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E7338" w14:textId="77777777" w:rsidR="00EF546D" w:rsidRDefault="00000000">
      <w:pPr>
        <w:pStyle w:val="Tlotextu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Vážený pane zastupiteli,</w:t>
      </w:r>
    </w:p>
    <w:p w14:paraId="17B6FEBE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625778DE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naše MČ spolupracuje se společností CorcoSystem na projektu Corrency  již třetím rokem. S formou spolupráce jsme spokojeni.  Projekt Corrency pomohl nejen našim občanům, ale i místním obchodníkům a sportovním zařízením. Díky tomuto projektu  se podařilo podpořit zdravý životní styl občanů na naší MČ a přimělo je vyzkoušet i nové služby u organizací, které do té doby nevyužívali. Z provedených šetření máme zpětnou vazbu, že projekt naše občany zaujal, naprostá většina hodnotila zapojení se do projektu jako jednoduché. Platební systém občané  hodnotili jako snadný a rychlý. Starším občanům jsme nabídli možnost registrace přímo v budově radnice MČ  s pomocí úředníka, neboť si uvědomujeme, že ne každý starší občan musí být technicky zdatný, tím jsme odbourali i jejich počáteční strach či nedůvěru. Z naší zkušenosti doporučujeme projekt Corrency  naplánovat s větší časovou rezervou, aby mohla být provedena dostatečná komunikační kampaň.</w:t>
      </w:r>
    </w:p>
    <w:p w14:paraId="50C4BF2E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26E71C15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Pokud by jste měl nějaké další otázky k projektu neváhejte se na mne kdykoliv obrátit.</w:t>
      </w:r>
    </w:p>
    <w:p w14:paraId="0B2D1957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5C31CB90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Přeji hezký den, s pozdravem</w:t>
      </w:r>
    </w:p>
    <w:p w14:paraId="7D5B2C8C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2DC903E0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Zdeněk Kučera, starosta Prahy 18, Letňany</w:t>
      </w:r>
    </w:p>
    <w:p w14:paraId="13A67C8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503D37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ED4F55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AD5EF5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C4BAE6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E6F72E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498B41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141562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2921B4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A2D9D8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3023451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69DD84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07ECEE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BD3FC6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E862998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BF69EE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F3C143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EDF355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40E953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E7F187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CD9D9D4" w14:textId="77777777" w:rsidR="00EF546D" w:rsidRDefault="00EF546D">
      <w:pPr>
        <w:rPr>
          <w:rFonts w:ascii="Calibri" w:hAnsi="Calibri"/>
          <w:color w:val="000000"/>
        </w:rPr>
      </w:pPr>
    </w:p>
    <w:p w14:paraId="2C8682FE" w14:textId="77777777" w:rsidR="00EF546D" w:rsidRDefault="00EF546D">
      <w:pPr>
        <w:rPr>
          <w:rFonts w:ascii="Calibri" w:hAnsi="Calibri"/>
          <w:color w:val="000000"/>
        </w:rPr>
      </w:pPr>
    </w:p>
    <w:p w14:paraId="3F5C101B" w14:textId="77777777" w:rsidR="00EF546D" w:rsidRDefault="00EF546D">
      <w:pPr>
        <w:rPr>
          <w:rFonts w:ascii="Calibri" w:hAnsi="Calibri"/>
          <w:color w:val="000000"/>
        </w:rPr>
      </w:pPr>
    </w:p>
    <w:p w14:paraId="49E2C0BD" w14:textId="77777777" w:rsidR="00EF546D" w:rsidRDefault="00EF546D">
      <w:pPr>
        <w:rPr>
          <w:rFonts w:ascii="Calibri" w:hAnsi="Calibri"/>
          <w:color w:val="000000"/>
        </w:rPr>
      </w:pPr>
    </w:p>
    <w:p w14:paraId="1B08DFD7" w14:textId="77777777" w:rsidR="00EF546D" w:rsidRDefault="00EF546D">
      <w:pPr>
        <w:rPr>
          <w:rFonts w:ascii="Calibri" w:hAnsi="Calibri"/>
          <w:color w:val="000000"/>
        </w:rPr>
      </w:pPr>
    </w:p>
    <w:p w14:paraId="3E7FF207" w14:textId="77777777" w:rsidR="00EF546D" w:rsidRDefault="00EF546D">
      <w:pPr>
        <w:rPr>
          <w:rFonts w:ascii="Calibri" w:hAnsi="Calibri"/>
          <w:color w:val="000000"/>
        </w:rPr>
      </w:pPr>
    </w:p>
    <w:p w14:paraId="4D74D5DA" w14:textId="77777777" w:rsidR="00EF546D" w:rsidRDefault="00EF546D">
      <w:pPr>
        <w:rPr>
          <w:rFonts w:ascii="Calibri" w:hAnsi="Calibri"/>
          <w:color w:val="000000"/>
        </w:rPr>
      </w:pPr>
    </w:p>
    <w:p w14:paraId="163CE7D6" w14:textId="77777777" w:rsidR="00EF546D" w:rsidRDefault="00EF546D">
      <w:pPr>
        <w:rPr>
          <w:rFonts w:ascii="Calibri" w:hAnsi="Calibri"/>
          <w:color w:val="000000"/>
        </w:rPr>
      </w:pPr>
    </w:p>
    <w:p w14:paraId="3996B5D7" w14:textId="77777777" w:rsidR="00EF546D" w:rsidRDefault="00EF546D">
      <w:pPr>
        <w:rPr>
          <w:rFonts w:ascii="Calibri" w:hAnsi="Calibri"/>
          <w:color w:val="000000"/>
        </w:rPr>
      </w:pPr>
    </w:p>
    <w:p w14:paraId="65CABC50" w14:textId="77777777" w:rsidR="00EF546D" w:rsidRDefault="00EF546D">
      <w:pPr>
        <w:rPr>
          <w:rFonts w:ascii="Calibri" w:hAnsi="Calibri"/>
          <w:color w:val="000000"/>
        </w:rPr>
      </w:pPr>
    </w:p>
    <w:p w14:paraId="2DA746A5" w14:textId="77777777" w:rsidR="00EF546D" w:rsidRDefault="00EF546D">
      <w:pPr>
        <w:rPr>
          <w:rFonts w:ascii="Calibri" w:hAnsi="Calibri"/>
          <w:color w:val="000000"/>
        </w:rPr>
      </w:pPr>
    </w:p>
    <w:p w14:paraId="054DEBE8" w14:textId="77777777" w:rsidR="00EF546D" w:rsidRDefault="00EF546D">
      <w:pPr>
        <w:rPr>
          <w:rFonts w:ascii="Calibri" w:hAnsi="Calibri"/>
          <w:color w:val="000000"/>
        </w:rPr>
      </w:pPr>
    </w:p>
    <w:p w14:paraId="195FCD18" w14:textId="77777777" w:rsidR="00EF546D" w:rsidRDefault="00EF546D">
      <w:pPr>
        <w:rPr>
          <w:rFonts w:ascii="Calibri" w:hAnsi="Calibri"/>
          <w:color w:val="000000"/>
        </w:rPr>
      </w:pPr>
    </w:p>
    <w:p w14:paraId="0B4BD2D6" w14:textId="77777777" w:rsidR="00EF546D" w:rsidRDefault="0000000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panem starostou MČ Praha-Kolovraty Jonášem Zejfartem jsem mluvil telefonicky a potvrdil též velmi dobrou zkušenost.</w:t>
      </w:r>
    </w:p>
    <w:p w14:paraId="76E4094C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2545933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92E2A8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B23678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848374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57E964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457438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2C6A54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9BF6BB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F93F39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9F3E25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C3EBD01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DE5BF4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1E8FB6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201D07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AA6956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3BF8C01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66AE38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DA83BE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A0E5EF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45EDC7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63D735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E7D9DF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422587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4A87C3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EB1F93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CB16A8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D515AF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51BBB5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3EE5A3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A06A0A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B4E0FD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CC3926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5D3B888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65B07B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D437D7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131792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202949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80BCF4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81CCAB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39A819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96B2C6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F93CA2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3C0213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CC771B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A62EDA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044B80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755992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9E20DA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032328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0CA539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CF5B82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9A7549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365E2B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6B6DAC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FF4A1EC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den,</w:t>
      </w:r>
    </w:p>
    <w:p w14:paraId="06F49E19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7161E3D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Dostávám tento dotaz často. S dovolením použiji odpověď kolegovi starostovi z Nového Strašecí, který otázky nejvíce konkretizoval. Mám tu cca 400 mailů za dva dny, takže se nemohu moc rozepisovat. Děkuji za pochopení</w:t>
      </w:r>
    </w:p>
    <w:p w14:paraId="536FC418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01C29DB8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„Jak se finančně podílí  vaše město na tomto programu? (milion korun v rámci podpory podnikání. Pro velký úspěch příště plánujeme dát více)</w:t>
      </w:r>
    </w:p>
    <w:p w14:paraId="22295CE2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Kolik obchodníků se zapojilo do tohoto programu?  (cca 50 obchodníků aktivně)</w:t>
      </w:r>
    </w:p>
    <w:p w14:paraId="27DD170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Kolik občanů se přihlásilo do tohoto programu?  (bylo vypsáno pro 1000 obyvatel, naplněno během prvních 20 dní registrace, zájem byl mnohem větší)</w:t>
      </w:r>
    </w:p>
    <w:p w14:paraId="67CA5378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Jak se díváte na tento program? (po letech přemýšlení jak podpořit podnikatele a živnostníky a současně zapojit občany do participace, jediný smysluplný projekt)“</w:t>
      </w:r>
    </w:p>
    <w:p w14:paraId="57F10533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546150DD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3468183C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        Jiří Zajac</w:t>
      </w:r>
    </w:p>
    <w:p w14:paraId="1876897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          starosta</w:t>
      </w:r>
    </w:p>
    <w:p w14:paraId="16857C7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MČ Praha 14</w:t>
      </w:r>
    </w:p>
    <w:p w14:paraId="1A05BFD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99CB128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B452B8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7A3349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B24F27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377DF1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8B606A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A2A800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B7E3EF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542934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619B75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39B00D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C7CCE9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B0F3CF2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2A1D692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5B183E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61DAE6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BB8608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B5C4DA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F1C9A8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760D4C2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8CED472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1B8D53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4AD82A2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61D5A9C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CDE228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0E0B2C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573816B2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DCB9BA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71F529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7AFA35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281B68C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3E8F581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C33FE6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11B32277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Vážený pane předsedo,</w:t>
      </w:r>
    </w:p>
    <w:p w14:paraId="203DE46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 projektem máme velmi dobré zkušenosti. Musíte ale počítat s tím, že někteří zastupitelé budou projekt kritizovat. Za mě je to ale využití nových nástrojů podpory ekonomiky, díky digitalizaci.</w:t>
      </w:r>
    </w:p>
    <w:p w14:paraId="01712875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Ve stručnosti. Dříve města vypsala nějaký program na podporu podnikatelům. Vyčlenila na něj například 2 mil. korun. Podnikatel si požádal a pokud splnil podmínky, dotaci obdržel. Bez ohledu </w:t>
      </w:r>
      <w:r>
        <w:rPr>
          <w:rFonts w:ascii="Calibri" w:hAnsi="Calibri"/>
          <w:color w:val="000000"/>
        </w:rPr>
        <w:lastRenderedPageBreak/>
        <w:t>na skutečnost, jestli na trhu obstojí, či nikoliv. U Corrency rozhoduje spotřebitel, u koho peníze utratí a u koho ne. Ale hlavně. Díky 50% spoluúčasti občanů  se nakonec mezi místními podnikali neutratí 2 mil. korun, ale 4 mil. Kč.</w:t>
      </w:r>
    </w:p>
    <w:p w14:paraId="6D29B178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Přeji pěkný den.</w:t>
      </w:r>
    </w:p>
    <w:p w14:paraId="738A45CC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1AA49C92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 pozdravem</w:t>
      </w:r>
    </w:p>
    <w:p w14:paraId="38175173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719C7C65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Vítězslav Kokoř</w:t>
      </w:r>
    </w:p>
    <w:p w14:paraId="1B5D23C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starosta</w:t>
      </w:r>
    </w:p>
    <w:p w14:paraId="5F336C14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Město Aš</w:t>
      </w:r>
    </w:p>
    <w:p w14:paraId="52C617B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148919F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AB5883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5138B43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766D8A9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F9278B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12E4D4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857E1E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E833D5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5BD4AAF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8AF8B58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518158A1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A31F20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191ED2B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4E862D44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C83566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259793C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430DF125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8E8F1D6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B92469A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5AB740F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7D9055D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253AE72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5FC1FA4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2FAAC04C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449FE2ED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44D1643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2FFF05E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5911F11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0B61ADF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3D5B879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7B6D81CB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3319561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E076D7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2DFF5D47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38AA27C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72C43BCE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6D37311D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Vážený pane Kratochvíle,</w:t>
      </w:r>
    </w:p>
    <w:p w14:paraId="7964194C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102B6AE1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spolupráce s celým týmem Corrency je na velmi dobré úrovni. Od samého počátku přes jeho dosavadní průběh. Nejsložitější část vidíme zejména na naší straně. Zapojení občanů i samotných podnikatelů do projektu. Ti, kteří se však zapojili, tak aktivně využívají, ovšem nejsme ještě ani za polovinou z dvouměsíčního plánovaného projektu. Jako takový má u registrovaných malých podnikatelů úspěch. Nejsou problémy po technické stránce.</w:t>
      </w:r>
    </w:p>
    <w:p w14:paraId="6CAFED5D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3431E865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Tedy prozatím nemáme výhrady a pouze potřebujeme zacílit komunikaci správným způsobem. Projekt bereme jako pilotní a po dvou měsících jej vyhodnotíme. Nevyčerpané finance pak máme v plánu využít pro další podzimní vlnu podpory. Celkově však vše vyhodnotíme až v polovině června.</w:t>
      </w:r>
    </w:p>
    <w:p w14:paraId="79AD3BD6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05DD7615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Prozatím mohu doporučit :)</w:t>
      </w:r>
    </w:p>
    <w:p w14:paraId="1C07C87E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71A33A79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 přátelským pozdravem do Humpolce,</w:t>
      </w:r>
    </w:p>
    <w:p w14:paraId="1E0736B6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Vojta Krejčí</w:t>
      </w:r>
    </w:p>
    <w:p w14:paraId="15CA963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14:paraId="17F2B639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Ing. Vojtěch Krejčí</w:t>
      </w:r>
    </w:p>
    <w:p w14:paraId="5545592F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starosta</w:t>
      </w:r>
    </w:p>
    <w:p w14:paraId="607B4DEB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+420 416 571 115 | +420 739 699 183</w:t>
      </w:r>
    </w:p>
    <w:p w14:paraId="75691526" w14:textId="77777777" w:rsidR="00EF546D" w:rsidRDefault="00000000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Městský úřad Lovosice</w:t>
      </w:r>
      <w:r>
        <w:rPr>
          <w:rFonts w:ascii="Calibri" w:hAnsi="Calibri"/>
          <w:color w:val="000000"/>
        </w:rPr>
        <w:t>, Školní 407/2, 410 30 Lovosice</w:t>
      </w:r>
    </w:p>
    <w:p w14:paraId="5B5D3868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b/>
          <w:color w:val="000000"/>
        </w:rPr>
      </w:pPr>
    </w:p>
    <w:p w14:paraId="2249D350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053C5C43" w14:textId="77777777" w:rsidR="00EF546D" w:rsidRDefault="00EF546D">
      <w:pPr>
        <w:pStyle w:val="Tlotextu"/>
        <w:widowControl/>
        <w:pBdr>
          <w:top w:val="nil"/>
          <w:left w:val="nil"/>
          <w:bottom w:val="nil"/>
          <w:right w:val="nil"/>
        </w:pBdr>
        <w:spacing w:after="0"/>
        <w:rPr>
          <w:rFonts w:ascii="Calibri" w:hAnsi="Calibri"/>
          <w:color w:val="000000"/>
        </w:rPr>
      </w:pPr>
    </w:p>
    <w:p w14:paraId="77AC32A7" w14:textId="77777777" w:rsidR="00EF546D" w:rsidRDefault="00EF546D">
      <w:pPr>
        <w:rPr>
          <w:rFonts w:ascii="Calibri" w:hAnsi="Calibri"/>
        </w:rPr>
      </w:pPr>
    </w:p>
    <w:sectPr w:rsidR="00EF546D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6D"/>
    <w:rsid w:val="00784CCA"/>
    <w:rsid w:val="00D82945"/>
    <w:rsid w:val="00E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4C9B"/>
  <w15:docId w15:val="{37D33CFA-673A-4865-8C42-452A7C3C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</w:pPr>
    <w:rPr>
      <w:color w:val="00000A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lotextu">
    <w:name w:val="Tělo textu"/>
    <w:basedOn w:val="Normln"/>
    <w:pPr>
      <w:spacing w:after="12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Jarošová</dc:creator>
  <cp:lastModifiedBy>Iveta Jarošová</cp:lastModifiedBy>
  <cp:revision>2</cp:revision>
  <dcterms:created xsi:type="dcterms:W3CDTF">2024-06-13T05:16:00Z</dcterms:created>
  <dcterms:modified xsi:type="dcterms:W3CDTF">2024-06-13T05:16:00Z</dcterms:modified>
  <dc:language>cs-CZ</dc:language>
</cp:coreProperties>
</file>