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4B" w:rsidRDefault="00EF3CF6">
      <w:r>
        <w:t xml:space="preserve">Důvodová </w:t>
      </w:r>
      <w:proofErr w:type="gramStart"/>
      <w:r>
        <w:t>zpráva :</w:t>
      </w:r>
      <w:proofErr w:type="gramEnd"/>
    </w:p>
    <w:p w:rsidR="00684BAD" w:rsidRDefault="00EF3CF6" w:rsidP="00684BAD">
      <w:pPr>
        <w:spacing w:after="0"/>
        <w:jc w:val="both"/>
      </w:pPr>
      <w:r>
        <w:t xml:space="preserve">V roce 2019 oslovilo Ředitelství silnic a dálnic ČR, správa </w:t>
      </w:r>
      <w:proofErr w:type="gramStart"/>
      <w:r>
        <w:t>Jihlava ( dále</w:t>
      </w:r>
      <w:proofErr w:type="gramEnd"/>
      <w:r>
        <w:t xml:space="preserve"> ŘSD )</w:t>
      </w:r>
      <w:r w:rsidR="00684BAD">
        <w:t xml:space="preserve"> </w:t>
      </w:r>
      <w:r>
        <w:t xml:space="preserve">Město Humpolec, aby jej seznámilo se záměrem řešit dlouhodobě nekomfortní </w:t>
      </w:r>
      <w:r w:rsidR="004D2498">
        <w:t xml:space="preserve">dopravní </w:t>
      </w:r>
      <w:r>
        <w:t xml:space="preserve">situaci na silnici I/34 před místní částí Rozkoš u Humpolce. Záměr ŘSD bylo vybudovat v rámci této komunikace třetí, </w:t>
      </w:r>
      <w:proofErr w:type="spellStart"/>
      <w:r>
        <w:t>tzv</w:t>
      </w:r>
      <w:proofErr w:type="spellEnd"/>
      <w:r>
        <w:t xml:space="preserve"> . </w:t>
      </w:r>
      <w:proofErr w:type="gramStart"/>
      <w:r>
        <w:t>stoupací</w:t>
      </w:r>
      <w:proofErr w:type="gramEnd"/>
      <w:r>
        <w:t xml:space="preserve"> pruh a tím hlavně v zimním období předejít komplikované dopravní situaci. Na tento záměr začalo ŘSD zpracovávat ověřovací studii. Tímto se rozběhla série jednání mezi Měste</w:t>
      </w:r>
      <w:r w:rsidR="004D2498">
        <w:t xml:space="preserve">m a ŘSD. Se záměrem </w:t>
      </w:r>
      <w:proofErr w:type="gramStart"/>
      <w:r w:rsidR="004D2498">
        <w:t xml:space="preserve">byl </w:t>
      </w:r>
      <w:r>
        <w:t xml:space="preserve"> seznámen</w:t>
      </w:r>
      <w:proofErr w:type="gramEnd"/>
      <w:r>
        <w:t xml:space="preserve"> osadní výbor Rozkoš a představitelé AMK Humpolec. Na základě připomínek adresovalo Město koncem ledna 2020 svoje požadavky ŘSD. Jedním z nich bylo i bezpečné převedení chodců z Vilémova do centra</w:t>
      </w:r>
      <w:r w:rsidR="00624343">
        <w:t xml:space="preserve"> města</w:t>
      </w:r>
      <w:r>
        <w:t>. Po sérii dalších jednání bylo ŘSD ochotné akceptovat řešení pomocí kruhové křižovatky</w:t>
      </w:r>
      <w:r w:rsidR="00624343">
        <w:t>,</w:t>
      </w:r>
      <w:r>
        <w:t xml:space="preserve"> </w:t>
      </w:r>
      <w:r w:rsidR="00624343">
        <w:t>t</w:t>
      </w:r>
      <w:r>
        <w:t xml:space="preserve">oto muselo být ale potvrzené dopravním průzkumem </w:t>
      </w:r>
      <w:r w:rsidR="00624343">
        <w:t xml:space="preserve">a ekonomickým zhodnocením akce. </w:t>
      </w:r>
      <w:r>
        <w:t xml:space="preserve"> </w:t>
      </w:r>
      <w:r w:rsidR="00624343">
        <w:t>Úkolu se zhostila firma AFRY Praha, která s ŘSD na větších investičních akcích dlouhodobě spolupracuje a byla pro ŘSD naprosto důvěryhodná.</w:t>
      </w:r>
      <w:r w:rsidR="003E12FD">
        <w:t xml:space="preserve"> </w:t>
      </w:r>
      <w:r w:rsidR="004D2498">
        <w:t xml:space="preserve"> </w:t>
      </w:r>
      <w:r w:rsidR="003E12FD">
        <w:t xml:space="preserve">Jelikož všechna šetření vyšla kladně, mohly obě strany podepsat „ Smlouvu o spolupráci“. Z ní vyplývalo, že předpokládané náklady vztažené k roku 2021 budou činit cca 57 mil. Kč, z toho podíl města Humpolce 2,5%, cca 1,4 mil. Kč. Další věci k řešení </w:t>
      </w:r>
      <w:r w:rsidR="009D0916">
        <w:t>nebo skutečnosti, které vyplynou</w:t>
      </w:r>
      <w:r w:rsidR="00AD3A6A">
        <w:t xml:space="preserve"> v čase</w:t>
      </w:r>
      <w:r w:rsidR="009D0916">
        <w:t>,</w:t>
      </w:r>
      <w:r w:rsidR="00AD3A6A">
        <w:t xml:space="preserve"> </w:t>
      </w:r>
      <w:r w:rsidR="003E12FD">
        <w:t xml:space="preserve">měly být </w:t>
      </w:r>
      <w:r w:rsidR="009D0916">
        <w:t>řešené</w:t>
      </w:r>
      <w:r w:rsidR="003E12FD">
        <w:t xml:space="preserve"> v dalším stupni projektové dokumentace. Tuto dohodu schválilo ZM Humpolce </w:t>
      </w:r>
      <w:proofErr w:type="gramStart"/>
      <w:r w:rsidR="003E12FD">
        <w:t>27.4.2022</w:t>
      </w:r>
      <w:proofErr w:type="gramEnd"/>
      <w:r w:rsidR="003E12FD">
        <w:t xml:space="preserve"> a následně byla smlouva 10.5.2022 podepsaná.</w:t>
      </w:r>
    </w:p>
    <w:p w:rsidR="00684BAD" w:rsidRDefault="009D0916" w:rsidP="00684BAD">
      <w:pPr>
        <w:spacing w:after="0"/>
        <w:jc w:val="both"/>
      </w:pPr>
      <w:r>
        <w:t>Po komunálních volbách 2022 nové vedení Města přistoupilo k řešení velmi chladně až odmítavě a takto byla vedená i jednání. Na přímou otázku , zda-</w:t>
      </w:r>
      <w:proofErr w:type="spellStart"/>
      <w:r>
        <w:t>li</w:t>
      </w:r>
      <w:proofErr w:type="spellEnd"/>
      <w:r>
        <w:t xml:space="preserve">  tuto akci podpoří nedokázal nikdo z vedení </w:t>
      </w:r>
      <w:r w:rsidR="00684BAD">
        <w:t xml:space="preserve">       </w:t>
      </w:r>
      <w:r>
        <w:t xml:space="preserve">( např. bývalá paní </w:t>
      </w:r>
      <w:proofErr w:type="gramStart"/>
      <w:r>
        <w:t>starostka ) jednoznačně</w:t>
      </w:r>
      <w:proofErr w:type="gramEnd"/>
      <w:r>
        <w:t xml:space="preserve"> odpovědět. Tento stav nastal i po </w:t>
      </w:r>
      <w:proofErr w:type="gramStart"/>
      <w:r>
        <w:t>20.12.2023</w:t>
      </w:r>
      <w:proofErr w:type="gramEnd"/>
      <w:r>
        <w:t xml:space="preserve">, kdy bylo obměněno vedení a rada </w:t>
      </w:r>
      <w:r w:rsidR="00AD3A6A">
        <w:t>M</w:t>
      </w:r>
      <w:r>
        <w:t xml:space="preserve">ěsta. Na jednání s ŘSD počátkem ledna 2024 opět nebyla cítit podpora vedení </w:t>
      </w:r>
      <w:r w:rsidR="00AD3A6A">
        <w:t>M</w:t>
      </w:r>
      <w:r>
        <w:t>ěsta</w:t>
      </w:r>
      <w:r w:rsidR="00EA6EC0">
        <w:t>…</w:t>
      </w:r>
      <w:r>
        <w:t xml:space="preserve"> </w:t>
      </w:r>
    </w:p>
    <w:p w:rsidR="00684BAD" w:rsidRDefault="00684BAD" w:rsidP="00684BAD">
      <w:pPr>
        <w:spacing w:after="0"/>
        <w:jc w:val="both"/>
      </w:pPr>
      <w:r>
        <w:t xml:space="preserve">Na základě podnětů všech účastníků, </w:t>
      </w:r>
      <w:r w:rsidR="00EA6EC0">
        <w:t xml:space="preserve">a </w:t>
      </w:r>
      <w:r>
        <w:t>výsledk</w:t>
      </w:r>
      <w:r w:rsidR="00EA6EC0">
        <w:t>ů</w:t>
      </w:r>
      <w:r>
        <w:t xml:space="preserve"> měření hygienické stanice přepracoval projektant původní návrh ve dvě varianty, tzv. variantu „A“ a variantu „B“. Varianta „A“ počítala s výjezdem místní komunikace z Rozkoše s přikázaným odbočením doprava. Varianta „B“ tuto možnost vyloučila s odůvodněním nedostatečného snížení hlukové zátěže a dopravní komplikace při tomto řešení. Projektant by měl představit variantu „B“ na veřejném projednání v Humpolci ve čtvrtek </w:t>
      </w:r>
      <w:proofErr w:type="gramStart"/>
      <w:r>
        <w:t>22.2.2024</w:t>
      </w:r>
      <w:proofErr w:type="gramEnd"/>
      <w:r>
        <w:t>. Dopravní policie neměla na lednovém jednání námitek pro omezení rychlosti v této části Rozkoše.</w:t>
      </w:r>
      <w:r w:rsidRPr="00684BAD">
        <w:t xml:space="preserve"> </w:t>
      </w:r>
      <w:r>
        <w:t>Jelikož jsem považoval tuto investiční akci za jednoznačně prospěšnou pro Město, její naplánování, prosazení kruhové křižova</w:t>
      </w:r>
      <w:r w:rsidR="00010FCF">
        <w:t xml:space="preserve">tky apod. stálo nemalé úsilí a </w:t>
      </w:r>
      <w:r>
        <w:t xml:space="preserve">vedení Města nedávalo jednoznačnou </w:t>
      </w:r>
      <w:proofErr w:type="spellStart"/>
      <w:r>
        <w:t>odpověd</w:t>
      </w:r>
      <w:proofErr w:type="spellEnd"/>
      <w:r>
        <w:t>´</w:t>
      </w:r>
      <w:r w:rsidR="00010FCF">
        <w:t>,</w:t>
      </w:r>
      <w:r w:rsidR="00EA6EC0">
        <w:t xml:space="preserve"> jak hodlá dál postupovat</w:t>
      </w:r>
      <w:r>
        <w:t>, dovolil jsem se objednat u ředitele ŘSD na konzultaci.</w:t>
      </w:r>
    </w:p>
    <w:p w:rsidR="00EF3CF6" w:rsidRDefault="00684BAD" w:rsidP="00334EF9">
      <w:pPr>
        <w:spacing w:after="0"/>
        <w:jc w:val="both"/>
      </w:pPr>
      <w:r>
        <w:t xml:space="preserve"> </w:t>
      </w:r>
      <w:r w:rsidR="009D0916">
        <w:t xml:space="preserve">Dne </w:t>
      </w:r>
      <w:proofErr w:type="gramStart"/>
      <w:r w:rsidR="009D0916">
        <w:t>25.1.2024</w:t>
      </w:r>
      <w:proofErr w:type="gramEnd"/>
      <w:r w:rsidR="009D0916">
        <w:t xml:space="preserve"> jsem společně s kolegou zastupitelem panem Karlem Kratochvílem dojeli do Jihlavy </w:t>
      </w:r>
      <w:r>
        <w:t xml:space="preserve">    </w:t>
      </w:r>
      <w:r w:rsidR="009D0916">
        <w:t>a pan ředitel ŘSD nám sdělil, v jakém stadiu příprav</w:t>
      </w:r>
      <w:r w:rsidR="00EA6EC0">
        <w:t xml:space="preserve"> a stavu jednání </w:t>
      </w:r>
      <w:r w:rsidR="009D0916">
        <w:t xml:space="preserve"> je tato investiční akce. Dle názoru ŘSD je příliš znát, že vedení města o tuto investici nestojí. ŘSD tedy dokončí </w:t>
      </w:r>
      <w:r w:rsidR="00010FCF">
        <w:t>příslušné projektové dokumentace</w:t>
      </w:r>
      <w:r w:rsidR="00AD3A6A">
        <w:t xml:space="preserve"> a nadále se bude věnovat projektům měně komplikovaným. Především těm, kde je naprostá shoda</w:t>
      </w:r>
      <w:r w:rsidR="00010FCF">
        <w:t xml:space="preserve"> </w:t>
      </w:r>
      <w:r w:rsidR="00AD3A6A">
        <w:t>investora a představitelů samospráv</w:t>
      </w:r>
      <w:r w:rsidR="00EA6EC0">
        <w:t xml:space="preserve"> </w:t>
      </w:r>
      <w:r w:rsidR="00334EF9">
        <w:t xml:space="preserve">( </w:t>
      </w:r>
      <w:proofErr w:type="gramStart"/>
      <w:r w:rsidR="00334EF9">
        <w:t>podpora</w:t>
      </w:r>
      <w:r w:rsidR="00AD3A6A">
        <w:t xml:space="preserve"> </w:t>
      </w:r>
      <w:r w:rsidR="00334EF9">
        <w:t xml:space="preserve">) </w:t>
      </w:r>
      <w:r w:rsidR="00AD3A6A">
        <w:t>s projektovanými</w:t>
      </w:r>
      <w:proofErr w:type="gramEnd"/>
      <w:r w:rsidR="00AD3A6A">
        <w:t xml:space="preserve"> investičními akcemi.</w:t>
      </w:r>
      <w:r w:rsidR="004D2498">
        <w:t xml:space="preserve"> </w:t>
      </w:r>
      <w:r>
        <w:t xml:space="preserve">Pokud by Město Humpolec mělo o tuto investici opravdu zájem, je nutné </w:t>
      </w:r>
      <w:proofErr w:type="gramStart"/>
      <w:r>
        <w:t>toto  podpořit</w:t>
      </w:r>
      <w:proofErr w:type="gramEnd"/>
      <w:r>
        <w:t xml:space="preserve"> jednoznačným usnesení zastupitelstva města.</w:t>
      </w:r>
    </w:p>
    <w:p w:rsidR="00684BAD" w:rsidRDefault="00684BAD" w:rsidP="00EF3CF6">
      <w:pPr>
        <w:jc w:val="both"/>
      </w:pPr>
      <w:r>
        <w:t xml:space="preserve">Na stole tedy leží ( a projektantem bude </w:t>
      </w:r>
      <w:proofErr w:type="gramStart"/>
      <w:r>
        <w:t>představená ) varianta</w:t>
      </w:r>
      <w:proofErr w:type="gramEnd"/>
      <w:r>
        <w:t xml:space="preserve"> „B“, která v sobě zahrnuje : vybudování třetího tzv. stoupacího pruhu, vybudování kruhové křižovatky, vyřešení bezpečného přechodu pro chodce</w:t>
      </w:r>
      <w:r w:rsidR="00010FCF">
        <w:t xml:space="preserve"> a cyklisty</w:t>
      </w:r>
      <w:r>
        <w:t xml:space="preserve"> z místní části Vilémov</w:t>
      </w:r>
      <w:r w:rsidR="00334EF9">
        <w:t xml:space="preserve"> v rámci kruhové křižovatky, vybudování protihlukové stěny, dopravní opatření, které umožní výjezd a vjezd do areálu AMK z I/34, omezení rychlosti v daném úseku ). Cena inv</w:t>
      </w:r>
      <w:r w:rsidR="00010FCF">
        <w:t>estice se může v době realizace</w:t>
      </w:r>
      <w:r w:rsidR="00334EF9">
        <w:t xml:space="preserve">, tedy kolem roku 2030, pohybovat </w:t>
      </w:r>
      <w:r w:rsidR="00EA6EC0">
        <w:lastRenderedPageBreak/>
        <w:t>ve výši přes</w:t>
      </w:r>
      <w:r w:rsidR="00334EF9">
        <w:t xml:space="preserve"> 100 mil. Kč.  Dle dříve uzavřené dohody by podíl Města měl být stále 2,5% z celkové částky</w:t>
      </w:r>
      <w:r w:rsidR="00EA6EC0">
        <w:t xml:space="preserve"> investice</w:t>
      </w:r>
      <w:r w:rsidR="00334EF9">
        <w:t>.</w:t>
      </w:r>
    </w:p>
    <w:p w:rsidR="00781E33" w:rsidRDefault="00781E33" w:rsidP="00EF3CF6">
      <w:pPr>
        <w:jc w:val="both"/>
      </w:pPr>
    </w:p>
    <w:p w:rsidR="00781E33" w:rsidRDefault="00781E33" w:rsidP="00EF3CF6">
      <w:pPr>
        <w:jc w:val="both"/>
      </w:pPr>
      <w:r>
        <w:t xml:space="preserve">Návrhy </w:t>
      </w:r>
      <w:proofErr w:type="gramStart"/>
      <w:r>
        <w:t>usnesení :</w:t>
      </w:r>
      <w:proofErr w:type="gramEnd"/>
    </w:p>
    <w:p w:rsidR="00781E33" w:rsidRDefault="00781E33" w:rsidP="00EF3CF6">
      <w:pPr>
        <w:jc w:val="both"/>
      </w:pPr>
      <w:r>
        <w:t xml:space="preserve">1. ZM </w:t>
      </w:r>
      <w:r w:rsidR="005E7F93">
        <w:t xml:space="preserve">plně </w:t>
      </w:r>
      <w:proofErr w:type="gramStart"/>
      <w:r w:rsidR="005E7F93">
        <w:t xml:space="preserve">podporuje </w:t>
      </w:r>
      <w:r>
        <w:t xml:space="preserve"> předloženou</w:t>
      </w:r>
      <w:proofErr w:type="gramEnd"/>
      <w:r>
        <w:t xml:space="preserve"> variantu „B“   </w:t>
      </w:r>
      <w:r w:rsidR="005E7F93">
        <w:t>investiční akce „</w:t>
      </w:r>
      <w:r>
        <w:t>I/34 Humpolec - Rozkoš, stoupací pruh</w:t>
      </w:r>
      <w:r w:rsidR="005E7F93">
        <w:t>“</w:t>
      </w:r>
      <w:r>
        <w:t xml:space="preserve">, zařazenou </w:t>
      </w:r>
      <w:r w:rsidR="003C4C42">
        <w:t xml:space="preserve">u ŘSD Praha </w:t>
      </w:r>
      <w:r>
        <w:t>ISPROFIN pod číslem 561 151 0039</w:t>
      </w:r>
    </w:p>
    <w:p w:rsidR="00781E33" w:rsidRDefault="00781E33" w:rsidP="00EF3CF6">
      <w:pPr>
        <w:jc w:val="both"/>
      </w:pPr>
      <w:r>
        <w:t>2. ZM pověřuje starostu města pana Petra Machka</w:t>
      </w:r>
      <w:r w:rsidR="005E7F93">
        <w:t xml:space="preserve">, aby s výše uvedenou podporu města </w:t>
      </w:r>
      <w:proofErr w:type="gramStart"/>
      <w:r w:rsidR="005E7F93">
        <w:t>pro  investiční</w:t>
      </w:r>
      <w:proofErr w:type="gramEnd"/>
      <w:r w:rsidR="005E7F93">
        <w:t xml:space="preserve"> akci „ </w:t>
      </w:r>
      <w:r w:rsidR="005E7F93">
        <w:t>I/34 Humpolec - Rozkoš, stoupací pruh</w:t>
      </w:r>
      <w:r w:rsidR="005E7F93">
        <w:t xml:space="preserve">“ </w:t>
      </w:r>
      <w:r w:rsidR="002F7EBD">
        <w:t xml:space="preserve">neprodleně </w:t>
      </w:r>
      <w:r w:rsidR="005E7F93">
        <w:t>seznámil</w:t>
      </w:r>
      <w:r w:rsidR="002F7EBD">
        <w:t xml:space="preserve"> ředitele Správy Jihlava</w:t>
      </w:r>
      <w:r w:rsidR="005E7F93">
        <w:t> ŘSD</w:t>
      </w:r>
      <w:r w:rsidR="00EA6EC0">
        <w:t xml:space="preserve"> </w:t>
      </w:r>
    </w:p>
    <w:p w:rsidR="00781E33" w:rsidRDefault="00781E33" w:rsidP="00EF3CF6">
      <w:pPr>
        <w:jc w:val="both"/>
      </w:pPr>
      <w:r>
        <w:t xml:space="preserve">3. ZM pověřuje </w:t>
      </w:r>
      <w:r w:rsidR="003C4C42">
        <w:t xml:space="preserve">vedení města </w:t>
      </w:r>
      <w:r>
        <w:t>k zadání dopravní studie a navazujících PD k řešení dopravy v místní části Rozkoš v </w:t>
      </w:r>
      <w:r w:rsidR="003C4C42">
        <w:t>so</w:t>
      </w:r>
      <w:r>
        <w:t>uvislosti se zaslepením výjezdu místní komunikace na I/34</w:t>
      </w:r>
    </w:p>
    <w:p w:rsidR="00543562" w:rsidRDefault="00543562" w:rsidP="00EF3CF6">
      <w:pPr>
        <w:jc w:val="both"/>
      </w:pPr>
    </w:p>
    <w:p w:rsidR="00543562" w:rsidRDefault="00543562" w:rsidP="00EF3CF6">
      <w:pPr>
        <w:jc w:val="both"/>
      </w:pPr>
      <w:r>
        <w:t>Přílohy-viz zaslané dokumenty</w:t>
      </w:r>
      <w:bookmarkStart w:id="0" w:name="_GoBack"/>
      <w:bookmarkEnd w:id="0"/>
    </w:p>
    <w:sectPr w:rsidR="0054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35"/>
    <w:rsid w:val="00010FCF"/>
    <w:rsid w:val="002F7EBD"/>
    <w:rsid w:val="00334EF9"/>
    <w:rsid w:val="003C4C42"/>
    <w:rsid w:val="003E12FD"/>
    <w:rsid w:val="004D2498"/>
    <w:rsid w:val="00543562"/>
    <w:rsid w:val="005E7F93"/>
    <w:rsid w:val="00624343"/>
    <w:rsid w:val="0066294B"/>
    <w:rsid w:val="00684BAD"/>
    <w:rsid w:val="00781E33"/>
    <w:rsid w:val="009D0916"/>
    <w:rsid w:val="00AD3A6A"/>
    <w:rsid w:val="00CA6E35"/>
    <w:rsid w:val="00EA6EC0"/>
    <w:rsid w:val="00E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2024-02-12T17:48:00Z</dcterms:created>
  <dcterms:modified xsi:type="dcterms:W3CDTF">2024-02-14T17:06:00Z</dcterms:modified>
</cp:coreProperties>
</file>