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A2EF" w14:textId="77777777" w:rsidR="000A2C5F" w:rsidRPr="00811DAF" w:rsidRDefault="000A2C5F" w:rsidP="000A2C5F">
      <w:pPr>
        <w:tabs>
          <w:tab w:val="left" w:pos="1843"/>
          <w:tab w:val="right" w:pos="4820"/>
        </w:tabs>
        <w:rPr>
          <w:rFonts w:ascii="Arial" w:hAnsi="Arial" w:cs="Arial"/>
          <w:bCs/>
          <w:sz w:val="20"/>
          <w:szCs w:val="20"/>
        </w:rPr>
      </w:pPr>
      <w:r w:rsidRPr="00E67AAA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5745259" wp14:editId="4F63881A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114425" cy="542925"/>
            <wp:effectExtent l="0" t="0" r="9525" b="9525"/>
            <wp:wrapSquare wrapText="bothSides"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28FFA" w14:textId="77777777" w:rsidR="000A2C5F" w:rsidRDefault="000A2C5F" w:rsidP="000A2C5F"/>
    <w:p w14:paraId="71BA4BE6" w14:textId="77777777" w:rsidR="000A2C5F" w:rsidRDefault="000A2C5F" w:rsidP="000A2C5F"/>
    <w:p w14:paraId="11F48758" w14:textId="069A4533" w:rsidR="000A2C5F" w:rsidRDefault="000A2C5F" w:rsidP="000A2C5F">
      <w:pPr>
        <w:rPr>
          <w:rFonts w:ascii="Arial" w:hAnsi="Arial" w:cs="Arial"/>
        </w:rPr>
      </w:pPr>
    </w:p>
    <w:p w14:paraId="675D7AE9" w14:textId="77777777" w:rsidR="000A2C5F" w:rsidRPr="00811DAF" w:rsidRDefault="000A2C5F" w:rsidP="000A2C5F">
      <w:pPr>
        <w:rPr>
          <w:rFonts w:ascii="Arial" w:hAnsi="Arial" w:cs="Arial"/>
        </w:rPr>
      </w:pPr>
    </w:p>
    <w:p w14:paraId="6CF8FC61" w14:textId="77777777" w:rsidR="000A2C5F" w:rsidRPr="00811DAF" w:rsidRDefault="000A2C5F" w:rsidP="000A2C5F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11DAF">
        <w:rPr>
          <w:rFonts w:ascii="Arial" w:hAnsi="Arial" w:cs="Arial"/>
          <w:b/>
          <w:bCs/>
          <w:sz w:val="72"/>
          <w:szCs w:val="72"/>
        </w:rPr>
        <w:t>Město Humpolec</w:t>
      </w:r>
    </w:p>
    <w:p w14:paraId="26F70508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6D88DE0B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36BB398B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479B528D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2CBAC8E2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14B961E4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26ED2EDD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742B8F40" w14:textId="62F3A8E5" w:rsidR="000A2C5F" w:rsidRPr="00811DAF" w:rsidRDefault="000A2C5F" w:rsidP="000A2C5F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Hospodaření města Humpolec k</w:t>
      </w:r>
      <w:r w:rsidR="003E44E4">
        <w:rPr>
          <w:rFonts w:ascii="Arial" w:hAnsi="Arial" w:cs="Arial"/>
          <w:b/>
          <w:bCs/>
          <w:sz w:val="52"/>
          <w:szCs w:val="52"/>
        </w:rPr>
        <w:t> </w:t>
      </w:r>
      <w:r>
        <w:rPr>
          <w:rFonts w:ascii="Arial" w:hAnsi="Arial" w:cs="Arial"/>
          <w:b/>
          <w:bCs/>
          <w:sz w:val="52"/>
          <w:szCs w:val="52"/>
        </w:rPr>
        <w:t>3</w:t>
      </w:r>
      <w:r w:rsidR="00B769B8">
        <w:rPr>
          <w:rFonts w:ascii="Arial" w:hAnsi="Arial" w:cs="Arial"/>
          <w:b/>
          <w:bCs/>
          <w:sz w:val="52"/>
          <w:szCs w:val="52"/>
        </w:rPr>
        <w:t>1</w:t>
      </w:r>
      <w:r w:rsidR="003E44E4">
        <w:rPr>
          <w:rFonts w:ascii="Arial" w:hAnsi="Arial" w:cs="Arial"/>
          <w:b/>
          <w:bCs/>
          <w:sz w:val="52"/>
          <w:szCs w:val="52"/>
        </w:rPr>
        <w:t>/</w:t>
      </w:r>
      <w:r w:rsidR="00B769B8">
        <w:rPr>
          <w:rFonts w:ascii="Arial" w:hAnsi="Arial" w:cs="Arial"/>
          <w:b/>
          <w:bCs/>
          <w:sz w:val="52"/>
          <w:szCs w:val="52"/>
        </w:rPr>
        <w:t>8</w:t>
      </w:r>
      <w:r w:rsidR="003E44E4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202</w:t>
      </w:r>
      <w:r w:rsidR="00B769B8">
        <w:rPr>
          <w:rFonts w:ascii="Arial" w:hAnsi="Arial" w:cs="Arial"/>
          <w:b/>
          <w:bCs/>
          <w:sz w:val="52"/>
          <w:szCs w:val="52"/>
        </w:rPr>
        <w:t>3</w:t>
      </w:r>
    </w:p>
    <w:p w14:paraId="46238894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5C3B7932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70A54E6D" w14:textId="77777777" w:rsidR="000A2C5F" w:rsidRPr="00811DAF" w:rsidRDefault="000A2C5F" w:rsidP="000A2C5F">
      <w:pPr>
        <w:rPr>
          <w:rFonts w:ascii="Arial" w:hAnsi="Arial" w:cs="Arial"/>
          <w:sz w:val="28"/>
          <w:szCs w:val="28"/>
        </w:rPr>
      </w:pPr>
    </w:p>
    <w:p w14:paraId="0E3977E0" w14:textId="77777777" w:rsidR="006368AB" w:rsidRDefault="006368AB">
      <w:pPr>
        <w:rPr>
          <w:rFonts w:ascii="Arial" w:hAnsi="Arial" w:cs="Arial"/>
          <w:noProof/>
          <w:sz w:val="28"/>
          <w:szCs w:val="28"/>
          <w:lang w:eastAsia="cs-CZ"/>
        </w:rPr>
      </w:pPr>
    </w:p>
    <w:p w14:paraId="2FAEAC18" w14:textId="77777777" w:rsidR="006368AB" w:rsidRDefault="006368AB">
      <w:pPr>
        <w:rPr>
          <w:rFonts w:ascii="Arial" w:hAnsi="Arial" w:cs="Arial"/>
          <w:noProof/>
          <w:sz w:val="28"/>
          <w:szCs w:val="28"/>
          <w:lang w:eastAsia="cs-CZ"/>
        </w:rPr>
      </w:pPr>
    </w:p>
    <w:p w14:paraId="192EA0E0" w14:textId="77777777" w:rsidR="006368AB" w:rsidRDefault="006368AB">
      <w:pPr>
        <w:rPr>
          <w:rFonts w:ascii="Arial" w:hAnsi="Arial" w:cs="Arial"/>
          <w:noProof/>
          <w:sz w:val="28"/>
          <w:szCs w:val="28"/>
          <w:lang w:eastAsia="cs-CZ"/>
        </w:rPr>
      </w:pPr>
    </w:p>
    <w:p w14:paraId="43436658" w14:textId="67CA2A76" w:rsidR="006368AB" w:rsidRDefault="006368AB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>Příloha: Rozpis plnění rozpočtu města Humpolec k 3</w:t>
      </w:r>
      <w:r w:rsidR="00B769B8">
        <w:rPr>
          <w:rFonts w:ascii="Arial" w:hAnsi="Arial" w:cs="Arial"/>
          <w:noProof/>
          <w:sz w:val="28"/>
          <w:szCs w:val="28"/>
          <w:lang w:eastAsia="cs-CZ"/>
        </w:rPr>
        <w:t>1</w:t>
      </w:r>
      <w:r>
        <w:rPr>
          <w:rFonts w:ascii="Arial" w:hAnsi="Arial" w:cs="Arial"/>
          <w:noProof/>
          <w:sz w:val="28"/>
          <w:szCs w:val="28"/>
          <w:lang w:eastAsia="cs-CZ"/>
        </w:rPr>
        <w:t>/</w:t>
      </w:r>
      <w:r w:rsidR="00B769B8">
        <w:rPr>
          <w:rFonts w:ascii="Arial" w:hAnsi="Arial" w:cs="Arial"/>
          <w:noProof/>
          <w:sz w:val="28"/>
          <w:szCs w:val="28"/>
          <w:lang w:eastAsia="cs-CZ"/>
        </w:rPr>
        <w:t>8</w:t>
      </w:r>
      <w:r>
        <w:rPr>
          <w:rFonts w:ascii="Arial" w:hAnsi="Arial" w:cs="Arial"/>
          <w:noProof/>
          <w:sz w:val="28"/>
          <w:szCs w:val="28"/>
          <w:lang w:eastAsia="cs-CZ"/>
        </w:rPr>
        <w:t xml:space="preserve"> 202</w:t>
      </w:r>
      <w:r w:rsidR="00B769B8">
        <w:rPr>
          <w:rFonts w:ascii="Arial" w:hAnsi="Arial" w:cs="Arial"/>
          <w:noProof/>
          <w:sz w:val="28"/>
          <w:szCs w:val="28"/>
          <w:lang w:eastAsia="cs-CZ"/>
        </w:rPr>
        <w:t>3</w:t>
      </w:r>
    </w:p>
    <w:p w14:paraId="7E4FA4EF" w14:textId="4E13AAE7" w:rsidR="006368AB" w:rsidRDefault="006368AB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ab/>
        <w:t xml:space="preserve">     (vč. stavu běžných účtů, termínovaného vkladu a úvěrů)</w:t>
      </w:r>
    </w:p>
    <w:p w14:paraId="17CD56B4" w14:textId="463BB2E9" w:rsidR="001312B9" w:rsidRPr="00940CDE" w:rsidRDefault="006368AB" w:rsidP="00563145">
      <w:pPr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lastRenderedPageBreak/>
        <w:t xml:space="preserve"> </w:t>
      </w:r>
      <w:r w:rsidR="002A52B9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0C23C5C3" wp14:editId="767C7D99">
            <wp:simplePos x="0" y="0"/>
            <wp:positionH relativeFrom="margin">
              <wp:posOffset>2586355</wp:posOffset>
            </wp:positionH>
            <wp:positionV relativeFrom="margin">
              <wp:posOffset>-21873845</wp:posOffset>
            </wp:positionV>
            <wp:extent cx="827405" cy="700405"/>
            <wp:effectExtent l="19050" t="0" r="0" b="0"/>
            <wp:wrapSquare wrapText="bothSides"/>
            <wp:docPr id="2" name="Obrázek 0" descr="Znak_mesta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esta_2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1C6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>Ekonomický odbor předkládá v</w:t>
      </w:r>
      <w:r w:rsidR="001312B9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 xml:space="preserve">ýsledky </w:t>
      </w:r>
      <w:r w:rsidR="00A03E5D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>rozpočtového</w:t>
      </w:r>
      <w:r w:rsidR="001312B9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 xml:space="preserve"> hospodaření města Humpolec </w:t>
      </w:r>
      <w:r w:rsidR="00DB18B6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>k</w:t>
      </w:r>
      <w:r w:rsidR="00D50BFE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 xml:space="preserve"> 3</w:t>
      </w:r>
      <w:r w:rsidR="00B769B8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>1</w:t>
      </w:r>
      <w:r w:rsidR="00D50BFE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 xml:space="preserve">. </w:t>
      </w:r>
      <w:r w:rsidR="00B769B8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>8</w:t>
      </w:r>
      <w:r w:rsidR="00D50BFE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>. 202</w:t>
      </w:r>
      <w:r w:rsidR="00B769B8" w:rsidRPr="00940CDE">
        <w:rPr>
          <w:rFonts w:ascii="Arial" w:hAnsi="Arial" w:cs="Arial"/>
          <w:b/>
          <w:iCs/>
          <w:noProof/>
          <w:sz w:val="24"/>
          <w:szCs w:val="24"/>
          <w:u w:val="single"/>
          <w:lang w:eastAsia="cs-CZ"/>
        </w:rPr>
        <w:t>3</w:t>
      </w:r>
    </w:p>
    <w:p w14:paraId="35AF9AD4" w14:textId="6CF6B113" w:rsidR="00EA440C" w:rsidRPr="00D51CF8" w:rsidRDefault="00EA440C" w:rsidP="00EA440C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bCs/>
          <w:sz w:val="20"/>
          <w:szCs w:val="20"/>
          <w:lang w:eastAsia="cs-CZ"/>
        </w:rPr>
        <w:t>K 3</w:t>
      </w:r>
      <w:r w:rsidR="00B769B8">
        <w:rPr>
          <w:rFonts w:ascii="Arial" w:hAnsi="Arial" w:cs="Arial"/>
          <w:b/>
          <w:bCs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b/>
          <w:bCs/>
          <w:sz w:val="20"/>
          <w:szCs w:val="20"/>
          <w:lang w:eastAsia="cs-CZ"/>
        </w:rPr>
        <w:t>.</w:t>
      </w:r>
      <w:r w:rsidR="00B769B8">
        <w:rPr>
          <w:rFonts w:ascii="Arial" w:hAnsi="Arial" w:cs="Arial"/>
          <w:b/>
          <w:bCs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b/>
          <w:bCs/>
          <w:sz w:val="20"/>
          <w:szCs w:val="20"/>
          <w:lang w:eastAsia="cs-CZ"/>
        </w:rPr>
        <w:t>.202</w:t>
      </w:r>
      <w:r w:rsidR="00B769B8">
        <w:rPr>
          <w:rFonts w:ascii="Arial" w:hAnsi="Arial" w:cs="Arial"/>
          <w:b/>
          <w:bCs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b/>
          <w:bCs/>
          <w:sz w:val="20"/>
          <w:szCs w:val="20"/>
          <w:lang w:eastAsia="cs-CZ"/>
        </w:rPr>
        <w:t xml:space="preserve"> je rozpočtové hospodaření města </w:t>
      </w:r>
      <w:r w:rsidR="00B769B8">
        <w:rPr>
          <w:rFonts w:ascii="Arial" w:hAnsi="Arial" w:cs="Arial"/>
          <w:b/>
          <w:bCs/>
          <w:sz w:val="20"/>
          <w:szCs w:val="20"/>
          <w:lang w:eastAsia="cs-CZ"/>
        </w:rPr>
        <w:t xml:space="preserve">schodkové </w:t>
      </w:r>
      <w:r w:rsidRPr="00D51CF8">
        <w:rPr>
          <w:rFonts w:ascii="Arial" w:hAnsi="Arial" w:cs="Arial"/>
          <w:b/>
          <w:bCs/>
          <w:sz w:val="20"/>
          <w:szCs w:val="20"/>
          <w:lang w:eastAsia="cs-CZ"/>
        </w:rPr>
        <w:t xml:space="preserve">ve výši </w:t>
      </w:r>
      <w:r w:rsidR="00B769B8">
        <w:rPr>
          <w:rFonts w:ascii="Arial" w:hAnsi="Arial" w:cs="Arial"/>
          <w:b/>
          <w:bCs/>
          <w:sz w:val="20"/>
          <w:szCs w:val="20"/>
          <w:lang w:eastAsia="cs-CZ"/>
        </w:rPr>
        <w:t>12</w:t>
      </w:r>
      <w:r w:rsidR="004A5ADA">
        <w:rPr>
          <w:rFonts w:ascii="Arial" w:hAnsi="Arial" w:cs="Arial"/>
          <w:b/>
          <w:bCs/>
          <w:sz w:val="20"/>
          <w:szCs w:val="20"/>
          <w:lang w:eastAsia="cs-CZ"/>
        </w:rPr>
        <w:t> 861,9</w:t>
      </w:r>
      <w:r w:rsidRPr="00D51CF8">
        <w:rPr>
          <w:rFonts w:ascii="Arial" w:hAnsi="Arial" w:cs="Arial"/>
          <w:b/>
          <w:bCs/>
          <w:sz w:val="20"/>
          <w:szCs w:val="20"/>
          <w:lang w:eastAsia="cs-CZ"/>
        </w:rPr>
        <w:t xml:space="preserve"> tis. Kč</w:t>
      </w:r>
      <w:r w:rsidRPr="00D51CF8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sz w:val="20"/>
          <w:szCs w:val="20"/>
          <w:lang w:eastAsia="cs-CZ"/>
        </w:rPr>
        <w:t>vypočtené jako rozdíl mezi skutečnými inkasovanými rozpočtovými příjmy a výdaji města realizovanými v období od 1.1.202</w:t>
      </w:r>
      <w:r w:rsidR="00940CDE">
        <w:rPr>
          <w:rFonts w:ascii="Arial" w:hAnsi="Arial" w:cs="Arial"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sz w:val="20"/>
          <w:szCs w:val="20"/>
          <w:lang w:eastAsia="cs-CZ"/>
        </w:rPr>
        <w:t xml:space="preserve"> do 3</w:t>
      </w:r>
      <w:r w:rsidR="004A5ADA">
        <w:rPr>
          <w:rFonts w:ascii="Arial" w:hAnsi="Arial" w:cs="Arial"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sz w:val="20"/>
          <w:szCs w:val="20"/>
          <w:lang w:eastAsia="cs-CZ"/>
        </w:rPr>
        <w:t>.</w:t>
      </w:r>
      <w:r w:rsidR="004A5ADA">
        <w:rPr>
          <w:rFonts w:ascii="Arial" w:hAnsi="Arial" w:cs="Arial"/>
          <w:sz w:val="20"/>
          <w:szCs w:val="20"/>
          <w:lang w:eastAsia="cs-CZ"/>
        </w:rPr>
        <w:t xml:space="preserve"> 8</w:t>
      </w:r>
      <w:r w:rsidRPr="00D51CF8">
        <w:rPr>
          <w:rFonts w:ascii="Arial" w:hAnsi="Arial" w:cs="Arial"/>
          <w:sz w:val="20"/>
          <w:szCs w:val="20"/>
          <w:lang w:eastAsia="cs-CZ"/>
        </w:rPr>
        <w:t>.</w:t>
      </w:r>
      <w:r w:rsidR="004A5AD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sz w:val="20"/>
          <w:szCs w:val="20"/>
          <w:lang w:eastAsia="cs-CZ"/>
        </w:rPr>
        <w:t>202</w:t>
      </w:r>
      <w:r w:rsidR="004A5ADA">
        <w:rPr>
          <w:rFonts w:ascii="Arial" w:hAnsi="Arial" w:cs="Arial"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sz w:val="20"/>
          <w:szCs w:val="20"/>
          <w:lang w:eastAsia="cs-CZ"/>
        </w:rPr>
        <w:t>.</w:t>
      </w:r>
    </w:p>
    <w:p w14:paraId="183EA0E8" w14:textId="77777777" w:rsidR="00EA440C" w:rsidRPr="00D51CF8" w:rsidRDefault="00EA440C" w:rsidP="002141F8">
      <w:pPr>
        <w:rPr>
          <w:rFonts w:ascii="Arial" w:hAnsi="Arial" w:cs="Arial"/>
          <w:bCs/>
          <w:i/>
          <w:noProof/>
          <w:sz w:val="20"/>
          <w:szCs w:val="20"/>
          <w:lang w:eastAsia="cs-CZ"/>
        </w:rPr>
      </w:pPr>
    </w:p>
    <w:p w14:paraId="7620B4B4" w14:textId="7584FCA9" w:rsidR="00035883" w:rsidRPr="00D51CF8" w:rsidRDefault="007F12A6" w:rsidP="000A4556">
      <w:pPr>
        <w:spacing w:after="0"/>
        <w:jc w:val="both"/>
        <w:rPr>
          <w:rFonts w:ascii="Arial" w:hAnsi="Arial" w:cs="Arial"/>
          <w:bCs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Cs/>
          <w:noProof/>
          <w:sz w:val="20"/>
          <w:szCs w:val="20"/>
          <w:lang w:eastAsia="cs-CZ"/>
        </w:rPr>
        <w:t xml:space="preserve">ROZPOČET MĚSTA HUMPOLEC </w:t>
      </w:r>
      <w:r w:rsidR="00965F81" w:rsidRPr="00D51CF8">
        <w:rPr>
          <w:rFonts w:ascii="Arial" w:hAnsi="Arial" w:cs="Arial"/>
          <w:bCs/>
          <w:noProof/>
          <w:sz w:val="20"/>
          <w:szCs w:val="20"/>
          <w:lang w:eastAsia="cs-CZ"/>
        </w:rPr>
        <w:t>NA ROK 202</w:t>
      </w:r>
      <w:r w:rsidR="00940CDE">
        <w:rPr>
          <w:rFonts w:ascii="Arial" w:hAnsi="Arial" w:cs="Arial"/>
          <w:bCs/>
          <w:noProof/>
          <w:sz w:val="20"/>
          <w:szCs w:val="20"/>
          <w:lang w:eastAsia="cs-CZ"/>
        </w:rPr>
        <w:t>3</w:t>
      </w:r>
      <w:r w:rsidR="00965F81" w:rsidRPr="00D51CF8">
        <w:rPr>
          <w:rFonts w:ascii="Arial" w:hAnsi="Arial" w:cs="Arial"/>
          <w:bCs/>
          <w:noProof/>
          <w:sz w:val="20"/>
          <w:szCs w:val="20"/>
          <w:lang w:eastAsia="cs-CZ"/>
        </w:rPr>
        <w:t xml:space="preserve">  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>byl schválen</w:t>
      </w:r>
      <w:r w:rsidR="00C841AF"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Zastupitelstvem města Humpolec dne </w:t>
      </w:r>
      <w:r w:rsidR="00940CDE">
        <w:rPr>
          <w:rFonts w:ascii="Arial" w:hAnsi="Arial" w:cs="Arial"/>
          <w:noProof/>
          <w:sz w:val="20"/>
          <w:szCs w:val="20"/>
          <w:lang w:eastAsia="cs-CZ"/>
        </w:rPr>
        <w:t>1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B113DA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940CDE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B113DA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>202</w:t>
      </w:r>
      <w:r w:rsidR="00940CDE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jako schodkový. V příjmové části ve výši </w:t>
      </w:r>
      <w:r w:rsidR="00940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414 315,4 </w:t>
      </w:r>
      <w:r w:rsidR="00C841AF" w:rsidRPr="00D51CF8">
        <w:rPr>
          <w:rFonts w:ascii="Arial" w:hAnsi="Arial" w:cs="Arial"/>
          <w:b/>
          <w:noProof/>
          <w:sz w:val="20"/>
          <w:szCs w:val="20"/>
          <w:lang w:eastAsia="cs-CZ"/>
        </w:rPr>
        <w:t>tis. Kč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, ve výdajové části ve výši </w:t>
      </w:r>
      <w:r w:rsidR="00940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590 357,9 </w:t>
      </w:r>
      <w:r w:rsidR="00675924" w:rsidRPr="00D51CF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tis. Kč, z toho rozpočet neinvestičních (běžných) výdajů v objemu </w:t>
      </w:r>
      <w:r w:rsidR="00940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363 339,9</w:t>
      </w:r>
      <w:r w:rsidR="00332920"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</w:t>
      </w:r>
      <w:r w:rsidR="00C841AF" w:rsidRPr="00D51CF8">
        <w:rPr>
          <w:rFonts w:ascii="Arial" w:hAnsi="Arial" w:cs="Arial"/>
          <w:b/>
          <w:noProof/>
          <w:sz w:val="20"/>
          <w:szCs w:val="20"/>
          <w:lang w:eastAsia="cs-CZ"/>
        </w:rPr>
        <w:t>tis. Kč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, rozpočet investičních </w:t>
      </w:r>
      <w:r w:rsidR="00CF764B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(kapitálových) 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výdajů ve výši </w:t>
      </w:r>
      <w:r w:rsidR="00940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227 018,0</w:t>
      </w:r>
      <w:r w:rsidR="00C841AF"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tis. Kč.</w:t>
      </w:r>
      <w:r w:rsidR="00C841AF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 </w:t>
      </w:r>
      <w:r w:rsidR="00C841AF"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Rozdílem byl schodek ve výši </w:t>
      </w:r>
      <w:r w:rsidR="00940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176 042,5</w:t>
      </w:r>
      <w:r w:rsidR="00675924" w:rsidRPr="00D51CF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C841AF" w:rsidRPr="00D51CF8">
        <w:rPr>
          <w:rFonts w:ascii="Arial" w:hAnsi="Arial" w:cs="Arial"/>
          <w:b/>
          <w:noProof/>
          <w:sz w:val="20"/>
          <w:szCs w:val="20"/>
          <w:lang w:eastAsia="cs-CZ"/>
        </w:rPr>
        <w:t>tis. Kč</w:t>
      </w:r>
      <w:r w:rsidR="00F54278"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, </w:t>
      </w:r>
      <w:r w:rsidR="007F7B73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jehož krytí bylo naplánováno </w:t>
      </w:r>
      <w:r w:rsidR="00035883" w:rsidRPr="00D51CF8">
        <w:rPr>
          <w:rFonts w:ascii="Arial" w:hAnsi="Arial" w:cs="Arial"/>
          <w:noProof/>
          <w:sz w:val="20"/>
          <w:szCs w:val="20"/>
          <w:lang w:eastAsia="cs-CZ"/>
        </w:rPr>
        <w:t>z</w:t>
      </w:r>
      <w:r w:rsidR="007F7B73" w:rsidRPr="00D51CF8">
        <w:rPr>
          <w:rFonts w:ascii="Arial" w:hAnsi="Arial" w:cs="Arial"/>
          <w:noProof/>
          <w:sz w:val="20"/>
          <w:szCs w:val="20"/>
          <w:lang w:eastAsia="cs-CZ"/>
        </w:rPr>
        <w:t> těchto zdrojů</w:t>
      </w:r>
      <w:r w:rsidR="00035883" w:rsidRPr="00D51CF8">
        <w:rPr>
          <w:rFonts w:ascii="Arial" w:hAnsi="Arial" w:cs="Arial"/>
          <w:noProof/>
          <w:sz w:val="20"/>
          <w:szCs w:val="20"/>
          <w:lang w:eastAsia="cs-CZ"/>
        </w:rPr>
        <w:t>:</w:t>
      </w:r>
    </w:p>
    <w:p w14:paraId="4AD6309B" w14:textId="62AF477C" w:rsidR="00190821" w:rsidRPr="00D51CF8" w:rsidRDefault="00190821" w:rsidP="00737A35">
      <w:pPr>
        <w:spacing w:after="0"/>
        <w:jc w:val="both"/>
        <w:rPr>
          <w:rFonts w:ascii="Arial" w:hAnsi="Arial" w:cs="Arial"/>
          <w:noProof/>
          <w:color w:val="FF0000"/>
          <w:sz w:val="20"/>
          <w:szCs w:val="20"/>
          <w:lang w:eastAsia="cs-CZ"/>
        </w:rPr>
      </w:pPr>
    </w:p>
    <w:p w14:paraId="795649EB" w14:textId="77777777" w:rsidR="00E16750" w:rsidRPr="00D51CF8" w:rsidRDefault="00E16750" w:rsidP="00737A35">
      <w:pPr>
        <w:spacing w:after="0"/>
        <w:jc w:val="both"/>
        <w:rPr>
          <w:rFonts w:ascii="Arial" w:hAnsi="Arial" w:cs="Arial"/>
          <w:noProof/>
          <w:color w:val="FF0000"/>
          <w:sz w:val="20"/>
          <w:szCs w:val="20"/>
          <w:lang w:eastAsia="cs-CZ"/>
        </w:rPr>
      </w:pPr>
    </w:p>
    <w:p w14:paraId="15E03C9C" w14:textId="4DA6E05C" w:rsidR="00657E55" w:rsidRPr="00D51CF8" w:rsidRDefault="00911187" w:rsidP="00A678C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volný</w:t>
      </w:r>
      <w:r w:rsidR="00035883" w:rsidRPr="00D51CF8">
        <w:rPr>
          <w:rFonts w:ascii="Arial" w:hAnsi="Arial" w:cs="Arial"/>
          <w:noProof/>
          <w:sz w:val="20"/>
          <w:szCs w:val="20"/>
          <w:lang w:eastAsia="cs-CZ"/>
        </w:rPr>
        <w:t>ch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C76F50" w:rsidRPr="00D51CF8">
        <w:rPr>
          <w:rFonts w:ascii="Arial" w:hAnsi="Arial" w:cs="Arial"/>
          <w:noProof/>
          <w:sz w:val="20"/>
          <w:szCs w:val="20"/>
          <w:lang w:eastAsia="cs-CZ"/>
        </w:rPr>
        <w:t>finanční</w:t>
      </w:r>
      <w:r w:rsidR="00035883" w:rsidRPr="00D51CF8">
        <w:rPr>
          <w:rFonts w:ascii="Arial" w:hAnsi="Arial" w:cs="Arial"/>
          <w:noProof/>
          <w:sz w:val="20"/>
          <w:szCs w:val="20"/>
          <w:lang w:eastAsia="cs-CZ"/>
        </w:rPr>
        <w:t>ch</w:t>
      </w:r>
      <w:r w:rsidR="00C76F50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prostředk</w:t>
      </w:r>
      <w:r w:rsidR="00035883" w:rsidRPr="00D51CF8">
        <w:rPr>
          <w:rFonts w:ascii="Arial" w:hAnsi="Arial" w:cs="Arial"/>
          <w:noProof/>
          <w:sz w:val="20"/>
          <w:szCs w:val="20"/>
          <w:lang w:eastAsia="cs-CZ"/>
        </w:rPr>
        <w:t>ů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724673" w:rsidRPr="00D51CF8">
        <w:rPr>
          <w:rFonts w:ascii="Arial" w:hAnsi="Arial" w:cs="Arial"/>
          <w:noProof/>
          <w:sz w:val="20"/>
          <w:szCs w:val="20"/>
          <w:lang w:eastAsia="cs-CZ"/>
        </w:rPr>
        <w:t>na běžných účtech z minulých let</w:t>
      </w:r>
      <w:r w:rsidR="00F5427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A678C5" w:rsidRPr="00D51CF8">
        <w:rPr>
          <w:rFonts w:ascii="Arial" w:hAnsi="Arial" w:cs="Arial"/>
          <w:noProof/>
          <w:sz w:val="20"/>
          <w:szCs w:val="20"/>
          <w:lang w:eastAsia="cs-CZ"/>
        </w:rPr>
        <w:t>(</w:t>
      </w:r>
      <w:r w:rsidR="00205FEE">
        <w:rPr>
          <w:rFonts w:ascii="Arial" w:hAnsi="Arial" w:cs="Arial"/>
          <w:noProof/>
          <w:sz w:val="20"/>
          <w:szCs w:val="20"/>
          <w:lang w:eastAsia="cs-CZ"/>
        </w:rPr>
        <w:t>206 080,7</w:t>
      </w:r>
      <w:r w:rsidR="001A6AFA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Kč)</w:t>
      </w:r>
      <w:r w:rsidR="00F54278" w:rsidRPr="00D51CF8">
        <w:rPr>
          <w:rFonts w:ascii="Arial" w:hAnsi="Arial" w:cs="Arial"/>
          <w:noProof/>
          <w:sz w:val="20"/>
          <w:szCs w:val="20"/>
          <w:lang w:eastAsia="cs-CZ"/>
        </w:rPr>
        <w:t>,</w:t>
      </w:r>
    </w:p>
    <w:p w14:paraId="5681EB9C" w14:textId="190795E6" w:rsidR="007D22C7" w:rsidRPr="00D51CF8" w:rsidRDefault="007D22C7" w:rsidP="007D22C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prostředků Fondu bydlení a infrastruktury (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4 5</w:t>
      </w:r>
      <w:r w:rsidR="00675924" w:rsidRPr="00D51CF8">
        <w:rPr>
          <w:rFonts w:ascii="Arial" w:hAnsi="Arial" w:cs="Arial"/>
          <w:noProof/>
          <w:sz w:val="20"/>
          <w:szCs w:val="20"/>
          <w:lang w:eastAsia="cs-CZ"/>
        </w:rPr>
        <w:t>00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Kč)</w:t>
      </w:r>
      <w:r w:rsidR="0076033B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– na 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investiční</w:t>
      </w:r>
      <w:r w:rsidR="005145B2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76033B" w:rsidRPr="00D51CF8">
        <w:rPr>
          <w:rFonts w:ascii="Arial" w:hAnsi="Arial" w:cs="Arial"/>
          <w:noProof/>
          <w:sz w:val="20"/>
          <w:szCs w:val="20"/>
          <w:lang w:eastAsia="cs-CZ"/>
        </w:rPr>
        <w:t>akc</w:t>
      </w:r>
      <w:r w:rsidR="00675924" w:rsidRPr="00D51CF8">
        <w:rPr>
          <w:rFonts w:ascii="Arial" w:hAnsi="Arial" w:cs="Arial"/>
          <w:noProof/>
          <w:sz w:val="20"/>
          <w:szCs w:val="20"/>
          <w:lang w:eastAsia="cs-CZ"/>
        </w:rPr>
        <w:t>i</w:t>
      </w:r>
      <w:r w:rsidR="0076033B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: 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Chodník (lávka) ul. Lužická</w:t>
      </w:r>
    </w:p>
    <w:p w14:paraId="5138AFB0" w14:textId="66624242" w:rsidR="007D22C7" w:rsidRPr="00D51CF8" w:rsidRDefault="007D22C7" w:rsidP="007D22C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prostředků Fondu investic příspěvkových organizací </w:t>
      </w:r>
      <w:r w:rsidR="00E4367E" w:rsidRPr="00D51CF8">
        <w:rPr>
          <w:rFonts w:ascii="Arial" w:hAnsi="Arial" w:cs="Arial"/>
          <w:noProof/>
          <w:sz w:val="20"/>
          <w:szCs w:val="20"/>
          <w:lang w:eastAsia="cs-CZ"/>
        </w:rPr>
        <w:t>(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5145B2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0</w:t>
      </w:r>
      <w:r w:rsidR="00E4367E" w:rsidRPr="00D51CF8">
        <w:rPr>
          <w:rFonts w:ascii="Arial" w:hAnsi="Arial" w:cs="Arial"/>
          <w:noProof/>
          <w:sz w:val="20"/>
          <w:szCs w:val="20"/>
          <w:lang w:eastAsia="cs-CZ"/>
        </w:rPr>
        <w:t>00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</w:t>
      </w:r>
      <w:r w:rsidR="0076033B" w:rsidRPr="00D51CF8">
        <w:rPr>
          <w:rFonts w:ascii="Arial" w:hAnsi="Arial" w:cs="Arial"/>
          <w:noProof/>
          <w:sz w:val="20"/>
          <w:szCs w:val="20"/>
          <w:lang w:eastAsia="cs-CZ"/>
        </w:rPr>
        <w:t>) – na akci:</w:t>
      </w:r>
      <w:r w:rsidR="00E4367E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5145B2" w:rsidRPr="00D51CF8">
        <w:rPr>
          <w:rFonts w:ascii="Arial" w:hAnsi="Arial" w:cs="Arial"/>
          <w:noProof/>
          <w:sz w:val="20"/>
          <w:szCs w:val="20"/>
          <w:lang w:eastAsia="cs-CZ"/>
        </w:rPr>
        <w:t>MŠ Podhrad</w:t>
      </w:r>
    </w:p>
    <w:p w14:paraId="06B8E1FC" w14:textId="0B16D908" w:rsidR="007D22C7" w:rsidRPr="00D51CF8" w:rsidRDefault="007D22C7" w:rsidP="007D22C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odvodů finančních prostředků do fondů</w:t>
      </w:r>
      <w:r w:rsidR="005145B2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5145B2" w:rsidRPr="00D51C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FIPO, FBI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(</w:t>
      </w:r>
      <w:r w:rsidR="005145B2" w:rsidRPr="00D51C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-3 </w:t>
      </w:r>
      <w:r w:rsidR="00E9244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728</w:t>
      </w:r>
      <w:r w:rsidR="005145B2" w:rsidRPr="00D51C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,0</w:t>
      </w:r>
      <w:r w:rsidR="005145B2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tis. Kč),</w:t>
      </w:r>
    </w:p>
    <w:p w14:paraId="7B73F91F" w14:textId="4F74B952" w:rsidR="00E92443" w:rsidRPr="00E92443" w:rsidRDefault="00D87C8B" w:rsidP="00E924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volných finančních pros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t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ředků-sociální fond (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2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1 tis. Kč)</w:t>
      </w:r>
    </w:p>
    <w:p w14:paraId="7DC23B5D" w14:textId="555E9824" w:rsidR="00035883" w:rsidRPr="00D51CF8" w:rsidRDefault="00035883" w:rsidP="00737A35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splátek investiční</w:t>
      </w:r>
      <w:r w:rsidR="007D22C7" w:rsidRPr="00D51CF8">
        <w:rPr>
          <w:rFonts w:ascii="Arial" w:hAnsi="Arial" w:cs="Arial"/>
          <w:noProof/>
          <w:sz w:val="20"/>
          <w:szCs w:val="20"/>
          <w:lang w:eastAsia="cs-CZ"/>
        </w:rPr>
        <w:t>c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h úvěr</w:t>
      </w:r>
      <w:r w:rsidR="007D22C7" w:rsidRPr="00D51CF8">
        <w:rPr>
          <w:rFonts w:ascii="Arial" w:hAnsi="Arial" w:cs="Arial"/>
          <w:noProof/>
          <w:sz w:val="20"/>
          <w:szCs w:val="20"/>
          <w:lang w:eastAsia="cs-CZ"/>
        </w:rPr>
        <w:t>ů</w:t>
      </w:r>
      <w:r w:rsidR="00E4367E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 (</w:t>
      </w:r>
      <w:r w:rsidR="00E075C7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- 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33 831,2</w:t>
      </w:r>
      <w:r w:rsidR="0061625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Kč)</w:t>
      </w:r>
      <w:r w:rsidR="00767AD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E4367E" w:rsidRPr="00D51CF8">
        <w:rPr>
          <w:rFonts w:ascii="Arial" w:hAnsi="Arial" w:cs="Arial"/>
          <w:noProof/>
          <w:sz w:val="20"/>
          <w:szCs w:val="20"/>
          <w:lang w:eastAsia="cs-CZ"/>
        </w:rPr>
        <w:t>–</w:t>
      </w:r>
      <w:r w:rsidR="0061625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z toho:</w:t>
      </w:r>
      <w:r w:rsidR="00E4367E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Česká spořitelna, a.s.- ZTV Blanická</w:t>
      </w:r>
      <w:r w:rsidR="0061625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11 085,0</w:t>
      </w:r>
      <w:r w:rsidR="0061625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61625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SFŽP ČR – Rekonstrukce zimního stadionu v Humpolci 2 280,9 tis. Kč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 xml:space="preserve"> a mimořádná splátka z úvěrového rámce ČSO</w:t>
      </w:r>
      <w:r w:rsidR="006B40CF">
        <w:rPr>
          <w:rFonts w:ascii="Arial" w:hAnsi="Arial" w:cs="Arial"/>
          <w:noProof/>
          <w:sz w:val="20"/>
          <w:szCs w:val="20"/>
          <w:lang w:eastAsia="cs-CZ"/>
        </w:rPr>
        <w:t xml:space="preserve">B,a.s. </w:t>
      </w:r>
      <w:r w:rsidR="00E92443">
        <w:rPr>
          <w:rFonts w:ascii="Arial" w:hAnsi="Arial" w:cs="Arial"/>
          <w:noProof/>
          <w:sz w:val="20"/>
          <w:szCs w:val="20"/>
          <w:lang w:eastAsia="cs-CZ"/>
        </w:rPr>
        <w:t xml:space="preserve"> ve výši 20 465,3 tis. Kč)</w:t>
      </w:r>
    </w:p>
    <w:p w14:paraId="19725D5A" w14:textId="7162D867" w:rsidR="00965F81" w:rsidRPr="00D51CF8" w:rsidRDefault="00965F81" w:rsidP="00965F81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7814E658" w14:textId="54D5B2C8" w:rsidR="00965F81" w:rsidRPr="00D51CF8" w:rsidRDefault="00965F81" w:rsidP="00965F81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7BBA109F" w14:textId="6B949F2C" w:rsidR="00965F81" w:rsidRPr="00D51CF8" w:rsidRDefault="0099502A" w:rsidP="00965F8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R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ozpočtovými opatřeními č. 1 - </w:t>
      </w:r>
      <w:r w:rsidR="000F3F3E">
        <w:rPr>
          <w:rFonts w:ascii="Arial" w:hAnsi="Arial" w:cs="Arial"/>
          <w:noProof/>
          <w:sz w:val="20"/>
          <w:szCs w:val="20"/>
          <w:lang w:eastAsia="cs-CZ"/>
        </w:rPr>
        <w:t>8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schválenými v</w:t>
      </w:r>
      <w:r w:rsidR="000F3F3E">
        <w:rPr>
          <w:rFonts w:ascii="Arial" w:hAnsi="Arial" w:cs="Arial"/>
          <w:noProof/>
          <w:sz w:val="20"/>
          <w:szCs w:val="20"/>
          <w:lang w:eastAsia="cs-CZ"/>
        </w:rPr>
        <w:t> období 1 – 8/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>202</w:t>
      </w:r>
      <w:r w:rsidR="000F3F3E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 řádným zastupitelstvem</w:t>
      </w:r>
      <w:r w:rsidR="00096426">
        <w:rPr>
          <w:rFonts w:ascii="Arial" w:hAnsi="Arial" w:cs="Arial"/>
          <w:noProof/>
          <w:sz w:val="20"/>
          <w:szCs w:val="20"/>
          <w:lang w:eastAsia="cs-CZ"/>
        </w:rPr>
        <w:t xml:space="preserve"> a 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radou byl upraven celkový rozpočet příjmů na částku </w:t>
      </w:r>
      <w:r w:rsidR="00096426">
        <w:rPr>
          <w:rFonts w:ascii="Arial" w:hAnsi="Arial" w:cs="Arial"/>
          <w:noProof/>
          <w:sz w:val="20"/>
          <w:szCs w:val="20"/>
          <w:lang w:eastAsia="cs-CZ"/>
        </w:rPr>
        <w:t>421 951,8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 a ve výdajové části celkem na částku </w:t>
      </w:r>
      <w:r w:rsidR="00096426">
        <w:rPr>
          <w:rFonts w:ascii="Arial" w:hAnsi="Arial" w:cs="Arial"/>
          <w:noProof/>
          <w:sz w:val="20"/>
          <w:szCs w:val="20"/>
          <w:lang w:eastAsia="cs-CZ"/>
        </w:rPr>
        <w:t>594 655,5</w:t>
      </w:r>
      <w:r w:rsidR="00965F81" w:rsidRPr="00D51C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tis. Kč (z toho rozpočet neinvestičních výdajů  </w:t>
      </w:r>
      <w:r w:rsidR="004A61B4">
        <w:rPr>
          <w:rFonts w:ascii="Arial" w:hAnsi="Arial" w:cs="Arial"/>
          <w:noProof/>
          <w:sz w:val="20"/>
          <w:szCs w:val="20"/>
          <w:lang w:eastAsia="cs-CZ"/>
        </w:rPr>
        <w:t>na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výši </w:t>
      </w:r>
      <w:r w:rsidR="00096426">
        <w:rPr>
          <w:rFonts w:ascii="Arial" w:hAnsi="Arial" w:cs="Arial"/>
          <w:noProof/>
          <w:sz w:val="20"/>
          <w:szCs w:val="20"/>
          <w:lang w:eastAsia="cs-CZ"/>
        </w:rPr>
        <w:t>361 595,5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Kč, rozpočet investičních/kapitálových výdajů </w:t>
      </w:r>
      <w:r w:rsidR="004A61B4">
        <w:rPr>
          <w:rFonts w:ascii="Arial" w:hAnsi="Arial" w:cs="Arial"/>
          <w:noProof/>
          <w:sz w:val="20"/>
          <w:szCs w:val="20"/>
          <w:lang w:eastAsia="cs-CZ"/>
        </w:rPr>
        <w:t>na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výši </w:t>
      </w:r>
      <w:r w:rsidR="00096426">
        <w:rPr>
          <w:rFonts w:ascii="Arial" w:hAnsi="Arial" w:cs="Arial"/>
          <w:noProof/>
          <w:sz w:val="20"/>
          <w:szCs w:val="20"/>
          <w:lang w:eastAsia="cs-CZ"/>
        </w:rPr>
        <w:t>233 060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Kč.  Celkový plánovaný schodek byl rozpočtovými opatřeními snížen a vyčíslen na částku </w:t>
      </w:r>
      <w:r w:rsidR="00096426">
        <w:rPr>
          <w:rFonts w:ascii="Arial" w:hAnsi="Arial" w:cs="Arial"/>
          <w:noProof/>
          <w:sz w:val="20"/>
          <w:szCs w:val="20"/>
          <w:lang w:eastAsia="cs-CZ"/>
        </w:rPr>
        <w:t>172 703,7</w:t>
      </w:r>
      <w:r w:rsidR="00965F81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Kč. </w:t>
      </w:r>
      <w:r w:rsidR="0017538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Financování se tak snížilo o  </w:t>
      </w:r>
      <w:r w:rsidR="00096426">
        <w:rPr>
          <w:rFonts w:ascii="Arial" w:hAnsi="Arial" w:cs="Arial"/>
          <w:noProof/>
          <w:sz w:val="20"/>
          <w:szCs w:val="20"/>
          <w:lang w:eastAsia="cs-CZ"/>
        </w:rPr>
        <w:t>3 338,7</w:t>
      </w:r>
      <w:r w:rsidR="0017538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</w:t>
      </w:r>
      <w:r w:rsidR="000A4556" w:rsidRPr="00D51C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14:paraId="52867E86" w14:textId="01AB3698" w:rsidR="00A46793" w:rsidRPr="00D51CF8" w:rsidRDefault="00A46793" w:rsidP="00A46793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>Celkový stav finančních prostředků na účtech města k 3</w:t>
      </w: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. </w:t>
      </w: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>. 202</w:t>
      </w: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činí  2</w:t>
      </w: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t>04 086,1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mil. Kč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, z toho fondy </w:t>
      </w:r>
      <w:r>
        <w:rPr>
          <w:rFonts w:ascii="Arial" w:hAnsi="Arial" w:cs="Arial"/>
          <w:noProof/>
          <w:sz w:val="20"/>
          <w:szCs w:val="20"/>
          <w:lang w:eastAsia="cs-CZ"/>
        </w:rPr>
        <w:t>5 663,7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cs-CZ"/>
        </w:rPr>
        <w:t>tis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 Kč – podrobný přehled viz příloha „Hlavní kniha zkrácená k 3</w:t>
      </w:r>
      <w:r>
        <w:rPr>
          <w:rFonts w:ascii="Arial" w:hAnsi="Arial" w:cs="Arial"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>
        <w:rPr>
          <w:rFonts w:ascii="Arial" w:hAnsi="Arial" w:cs="Arial"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202</w:t>
      </w:r>
      <w:r>
        <w:rPr>
          <w:rFonts w:ascii="Arial" w:hAnsi="Arial" w:cs="Arial"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“</w:t>
      </w:r>
      <w:r w:rsidR="004A61B4">
        <w:rPr>
          <w:rFonts w:ascii="Arial" w:hAnsi="Arial" w:cs="Arial"/>
          <w:noProof/>
          <w:sz w:val="20"/>
          <w:szCs w:val="20"/>
          <w:lang w:eastAsia="cs-CZ"/>
        </w:rPr>
        <w:t>.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39E8C99F" w14:textId="31904B8E" w:rsidR="00430C88" w:rsidRPr="00D51CF8" w:rsidRDefault="002400D3" w:rsidP="00430C88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účet s termínovaným vkladem (dále jen „TV“)</w:t>
      </w:r>
      <w:r w:rsidR="00E627E0">
        <w:rPr>
          <w:rFonts w:ascii="Arial" w:hAnsi="Arial" w:cs="Arial"/>
          <w:noProof/>
          <w:sz w:val="20"/>
          <w:szCs w:val="20"/>
          <w:lang w:eastAsia="cs-CZ"/>
        </w:rPr>
        <w:t>, který je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>otevřený od 5/2022</w:t>
      </w:r>
      <w:r w:rsidR="007A727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>u ČSOB, a.s.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 xml:space="preserve"> - 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>s týdenní splatností a</w:t>
      </w:r>
      <w:r>
        <w:rPr>
          <w:rFonts w:ascii="Arial" w:hAnsi="Arial" w:cs="Arial"/>
          <w:noProof/>
          <w:sz w:val="20"/>
          <w:szCs w:val="20"/>
          <w:lang w:eastAsia="cs-CZ"/>
        </w:rPr>
        <w:t> 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>automatickou obnovou a kapitalizací úroků</w:t>
      </w:r>
      <w:r w:rsidR="00E627E0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 xml:space="preserve"> bylo 3. 1. 2023 převedeno 167 000,0 tis. Kč</w:t>
      </w:r>
      <w:r w:rsidR="00E627E0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E627E0">
        <w:rPr>
          <w:rFonts w:ascii="Arial" w:hAnsi="Arial" w:cs="Arial"/>
          <w:noProof/>
          <w:sz w:val="20"/>
          <w:szCs w:val="20"/>
          <w:lang w:eastAsia="cs-CZ"/>
        </w:rPr>
        <w:t>U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ložené fin. prostředky 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 xml:space="preserve">se 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>rozpočt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>ují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– změnila se tak struktura financování - viz tabulka Rozpisu</w:t>
      </w:r>
      <w:r w:rsidR="004A61B4">
        <w:rPr>
          <w:rFonts w:ascii="Arial" w:hAnsi="Arial" w:cs="Arial"/>
          <w:noProof/>
          <w:sz w:val="20"/>
          <w:szCs w:val="20"/>
          <w:lang w:eastAsia="cs-CZ"/>
        </w:rPr>
        <w:t xml:space="preserve"> plnění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financování na položkách 8118 a  8117.</w:t>
      </w:r>
      <w:r w:rsidR="0025134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 xml:space="preserve">Úroky z term.vkladu </w:t>
      </w:r>
      <w:r w:rsidR="00E627E0">
        <w:rPr>
          <w:rFonts w:ascii="Arial" w:hAnsi="Arial" w:cs="Arial"/>
          <w:noProof/>
          <w:sz w:val="20"/>
          <w:szCs w:val="20"/>
          <w:lang w:eastAsia="cs-CZ"/>
        </w:rPr>
        <w:t xml:space="preserve">se promítnou do 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E627E0">
        <w:rPr>
          <w:rFonts w:ascii="Arial" w:hAnsi="Arial" w:cs="Arial"/>
          <w:noProof/>
          <w:sz w:val="20"/>
          <w:szCs w:val="20"/>
          <w:lang w:eastAsia="cs-CZ"/>
        </w:rPr>
        <w:t xml:space="preserve">nedaňových 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>příjmů až v okamžiku jejich převodu na běžný účet. Ke konci června</w:t>
      </w:r>
      <w:r w:rsidR="00E627E0">
        <w:rPr>
          <w:rFonts w:ascii="Arial" w:hAnsi="Arial" w:cs="Arial"/>
          <w:noProof/>
          <w:sz w:val="20"/>
          <w:szCs w:val="20"/>
          <w:lang w:eastAsia="cs-CZ"/>
        </w:rPr>
        <w:t xml:space="preserve"> 2023</w:t>
      </w:r>
      <w:r w:rsidR="007A7276">
        <w:rPr>
          <w:rFonts w:ascii="Arial" w:hAnsi="Arial" w:cs="Arial"/>
          <w:noProof/>
          <w:sz w:val="20"/>
          <w:szCs w:val="20"/>
          <w:lang w:eastAsia="cs-CZ"/>
        </w:rPr>
        <w:t xml:space="preserve"> bylo </w:t>
      </w:r>
      <w:r w:rsidR="00E627E0">
        <w:rPr>
          <w:rFonts w:ascii="Arial" w:hAnsi="Arial" w:cs="Arial"/>
          <w:noProof/>
          <w:sz w:val="20"/>
          <w:szCs w:val="20"/>
          <w:lang w:eastAsia="cs-CZ"/>
        </w:rPr>
        <w:t xml:space="preserve">převedeno </w:t>
      </w:r>
      <w:r w:rsidR="00F474BA">
        <w:rPr>
          <w:rFonts w:ascii="Arial" w:hAnsi="Arial" w:cs="Arial"/>
          <w:noProof/>
          <w:sz w:val="20"/>
          <w:szCs w:val="20"/>
          <w:lang w:eastAsia="cs-CZ"/>
        </w:rPr>
        <w:t xml:space="preserve">5 220,9 tis. Kč, další úroky  na TV k 31. 8. 2023 </w:t>
      </w:r>
      <w:r w:rsidR="00A46793">
        <w:rPr>
          <w:rFonts w:ascii="Arial" w:hAnsi="Arial" w:cs="Arial"/>
          <w:noProof/>
          <w:sz w:val="20"/>
          <w:szCs w:val="20"/>
          <w:lang w:eastAsia="cs-CZ"/>
        </w:rPr>
        <w:t xml:space="preserve">ve výši </w:t>
      </w:r>
      <w:r w:rsidR="00F474BA">
        <w:rPr>
          <w:rFonts w:ascii="Arial" w:hAnsi="Arial" w:cs="Arial"/>
          <w:noProof/>
          <w:sz w:val="20"/>
          <w:szCs w:val="20"/>
          <w:lang w:eastAsia="cs-CZ"/>
        </w:rPr>
        <w:t>1 882,7 tis. Kč</w:t>
      </w:r>
      <w:r w:rsidR="00A46793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F474BA">
        <w:rPr>
          <w:rFonts w:ascii="Arial" w:hAnsi="Arial" w:cs="Arial"/>
          <w:noProof/>
          <w:sz w:val="20"/>
          <w:szCs w:val="20"/>
          <w:lang w:eastAsia="cs-CZ"/>
        </w:rPr>
        <w:t>zatím nejsou součástí výsledku rozpočtového hospodaření.</w:t>
      </w:r>
      <w:r w:rsidR="0025134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>K 3</w:t>
      </w:r>
      <w:r w:rsidR="00F474BA">
        <w:rPr>
          <w:rFonts w:ascii="Arial" w:hAnsi="Arial" w:cs="Arial"/>
          <w:noProof/>
          <w:sz w:val="20"/>
          <w:szCs w:val="20"/>
          <w:lang w:eastAsia="cs-CZ"/>
        </w:rPr>
        <w:t>1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</w:t>
      </w:r>
      <w:r w:rsidR="00F474BA">
        <w:rPr>
          <w:rFonts w:ascii="Arial" w:hAnsi="Arial" w:cs="Arial"/>
          <w:noProof/>
          <w:sz w:val="20"/>
          <w:szCs w:val="20"/>
          <w:lang w:eastAsia="cs-CZ"/>
        </w:rPr>
        <w:t>8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činil stav TV vč. úroků </w:t>
      </w:r>
      <w:r w:rsidR="00F474BA">
        <w:rPr>
          <w:rFonts w:ascii="Arial" w:hAnsi="Arial" w:cs="Arial"/>
          <w:noProof/>
          <w:sz w:val="20"/>
          <w:szCs w:val="20"/>
          <w:lang w:eastAsia="cs-CZ"/>
        </w:rPr>
        <w:t xml:space="preserve">168 887,7 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>tis. Kč.</w:t>
      </w:r>
      <w:r w:rsidR="00F474BA">
        <w:rPr>
          <w:rFonts w:ascii="Arial" w:hAnsi="Arial" w:cs="Arial"/>
          <w:noProof/>
          <w:sz w:val="20"/>
          <w:szCs w:val="20"/>
          <w:lang w:eastAsia="cs-CZ"/>
        </w:rPr>
        <w:t xml:space="preserve"> (souč.úrok. sazba 6,41 % p. a.).</w:t>
      </w:r>
      <w:r w:rsidR="00430C8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 </w:t>
      </w:r>
    </w:p>
    <w:p w14:paraId="011AC8F5" w14:textId="22D307B6" w:rsidR="00251348" w:rsidRDefault="00251348" w:rsidP="00251348">
      <w:pPr>
        <w:jc w:val="both"/>
        <w:rPr>
          <w:rFonts w:ascii="Arial" w:hAnsi="Arial" w:cs="Arial"/>
          <w:b/>
          <w:bCs/>
          <w:noProof/>
          <w:sz w:val="20"/>
          <w:szCs w:val="20"/>
          <w:lang w:eastAsia="cs-CZ"/>
        </w:rPr>
      </w:pPr>
      <w:r w:rsidRPr="00251348">
        <w:rPr>
          <w:rFonts w:ascii="Arial" w:hAnsi="Arial" w:cs="Arial"/>
          <w:noProof/>
          <w:sz w:val="20"/>
          <w:szCs w:val="20"/>
          <w:lang w:eastAsia="cs-CZ"/>
        </w:rPr>
        <w:t xml:space="preserve">Koncem března byly mimořádně splaceny  investiční úvěry od České spořitelny,a.s. </w:t>
      </w:r>
      <w:r>
        <w:rPr>
          <w:rFonts w:ascii="Arial" w:hAnsi="Arial" w:cs="Arial"/>
          <w:noProof/>
          <w:sz w:val="20"/>
          <w:szCs w:val="20"/>
          <w:lang w:eastAsia="cs-CZ"/>
        </w:rPr>
        <w:t xml:space="preserve">na ZTV Blanická </w:t>
      </w:r>
      <w:r w:rsidRPr="00251348">
        <w:rPr>
          <w:rFonts w:ascii="Arial" w:hAnsi="Arial" w:cs="Arial"/>
          <w:noProof/>
          <w:sz w:val="20"/>
          <w:szCs w:val="20"/>
          <w:lang w:eastAsia="cs-CZ"/>
        </w:rPr>
        <w:t>ve výši 11 085,0 tis. Kč a od ČSOB, a.s. na výkup pozemků v lokalitě Blanická, ve výši 20 465,26</w:t>
      </w:r>
      <w:r w:rsidR="00572458">
        <w:rPr>
          <w:rFonts w:ascii="Arial" w:hAnsi="Arial" w:cs="Arial"/>
          <w:noProof/>
          <w:sz w:val="20"/>
          <w:szCs w:val="20"/>
          <w:lang w:eastAsia="cs-CZ"/>
        </w:rPr>
        <w:t xml:space="preserve"> tis. Kč,</w:t>
      </w:r>
      <w:r w:rsidRPr="00251348">
        <w:rPr>
          <w:rFonts w:ascii="Arial" w:hAnsi="Arial" w:cs="Arial"/>
          <w:noProof/>
          <w:sz w:val="20"/>
          <w:szCs w:val="20"/>
          <w:lang w:eastAsia="cs-CZ"/>
        </w:rPr>
        <w:t xml:space="preserve"> vše   v souladu s přijatými usneseními ZM ze dne 1. 3. 2023  (</w:t>
      </w:r>
      <w:r w:rsidRPr="00481125">
        <w:rPr>
          <w:rFonts w:ascii="Arial" w:hAnsi="Arial" w:cs="Arial"/>
          <w:noProof/>
          <w:sz w:val="20"/>
          <w:szCs w:val="20"/>
          <w:lang w:eastAsia="cs-CZ"/>
        </w:rPr>
        <w:t>rozpis úvěrů a splátek viz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příloha „Hlavní kniha zkrácená k 3</w:t>
      </w:r>
      <w:r>
        <w:rPr>
          <w:rFonts w:ascii="Arial" w:hAnsi="Arial" w:cs="Arial"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>
        <w:rPr>
          <w:rFonts w:ascii="Arial" w:hAnsi="Arial" w:cs="Arial"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202</w:t>
      </w:r>
      <w:r>
        <w:rPr>
          <w:rFonts w:ascii="Arial" w:hAnsi="Arial" w:cs="Arial"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“</w:t>
      </w:r>
      <w:r>
        <w:rPr>
          <w:rFonts w:ascii="Arial" w:hAnsi="Arial" w:cs="Arial"/>
          <w:noProof/>
          <w:sz w:val="20"/>
          <w:szCs w:val="20"/>
          <w:lang w:eastAsia="cs-CZ"/>
        </w:rPr>
        <w:t>- účet 451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)</w:t>
      </w:r>
      <w:r>
        <w:rPr>
          <w:rFonts w:ascii="Arial" w:hAnsi="Arial" w:cs="Arial"/>
          <w:noProof/>
          <w:sz w:val="20"/>
          <w:szCs w:val="20"/>
          <w:lang w:eastAsia="cs-CZ"/>
        </w:rPr>
        <w:t>.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46CEC440" w14:textId="4E302AF6" w:rsidR="00327178" w:rsidRPr="00251348" w:rsidRDefault="00327178" w:rsidP="004D1B75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251348">
        <w:rPr>
          <w:rFonts w:ascii="Arial" w:hAnsi="Arial" w:cs="Arial"/>
          <w:noProof/>
          <w:sz w:val="20"/>
          <w:szCs w:val="20"/>
          <w:lang w:eastAsia="cs-CZ"/>
        </w:rPr>
        <w:t>Město eviduje již jen jeden investiční úvěr</w:t>
      </w:r>
      <w:r w:rsidR="004A61B4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251348">
        <w:rPr>
          <w:rFonts w:ascii="Arial" w:hAnsi="Arial" w:cs="Arial"/>
          <w:noProof/>
          <w:sz w:val="20"/>
          <w:szCs w:val="20"/>
          <w:lang w:eastAsia="cs-CZ"/>
        </w:rPr>
        <w:t>- zápůjčku od S</w:t>
      </w:r>
      <w:r w:rsidR="004A61B4">
        <w:rPr>
          <w:rFonts w:ascii="Arial" w:hAnsi="Arial" w:cs="Arial"/>
          <w:noProof/>
          <w:sz w:val="20"/>
          <w:szCs w:val="20"/>
          <w:lang w:eastAsia="cs-CZ"/>
        </w:rPr>
        <w:t>tátního fondu životního prostředí (SFŽP)</w:t>
      </w:r>
      <w:r w:rsidRPr="00251348">
        <w:rPr>
          <w:rFonts w:ascii="Arial" w:hAnsi="Arial" w:cs="Arial"/>
          <w:noProof/>
          <w:sz w:val="20"/>
          <w:szCs w:val="20"/>
          <w:lang w:eastAsia="cs-CZ"/>
        </w:rPr>
        <w:t xml:space="preserve"> na rekonstrukci zimního stadionu Humpolec ve výši 17 107,</w:t>
      </w:r>
      <w:r w:rsidR="000B0803" w:rsidRPr="00251348">
        <w:rPr>
          <w:rFonts w:ascii="Arial" w:hAnsi="Arial" w:cs="Arial"/>
          <w:noProof/>
          <w:sz w:val="20"/>
          <w:szCs w:val="20"/>
          <w:lang w:eastAsia="cs-CZ"/>
        </w:rPr>
        <w:t>1</w:t>
      </w:r>
      <w:r w:rsidRPr="00251348">
        <w:rPr>
          <w:rFonts w:ascii="Arial" w:hAnsi="Arial" w:cs="Arial"/>
          <w:noProof/>
          <w:sz w:val="20"/>
          <w:szCs w:val="20"/>
          <w:lang w:eastAsia="cs-CZ"/>
        </w:rPr>
        <w:t xml:space="preserve"> tis. Kč</w:t>
      </w:r>
      <w:r w:rsidR="00251348" w:rsidRPr="00251348">
        <w:rPr>
          <w:rFonts w:ascii="Arial" w:hAnsi="Arial" w:cs="Arial"/>
          <w:noProof/>
          <w:sz w:val="20"/>
          <w:szCs w:val="20"/>
          <w:lang w:eastAsia="cs-CZ"/>
        </w:rPr>
        <w:t xml:space="preserve"> a má možnost dočerpat do 12/2024 úvěrový rámec od ČSOB, a.s. ve výši 79 534,7 tis. Kč, se smluvní fixní úrok. sazbou 0,78 % p.a. </w:t>
      </w:r>
      <w:r w:rsidR="006A6B84">
        <w:rPr>
          <w:rFonts w:ascii="Arial" w:hAnsi="Arial" w:cs="Arial"/>
          <w:noProof/>
          <w:sz w:val="20"/>
          <w:szCs w:val="20"/>
          <w:lang w:eastAsia="cs-CZ"/>
        </w:rPr>
        <w:t>(</w:t>
      </w:r>
      <w:r w:rsidR="00251348" w:rsidRPr="00251348">
        <w:rPr>
          <w:rFonts w:ascii="Arial" w:hAnsi="Arial" w:cs="Arial"/>
          <w:noProof/>
          <w:sz w:val="20"/>
          <w:szCs w:val="20"/>
          <w:lang w:eastAsia="cs-CZ"/>
        </w:rPr>
        <w:t xml:space="preserve">od 01/2025 do r. 2034 -měsíční splátky). </w:t>
      </w:r>
    </w:p>
    <w:p w14:paraId="607E7D76" w14:textId="4FE076C8" w:rsidR="001210E5" w:rsidRPr="00D51CF8" w:rsidRDefault="001210E5" w:rsidP="008158BB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  <w:lang w:eastAsia="cs-CZ"/>
        </w:rPr>
      </w:pPr>
      <w:r w:rsidRPr="00D51CF8">
        <w:rPr>
          <w:rFonts w:ascii="Arial" w:hAnsi="Arial" w:cs="Arial"/>
          <w:b/>
          <w:bCs/>
          <w:noProof/>
          <w:sz w:val="24"/>
          <w:szCs w:val="24"/>
          <w:u w:val="single"/>
          <w:lang w:eastAsia="cs-CZ"/>
        </w:rPr>
        <w:lastRenderedPageBreak/>
        <w:t>PŘÍJMY:</w:t>
      </w:r>
    </w:p>
    <w:p w14:paraId="47B33076" w14:textId="138A0012" w:rsidR="00430C88" w:rsidRPr="00D51CF8" w:rsidRDefault="00430C88" w:rsidP="008158BB">
      <w:pPr>
        <w:jc w:val="both"/>
        <w:rPr>
          <w:rFonts w:ascii="Arial" w:hAnsi="Arial" w:cs="Arial"/>
          <w:noProof/>
          <w:sz w:val="20"/>
          <w:szCs w:val="20"/>
          <w:u w:val="single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Skutečné celkové příjmy dosáhly k 3</w:t>
      </w:r>
      <w:r w:rsidR="00B3404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1</w:t>
      </w: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 xml:space="preserve">. </w:t>
      </w:r>
      <w:r w:rsidR="00B3404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8</w:t>
      </w: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.</w:t>
      </w:r>
      <w:r w:rsidR="00C442FB"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 xml:space="preserve"> 202</w:t>
      </w:r>
      <w:r w:rsidR="00B3404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3</w:t>
      </w: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 xml:space="preserve">   výše </w:t>
      </w:r>
      <w:r w:rsidR="00B3404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 xml:space="preserve">309 193 </w:t>
      </w: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 xml:space="preserve"> tis. Kč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, tj. plnění upraveného rozpočtu na </w:t>
      </w:r>
      <w:r w:rsidR="00B34048">
        <w:rPr>
          <w:rFonts w:ascii="Arial" w:hAnsi="Arial" w:cs="Arial"/>
          <w:noProof/>
          <w:sz w:val="20"/>
          <w:szCs w:val="20"/>
          <w:lang w:eastAsia="cs-CZ"/>
        </w:rPr>
        <w:t>73,3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% = o </w:t>
      </w:r>
      <w:r w:rsidR="00B34048">
        <w:rPr>
          <w:rFonts w:ascii="Arial" w:hAnsi="Arial" w:cs="Arial"/>
          <w:noProof/>
          <w:sz w:val="20"/>
          <w:szCs w:val="20"/>
          <w:lang w:eastAsia="cs-CZ"/>
        </w:rPr>
        <w:t xml:space="preserve">6,6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% nad alikvotním podílem</w:t>
      </w:r>
      <w:r w:rsidR="00114B4A"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114B4A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114B4A" w:rsidRPr="00D51CF8">
        <w:rPr>
          <w:rFonts w:ascii="Arial" w:hAnsi="Arial" w:cs="Arial"/>
          <w:noProof/>
          <w:sz w:val="20"/>
          <w:szCs w:val="20"/>
          <w:u w:val="single"/>
          <w:lang w:eastAsia="cs-CZ"/>
        </w:rPr>
        <w:t>Jednotlivé položky příjmů viz příloha „Plnění rozpisu rozpočtu příjmů“ v členění na čtyři třídy rozpočtové skladby</w:t>
      </w:r>
      <w:r w:rsidR="00114B4A" w:rsidRPr="00D51CF8">
        <w:rPr>
          <w:rFonts w:ascii="Arial" w:hAnsi="Arial" w:cs="Arial"/>
          <w:noProof/>
          <w:sz w:val="20"/>
          <w:szCs w:val="20"/>
          <w:lang w:eastAsia="cs-CZ"/>
        </w:rPr>
        <w:t>: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67346CA0" w14:textId="19D8EE65" w:rsidR="003B5885" w:rsidRPr="00D51CF8" w:rsidRDefault="00114B4A" w:rsidP="008158BB">
      <w:pPr>
        <w:jc w:val="both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Třída 1 -</w:t>
      </w:r>
      <w:r w:rsidRPr="00D51CF8">
        <w:rPr>
          <w:rFonts w:ascii="Arial" w:hAnsi="Arial" w:cs="Arial"/>
          <w:noProof/>
          <w:sz w:val="20"/>
          <w:szCs w:val="20"/>
          <w:u w:val="single"/>
          <w:lang w:eastAsia="cs-CZ"/>
        </w:rPr>
        <w:t xml:space="preserve"> </w:t>
      </w:r>
      <w:r w:rsidR="003B5885"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Daňové příjmy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- 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tvořeny zejména příjmy, které jsou na základě zákona č. 243/2000 Sb., o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> 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rozpočtovém určení výnosů některých daní, ve znění pozdějších předpisů, spravovány přislušným finančním úřadem a 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přerozdělovány z centrální úrovně do rozpočtu města podle stanovených podmínek.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K 3</w:t>
      </w:r>
      <w:r w:rsidR="00B34048">
        <w:rPr>
          <w:rFonts w:ascii="Arial" w:hAnsi="Arial" w:cs="Arial"/>
          <w:noProof/>
          <w:sz w:val="20"/>
          <w:szCs w:val="20"/>
          <w:lang w:eastAsia="cs-CZ"/>
        </w:rPr>
        <w:t>1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</w:t>
      </w:r>
      <w:r w:rsidR="00B34048">
        <w:rPr>
          <w:rFonts w:ascii="Arial" w:hAnsi="Arial" w:cs="Arial"/>
          <w:noProof/>
          <w:sz w:val="20"/>
          <w:szCs w:val="20"/>
          <w:lang w:eastAsia="cs-CZ"/>
        </w:rPr>
        <w:t>8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činí 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>203 170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Kč, </w:t>
      </w:r>
      <w:r w:rsidR="00735A28" w:rsidRPr="00D51CF8">
        <w:rPr>
          <w:rFonts w:ascii="Arial" w:hAnsi="Arial" w:cs="Arial"/>
          <w:noProof/>
          <w:sz w:val="20"/>
          <w:szCs w:val="20"/>
          <w:lang w:eastAsia="cs-CZ"/>
        </w:rPr>
        <w:t>(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>74,8</w:t>
      </w:r>
      <w:r w:rsidR="00735A28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% k UR). Tvoří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>65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>71</w:t>
      </w:r>
      <w:r w:rsidR="008E7496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% z celk. příjmů.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6138270B" w14:textId="13EB9B8C" w:rsidR="003B5885" w:rsidRPr="00D51CF8" w:rsidRDefault="00114B4A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N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ejvětší podíl na skutečných daňových příjmech mají sdílené daně (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 xml:space="preserve">72,9 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%), daň z příjmů právnických osob za obec (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>8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 xml:space="preserve">5 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%, která však vystupuje ve stejné výši i na straně výdajů města, aniž by skutečně docházelo k její úhradě – tato daň se pouze proúčtovává), daň z nemovitostí (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B62AF4">
        <w:rPr>
          <w:rFonts w:ascii="Arial" w:hAnsi="Arial" w:cs="Arial"/>
          <w:noProof/>
          <w:sz w:val="20"/>
          <w:szCs w:val="20"/>
          <w:lang w:eastAsia="cs-CZ"/>
        </w:rPr>
        <w:t xml:space="preserve">4 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%), místní poplatky</w:t>
      </w:r>
      <w:r w:rsidR="00410E9C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– ze psů, za komunální odpad a užívání veřejného prostranství dle příslušných OZV schválených zastupitelstvem města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410E9C" w:rsidRPr="00D51CF8">
        <w:rPr>
          <w:rFonts w:ascii="Arial" w:hAnsi="Arial" w:cs="Arial"/>
          <w:noProof/>
          <w:sz w:val="20"/>
          <w:szCs w:val="20"/>
          <w:lang w:eastAsia="cs-CZ"/>
        </w:rPr>
        <w:t>(</w:t>
      </w:r>
      <w:r w:rsidR="00630E08">
        <w:rPr>
          <w:rFonts w:ascii="Arial" w:hAnsi="Arial" w:cs="Arial"/>
          <w:noProof/>
          <w:sz w:val="20"/>
          <w:szCs w:val="20"/>
          <w:lang w:eastAsia="cs-CZ"/>
        </w:rPr>
        <w:t>4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630E08">
        <w:rPr>
          <w:rFonts w:ascii="Arial" w:hAnsi="Arial" w:cs="Arial"/>
          <w:noProof/>
          <w:sz w:val="20"/>
          <w:szCs w:val="20"/>
          <w:lang w:eastAsia="cs-CZ"/>
        </w:rPr>
        <w:t xml:space="preserve">0 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%), daň z hazardu (</w:t>
      </w:r>
      <w:r w:rsidR="00630E08">
        <w:rPr>
          <w:rFonts w:ascii="Arial" w:hAnsi="Arial" w:cs="Arial"/>
          <w:noProof/>
          <w:sz w:val="20"/>
          <w:szCs w:val="20"/>
          <w:lang w:eastAsia="cs-CZ"/>
        </w:rPr>
        <w:t>9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630E08">
        <w:rPr>
          <w:rFonts w:ascii="Arial" w:hAnsi="Arial" w:cs="Arial"/>
          <w:noProof/>
          <w:sz w:val="20"/>
          <w:szCs w:val="20"/>
          <w:lang w:eastAsia="cs-CZ"/>
        </w:rPr>
        <w:t>1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>%) a správní poplatky (2,</w:t>
      </w:r>
      <w:r w:rsidR="00630E08">
        <w:rPr>
          <w:rFonts w:ascii="Arial" w:hAnsi="Arial" w:cs="Arial"/>
          <w:noProof/>
          <w:sz w:val="20"/>
          <w:szCs w:val="20"/>
          <w:lang w:eastAsia="cs-CZ"/>
        </w:rPr>
        <w:t>1</w:t>
      </w:r>
      <w:r w:rsidR="003B5885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%). Sdílené daně a daň z nemovitostí zahrnují příjmy, které jsou základním zdrojem celého rozpočtového hospodaření města. </w:t>
      </w:r>
    </w:p>
    <w:p w14:paraId="2DADF639" w14:textId="2EC754B0" w:rsidR="006A3003" w:rsidRPr="00D51CF8" w:rsidRDefault="006A3003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Predikce k daňovým příjmům</w:t>
      </w:r>
      <w:r w:rsidR="00630E08">
        <w:rPr>
          <w:rFonts w:ascii="Arial" w:hAnsi="Arial" w:cs="Arial"/>
          <w:noProof/>
          <w:sz w:val="20"/>
          <w:szCs w:val="20"/>
          <w:lang w:eastAsia="cs-CZ"/>
        </w:rPr>
        <w:t xml:space="preserve"> r. 2023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z</w:t>
      </w:r>
      <w:r w:rsidR="00630E08">
        <w:rPr>
          <w:rFonts w:ascii="Arial" w:hAnsi="Arial" w:cs="Arial"/>
          <w:noProof/>
          <w:sz w:val="20"/>
          <w:szCs w:val="20"/>
          <w:lang w:eastAsia="cs-CZ"/>
        </w:rPr>
        <w:t xml:space="preserve"> 8. 9.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202</w:t>
      </w:r>
      <w:r w:rsidR="00630E08">
        <w:rPr>
          <w:rFonts w:ascii="Arial" w:hAnsi="Arial" w:cs="Arial"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od  společnosti CITYFINANCE vyhodnocuje příjmy na položkách sdílených daní (příjmy z daně z příjmů fyzických a právnických osob a příjmy z daně z přidané hodnoty) ve výši </w:t>
      </w:r>
      <w:r w:rsidR="002A5A52">
        <w:rPr>
          <w:rFonts w:ascii="Arial" w:hAnsi="Arial" w:cs="Arial"/>
          <w:noProof/>
          <w:sz w:val="20"/>
          <w:szCs w:val="20"/>
          <w:lang w:eastAsia="cs-CZ"/>
        </w:rPr>
        <w:t>230 330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Kč, tj.  o </w:t>
      </w:r>
      <w:r w:rsidR="002A5A52">
        <w:rPr>
          <w:rFonts w:ascii="Arial" w:hAnsi="Arial" w:cs="Arial"/>
          <w:noProof/>
          <w:sz w:val="20"/>
          <w:szCs w:val="20"/>
          <w:lang w:eastAsia="cs-CZ"/>
        </w:rPr>
        <w:t>9,08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% více oproti schválenému rozpočtu 202</w:t>
      </w:r>
      <w:r w:rsidR="002A5A52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8C085A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C56A4C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05CBB0DE" w14:textId="002A563E" w:rsidR="006A3003" w:rsidRDefault="006A3003" w:rsidP="008158BB">
      <w:pPr>
        <w:jc w:val="both"/>
        <w:rPr>
          <w:rFonts w:ascii="Arial" w:hAnsi="Arial" w:cs="Arial"/>
          <w:b/>
          <w:bCs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>Plnění příjmů ze sdílených daní k 3</w:t>
      </w:r>
      <w:r w:rsidR="002C4DEB">
        <w:rPr>
          <w:rFonts w:ascii="Arial" w:hAnsi="Arial" w:cs="Arial"/>
          <w:b/>
          <w:bCs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. </w:t>
      </w:r>
      <w:r w:rsidR="002C4DEB">
        <w:rPr>
          <w:rFonts w:ascii="Arial" w:hAnsi="Arial" w:cs="Arial"/>
          <w:b/>
          <w:bCs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>. 202</w:t>
      </w:r>
      <w:r w:rsidR="002C4DEB">
        <w:rPr>
          <w:rFonts w:ascii="Arial" w:hAnsi="Arial" w:cs="Arial"/>
          <w:b/>
          <w:bCs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 činí </w:t>
      </w:r>
      <w:r w:rsidR="00493C9A">
        <w:rPr>
          <w:rFonts w:ascii="Arial" w:hAnsi="Arial" w:cs="Arial"/>
          <w:b/>
          <w:bCs/>
          <w:noProof/>
          <w:sz w:val="20"/>
          <w:szCs w:val="20"/>
          <w:lang w:eastAsia="cs-CZ"/>
        </w:rPr>
        <w:t>148 144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mil. Kč,  což představuje </w:t>
      </w:r>
      <w:r w:rsidR="00493C9A">
        <w:rPr>
          <w:rFonts w:ascii="Arial" w:hAnsi="Arial" w:cs="Arial"/>
          <w:b/>
          <w:bCs/>
          <w:noProof/>
          <w:sz w:val="20"/>
          <w:szCs w:val="20"/>
          <w:lang w:eastAsia="cs-CZ"/>
        </w:rPr>
        <w:t>70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>,</w:t>
      </w:r>
      <w:r w:rsidR="00493C9A">
        <w:rPr>
          <w:rFonts w:ascii="Arial" w:hAnsi="Arial" w:cs="Arial"/>
          <w:b/>
          <w:bCs/>
          <w:noProof/>
          <w:sz w:val="20"/>
          <w:szCs w:val="20"/>
          <w:lang w:eastAsia="cs-CZ"/>
        </w:rPr>
        <w:t>2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%  UR. </w:t>
      </w:r>
    </w:p>
    <w:p w14:paraId="3FA53E44" w14:textId="77777777" w:rsidR="00493C9A" w:rsidRPr="00D51CF8" w:rsidRDefault="00493C9A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7F925E58" w14:textId="19759947" w:rsidR="00410E9C" w:rsidRPr="00D51CF8" w:rsidRDefault="00AB69B7" w:rsidP="008158BB">
      <w:pPr>
        <w:jc w:val="both"/>
        <w:rPr>
          <w:rFonts w:ascii="Arial" w:hAnsi="Arial" w:cs="Arial"/>
          <w:b/>
          <w:bCs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 xml:space="preserve">Třída 2 - </w:t>
      </w:r>
      <w:r w:rsidR="00410E9C"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NEDAŇOVÉ PŘÍJMY</w:t>
      </w:r>
      <w:r w:rsidR="00153D8B"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 - </w:t>
      </w:r>
      <w:r w:rsidR="00153D8B" w:rsidRPr="00D51CF8">
        <w:rPr>
          <w:rFonts w:ascii="Arial" w:hAnsi="Arial" w:cs="Arial"/>
          <w:noProof/>
          <w:sz w:val="20"/>
          <w:szCs w:val="20"/>
          <w:lang w:eastAsia="cs-CZ"/>
        </w:rPr>
        <w:t>Skutečnost k 3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>1</w:t>
      </w:r>
      <w:r w:rsidR="00153D8B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>8</w:t>
      </w:r>
      <w:r w:rsidR="00153D8B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činí 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>76 204</w:t>
      </w:r>
      <w:r w:rsidR="00153D8B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Kč, (6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>2,4</w:t>
      </w:r>
      <w:r w:rsidR="00153D8B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% k UR). Tvoří 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>24</w:t>
      </w:r>
      <w:r w:rsidR="00153D8B" w:rsidRPr="00D51CF8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>6</w:t>
      </w:r>
      <w:r w:rsidR="00153D8B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% z celk. příjmů. 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71750B">
        <w:rPr>
          <w:rFonts w:ascii="Arial" w:hAnsi="Arial" w:cs="Arial"/>
          <w:noProof/>
          <w:sz w:val="20"/>
          <w:szCs w:val="20"/>
          <w:lang w:eastAsia="cs-CZ"/>
        </w:rPr>
        <w:t>(V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 xml:space="preserve">rácení zápůjčky na zvýšené nároky na energie do výše 15 mil. Kč </w:t>
      </w:r>
      <w:r w:rsidR="0071750B">
        <w:rPr>
          <w:rFonts w:ascii="Arial" w:hAnsi="Arial" w:cs="Arial"/>
          <w:noProof/>
          <w:sz w:val="20"/>
          <w:szCs w:val="20"/>
          <w:lang w:eastAsia="cs-CZ"/>
        </w:rPr>
        <w:t xml:space="preserve">poskytnuté </w:t>
      </w:r>
      <w:r w:rsidR="0009310E">
        <w:rPr>
          <w:rFonts w:ascii="Arial" w:hAnsi="Arial" w:cs="Arial"/>
          <w:noProof/>
          <w:sz w:val="20"/>
          <w:szCs w:val="20"/>
          <w:lang w:eastAsia="cs-CZ"/>
        </w:rPr>
        <w:t>dceřiné společnosti Technické služby Humpolec, s.r.o.</w:t>
      </w:r>
      <w:r w:rsidR="0071750B">
        <w:rPr>
          <w:rFonts w:ascii="Arial" w:hAnsi="Arial" w:cs="Arial"/>
          <w:noProof/>
          <w:sz w:val="20"/>
          <w:szCs w:val="20"/>
          <w:lang w:eastAsia="cs-CZ"/>
        </w:rPr>
        <w:t>nasmlouváno ke konci kal.roku).</w:t>
      </w:r>
    </w:p>
    <w:p w14:paraId="326A6356" w14:textId="7DDDF13C" w:rsidR="00410E9C" w:rsidRPr="00D51CF8" w:rsidRDefault="00410E9C" w:rsidP="008158BB">
      <w:pPr>
        <w:spacing w:after="0"/>
        <w:jc w:val="both"/>
        <w:outlineLvl w:val="0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Nedaňové příjmy - složení:</w:t>
      </w:r>
    </w:p>
    <w:p w14:paraId="3671A193" w14:textId="35FF6EBF" w:rsidR="00410E9C" w:rsidRPr="00D51CF8" w:rsidRDefault="00410E9C" w:rsidP="008158BB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t>příjmy z poskytování služeb a výrobků</w:t>
      </w:r>
      <w:r w:rsidRPr="00D51CF8">
        <w:rPr>
          <w:rFonts w:ascii="Arial" w:hAnsi="Arial" w:cs="Arial"/>
          <w:sz w:val="20"/>
          <w:szCs w:val="20"/>
        </w:rPr>
        <w:t xml:space="preserve"> vybrané k 3</w:t>
      </w:r>
      <w:r w:rsidR="0009310E">
        <w:rPr>
          <w:rFonts w:ascii="Arial" w:hAnsi="Arial" w:cs="Arial"/>
          <w:sz w:val="20"/>
          <w:szCs w:val="20"/>
        </w:rPr>
        <w:t>1</w:t>
      </w:r>
      <w:r w:rsidRPr="00D51CF8">
        <w:rPr>
          <w:rFonts w:ascii="Arial" w:hAnsi="Arial" w:cs="Arial"/>
          <w:sz w:val="20"/>
          <w:szCs w:val="20"/>
        </w:rPr>
        <w:t>.</w:t>
      </w:r>
      <w:r w:rsidR="0009310E">
        <w:rPr>
          <w:rFonts w:ascii="Arial" w:hAnsi="Arial" w:cs="Arial"/>
          <w:sz w:val="20"/>
          <w:szCs w:val="20"/>
        </w:rPr>
        <w:t>8</w:t>
      </w:r>
      <w:r w:rsidRPr="00D51CF8">
        <w:rPr>
          <w:rFonts w:ascii="Arial" w:hAnsi="Arial" w:cs="Arial"/>
          <w:sz w:val="20"/>
          <w:szCs w:val="20"/>
        </w:rPr>
        <w:t>.202</w:t>
      </w:r>
      <w:r w:rsidR="0009310E">
        <w:rPr>
          <w:rFonts w:ascii="Arial" w:hAnsi="Arial" w:cs="Arial"/>
          <w:sz w:val="20"/>
          <w:szCs w:val="20"/>
        </w:rPr>
        <w:t>3</w:t>
      </w:r>
      <w:r w:rsidRPr="00D51CF8">
        <w:rPr>
          <w:rFonts w:ascii="Arial" w:hAnsi="Arial" w:cs="Arial"/>
          <w:sz w:val="20"/>
          <w:szCs w:val="20"/>
        </w:rPr>
        <w:t xml:space="preserve"> v celkové výši </w:t>
      </w:r>
      <w:r w:rsidR="0009310E">
        <w:rPr>
          <w:rFonts w:ascii="Arial" w:hAnsi="Arial" w:cs="Arial"/>
          <w:b/>
          <w:sz w:val="20"/>
          <w:szCs w:val="20"/>
        </w:rPr>
        <w:t>44 751</w:t>
      </w:r>
      <w:r w:rsidRPr="00D51CF8">
        <w:rPr>
          <w:rFonts w:ascii="Arial" w:hAnsi="Arial" w:cs="Arial"/>
          <w:b/>
          <w:sz w:val="20"/>
          <w:szCs w:val="20"/>
        </w:rPr>
        <w:t xml:space="preserve"> tis. Kč</w:t>
      </w:r>
      <w:r w:rsidRPr="00D51CF8">
        <w:rPr>
          <w:rFonts w:ascii="Arial" w:hAnsi="Arial" w:cs="Arial"/>
          <w:sz w:val="20"/>
          <w:szCs w:val="20"/>
        </w:rPr>
        <w:t xml:space="preserve"> plynou do rozpočtu města pravidelně především z vodního a bytového hospodářství, z činnosti místní správy (kopírování listin, prodej knih) a z ostatních drobnějších služeb,</w:t>
      </w:r>
    </w:p>
    <w:p w14:paraId="40505B3F" w14:textId="77777777" w:rsidR="00410E9C" w:rsidRPr="00D51CF8" w:rsidRDefault="00410E9C" w:rsidP="008158BB">
      <w:pPr>
        <w:pStyle w:val="Odstavecseseznamem"/>
        <w:jc w:val="both"/>
        <w:outlineLvl w:val="0"/>
        <w:rPr>
          <w:rFonts w:ascii="Arial" w:hAnsi="Arial" w:cs="Arial"/>
          <w:sz w:val="20"/>
          <w:szCs w:val="20"/>
        </w:rPr>
      </w:pPr>
    </w:p>
    <w:p w14:paraId="65C9475E" w14:textId="3E9706A4" w:rsidR="00410E9C" w:rsidRPr="00D51CF8" w:rsidRDefault="00410E9C" w:rsidP="008158BB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t>příjmy z pronájmu pozemků</w:t>
      </w:r>
      <w:r w:rsidRPr="00D51CF8">
        <w:rPr>
          <w:rFonts w:ascii="Arial" w:hAnsi="Arial" w:cs="Arial"/>
          <w:sz w:val="20"/>
          <w:szCs w:val="20"/>
        </w:rPr>
        <w:t xml:space="preserve"> ve výši </w:t>
      </w:r>
      <w:r w:rsidR="00524A92" w:rsidRPr="00D51CF8">
        <w:rPr>
          <w:rFonts w:ascii="Arial" w:hAnsi="Arial" w:cs="Arial"/>
          <w:b/>
          <w:sz w:val="20"/>
          <w:szCs w:val="20"/>
        </w:rPr>
        <w:t xml:space="preserve"> </w:t>
      </w:r>
      <w:r w:rsidR="00823F8B">
        <w:rPr>
          <w:rFonts w:ascii="Arial" w:hAnsi="Arial" w:cs="Arial"/>
          <w:b/>
          <w:sz w:val="20"/>
          <w:szCs w:val="20"/>
        </w:rPr>
        <w:t>590</w:t>
      </w:r>
      <w:r w:rsidRPr="00D51CF8">
        <w:rPr>
          <w:rFonts w:ascii="Arial" w:hAnsi="Arial" w:cs="Arial"/>
          <w:b/>
          <w:sz w:val="20"/>
          <w:szCs w:val="20"/>
        </w:rPr>
        <w:t xml:space="preserve"> tis. Kč</w:t>
      </w:r>
      <w:r w:rsidRPr="00D51CF8">
        <w:rPr>
          <w:rFonts w:ascii="Arial" w:hAnsi="Arial" w:cs="Arial"/>
          <w:sz w:val="20"/>
          <w:szCs w:val="20"/>
        </w:rPr>
        <w:t xml:space="preserve"> zahrnují pronájmy pozemků zajišťované Od</w:t>
      </w:r>
      <w:r w:rsidR="00823F8B">
        <w:rPr>
          <w:rFonts w:ascii="Arial" w:hAnsi="Arial" w:cs="Arial"/>
          <w:sz w:val="20"/>
          <w:szCs w:val="20"/>
        </w:rPr>
        <w:t>dělením majetku. P</w:t>
      </w:r>
      <w:r w:rsidRPr="00D51CF8">
        <w:rPr>
          <w:rFonts w:ascii="Arial" w:hAnsi="Arial" w:cs="Arial"/>
          <w:sz w:val="20"/>
          <w:szCs w:val="20"/>
        </w:rPr>
        <w:t>atří sem také příjmy za pronájem lesních pozemků</w:t>
      </w:r>
      <w:r w:rsidR="00823F8B">
        <w:rPr>
          <w:rFonts w:ascii="Arial" w:hAnsi="Arial" w:cs="Arial"/>
          <w:sz w:val="20"/>
          <w:szCs w:val="20"/>
        </w:rPr>
        <w:t>, které se navrhují v rámci rozpočtových opatření snížit o 6 050 tis.Kč.</w:t>
      </w:r>
    </w:p>
    <w:p w14:paraId="75C3C5ED" w14:textId="77777777" w:rsidR="00410E9C" w:rsidRPr="00D51CF8" w:rsidRDefault="00410E9C" w:rsidP="008158B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28CFAB3" w14:textId="33D98ADA" w:rsidR="00410E9C" w:rsidRPr="00D51CF8" w:rsidRDefault="00410E9C" w:rsidP="008158BB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t xml:space="preserve">příjmy z pronájmu nemovitých věcí </w:t>
      </w:r>
      <w:r w:rsidRPr="00D51CF8">
        <w:rPr>
          <w:rFonts w:ascii="Arial" w:hAnsi="Arial" w:cs="Arial"/>
          <w:sz w:val="20"/>
          <w:szCs w:val="20"/>
        </w:rPr>
        <w:t xml:space="preserve">ve výši </w:t>
      </w:r>
      <w:r w:rsidR="00050999">
        <w:rPr>
          <w:rFonts w:ascii="Arial" w:hAnsi="Arial" w:cs="Arial"/>
          <w:b/>
          <w:bCs/>
          <w:sz w:val="20"/>
          <w:szCs w:val="20"/>
        </w:rPr>
        <w:t>14 973</w:t>
      </w:r>
      <w:r w:rsidR="00524A92" w:rsidRPr="00D51C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1CF8">
        <w:rPr>
          <w:rFonts w:ascii="Arial" w:hAnsi="Arial" w:cs="Arial"/>
          <w:b/>
          <w:sz w:val="20"/>
          <w:szCs w:val="20"/>
        </w:rPr>
        <w:t>tis. Kč</w:t>
      </w:r>
      <w:r w:rsidRPr="00D51CF8">
        <w:rPr>
          <w:rFonts w:ascii="Arial" w:hAnsi="Arial" w:cs="Arial"/>
          <w:sz w:val="20"/>
          <w:szCs w:val="20"/>
        </w:rPr>
        <w:t xml:space="preserve"> tvoří příjmy </w:t>
      </w:r>
      <w:r w:rsidR="00050999">
        <w:rPr>
          <w:rFonts w:ascii="Arial" w:hAnsi="Arial" w:cs="Arial"/>
          <w:sz w:val="20"/>
          <w:szCs w:val="20"/>
        </w:rPr>
        <w:t>zejména</w:t>
      </w:r>
      <w:r w:rsidRPr="00D51CF8">
        <w:rPr>
          <w:rFonts w:ascii="Arial" w:hAnsi="Arial" w:cs="Arial"/>
          <w:sz w:val="20"/>
          <w:szCs w:val="20"/>
        </w:rPr>
        <w:t xml:space="preserve"> za</w:t>
      </w:r>
      <w:r w:rsidR="00050999">
        <w:rPr>
          <w:rFonts w:ascii="Arial" w:hAnsi="Arial" w:cs="Arial"/>
          <w:sz w:val="20"/>
          <w:szCs w:val="20"/>
        </w:rPr>
        <w:t> </w:t>
      </w:r>
      <w:r w:rsidRPr="00D51CF8">
        <w:rPr>
          <w:rFonts w:ascii="Arial" w:hAnsi="Arial" w:cs="Arial"/>
          <w:sz w:val="20"/>
          <w:szCs w:val="20"/>
        </w:rPr>
        <w:t>pronájem nebytových prostor a nájmů z městských bytů.</w:t>
      </w:r>
    </w:p>
    <w:p w14:paraId="257A8A8F" w14:textId="77777777" w:rsidR="00410E9C" w:rsidRPr="00D51CF8" w:rsidRDefault="00410E9C" w:rsidP="008158BB">
      <w:pPr>
        <w:pStyle w:val="Odstavecseseznamem"/>
        <w:jc w:val="both"/>
        <w:outlineLvl w:val="0"/>
        <w:rPr>
          <w:rFonts w:ascii="Arial" w:hAnsi="Arial" w:cs="Arial"/>
          <w:sz w:val="20"/>
          <w:szCs w:val="20"/>
        </w:rPr>
      </w:pPr>
    </w:p>
    <w:p w14:paraId="69224838" w14:textId="2D1F3E3A" w:rsidR="00410E9C" w:rsidRPr="00D51CF8" w:rsidRDefault="00410E9C" w:rsidP="008158BB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t xml:space="preserve">příjmy z pronájmu ostatního majetku </w:t>
      </w:r>
      <w:r w:rsidRPr="00D51CF8">
        <w:rPr>
          <w:rFonts w:ascii="Arial" w:hAnsi="Arial" w:cs="Arial"/>
          <w:sz w:val="20"/>
          <w:szCs w:val="20"/>
        </w:rPr>
        <w:t xml:space="preserve">činily celkem </w:t>
      </w:r>
      <w:r w:rsidR="00050999">
        <w:rPr>
          <w:rFonts w:ascii="Arial" w:hAnsi="Arial" w:cs="Arial"/>
          <w:b/>
          <w:sz w:val="20"/>
          <w:szCs w:val="20"/>
        </w:rPr>
        <w:t>340</w:t>
      </w:r>
      <w:r w:rsidRPr="00D51CF8">
        <w:rPr>
          <w:rFonts w:ascii="Arial" w:hAnsi="Arial" w:cs="Arial"/>
          <w:b/>
          <w:sz w:val="20"/>
          <w:szCs w:val="20"/>
        </w:rPr>
        <w:t xml:space="preserve"> tis. Kč, </w:t>
      </w:r>
      <w:r w:rsidRPr="00D51CF8">
        <w:rPr>
          <w:rFonts w:ascii="Arial" w:hAnsi="Arial" w:cs="Arial"/>
          <w:sz w:val="20"/>
          <w:szCs w:val="20"/>
        </w:rPr>
        <w:t>jedná se především o pronájem hrobových míst a ostatních drobných pronájmů majetku,</w:t>
      </w:r>
    </w:p>
    <w:p w14:paraId="633975FE" w14:textId="77777777" w:rsidR="00410E9C" w:rsidRPr="00D51CF8" w:rsidRDefault="00410E9C" w:rsidP="008158B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E706F76" w14:textId="791D156B" w:rsidR="00410E9C" w:rsidRPr="00D51CF8" w:rsidRDefault="00410E9C" w:rsidP="008158BB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t xml:space="preserve">příjmy z odvodů odpisů příspěvkových organizaci a ostatních odvodů </w:t>
      </w:r>
      <w:r w:rsidRPr="00D51CF8">
        <w:rPr>
          <w:rFonts w:ascii="Arial" w:hAnsi="Arial" w:cs="Arial"/>
          <w:sz w:val="20"/>
          <w:szCs w:val="20"/>
        </w:rPr>
        <w:t>představují k 3</w:t>
      </w:r>
      <w:r w:rsidR="00050999">
        <w:rPr>
          <w:rFonts w:ascii="Arial" w:hAnsi="Arial" w:cs="Arial"/>
          <w:sz w:val="20"/>
          <w:szCs w:val="20"/>
        </w:rPr>
        <w:t>1</w:t>
      </w:r>
      <w:r w:rsidRPr="00D51CF8">
        <w:rPr>
          <w:rFonts w:ascii="Arial" w:hAnsi="Arial" w:cs="Arial"/>
          <w:sz w:val="20"/>
          <w:szCs w:val="20"/>
        </w:rPr>
        <w:t>.</w:t>
      </w:r>
      <w:r w:rsidR="00050999">
        <w:rPr>
          <w:rFonts w:ascii="Arial" w:hAnsi="Arial" w:cs="Arial"/>
          <w:sz w:val="20"/>
          <w:szCs w:val="20"/>
        </w:rPr>
        <w:t>8</w:t>
      </w:r>
      <w:r w:rsidRPr="00D51CF8">
        <w:rPr>
          <w:rFonts w:ascii="Arial" w:hAnsi="Arial" w:cs="Arial"/>
          <w:sz w:val="20"/>
          <w:szCs w:val="20"/>
        </w:rPr>
        <w:t>.202</w:t>
      </w:r>
      <w:r w:rsidR="00050999">
        <w:rPr>
          <w:rFonts w:ascii="Arial" w:hAnsi="Arial" w:cs="Arial"/>
          <w:sz w:val="20"/>
          <w:szCs w:val="20"/>
        </w:rPr>
        <w:t>3</w:t>
      </w:r>
      <w:r w:rsidRPr="00D51CF8">
        <w:rPr>
          <w:rFonts w:ascii="Arial" w:hAnsi="Arial" w:cs="Arial"/>
          <w:sz w:val="20"/>
          <w:szCs w:val="20"/>
        </w:rPr>
        <w:t xml:space="preserve"> celkem </w:t>
      </w:r>
      <w:r w:rsidR="00050999">
        <w:rPr>
          <w:rFonts w:ascii="Arial" w:hAnsi="Arial" w:cs="Arial"/>
          <w:b/>
          <w:sz w:val="20"/>
          <w:szCs w:val="20"/>
        </w:rPr>
        <w:t>1 719</w:t>
      </w:r>
      <w:r w:rsidRPr="00D51CF8">
        <w:rPr>
          <w:rFonts w:ascii="Arial" w:hAnsi="Arial" w:cs="Arial"/>
          <w:b/>
          <w:sz w:val="20"/>
          <w:szCs w:val="20"/>
        </w:rPr>
        <w:t xml:space="preserve"> tis. Kč </w:t>
      </w:r>
      <w:r w:rsidRPr="00D51CF8">
        <w:rPr>
          <w:rFonts w:ascii="Arial" w:hAnsi="Arial" w:cs="Arial"/>
          <w:sz w:val="20"/>
          <w:szCs w:val="20"/>
        </w:rPr>
        <w:t>a jsou zdrojem Fondu investic příspěvkových organizací,</w:t>
      </w:r>
    </w:p>
    <w:p w14:paraId="2A70C1B5" w14:textId="77777777" w:rsidR="00410E9C" w:rsidRPr="00D51CF8" w:rsidRDefault="00410E9C" w:rsidP="008158BB">
      <w:pPr>
        <w:pStyle w:val="Odstavecseseznamem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948F396" w14:textId="77777777" w:rsidR="004A61B4" w:rsidRPr="004A61B4" w:rsidRDefault="00410E9C" w:rsidP="008158BB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t xml:space="preserve">příjmy z úroků </w:t>
      </w:r>
      <w:r w:rsidRPr="00D51CF8">
        <w:rPr>
          <w:rFonts w:ascii="Arial" w:hAnsi="Arial" w:cs="Arial"/>
          <w:sz w:val="20"/>
          <w:szCs w:val="20"/>
        </w:rPr>
        <w:t xml:space="preserve">v celkové výši </w:t>
      </w:r>
      <w:r w:rsidR="00050999">
        <w:rPr>
          <w:rFonts w:ascii="Arial" w:hAnsi="Arial" w:cs="Arial"/>
          <w:b/>
          <w:sz w:val="20"/>
          <w:szCs w:val="20"/>
        </w:rPr>
        <w:t>7 089</w:t>
      </w:r>
      <w:r w:rsidRPr="00D51CF8">
        <w:rPr>
          <w:rFonts w:ascii="Arial" w:hAnsi="Arial" w:cs="Arial"/>
          <w:b/>
          <w:sz w:val="20"/>
          <w:szCs w:val="20"/>
        </w:rPr>
        <w:t xml:space="preserve"> tis. Kč </w:t>
      </w:r>
      <w:r w:rsidRPr="00D51CF8">
        <w:rPr>
          <w:rFonts w:ascii="Arial" w:hAnsi="Arial" w:cs="Arial"/>
          <w:sz w:val="20"/>
          <w:szCs w:val="20"/>
        </w:rPr>
        <w:t xml:space="preserve">tvoří přijaté úroky na  běžných účtech města  - </w:t>
      </w:r>
    </w:p>
    <w:p w14:paraId="42C40D4D" w14:textId="6E72573B" w:rsidR="00410E9C" w:rsidRPr="004A61B4" w:rsidRDefault="004A61B4" w:rsidP="004A61B4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převedené úroky z Termín.účtu, </w:t>
      </w:r>
      <w:r w:rsidR="00410E9C" w:rsidRPr="004A61B4">
        <w:rPr>
          <w:rFonts w:ascii="Arial" w:hAnsi="Arial" w:cs="Arial"/>
          <w:sz w:val="20"/>
          <w:szCs w:val="20"/>
        </w:rPr>
        <w:t>v rámci cash-poolového účtu k vybraným účtům vedených u Komerční banky, a.s. se úročí volné finanční prostředky na likvidním spořícím (běžném) účtu vedeném u ČSOB, a.s</w:t>
      </w:r>
      <w:r w:rsidR="00410E9C" w:rsidRPr="004A61B4">
        <w:rPr>
          <w:rFonts w:ascii="Arial" w:hAnsi="Arial" w:cs="Arial"/>
          <w:color w:val="FF0000"/>
          <w:sz w:val="20"/>
          <w:szCs w:val="20"/>
        </w:rPr>
        <w:t xml:space="preserve">. </w:t>
      </w:r>
      <w:r w:rsidR="00050999" w:rsidRPr="004A61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další </w:t>
      </w:r>
      <w:r w:rsidR="00050999" w:rsidRPr="004A61B4">
        <w:rPr>
          <w:rFonts w:ascii="Arial" w:hAnsi="Arial" w:cs="Arial"/>
          <w:sz w:val="20"/>
          <w:szCs w:val="20"/>
        </w:rPr>
        <w:t>ú</w:t>
      </w:r>
      <w:r w:rsidR="003A0346" w:rsidRPr="004A61B4">
        <w:rPr>
          <w:rFonts w:ascii="Arial" w:hAnsi="Arial" w:cs="Arial"/>
          <w:sz w:val="20"/>
          <w:szCs w:val="20"/>
        </w:rPr>
        <w:t>roky z</w:t>
      </w:r>
      <w:r w:rsidR="00AE00D7" w:rsidRPr="004A61B4">
        <w:rPr>
          <w:rFonts w:ascii="Arial" w:hAnsi="Arial" w:cs="Arial"/>
          <w:sz w:val="20"/>
          <w:szCs w:val="20"/>
        </w:rPr>
        <w:t> účtu termínovaného vkladu</w:t>
      </w:r>
      <w:r w:rsidR="003A0346" w:rsidRPr="004A61B4">
        <w:rPr>
          <w:rFonts w:ascii="Arial" w:hAnsi="Arial" w:cs="Arial"/>
          <w:sz w:val="20"/>
          <w:szCs w:val="20"/>
        </w:rPr>
        <w:t xml:space="preserve">  se zúčtují do plnění rozpočtu až převodem z TV na běžný účet ke konci roku 202</w:t>
      </w:r>
      <w:r w:rsidR="00050999" w:rsidRPr="004A61B4">
        <w:rPr>
          <w:rFonts w:ascii="Arial" w:hAnsi="Arial" w:cs="Arial"/>
          <w:sz w:val="20"/>
          <w:szCs w:val="20"/>
        </w:rPr>
        <w:t>3</w:t>
      </w:r>
      <w:r w:rsidR="00AE00D7" w:rsidRPr="004A61B4">
        <w:rPr>
          <w:rFonts w:ascii="Arial" w:hAnsi="Arial" w:cs="Arial"/>
          <w:sz w:val="20"/>
          <w:szCs w:val="20"/>
        </w:rPr>
        <w:t>)</w:t>
      </w:r>
      <w:r w:rsidR="003A0346" w:rsidRPr="004A61B4">
        <w:rPr>
          <w:rFonts w:ascii="Arial" w:hAnsi="Arial" w:cs="Arial"/>
          <w:sz w:val="20"/>
          <w:szCs w:val="20"/>
        </w:rPr>
        <w:t>.</w:t>
      </w:r>
    </w:p>
    <w:p w14:paraId="763F26ED" w14:textId="77777777" w:rsidR="00410E9C" w:rsidRPr="00D51CF8" w:rsidRDefault="00410E9C" w:rsidP="008158BB">
      <w:pPr>
        <w:pStyle w:val="Odstavecseseznamem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BF9937F" w14:textId="3C9C9F5A" w:rsidR="00410E9C" w:rsidRPr="00D51CF8" w:rsidRDefault="00410E9C" w:rsidP="008158BB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lastRenderedPageBreak/>
        <w:t xml:space="preserve">přijaté sankční platby, </w:t>
      </w:r>
      <w:r w:rsidRPr="00D51CF8">
        <w:rPr>
          <w:rFonts w:ascii="Arial" w:hAnsi="Arial" w:cs="Arial"/>
          <w:sz w:val="20"/>
          <w:szCs w:val="20"/>
        </w:rPr>
        <w:t xml:space="preserve">tj. pokuty v celkové výši </w:t>
      </w:r>
      <w:r w:rsidR="005D4DB1">
        <w:rPr>
          <w:rFonts w:ascii="Arial" w:hAnsi="Arial" w:cs="Arial"/>
          <w:b/>
          <w:sz w:val="20"/>
          <w:szCs w:val="20"/>
        </w:rPr>
        <w:t xml:space="preserve">907 </w:t>
      </w:r>
      <w:r w:rsidRPr="00D51CF8">
        <w:rPr>
          <w:rFonts w:ascii="Arial" w:hAnsi="Arial" w:cs="Arial"/>
          <w:b/>
          <w:sz w:val="20"/>
          <w:szCs w:val="20"/>
        </w:rPr>
        <w:t>tis. Kč,</w:t>
      </w:r>
      <w:r w:rsidRPr="00D51CF8">
        <w:rPr>
          <w:rFonts w:ascii="Arial" w:hAnsi="Arial" w:cs="Arial"/>
          <w:sz w:val="20"/>
          <w:szCs w:val="20"/>
        </w:rPr>
        <w:t xml:space="preserve"> které jsou vybírány zejména při výkonu státní správy na úseku životního prostředí, dopravy a přestupků proti veřejnému pořádku. Nejvyšší podíl vykazují pokuty v oblasti dopravy</w:t>
      </w:r>
      <w:r w:rsidR="0089705E" w:rsidRPr="00D51CF8">
        <w:rPr>
          <w:rFonts w:ascii="Arial" w:hAnsi="Arial" w:cs="Arial"/>
          <w:sz w:val="20"/>
          <w:szCs w:val="20"/>
        </w:rPr>
        <w:t>.</w:t>
      </w:r>
    </w:p>
    <w:p w14:paraId="05424636" w14:textId="77777777" w:rsidR="0089705E" w:rsidRPr="00D51CF8" w:rsidRDefault="0089705E" w:rsidP="008158BB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14:paraId="61729EC8" w14:textId="77777777" w:rsidR="0089705E" w:rsidRPr="00D51CF8" w:rsidRDefault="0089705E" w:rsidP="008158BB">
      <w:pPr>
        <w:pStyle w:val="Odstavecseseznamem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09C76FC" w14:textId="6742EFC7" w:rsidR="00410E9C" w:rsidRPr="00D51CF8" w:rsidRDefault="00410E9C" w:rsidP="008158BB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t xml:space="preserve">ostatní nedaňové příjmy </w:t>
      </w:r>
      <w:r w:rsidRPr="00D51CF8">
        <w:rPr>
          <w:rFonts w:ascii="Arial" w:hAnsi="Arial" w:cs="Arial"/>
          <w:sz w:val="20"/>
          <w:szCs w:val="20"/>
        </w:rPr>
        <w:t>ve výši</w:t>
      </w:r>
      <w:r w:rsidRPr="00D51CF8">
        <w:rPr>
          <w:rFonts w:ascii="Arial" w:hAnsi="Arial" w:cs="Arial"/>
          <w:b/>
          <w:sz w:val="20"/>
          <w:szCs w:val="20"/>
        </w:rPr>
        <w:t xml:space="preserve"> </w:t>
      </w:r>
      <w:r w:rsidR="005D4DB1">
        <w:rPr>
          <w:rFonts w:ascii="Arial" w:hAnsi="Arial" w:cs="Arial"/>
          <w:b/>
          <w:sz w:val="20"/>
          <w:szCs w:val="20"/>
        </w:rPr>
        <w:t>5 835</w:t>
      </w:r>
      <w:r w:rsidRPr="00D51CF8">
        <w:rPr>
          <w:rFonts w:ascii="Arial" w:hAnsi="Arial" w:cs="Arial"/>
          <w:b/>
          <w:sz w:val="20"/>
          <w:szCs w:val="20"/>
        </w:rPr>
        <w:t xml:space="preserve"> tis. Kč </w:t>
      </w:r>
      <w:r w:rsidRPr="00D51CF8">
        <w:rPr>
          <w:rFonts w:ascii="Arial" w:hAnsi="Arial" w:cs="Arial"/>
          <w:sz w:val="20"/>
          <w:szCs w:val="20"/>
        </w:rPr>
        <w:t>v sobě zahrnují</w:t>
      </w:r>
      <w:r w:rsidR="005D4DB1">
        <w:rPr>
          <w:rFonts w:ascii="Arial" w:hAnsi="Arial" w:cs="Arial"/>
          <w:sz w:val="20"/>
          <w:szCs w:val="20"/>
        </w:rPr>
        <w:t xml:space="preserve"> zejména:</w:t>
      </w:r>
      <w:r w:rsidRPr="00D51CF8">
        <w:rPr>
          <w:rFonts w:ascii="Arial" w:hAnsi="Arial" w:cs="Arial"/>
          <w:sz w:val="20"/>
          <w:szCs w:val="20"/>
        </w:rPr>
        <w:t xml:space="preserve">  příjmy z věcných břemen (</w:t>
      </w:r>
      <w:r w:rsidR="005D4DB1">
        <w:rPr>
          <w:rFonts w:ascii="Arial" w:hAnsi="Arial" w:cs="Arial"/>
          <w:sz w:val="20"/>
          <w:szCs w:val="20"/>
        </w:rPr>
        <w:t>1 411</w:t>
      </w:r>
      <w:r w:rsidRPr="00D51CF8">
        <w:rPr>
          <w:rFonts w:ascii="Arial" w:hAnsi="Arial" w:cs="Arial"/>
          <w:sz w:val="20"/>
          <w:szCs w:val="20"/>
        </w:rPr>
        <w:t xml:space="preserve">tis. Kč), přijaté pojistné náhrady </w:t>
      </w:r>
      <w:r w:rsidR="005D4DB1">
        <w:rPr>
          <w:rFonts w:ascii="Arial" w:hAnsi="Arial" w:cs="Arial"/>
          <w:sz w:val="20"/>
          <w:szCs w:val="20"/>
        </w:rPr>
        <w:t>521</w:t>
      </w:r>
      <w:r w:rsidRPr="00D51CF8">
        <w:rPr>
          <w:rFonts w:ascii="Arial" w:hAnsi="Arial" w:cs="Arial"/>
          <w:sz w:val="20"/>
          <w:szCs w:val="20"/>
        </w:rPr>
        <w:t xml:space="preserve"> tis. Kč, </w:t>
      </w:r>
      <w:r w:rsidR="005D4DB1">
        <w:rPr>
          <w:rFonts w:ascii="Arial" w:hAnsi="Arial" w:cs="Arial"/>
          <w:sz w:val="20"/>
          <w:szCs w:val="20"/>
        </w:rPr>
        <w:t>přijaté vratky</w:t>
      </w:r>
      <w:r w:rsidRPr="00D51CF8">
        <w:rPr>
          <w:rFonts w:ascii="Arial" w:hAnsi="Arial" w:cs="Arial"/>
          <w:sz w:val="20"/>
          <w:szCs w:val="20"/>
        </w:rPr>
        <w:t xml:space="preserve"> transferů</w:t>
      </w:r>
      <w:r w:rsidR="005D4DB1">
        <w:rPr>
          <w:rFonts w:ascii="Arial" w:hAnsi="Arial" w:cs="Arial"/>
          <w:sz w:val="20"/>
          <w:szCs w:val="20"/>
        </w:rPr>
        <w:t xml:space="preserve"> vč. průtoků </w:t>
      </w:r>
      <w:r w:rsidR="001F6AD9">
        <w:rPr>
          <w:rFonts w:ascii="Arial" w:hAnsi="Arial" w:cs="Arial"/>
          <w:sz w:val="20"/>
          <w:szCs w:val="20"/>
        </w:rPr>
        <w:t>(</w:t>
      </w:r>
      <w:r w:rsidR="005D4DB1">
        <w:rPr>
          <w:rFonts w:ascii="Arial" w:hAnsi="Arial" w:cs="Arial"/>
          <w:sz w:val="20"/>
          <w:szCs w:val="20"/>
        </w:rPr>
        <w:t>1 273</w:t>
      </w:r>
      <w:r w:rsidRPr="00D51CF8">
        <w:rPr>
          <w:rFonts w:ascii="Arial" w:hAnsi="Arial" w:cs="Arial"/>
          <w:sz w:val="20"/>
          <w:szCs w:val="20"/>
        </w:rPr>
        <w:t xml:space="preserve"> tis. Kč</w:t>
      </w:r>
      <w:r w:rsidR="001F6AD9">
        <w:rPr>
          <w:rFonts w:ascii="Arial" w:hAnsi="Arial" w:cs="Arial"/>
          <w:sz w:val="20"/>
          <w:szCs w:val="20"/>
        </w:rPr>
        <w:t>)</w:t>
      </w:r>
      <w:r w:rsidR="005D4DB1">
        <w:rPr>
          <w:rFonts w:ascii="Arial" w:hAnsi="Arial" w:cs="Arial"/>
          <w:sz w:val="20"/>
          <w:szCs w:val="20"/>
        </w:rPr>
        <w:t>, příspěvek na projekt-Lesní hospodářské osnovy-Humpolecko ve výši 732 tis. Kč,</w:t>
      </w:r>
      <w:r w:rsidR="001F6AD9">
        <w:rPr>
          <w:rFonts w:ascii="Arial" w:hAnsi="Arial" w:cs="Arial"/>
          <w:sz w:val="20"/>
          <w:szCs w:val="20"/>
        </w:rPr>
        <w:t xml:space="preserve"> Odměnu za vytříděné složky odpadu od Eko-komu (1 545 tis. Kč), která je rovněž evidována v běžných výdajích.</w:t>
      </w:r>
    </w:p>
    <w:p w14:paraId="7D8D6128" w14:textId="77777777" w:rsidR="00410E9C" w:rsidRPr="00D51CF8" w:rsidRDefault="00410E9C" w:rsidP="008158BB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79ABEE0" w14:textId="4363FA6E" w:rsidR="00410E9C" w:rsidRPr="00D51CF8" w:rsidRDefault="003213FD" w:rsidP="008158BB">
      <w:pPr>
        <w:jc w:val="both"/>
        <w:rPr>
          <w:rFonts w:ascii="Arial" w:hAnsi="Arial" w:cs="Arial"/>
          <w:b/>
          <w:i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Třída 3 - KAPITÁLOVÉ PŘÍJMY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 </w:t>
      </w:r>
    </w:p>
    <w:p w14:paraId="63746C5F" w14:textId="77C1D627" w:rsidR="00410E9C" w:rsidRPr="00D51CF8" w:rsidRDefault="00410E9C" w:rsidP="008158BB">
      <w:pPr>
        <w:spacing w:after="0"/>
        <w:jc w:val="both"/>
        <w:outlineLvl w:val="0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Kapitálové příjmy dosáhly k 3</w:t>
      </w:r>
      <w:r w:rsidR="0071750B">
        <w:rPr>
          <w:rFonts w:ascii="Arial" w:hAnsi="Arial" w:cs="Arial"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71750B">
        <w:rPr>
          <w:rFonts w:ascii="Arial" w:hAnsi="Arial" w:cs="Arial"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.202</w:t>
      </w:r>
      <w:r w:rsidR="0071750B">
        <w:rPr>
          <w:rFonts w:ascii="Arial" w:hAnsi="Arial" w:cs="Arial"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celkového výnosu </w:t>
      </w:r>
      <w:r w:rsidR="005E628E">
        <w:rPr>
          <w:rFonts w:ascii="Arial" w:hAnsi="Arial" w:cs="Arial"/>
          <w:b/>
          <w:noProof/>
          <w:sz w:val="20"/>
          <w:szCs w:val="20"/>
          <w:lang w:eastAsia="cs-CZ"/>
        </w:rPr>
        <w:t>1 474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tis. Kč.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Jsou </w:t>
      </w:r>
      <w:r w:rsidR="008F320D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především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tvořeny výnosem z prodejů pozemků</w:t>
      </w:r>
      <w:r w:rsidR="005E628E">
        <w:rPr>
          <w:rFonts w:ascii="Arial" w:hAnsi="Arial" w:cs="Arial"/>
          <w:noProof/>
          <w:sz w:val="20"/>
          <w:szCs w:val="20"/>
          <w:lang w:eastAsia="cs-CZ"/>
        </w:rPr>
        <w:t xml:space="preserve"> a přijatým darem</w:t>
      </w:r>
      <w:r w:rsidR="004D6EBD"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046E6A68" w14:textId="77777777" w:rsidR="00410E9C" w:rsidRPr="00D51CF8" w:rsidRDefault="00410E9C" w:rsidP="008158BB">
      <w:pPr>
        <w:spacing w:after="0"/>
        <w:jc w:val="both"/>
        <w:outlineLvl w:val="0"/>
        <w:rPr>
          <w:rFonts w:ascii="Arial" w:hAnsi="Arial" w:cs="Arial"/>
          <w:noProof/>
          <w:sz w:val="20"/>
          <w:szCs w:val="20"/>
          <w:lang w:eastAsia="cs-CZ"/>
        </w:rPr>
      </w:pPr>
    </w:p>
    <w:p w14:paraId="3CB06E71" w14:textId="7A349C77" w:rsidR="00410E9C" w:rsidRPr="00D51CF8" w:rsidRDefault="00410E9C" w:rsidP="008158BB">
      <w:pPr>
        <w:jc w:val="both"/>
        <w:outlineLvl w:val="0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>Podle stanovených pravidel příjmy z prodejů nemovitostí  po odvodu DPH se převádí do Fondu bydlení a infrastruktury.  Tento rok  k datu 3</w:t>
      </w:r>
      <w:r w:rsidR="005E628E">
        <w:rPr>
          <w:rFonts w:ascii="Arial" w:hAnsi="Arial" w:cs="Arial"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</w:t>
      </w:r>
      <w:r w:rsidR="005E628E">
        <w:rPr>
          <w:rFonts w:ascii="Arial" w:hAnsi="Arial" w:cs="Arial"/>
          <w:noProof/>
          <w:sz w:val="20"/>
          <w:szCs w:val="20"/>
          <w:lang w:eastAsia="cs-CZ"/>
        </w:rPr>
        <w:t>8.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byla do FBI převedena částka v objemu  </w:t>
      </w:r>
      <w:r w:rsidR="00EA04F4">
        <w:rPr>
          <w:rFonts w:ascii="Arial" w:hAnsi="Arial" w:cs="Arial"/>
          <w:noProof/>
          <w:sz w:val="20"/>
          <w:szCs w:val="20"/>
          <w:lang w:eastAsia="cs-CZ"/>
        </w:rPr>
        <w:t xml:space="preserve">1 136,8 </w:t>
      </w:r>
      <w:r w:rsidR="008F3292" w:rsidRPr="00D51CF8">
        <w:rPr>
          <w:rFonts w:ascii="Arial" w:hAnsi="Arial" w:cs="Arial"/>
          <w:noProof/>
          <w:sz w:val="20"/>
          <w:szCs w:val="20"/>
          <w:lang w:eastAsia="cs-CZ"/>
        </w:rPr>
        <w:t>tis.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Kč</w:t>
      </w:r>
      <w:r w:rsidR="00EA04F4">
        <w:rPr>
          <w:rFonts w:ascii="Arial" w:hAnsi="Arial" w:cs="Arial"/>
          <w:noProof/>
          <w:sz w:val="20"/>
          <w:szCs w:val="20"/>
          <w:lang w:eastAsia="cs-CZ"/>
        </w:rPr>
        <w:t xml:space="preserve"> a zapojena částka 4 500 tis. Kč na investiční akci </w:t>
      </w:r>
      <w:r w:rsidR="00EA04F4" w:rsidRPr="00EA04F4">
        <w:rPr>
          <w:rFonts w:ascii="Arial" w:hAnsi="Arial" w:cs="Arial"/>
          <w:noProof/>
          <w:sz w:val="20"/>
          <w:szCs w:val="20"/>
          <w:lang w:eastAsia="cs-CZ"/>
        </w:rPr>
        <w:t>Chodník(lávka)ul. Lužická-podél komunikace III/34771</w:t>
      </w:r>
      <w:r w:rsidR="00EA04F4">
        <w:rPr>
          <w:rFonts w:ascii="Arial" w:hAnsi="Arial" w:cs="Arial"/>
          <w:noProof/>
          <w:sz w:val="20"/>
          <w:szCs w:val="20"/>
          <w:lang w:eastAsia="cs-CZ"/>
        </w:rPr>
        <w:t xml:space="preserve">, dle schváleného rozpočtu.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Stav fondu k 3</w:t>
      </w:r>
      <w:r w:rsidR="00EA04F4">
        <w:rPr>
          <w:rFonts w:ascii="Arial" w:hAnsi="Arial" w:cs="Arial"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</w:t>
      </w:r>
      <w:r w:rsidR="00EA04F4">
        <w:rPr>
          <w:rFonts w:ascii="Arial" w:hAnsi="Arial" w:cs="Arial"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 202</w:t>
      </w:r>
      <w:r w:rsidR="00374CF3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AE00D7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činí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EA04F4">
        <w:rPr>
          <w:rFonts w:ascii="Arial" w:hAnsi="Arial" w:cs="Arial"/>
          <w:noProof/>
          <w:sz w:val="20"/>
          <w:szCs w:val="20"/>
          <w:lang w:eastAsia="cs-CZ"/>
        </w:rPr>
        <w:t xml:space="preserve">2 020,7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tis. Kč</w:t>
      </w:r>
      <w:r w:rsidR="00AE00D7"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6D3C02DB" w14:textId="77777777" w:rsidR="0093756D" w:rsidRPr="00D51CF8" w:rsidRDefault="0093756D" w:rsidP="008158BB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</w:pPr>
    </w:p>
    <w:p w14:paraId="175E2F4C" w14:textId="35B148A0" w:rsidR="00410E9C" w:rsidRPr="00D51CF8" w:rsidRDefault="003213FD" w:rsidP="008158BB">
      <w:pPr>
        <w:jc w:val="both"/>
        <w:rPr>
          <w:rFonts w:ascii="Arial" w:hAnsi="Arial" w:cs="Arial"/>
          <w:b/>
          <w:i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 xml:space="preserve">Třída 4 - </w:t>
      </w:r>
      <w:r w:rsidR="00410E9C"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PŘIJATÉ TRANSFERY - DOTACE</w:t>
      </w:r>
    </w:p>
    <w:p w14:paraId="1349249E" w14:textId="1BE9FEE2" w:rsidR="00410E9C" w:rsidRPr="00D51CF8" w:rsidRDefault="00410E9C" w:rsidP="008158BB">
      <w:pPr>
        <w:spacing w:after="0"/>
        <w:jc w:val="both"/>
        <w:outlineLvl w:val="0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Přijaté transfery z různých veřejných rozpočtů mají upravený rozpočet v objemu </w:t>
      </w:r>
      <w:r w:rsidR="00F60410">
        <w:rPr>
          <w:rFonts w:ascii="Arial" w:hAnsi="Arial" w:cs="Arial"/>
          <w:b/>
          <w:noProof/>
          <w:sz w:val="20"/>
          <w:szCs w:val="20"/>
          <w:lang w:eastAsia="cs-CZ"/>
        </w:rPr>
        <w:t>27 866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tis. Kč,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který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byl naplněn k 3</w:t>
      </w:r>
      <w:r w:rsidR="00EC4D73">
        <w:rPr>
          <w:rFonts w:ascii="Arial" w:hAnsi="Arial" w:cs="Arial"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EC4D73">
        <w:rPr>
          <w:rFonts w:ascii="Arial" w:hAnsi="Arial" w:cs="Arial"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.202</w:t>
      </w:r>
      <w:r w:rsidR="00EC4D73">
        <w:rPr>
          <w:rFonts w:ascii="Arial" w:hAnsi="Arial" w:cs="Arial"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ve výši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</w:t>
      </w:r>
      <w:r w:rsidR="00EC4D73">
        <w:rPr>
          <w:rFonts w:ascii="Arial" w:hAnsi="Arial" w:cs="Arial"/>
          <w:b/>
          <w:noProof/>
          <w:sz w:val="20"/>
          <w:szCs w:val="20"/>
          <w:lang w:eastAsia="cs-CZ"/>
        </w:rPr>
        <w:t>28 346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. Kč</w:t>
      </w:r>
      <w:r w:rsidR="00F60410">
        <w:rPr>
          <w:rFonts w:ascii="Arial" w:hAnsi="Arial" w:cs="Arial"/>
          <w:b/>
          <w:noProof/>
          <w:sz w:val="20"/>
          <w:szCs w:val="20"/>
          <w:lang w:eastAsia="cs-CZ"/>
        </w:rPr>
        <w:t>.</w:t>
      </w:r>
      <w:r w:rsidR="00603DD7">
        <w:rPr>
          <w:rFonts w:ascii="Arial" w:hAnsi="Arial" w:cs="Arial"/>
          <w:b/>
          <w:noProof/>
          <w:sz w:val="20"/>
          <w:szCs w:val="20"/>
          <w:lang w:eastAsia="cs-CZ"/>
        </w:rPr>
        <w:t xml:space="preserve">  </w:t>
      </w:r>
    </w:p>
    <w:p w14:paraId="26DB5F3B" w14:textId="77777777" w:rsidR="00410E9C" w:rsidRPr="00D51CF8" w:rsidRDefault="00410E9C" w:rsidP="008158BB">
      <w:pPr>
        <w:spacing w:after="0"/>
        <w:jc w:val="both"/>
        <w:outlineLvl w:val="0"/>
        <w:rPr>
          <w:rFonts w:ascii="Arial" w:hAnsi="Arial" w:cs="Arial"/>
          <w:b/>
          <w:noProof/>
          <w:sz w:val="20"/>
          <w:szCs w:val="20"/>
          <w:lang w:eastAsia="cs-CZ"/>
        </w:rPr>
      </w:pPr>
    </w:p>
    <w:p w14:paraId="48E11AB9" w14:textId="7A36A211" w:rsidR="00410E9C" w:rsidRPr="00D51CF8" w:rsidRDefault="00410E9C" w:rsidP="008158BB">
      <w:pPr>
        <w:spacing w:after="0"/>
        <w:jc w:val="both"/>
        <w:outlineLvl w:val="0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Přehled o přijatých transferech do rozpočtu města Humpolec k 3</w:t>
      </w:r>
      <w:r w:rsidR="00603DD7">
        <w:rPr>
          <w:rFonts w:ascii="Arial" w:hAnsi="Arial" w:cs="Arial"/>
          <w:b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.</w:t>
      </w:r>
      <w:r w:rsidR="00603DD7">
        <w:rPr>
          <w:rFonts w:ascii="Arial" w:hAnsi="Arial" w:cs="Arial"/>
          <w:b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.202</w:t>
      </w:r>
      <w:r w:rsidR="00603DD7">
        <w:rPr>
          <w:rFonts w:ascii="Arial" w:hAnsi="Arial" w:cs="Arial"/>
          <w:b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je uvedený v plnění příjmů ve třídě 4 – Přijaté transfery - v přiloženém  Plnění rozpisu rozpočtu k 3</w:t>
      </w:r>
      <w:r w:rsidR="00603DD7">
        <w:rPr>
          <w:rFonts w:ascii="Arial" w:hAnsi="Arial" w:cs="Arial"/>
          <w:b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. </w:t>
      </w:r>
      <w:r w:rsidR="00603DD7">
        <w:rPr>
          <w:rFonts w:ascii="Arial" w:hAnsi="Arial" w:cs="Arial"/>
          <w:b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. 202</w:t>
      </w:r>
      <w:r w:rsidR="00603DD7">
        <w:rPr>
          <w:rFonts w:ascii="Arial" w:hAnsi="Arial" w:cs="Arial"/>
          <w:b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.</w:t>
      </w:r>
    </w:p>
    <w:p w14:paraId="30154719" w14:textId="5E067F84" w:rsidR="00AB69B7" w:rsidRPr="00D51CF8" w:rsidRDefault="00AB69B7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3A56D667" w14:textId="77777777" w:rsidR="009B115A" w:rsidRPr="00D51CF8" w:rsidRDefault="009B115A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3E5E772E" w14:textId="03088F46" w:rsidR="00CB7A06" w:rsidRPr="00D51CF8" w:rsidRDefault="003213FD" w:rsidP="008158BB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  <w:lang w:eastAsia="cs-CZ"/>
        </w:rPr>
      </w:pPr>
      <w:r w:rsidRPr="00D51CF8">
        <w:rPr>
          <w:rFonts w:ascii="Arial" w:hAnsi="Arial" w:cs="Arial"/>
          <w:b/>
          <w:bCs/>
          <w:noProof/>
          <w:sz w:val="24"/>
          <w:szCs w:val="24"/>
          <w:u w:val="single"/>
          <w:lang w:eastAsia="cs-CZ"/>
        </w:rPr>
        <w:t>VÝDAJE:</w:t>
      </w:r>
    </w:p>
    <w:p w14:paraId="1A8299C7" w14:textId="51236411" w:rsidR="00AA2C4E" w:rsidRPr="00D51CF8" w:rsidRDefault="00F54A25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Skutečné celkové výdaje  </w:t>
      </w:r>
      <w:r w:rsidR="00DD67E2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od 1. 1. do 31. 8. 2023 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činí </w:t>
      </w:r>
      <w:r w:rsidR="00DD67E2">
        <w:rPr>
          <w:rFonts w:ascii="Arial" w:hAnsi="Arial" w:cs="Arial"/>
          <w:b/>
          <w:bCs/>
          <w:noProof/>
          <w:sz w:val="20"/>
          <w:szCs w:val="20"/>
          <w:lang w:eastAsia="cs-CZ"/>
        </w:rPr>
        <w:t>322 055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tis. Kč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, tj.</w:t>
      </w:r>
      <w:r w:rsidRPr="00D51CF8">
        <w:rPr>
          <w:rFonts w:ascii="Arial" w:hAnsi="Arial" w:cs="Arial"/>
          <w:bCs/>
          <w:noProof/>
          <w:sz w:val="20"/>
          <w:szCs w:val="20"/>
          <w:lang w:eastAsia="cs-CZ"/>
        </w:rPr>
        <w:t xml:space="preserve"> </w:t>
      </w:r>
      <w:r w:rsidR="00DD67E2">
        <w:rPr>
          <w:rFonts w:ascii="Arial" w:hAnsi="Arial" w:cs="Arial"/>
          <w:bCs/>
          <w:noProof/>
          <w:sz w:val="20"/>
          <w:szCs w:val="20"/>
          <w:lang w:eastAsia="cs-CZ"/>
        </w:rPr>
        <w:t>54,2</w:t>
      </w:r>
      <w:r w:rsidRPr="00D51CF8">
        <w:rPr>
          <w:rFonts w:ascii="Arial" w:hAnsi="Arial" w:cs="Arial"/>
          <w:bCs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%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ročního upraveného rozpočtu, což je méně o </w:t>
      </w:r>
      <w:r w:rsidR="00DD67E2">
        <w:rPr>
          <w:rFonts w:ascii="Arial" w:hAnsi="Arial" w:cs="Arial"/>
          <w:noProof/>
          <w:sz w:val="20"/>
          <w:szCs w:val="20"/>
          <w:lang w:eastAsia="cs-CZ"/>
        </w:rPr>
        <w:t>12,5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%, než by odpovídalo alikvotnímu podílu</w:t>
      </w:r>
      <w:r w:rsidR="00F72559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DD67E2">
        <w:rPr>
          <w:rFonts w:ascii="Arial" w:hAnsi="Arial" w:cs="Arial"/>
          <w:noProof/>
          <w:sz w:val="20"/>
          <w:szCs w:val="20"/>
          <w:lang w:eastAsia="cs-CZ"/>
        </w:rPr>
        <w:t>66,7</w:t>
      </w:r>
      <w:r w:rsidR="00F72559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%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9C41D0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1F0E69CE" w14:textId="77777777" w:rsidR="00C16F92" w:rsidRPr="00D51CF8" w:rsidRDefault="00C16F92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157E74B8" w14:textId="53653389" w:rsidR="00CB7A06" w:rsidRPr="00D51CF8" w:rsidRDefault="00CB7A06" w:rsidP="008158BB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Třída 5 – BĚŽNÉ VÝDAJE</w:t>
      </w:r>
    </w:p>
    <w:p w14:paraId="49A3DEEB" w14:textId="1F1209F0" w:rsidR="00CB7A06" w:rsidRPr="00D51CF8" w:rsidRDefault="00CB7A06" w:rsidP="008158B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51CF8">
        <w:rPr>
          <w:rFonts w:ascii="Arial" w:hAnsi="Arial" w:cs="Arial"/>
          <w:b/>
          <w:sz w:val="20"/>
          <w:szCs w:val="20"/>
        </w:rPr>
        <w:t xml:space="preserve">Běžné (neinvestiční) výdaje </w:t>
      </w:r>
      <w:r w:rsidRPr="00D51CF8">
        <w:rPr>
          <w:rFonts w:ascii="Arial" w:hAnsi="Arial" w:cs="Arial"/>
          <w:sz w:val="20"/>
          <w:szCs w:val="20"/>
        </w:rPr>
        <w:t>města Humpolec v objemu</w:t>
      </w:r>
      <w:r w:rsidRPr="00D51CF8">
        <w:rPr>
          <w:rFonts w:ascii="Arial" w:hAnsi="Arial" w:cs="Arial"/>
          <w:b/>
          <w:sz w:val="20"/>
          <w:szCs w:val="20"/>
        </w:rPr>
        <w:t xml:space="preserve"> </w:t>
      </w:r>
      <w:r w:rsidR="00DA3251">
        <w:rPr>
          <w:rFonts w:ascii="Arial" w:hAnsi="Arial" w:cs="Arial"/>
          <w:b/>
          <w:sz w:val="20"/>
          <w:szCs w:val="20"/>
        </w:rPr>
        <w:t xml:space="preserve">209 531 </w:t>
      </w:r>
      <w:r w:rsidRPr="00D51CF8">
        <w:rPr>
          <w:rFonts w:ascii="Arial" w:hAnsi="Arial" w:cs="Arial"/>
          <w:b/>
          <w:sz w:val="20"/>
          <w:szCs w:val="20"/>
        </w:rPr>
        <w:t>tis. Kč</w:t>
      </w:r>
      <w:r w:rsidRPr="00D51CF8">
        <w:rPr>
          <w:rFonts w:ascii="Arial" w:hAnsi="Arial" w:cs="Arial"/>
          <w:sz w:val="20"/>
          <w:szCs w:val="20"/>
        </w:rPr>
        <w:t xml:space="preserve"> tvoří ve sledovaném období</w:t>
      </w:r>
      <w:r w:rsidRPr="00D51CF8">
        <w:rPr>
          <w:rFonts w:ascii="Arial" w:hAnsi="Arial" w:cs="Arial"/>
          <w:b/>
          <w:sz w:val="20"/>
          <w:szCs w:val="20"/>
        </w:rPr>
        <w:t xml:space="preserve"> </w:t>
      </w:r>
      <w:r w:rsidR="00DA3251">
        <w:rPr>
          <w:rFonts w:ascii="Arial" w:hAnsi="Arial" w:cs="Arial"/>
          <w:b/>
          <w:sz w:val="20"/>
          <w:szCs w:val="20"/>
        </w:rPr>
        <w:t>65</w:t>
      </w:r>
      <w:r w:rsidRPr="00D51CF8">
        <w:rPr>
          <w:rFonts w:ascii="Arial" w:hAnsi="Arial" w:cs="Arial"/>
          <w:b/>
          <w:sz w:val="20"/>
          <w:szCs w:val="20"/>
        </w:rPr>
        <w:t xml:space="preserve"> % </w:t>
      </w:r>
      <w:r w:rsidRPr="00D51CF8">
        <w:rPr>
          <w:rFonts w:ascii="Arial" w:hAnsi="Arial" w:cs="Arial"/>
          <w:sz w:val="20"/>
          <w:szCs w:val="20"/>
        </w:rPr>
        <w:t>celkových výdajů města</w:t>
      </w:r>
      <w:r w:rsidRPr="00D51CF8">
        <w:rPr>
          <w:rFonts w:ascii="Arial" w:hAnsi="Arial" w:cs="Arial"/>
          <w:b/>
          <w:sz w:val="20"/>
          <w:szCs w:val="20"/>
        </w:rPr>
        <w:t xml:space="preserve">. </w:t>
      </w:r>
      <w:r w:rsidRPr="00D51CF8">
        <w:rPr>
          <w:rFonts w:ascii="Arial" w:hAnsi="Arial" w:cs="Arial"/>
          <w:sz w:val="20"/>
          <w:szCs w:val="20"/>
        </w:rPr>
        <w:t>Jedná se o výdaje související se zajištěním základního chodu města a městského úřadu, tj. výdaje na platy a související platby pojistného, provozní výdaje (úhrady energií, materiálových nákladů, nákupy služeb, opravy a udržování) a neinvestiční transfery soukromým a veřejným subjektům a obyvatelstvu</w:t>
      </w:r>
      <w:r w:rsidR="00DA3251">
        <w:rPr>
          <w:rFonts w:ascii="Arial" w:hAnsi="Arial" w:cs="Arial"/>
          <w:sz w:val="20"/>
          <w:szCs w:val="20"/>
        </w:rPr>
        <w:t>, zápůjčku TS, atd.</w:t>
      </w:r>
      <w:r w:rsidRPr="00D51CF8">
        <w:rPr>
          <w:rFonts w:ascii="Arial" w:hAnsi="Arial" w:cs="Arial"/>
          <w:sz w:val="20"/>
          <w:szCs w:val="20"/>
        </w:rPr>
        <w:t xml:space="preserve"> Položka RS opravy  </w:t>
      </w:r>
      <w:r w:rsidR="00DA3251">
        <w:rPr>
          <w:rFonts w:ascii="Arial" w:hAnsi="Arial" w:cs="Arial"/>
          <w:sz w:val="20"/>
          <w:szCs w:val="20"/>
        </w:rPr>
        <w:t>10 726</w:t>
      </w:r>
      <w:r w:rsidRPr="00D51CF8">
        <w:rPr>
          <w:rFonts w:ascii="Arial" w:hAnsi="Arial" w:cs="Arial"/>
          <w:sz w:val="20"/>
          <w:szCs w:val="20"/>
        </w:rPr>
        <w:t xml:space="preserve"> tis. Kč, tj </w:t>
      </w:r>
      <w:r w:rsidR="00DA3251">
        <w:rPr>
          <w:rFonts w:ascii="Arial" w:hAnsi="Arial" w:cs="Arial"/>
          <w:sz w:val="20"/>
          <w:szCs w:val="20"/>
        </w:rPr>
        <w:t>29,2</w:t>
      </w:r>
      <w:r w:rsidRPr="00D51CF8">
        <w:rPr>
          <w:rFonts w:ascii="Arial" w:hAnsi="Arial" w:cs="Arial"/>
          <w:sz w:val="20"/>
          <w:szCs w:val="20"/>
        </w:rPr>
        <w:t xml:space="preserve"> % k UR %.</w:t>
      </w:r>
    </w:p>
    <w:p w14:paraId="0A8640A4" w14:textId="77777777" w:rsidR="00C16F92" w:rsidRDefault="00C16F92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366D9C31" w14:textId="77777777" w:rsidR="001A6CDB" w:rsidRPr="00D51CF8" w:rsidRDefault="001A6CDB" w:rsidP="008158B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678E3E22" w14:textId="2333FF96" w:rsidR="001B00C2" w:rsidRPr="00D51CF8" w:rsidRDefault="001B00C2" w:rsidP="008158BB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</w:pP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lastRenderedPageBreak/>
        <w:t xml:space="preserve">Třída </w:t>
      </w:r>
      <w:r w:rsidR="00865C92"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>6</w:t>
      </w:r>
      <w:r w:rsidRPr="00D51CF8">
        <w:rPr>
          <w:rFonts w:ascii="Arial" w:hAnsi="Arial" w:cs="Arial"/>
          <w:b/>
          <w:bCs/>
          <w:noProof/>
          <w:sz w:val="20"/>
          <w:szCs w:val="20"/>
          <w:u w:val="single"/>
          <w:lang w:eastAsia="cs-CZ"/>
        </w:rPr>
        <w:t xml:space="preserve"> – KAPITÁLOVÉ (INVESTIČNÍ) VÝDAJE</w:t>
      </w:r>
    </w:p>
    <w:p w14:paraId="2D85B72A" w14:textId="4DFF4B59" w:rsidR="001B00C2" w:rsidRPr="00D51CF8" w:rsidRDefault="001B00C2" w:rsidP="008158B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51CF8">
        <w:rPr>
          <w:rFonts w:ascii="Arial" w:hAnsi="Arial" w:cs="Arial"/>
          <w:sz w:val="20"/>
          <w:szCs w:val="20"/>
        </w:rPr>
        <w:t>Na kapitálové (investiční) výdaje je k </w:t>
      </w:r>
      <w:r w:rsidR="00A65848">
        <w:rPr>
          <w:rFonts w:ascii="Arial" w:hAnsi="Arial" w:cs="Arial"/>
          <w:sz w:val="20"/>
          <w:szCs w:val="20"/>
        </w:rPr>
        <w:t>31</w:t>
      </w:r>
      <w:r w:rsidRPr="00D51CF8">
        <w:rPr>
          <w:rFonts w:ascii="Arial" w:hAnsi="Arial" w:cs="Arial"/>
          <w:sz w:val="20"/>
          <w:szCs w:val="20"/>
        </w:rPr>
        <w:t>.</w:t>
      </w:r>
      <w:r w:rsidR="00A65848">
        <w:rPr>
          <w:rFonts w:ascii="Arial" w:hAnsi="Arial" w:cs="Arial"/>
          <w:sz w:val="20"/>
          <w:szCs w:val="20"/>
        </w:rPr>
        <w:t>8</w:t>
      </w:r>
      <w:r w:rsidRPr="00D51CF8">
        <w:rPr>
          <w:rFonts w:ascii="Arial" w:hAnsi="Arial" w:cs="Arial"/>
          <w:sz w:val="20"/>
          <w:szCs w:val="20"/>
        </w:rPr>
        <w:t>.202</w:t>
      </w:r>
      <w:r w:rsidR="00A65848">
        <w:rPr>
          <w:rFonts w:ascii="Arial" w:hAnsi="Arial" w:cs="Arial"/>
          <w:sz w:val="20"/>
          <w:szCs w:val="20"/>
        </w:rPr>
        <w:t>3</w:t>
      </w:r>
      <w:r w:rsidRPr="00D51CF8">
        <w:rPr>
          <w:rFonts w:ascii="Arial" w:hAnsi="Arial" w:cs="Arial"/>
          <w:sz w:val="20"/>
          <w:szCs w:val="20"/>
        </w:rPr>
        <w:t xml:space="preserve"> spotřebováno </w:t>
      </w:r>
      <w:r w:rsidR="00A65848">
        <w:rPr>
          <w:rFonts w:ascii="Arial" w:hAnsi="Arial" w:cs="Arial"/>
          <w:b/>
          <w:sz w:val="20"/>
          <w:szCs w:val="20"/>
        </w:rPr>
        <w:t>35</w:t>
      </w:r>
      <w:r w:rsidRPr="00D51CF8">
        <w:rPr>
          <w:rFonts w:ascii="Arial" w:hAnsi="Arial" w:cs="Arial"/>
          <w:b/>
          <w:sz w:val="20"/>
          <w:szCs w:val="20"/>
        </w:rPr>
        <w:t xml:space="preserve"> % </w:t>
      </w:r>
      <w:r w:rsidRPr="00D51CF8">
        <w:rPr>
          <w:rFonts w:ascii="Arial" w:hAnsi="Arial" w:cs="Arial"/>
          <w:sz w:val="20"/>
          <w:szCs w:val="20"/>
        </w:rPr>
        <w:t>celkových výdajů města, tj. v absolutním vyjádření částka</w:t>
      </w:r>
      <w:r w:rsidRPr="00D51CF8">
        <w:rPr>
          <w:rFonts w:ascii="Arial" w:hAnsi="Arial" w:cs="Arial"/>
          <w:b/>
          <w:sz w:val="20"/>
          <w:szCs w:val="20"/>
        </w:rPr>
        <w:t xml:space="preserve"> </w:t>
      </w:r>
      <w:r w:rsidR="00A65848">
        <w:rPr>
          <w:rFonts w:ascii="Arial" w:hAnsi="Arial" w:cs="Arial"/>
          <w:b/>
          <w:sz w:val="20"/>
          <w:szCs w:val="20"/>
        </w:rPr>
        <w:t>112 524</w:t>
      </w:r>
      <w:r w:rsidRPr="00D51CF8">
        <w:rPr>
          <w:rFonts w:ascii="Arial" w:hAnsi="Arial" w:cs="Arial"/>
          <w:b/>
          <w:sz w:val="20"/>
          <w:szCs w:val="20"/>
        </w:rPr>
        <w:t xml:space="preserve"> tis. Kč. </w:t>
      </w:r>
      <w:r w:rsidRPr="00D51CF8">
        <w:rPr>
          <w:rFonts w:ascii="Arial" w:hAnsi="Arial" w:cs="Arial"/>
          <w:sz w:val="20"/>
          <w:szCs w:val="20"/>
        </w:rPr>
        <w:t xml:space="preserve">S ohledem na výši upraveného rozpočtu </w:t>
      </w:r>
      <w:r w:rsidR="00A65848">
        <w:rPr>
          <w:rFonts w:ascii="Arial" w:hAnsi="Arial" w:cs="Arial"/>
          <w:b/>
          <w:sz w:val="20"/>
          <w:szCs w:val="20"/>
        </w:rPr>
        <w:t>233 060</w:t>
      </w:r>
      <w:r w:rsidRPr="00D51CF8">
        <w:rPr>
          <w:rFonts w:ascii="Arial" w:hAnsi="Arial" w:cs="Arial"/>
          <w:b/>
          <w:sz w:val="20"/>
          <w:szCs w:val="20"/>
        </w:rPr>
        <w:t xml:space="preserve"> tis. Kč</w:t>
      </w:r>
      <w:r w:rsidRPr="00D51CF8">
        <w:rPr>
          <w:rFonts w:ascii="Arial" w:hAnsi="Arial" w:cs="Arial"/>
          <w:sz w:val="20"/>
          <w:szCs w:val="20"/>
        </w:rPr>
        <w:t xml:space="preserve"> se jedná o čerpání rozpočtu na </w:t>
      </w:r>
      <w:r w:rsidR="00A65848">
        <w:rPr>
          <w:rFonts w:ascii="Arial" w:hAnsi="Arial" w:cs="Arial"/>
          <w:b/>
          <w:sz w:val="20"/>
          <w:szCs w:val="20"/>
        </w:rPr>
        <w:t>48,3</w:t>
      </w:r>
      <w:r w:rsidRPr="00D51CF8">
        <w:rPr>
          <w:rFonts w:ascii="Arial" w:hAnsi="Arial" w:cs="Arial"/>
          <w:b/>
          <w:sz w:val="20"/>
          <w:szCs w:val="20"/>
        </w:rPr>
        <w:t xml:space="preserve">  %.</w:t>
      </w:r>
      <w:r w:rsidRPr="00D51CF8">
        <w:rPr>
          <w:rFonts w:ascii="Arial" w:hAnsi="Arial" w:cs="Arial"/>
          <w:sz w:val="20"/>
          <w:szCs w:val="20"/>
        </w:rPr>
        <w:t xml:space="preserve">  </w:t>
      </w:r>
    </w:p>
    <w:p w14:paraId="7DD0A111" w14:textId="77777777" w:rsidR="001B00C2" w:rsidRPr="00D51CF8" w:rsidRDefault="001B00C2" w:rsidP="008158B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51CF8">
        <w:rPr>
          <w:rFonts w:ascii="Arial" w:hAnsi="Arial" w:cs="Arial"/>
          <w:b/>
          <w:bCs/>
          <w:sz w:val="20"/>
          <w:szCs w:val="20"/>
        </w:rPr>
        <w:t>Kapitálové (investiční) výdaje</w:t>
      </w:r>
      <w:r w:rsidRPr="00D51CF8">
        <w:rPr>
          <w:rFonts w:ascii="Arial" w:hAnsi="Arial" w:cs="Arial"/>
          <w:sz w:val="20"/>
          <w:szCs w:val="20"/>
        </w:rPr>
        <w:t xml:space="preserve"> souvisí s pořízením dlouhodobého hmotného a nehmotného majetku města, výkupem pozemků a s případnými investičními transfery zřízeným organizacím města.</w:t>
      </w:r>
    </w:p>
    <w:p w14:paraId="4F8007CA" w14:textId="77777777" w:rsidR="00846C6A" w:rsidRDefault="00846C6A" w:rsidP="00846C6A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AAF0672" w14:textId="740BB8EE" w:rsidR="00846C6A" w:rsidRPr="00D51CF8" w:rsidRDefault="00846C6A" w:rsidP="00846C6A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51CF8">
        <w:rPr>
          <w:rFonts w:ascii="Arial" w:hAnsi="Arial" w:cs="Arial"/>
          <w:b/>
          <w:bCs/>
          <w:sz w:val="20"/>
          <w:szCs w:val="20"/>
        </w:rPr>
        <w:t>V plnění rozpisu rozpočtu k 3</w:t>
      </w:r>
      <w:r w:rsidR="00A65848">
        <w:rPr>
          <w:rFonts w:ascii="Arial" w:hAnsi="Arial" w:cs="Arial"/>
          <w:b/>
          <w:bCs/>
          <w:sz w:val="20"/>
          <w:szCs w:val="20"/>
        </w:rPr>
        <w:t>1</w:t>
      </w:r>
      <w:r w:rsidRPr="00D51CF8">
        <w:rPr>
          <w:rFonts w:ascii="Arial" w:hAnsi="Arial" w:cs="Arial"/>
          <w:b/>
          <w:bCs/>
          <w:sz w:val="20"/>
          <w:szCs w:val="20"/>
        </w:rPr>
        <w:t xml:space="preserve">. </w:t>
      </w:r>
      <w:r w:rsidR="00A65848">
        <w:rPr>
          <w:rFonts w:ascii="Arial" w:hAnsi="Arial" w:cs="Arial"/>
          <w:b/>
          <w:bCs/>
          <w:sz w:val="20"/>
          <w:szCs w:val="20"/>
        </w:rPr>
        <w:t>8</w:t>
      </w:r>
      <w:r w:rsidRPr="00D51CF8">
        <w:rPr>
          <w:rFonts w:ascii="Arial" w:hAnsi="Arial" w:cs="Arial"/>
          <w:b/>
          <w:bCs/>
          <w:sz w:val="20"/>
          <w:szCs w:val="20"/>
        </w:rPr>
        <w:t>. 202</w:t>
      </w:r>
      <w:r w:rsidR="00A65848">
        <w:rPr>
          <w:rFonts w:ascii="Arial" w:hAnsi="Arial" w:cs="Arial"/>
          <w:b/>
          <w:bCs/>
          <w:sz w:val="20"/>
          <w:szCs w:val="20"/>
        </w:rPr>
        <w:t>3</w:t>
      </w:r>
      <w:r w:rsidRPr="00D51CF8">
        <w:rPr>
          <w:rFonts w:ascii="Arial" w:hAnsi="Arial" w:cs="Arial"/>
          <w:b/>
          <w:bCs/>
          <w:sz w:val="20"/>
          <w:szCs w:val="20"/>
        </w:rPr>
        <w:t>, který je přílohou této zprávy, jsou tabulky s kapitálovými výdaji vyznačeny modrou barvou, zatímco tabulky s běžnými výdaji jsou vyznačeny barvou zelenou.</w:t>
      </w:r>
    </w:p>
    <w:p w14:paraId="002BF6B4" w14:textId="77777777" w:rsidR="00846C6A" w:rsidRDefault="00846C6A" w:rsidP="008158B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F7A9AF7" w14:textId="77777777" w:rsidR="00E0326C" w:rsidRPr="00D51CF8" w:rsidRDefault="00E0326C" w:rsidP="008158B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51AFAF" w14:textId="5ACDB1E0" w:rsidR="00E0326C" w:rsidRPr="00D51CF8" w:rsidRDefault="00E0326C" w:rsidP="008158B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02DCE65" w14:textId="7E624661" w:rsidR="00E0326C" w:rsidRDefault="00E0326C" w:rsidP="008158B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1CF8">
        <w:rPr>
          <w:rFonts w:ascii="Arial" w:hAnsi="Arial" w:cs="Arial"/>
          <w:b/>
          <w:bCs/>
          <w:sz w:val="24"/>
          <w:szCs w:val="24"/>
        </w:rPr>
        <w:t>PROVOZNÍ SALDO</w:t>
      </w:r>
    </w:p>
    <w:p w14:paraId="1B32FA71" w14:textId="77777777" w:rsidR="00D51CF8" w:rsidRPr="00D51CF8" w:rsidRDefault="00D51CF8" w:rsidP="008158B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043D6B7" w14:textId="1C335A6C" w:rsidR="00E0326C" w:rsidRDefault="00E0326C" w:rsidP="008158BB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D51CF8">
        <w:rPr>
          <w:rFonts w:ascii="Arial" w:hAnsi="Arial" w:cs="Arial"/>
          <w:bCs/>
          <w:noProof/>
          <w:sz w:val="20"/>
          <w:szCs w:val="20"/>
          <w:lang w:eastAsia="cs-CZ"/>
        </w:rPr>
        <w:t>Běžný rozpočet je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tvořen neinvestičními příjmy běžného roku, tj.  příjmy daňovými, nedaňovými a </w:t>
      </w:r>
      <w:r w:rsidR="00527F4F">
        <w:rPr>
          <w:rFonts w:ascii="Arial" w:hAnsi="Arial" w:cs="Arial"/>
          <w:noProof/>
          <w:sz w:val="20"/>
          <w:szCs w:val="20"/>
          <w:lang w:eastAsia="cs-CZ"/>
        </w:rPr>
        <w:t> 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neinvestičními dotacemi. Tyto příjmy by měly financovat běžné výdaje, tj. neinvestiční výdaje. Skutečnost za sledované období u běžných příjmů představuje částku </w:t>
      </w:r>
      <w:r w:rsidR="00A65848">
        <w:rPr>
          <w:rFonts w:ascii="Arial" w:hAnsi="Arial" w:cs="Arial"/>
          <w:b/>
          <w:bCs/>
          <w:noProof/>
          <w:sz w:val="20"/>
          <w:szCs w:val="20"/>
          <w:lang w:eastAsia="cs-CZ"/>
        </w:rPr>
        <w:t>303 899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tis. Kč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a u běžných výdajů  </w:t>
      </w:r>
      <w:r w:rsidR="00A65848">
        <w:rPr>
          <w:rFonts w:ascii="Arial" w:hAnsi="Arial" w:cs="Arial"/>
          <w:b/>
          <w:noProof/>
          <w:sz w:val="20"/>
          <w:szCs w:val="20"/>
          <w:lang w:eastAsia="cs-CZ"/>
        </w:rPr>
        <w:t>209 531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 xml:space="preserve"> tis.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Kč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. Vzniklý rozdíl je kladný, tj. přebytek ve výši  </w:t>
      </w:r>
      <w:r w:rsidR="00A65848">
        <w:rPr>
          <w:rFonts w:ascii="Arial" w:hAnsi="Arial" w:cs="Arial"/>
          <w:b/>
          <w:bCs/>
          <w:noProof/>
          <w:sz w:val="20"/>
          <w:szCs w:val="20"/>
          <w:lang w:eastAsia="cs-CZ"/>
        </w:rPr>
        <w:t>94 368</w:t>
      </w:r>
      <w:r w:rsidR="00785F7D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b/>
          <w:noProof/>
          <w:sz w:val="20"/>
          <w:szCs w:val="20"/>
          <w:lang w:eastAsia="cs-CZ"/>
        </w:rPr>
        <w:t>tis. Kč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, který ještě po úhradě splátek uvěrů (do 3</w:t>
      </w:r>
      <w:r w:rsidR="00A65848">
        <w:rPr>
          <w:rFonts w:ascii="Arial" w:hAnsi="Arial" w:cs="Arial"/>
          <w:noProof/>
          <w:sz w:val="20"/>
          <w:szCs w:val="20"/>
          <w:lang w:eastAsia="cs-CZ"/>
        </w:rPr>
        <w:t>1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A65848">
        <w:rPr>
          <w:rFonts w:ascii="Arial" w:hAnsi="Arial" w:cs="Arial"/>
          <w:noProof/>
          <w:sz w:val="20"/>
          <w:szCs w:val="20"/>
          <w:lang w:eastAsia="cs-CZ"/>
        </w:rPr>
        <w:t>8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>.202</w:t>
      </w:r>
      <w:r w:rsidR="00A65848">
        <w:rPr>
          <w:rFonts w:ascii="Arial" w:hAnsi="Arial" w:cs="Arial"/>
          <w:noProof/>
          <w:sz w:val="20"/>
          <w:szCs w:val="20"/>
          <w:lang w:eastAsia="cs-CZ"/>
        </w:rPr>
        <w:t>3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celkem </w:t>
      </w:r>
      <w:r w:rsidR="00A65848">
        <w:rPr>
          <w:rFonts w:ascii="Arial" w:hAnsi="Arial" w:cs="Arial"/>
          <w:noProof/>
          <w:sz w:val="20"/>
          <w:szCs w:val="20"/>
          <w:lang w:eastAsia="cs-CZ"/>
        </w:rPr>
        <w:t>32 691</w:t>
      </w:r>
      <w:r w:rsidR="00785F7D"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 tis. Kč)  předs</w:t>
      </w:r>
      <w:r w:rsidR="00785F7D" w:rsidRPr="00D51CF8">
        <w:rPr>
          <w:rFonts w:ascii="Arial" w:hAnsi="Arial" w:cs="Arial"/>
          <w:noProof/>
          <w:sz w:val="20"/>
          <w:szCs w:val="20"/>
          <w:lang w:eastAsia="cs-CZ"/>
        </w:rPr>
        <w:t>t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avuje zůstatek provozního salda </w:t>
      </w:r>
      <w:r w:rsidR="00A65848">
        <w:rPr>
          <w:rFonts w:ascii="Arial" w:hAnsi="Arial" w:cs="Arial"/>
          <w:noProof/>
          <w:sz w:val="20"/>
          <w:szCs w:val="20"/>
          <w:lang w:eastAsia="cs-CZ"/>
        </w:rPr>
        <w:t>61</w:t>
      </w:r>
      <w:r w:rsidR="00527F4F">
        <w:rPr>
          <w:rFonts w:ascii="Arial" w:hAnsi="Arial" w:cs="Arial"/>
          <w:noProof/>
          <w:sz w:val="20"/>
          <w:szCs w:val="20"/>
          <w:lang w:eastAsia="cs-CZ"/>
        </w:rPr>
        <w:t> </w:t>
      </w:r>
      <w:r w:rsidR="00A65848">
        <w:rPr>
          <w:rFonts w:ascii="Arial" w:hAnsi="Arial" w:cs="Arial"/>
          <w:noProof/>
          <w:sz w:val="20"/>
          <w:szCs w:val="20"/>
          <w:lang w:eastAsia="cs-CZ"/>
        </w:rPr>
        <w:t>677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tis. Kč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. Podíl provozního salda na běžných příjmech za sledované období činí </w:t>
      </w:r>
      <w:r w:rsidR="00A65848">
        <w:rPr>
          <w:rFonts w:ascii="Arial" w:hAnsi="Arial" w:cs="Arial"/>
          <w:b/>
          <w:bCs/>
          <w:noProof/>
          <w:sz w:val="20"/>
          <w:szCs w:val="20"/>
          <w:lang w:eastAsia="cs-CZ"/>
        </w:rPr>
        <w:t>31,1</w:t>
      </w:r>
      <w:r w:rsidRPr="00D51CF8">
        <w:rPr>
          <w:rFonts w:ascii="Arial" w:hAnsi="Arial" w:cs="Arial"/>
          <w:b/>
          <w:bCs/>
          <w:noProof/>
          <w:sz w:val="20"/>
          <w:szCs w:val="20"/>
          <w:lang w:eastAsia="cs-CZ"/>
        </w:rPr>
        <w:t xml:space="preserve"> %</w:t>
      </w:r>
      <w:r w:rsidRPr="00D51CF8">
        <w:rPr>
          <w:rFonts w:ascii="Arial" w:hAnsi="Arial" w:cs="Arial"/>
          <w:noProof/>
          <w:sz w:val="20"/>
          <w:szCs w:val="20"/>
          <w:lang w:eastAsia="cs-CZ"/>
        </w:rPr>
        <w:t xml:space="preserve"> (pozn. nejnižší doporučené minimum je cca 10%). Znamená to, že běžné výdaje města jsou zcela pokryty jeho běžnými příjmy. Provozní saldo vyjadřuje finanční zdraví a kondici obce.</w:t>
      </w:r>
    </w:p>
    <w:p w14:paraId="28989817" w14:textId="77777777" w:rsidR="008F0DCE" w:rsidRDefault="008F0DCE" w:rsidP="008158BB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4AF627D8" w14:textId="77777777" w:rsidR="008F0DCE" w:rsidRDefault="008F0DCE" w:rsidP="008158BB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61BA35C1" w14:textId="77777777" w:rsidR="008F0DCE" w:rsidRDefault="008F0DCE" w:rsidP="008158BB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6D7D3E77" w14:textId="77777777" w:rsidR="008F0DCE" w:rsidRDefault="008F0DCE" w:rsidP="008158BB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4D4278FF" w14:textId="5CB93128" w:rsidR="008B606D" w:rsidRDefault="008B606D" w:rsidP="008158BB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>Další informace:</w:t>
      </w:r>
    </w:p>
    <w:p w14:paraId="76876CF1" w14:textId="77777777" w:rsidR="008B606D" w:rsidRDefault="008B606D" w:rsidP="008B606D">
      <w:pPr>
        <w:pStyle w:val="Normlnweb"/>
        <w:spacing w:before="0" w:beforeAutospacing="0" w:after="160" w:afterAutospacing="0"/>
      </w:pPr>
      <w:r>
        <w:t>Monitor státní pokladny:    https://monitor.statnipokladna.cz/ucetni-jednotka/00248266</w:t>
      </w:r>
    </w:p>
    <w:p w14:paraId="3D0CDD89" w14:textId="77777777" w:rsidR="008B606D" w:rsidRDefault="008B606D" w:rsidP="008158BB">
      <w:pPr>
        <w:spacing w:after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sectPr w:rsidR="008B606D" w:rsidSect="009501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245D" w14:textId="77777777" w:rsidR="006B2D1D" w:rsidRDefault="006B2D1D" w:rsidP="009347E1">
      <w:pPr>
        <w:spacing w:after="0" w:line="240" w:lineRule="auto"/>
      </w:pPr>
      <w:r>
        <w:separator/>
      </w:r>
    </w:p>
  </w:endnote>
  <w:endnote w:type="continuationSeparator" w:id="0">
    <w:p w14:paraId="581551E5" w14:textId="77777777" w:rsidR="006B2D1D" w:rsidRDefault="006B2D1D" w:rsidP="0093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255258"/>
      <w:docPartObj>
        <w:docPartGallery w:val="Page Numbers (Bottom of Page)"/>
        <w:docPartUnique/>
      </w:docPartObj>
    </w:sdtPr>
    <w:sdtContent>
      <w:p w14:paraId="04A9FCF0" w14:textId="32318A71" w:rsidR="008B6499" w:rsidRDefault="00AB2D6A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F1C59D0" wp14:editId="278EF3F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3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E58D3" w14:textId="77777777" w:rsidR="008B6499" w:rsidRDefault="0087177D">
                              <w:pPr>
                                <w:pStyle w:val="Zpat"/>
                                <w:rPr>
                                  <w:color w:val="4F81BD" w:themeColor="accent1"/>
                                </w:rPr>
                              </w:pP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begin"/>
                              </w:r>
                              <w:r w:rsidR="008B6499">
                                <w:rPr>
                                  <w:noProof/>
                                  <w:color w:val="4F81BD" w:themeColor="accent1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separate"/>
                              </w:r>
                              <w:r w:rsidR="005F125A">
                                <w:rPr>
                                  <w:noProof/>
                                  <w:color w:val="4F81BD" w:themeColor="accent1"/>
                                </w:rPr>
                                <w:t>14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F1C59D0" id="Oval 2" o:spid="_x0000_s1026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" filled="f" strokecolor="#a7bfde [1620]" strokeweight="1pt">
                  <v:textbox inset=",0,,0">
                    <w:txbxContent>
                      <w:p w14:paraId="6DAE58D3" w14:textId="77777777" w:rsidR="008B6499" w:rsidRDefault="0087177D">
                        <w:pPr>
                          <w:pStyle w:val="Zpat"/>
                          <w:rPr>
                            <w:color w:val="4F81BD" w:themeColor="accent1"/>
                          </w:rPr>
                        </w:pPr>
                        <w:r>
                          <w:rPr>
                            <w:noProof/>
                            <w:color w:val="4F81BD" w:themeColor="accent1"/>
                          </w:rPr>
                          <w:fldChar w:fldCharType="begin"/>
                        </w:r>
                        <w:r w:rsidR="008B6499">
                          <w:rPr>
                            <w:noProof/>
                            <w:color w:val="4F81BD" w:themeColor="accent1"/>
                          </w:rPr>
                          <w:instrText xml:space="preserve"> PAGE  \* MERGEFORMAT </w:instrTex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separate"/>
                        </w:r>
                        <w:r w:rsidR="005F125A">
                          <w:rPr>
                            <w:noProof/>
                            <w:color w:val="4F81BD" w:themeColor="accent1"/>
                          </w:rPr>
                          <w:t>14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6D32" w14:textId="77777777" w:rsidR="006B2D1D" w:rsidRDefault="006B2D1D" w:rsidP="009347E1">
      <w:pPr>
        <w:spacing w:after="0" w:line="240" w:lineRule="auto"/>
      </w:pPr>
      <w:r>
        <w:separator/>
      </w:r>
    </w:p>
  </w:footnote>
  <w:footnote w:type="continuationSeparator" w:id="0">
    <w:p w14:paraId="371127C0" w14:textId="77777777" w:rsidR="006B2D1D" w:rsidRDefault="006B2D1D" w:rsidP="00934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85E"/>
    <w:multiLevelType w:val="multilevel"/>
    <w:tmpl w:val="45961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971F7F"/>
    <w:multiLevelType w:val="hybridMultilevel"/>
    <w:tmpl w:val="F386E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69F7"/>
    <w:multiLevelType w:val="hybridMultilevel"/>
    <w:tmpl w:val="D370E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013"/>
    <w:multiLevelType w:val="hybridMultilevel"/>
    <w:tmpl w:val="52F6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75AE8"/>
    <w:multiLevelType w:val="hybridMultilevel"/>
    <w:tmpl w:val="88906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45D6"/>
    <w:multiLevelType w:val="hybridMultilevel"/>
    <w:tmpl w:val="E5429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2721">
    <w:abstractNumId w:val="4"/>
  </w:num>
  <w:num w:numId="2" w16cid:durableId="928197629">
    <w:abstractNumId w:val="3"/>
  </w:num>
  <w:num w:numId="3" w16cid:durableId="1639412695">
    <w:abstractNumId w:val="2"/>
  </w:num>
  <w:num w:numId="4" w16cid:durableId="500892846">
    <w:abstractNumId w:val="5"/>
  </w:num>
  <w:num w:numId="5" w16cid:durableId="1283536135">
    <w:abstractNumId w:val="0"/>
  </w:num>
  <w:num w:numId="6" w16cid:durableId="98319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B9"/>
    <w:rsid w:val="00004623"/>
    <w:rsid w:val="00004C10"/>
    <w:rsid w:val="00007C86"/>
    <w:rsid w:val="00007E62"/>
    <w:rsid w:val="000138AA"/>
    <w:rsid w:val="00013C45"/>
    <w:rsid w:val="00013C99"/>
    <w:rsid w:val="00017152"/>
    <w:rsid w:val="000228C5"/>
    <w:rsid w:val="000235D6"/>
    <w:rsid w:val="00035883"/>
    <w:rsid w:val="00036D8B"/>
    <w:rsid w:val="00037F07"/>
    <w:rsid w:val="00045C3A"/>
    <w:rsid w:val="00046B06"/>
    <w:rsid w:val="0005074B"/>
    <w:rsid w:val="00050999"/>
    <w:rsid w:val="00052867"/>
    <w:rsid w:val="00055030"/>
    <w:rsid w:val="000560D2"/>
    <w:rsid w:val="000608A7"/>
    <w:rsid w:val="000611EC"/>
    <w:rsid w:val="0006238B"/>
    <w:rsid w:val="00062476"/>
    <w:rsid w:val="0007456F"/>
    <w:rsid w:val="000755BA"/>
    <w:rsid w:val="00076D6E"/>
    <w:rsid w:val="00080B45"/>
    <w:rsid w:val="0008265E"/>
    <w:rsid w:val="00082B2D"/>
    <w:rsid w:val="00083104"/>
    <w:rsid w:val="00092214"/>
    <w:rsid w:val="0009310E"/>
    <w:rsid w:val="00096426"/>
    <w:rsid w:val="0009718C"/>
    <w:rsid w:val="000A2C5F"/>
    <w:rsid w:val="000A3971"/>
    <w:rsid w:val="000A4556"/>
    <w:rsid w:val="000A6E84"/>
    <w:rsid w:val="000B0803"/>
    <w:rsid w:val="000B1A4E"/>
    <w:rsid w:val="000B1DA3"/>
    <w:rsid w:val="000B58A0"/>
    <w:rsid w:val="000B629A"/>
    <w:rsid w:val="000C21E7"/>
    <w:rsid w:val="000D0B95"/>
    <w:rsid w:val="000D0C77"/>
    <w:rsid w:val="000D255B"/>
    <w:rsid w:val="000D2996"/>
    <w:rsid w:val="000D7A08"/>
    <w:rsid w:val="000E13C1"/>
    <w:rsid w:val="000E2349"/>
    <w:rsid w:val="000E2A0F"/>
    <w:rsid w:val="000E6349"/>
    <w:rsid w:val="000E688A"/>
    <w:rsid w:val="000E7A91"/>
    <w:rsid w:val="000F0F41"/>
    <w:rsid w:val="000F1A7A"/>
    <w:rsid w:val="000F3F3E"/>
    <w:rsid w:val="000F461B"/>
    <w:rsid w:val="000F48A4"/>
    <w:rsid w:val="000F4FDB"/>
    <w:rsid w:val="000F5919"/>
    <w:rsid w:val="00100E4D"/>
    <w:rsid w:val="0010172F"/>
    <w:rsid w:val="0010425C"/>
    <w:rsid w:val="00104430"/>
    <w:rsid w:val="00104739"/>
    <w:rsid w:val="0010727D"/>
    <w:rsid w:val="00111C7A"/>
    <w:rsid w:val="00113524"/>
    <w:rsid w:val="00114AC8"/>
    <w:rsid w:val="00114B4A"/>
    <w:rsid w:val="00114FBD"/>
    <w:rsid w:val="0012102A"/>
    <w:rsid w:val="001210E5"/>
    <w:rsid w:val="0012335A"/>
    <w:rsid w:val="001263D3"/>
    <w:rsid w:val="0013082B"/>
    <w:rsid w:val="00130D10"/>
    <w:rsid w:val="001312B9"/>
    <w:rsid w:val="00132D92"/>
    <w:rsid w:val="00133E03"/>
    <w:rsid w:val="00134E1E"/>
    <w:rsid w:val="00135607"/>
    <w:rsid w:val="001361A3"/>
    <w:rsid w:val="001408F9"/>
    <w:rsid w:val="00140B5F"/>
    <w:rsid w:val="00140D27"/>
    <w:rsid w:val="00141FAE"/>
    <w:rsid w:val="001424FD"/>
    <w:rsid w:val="001517A7"/>
    <w:rsid w:val="00153D8B"/>
    <w:rsid w:val="00161B79"/>
    <w:rsid w:val="00161F53"/>
    <w:rsid w:val="00162B2A"/>
    <w:rsid w:val="0016326A"/>
    <w:rsid w:val="00165272"/>
    <w:rsid w:val="00171503"/>
    <w:rsid w:val="00171C46"/>
    <w:rsid w:val="00171CCB"/>
    <w:rsid w:val="001727C5"/>
    <w:rsid w:val="00175386"/>
    <w:rsid w:val="0017654D"/>
    <w:rsid w:val="00176A4C"/>
    <w:rsid w:val="0018230F"/>
    <w:rsid w:val="00190821"/>
    <w:rsid w:val="00193153"/>
    <w:rsid w:val="001935FF"/>
    <w:rsid w:val="001944EB"/>
    <w:rsid w:val="0019468D"/>
    <w:rsid w:val="00194E22"/>
    <w:rsid w:val="001952B2"/>
    <w:rsid w:val="001A2D91"/>
    <w:rsid w:val="001A5826"/>
    <w:rsid w:val="001A6AFA"/>
    <w:rsid w:val="001A6CDB"/>
    <w:rsid w:val="001A7B08"/>
    <w:rsid w:val="001B00C2"/>
    <w:rsid w:val="001B5B66"/>
    <w:rsid w:val="001C0817"/>
    <w:rsid w:val="001C2229"/>
    <w:rsid w:val="001D096F"/>
    <w:rsid w:val="001D27F3"/>
    <w:rsid w:val="001D3170"/>
    <w:rsid w:val="001D3FFD"/>
    <w:rsid w:val="001D4AF2"/>
    <w:rsid w:val="001D6767"/>
    <w:rsid w:val="001D74B0"/>
    <w:rsid w:val="001E16E0"/>
    <w:rsid w:val="001E5FFC"/>
    <w:rsid w:val="001F4640"/>
    <w:rsid w:val="001F49A7"/>
    <w:rsid w:val="001F6AD9"/>
    <w:rsid w:val="001F7D06"/>
    <w:rsid w:val="00201A65"/>
    <w:rsid w:val="00202F19"/>
    <w:rsid w:val="00204748"/>
    <w:rsid w:val="00205E4A"/>
    <w:rsid w:val="00205FEE"/>
    <w:rsid w:val="00206132"/>
    <w:rsid w:val="00206EA9"/>
    <w:rsid w:val="00211E6D"/>
    <w:rsid w:val="0021294D"/>
    <w:rsid w:val="0021376A"/>
    <w:rsid w:val="002139C4"/>
    <w:rsid w:val="002141F8"/>
    <w:rsid w:val="00214BD0"/>
    <w:rsid w:val="00216CDB"/>
    <w:rsid w:val="00220FED"/>
    <w:rsid w:val="00224066"/>
    <w:rsid w:val="002278E6"/>
    <w:rsid w:val="0023131C"/>
    <w:rsid w:val="00234BA9"/>
    <w:rsid w:val="0023586F"/>
    <w:rsid w:val="00237A39"/>
    <w:rsid w:val="00237B64"/>
    <w:rsid w:val="002400D3"/>
    <w:rsid w:val="00243944"/>
    <w:rsid w:val="0024784A"/>
    <w:rsid w:val="00251348"/>
    <w:rsid w:val="002515D9"/>
    <w:rsid w:val="00251A12"/>
    <w:rsid w:val="002528AF"/>
    <w:rsid w:val="00253361"/>
    <w:rsid w:val="00254B30"/>
    <w:rsid w:val="002556BF"/>
    <w:rsid w:val="00256B75"/>
    <w:rsid w:val="0026321E"/>
    <w:rsid w:val="00265BAA"/>
    <w:rsid w:val="0026671F"/>
    <w:rsid w:val="00266720"/>
    <w:rsid w:val="00267871"/>
    <w:rsid w:val="00267DA3"/>
    <w:rsid w:val="0027099A"/>
    <w:rsid w:val="00270C37"/>
    <w:rsid w:val="00271349"/>
    <w:rsid w:val="00271C05"/>
    <w:rsid w:val="0027474E"/>
    <w:rsid w:val="00276F6D"/>
    <w:rsid w:val="0027781D"/>
    <w:rsid w:val="00282F55"/>
    <w:rsid w:val="00286466"/>
    <w:rsid w:val="00287399"/>
    <w:rsid w:val="0029329A"/>
    <w:rsid w:val="002A0EB3"/>
    <w:rsid w:val="002A243E"/>
    <w:rsid w:val="002A4D0F"/>
    <w:rsid w:val="002A52B9"/>
    <w:rsid w:val="002A54D7"/>
    <w:rsid w:val="002A5A52"/>
    <w:rsid w:val="002A705E"/>
    <w:rsid w:val="002B0AF1"/>
    <w:rsid w:val="002B2E84"/>
    <w:rsid w:val="002B4CAE"/>
    <w:rsid w:val="002B5754"/>
    <w:rsid w:val="002B6351"/>
    <w:rsid w:val="002B7462"/>
    <w:rsid w:val="002B7AC3"/>
    <w:rsid w:val="002C1C9D"/>
    <w:rsid w:val="002C2582"/>
    <w:rsid w:val="002C2E6F"/>
    <w:rsid w:val="002C3805"/>
    <w:rsid w:val="002C4C40"/>
    <w:rsid w:val="002C4DEB"/>
    <w:rsid w:val="002C6168"/>
    <w:rsid w:val="002C656C"/>
    <w:rsid w:val="002D1BEC"/>
    <w:rsid w:val="002D2141"/>
    <w:rsid w:val="002D35B7"/>
    <w:rsid w:val="002D4440"/>
    <w:rsid w:val="002D6B1C"/>
    <w:rsid w:val="002D6C3B"/>
    <w:rsid w:val="002D6FE4"/>
    <w:rsid w:val="002E1B45"/>
    <w:rsid w:val="002E6EFE"/>
    <w:rsid w:val="002F04A2"/>
    <w:rsid w:val="002F0DC0"/>
    <w:rsid w:val="002F165F"/>
    <w:rsid w:val="002F497B"/>
    <w:rsid w:val="002F5973"/>
    <w:rsid w:val="003014B3"/>
    <w:rsid w:val="00302092"/>
    <w:rsid w:val="00303987"/>
    <w:rsid w:val="00304163"/>
    <w:rsid w:val="00306E9E"/>
    <w:rsid w:val="00310973"/>
    <w:rsid w:val="003115BD"/>
    <w:rsid w:val="00313722"/>
    <w:rsid w:val="0031388D"/>
    <w:rsid w:val="00315D6C"/>
    <w:rsid w:val="00320A69"/>
    <w:rsid w:val="003213FD"/>
    <w:rsid w:val="00322AED"/>
    <w:rsid w:val="0032381B"/>
    <w:rsid w:val="00325A30"/>
    <w:rsid w:val="00327178"/>
    <w:rsid w:val="00331F16"/>
    <w:rsid w:val="00332920"/>
    <w:rsid w:val="00342B6F"/>
    <w:rsid w:val="00347278"/>
    <w:rsid w:val="003533BA"/>
    <w:rsid w:val="0035352A"/>
    <w:rsid w:val="00354FB6"/>
    <w:rsid w:val="003557FA"/>
    <w:rsid w:val="00360956"/>
    <w:rsid w:val="00362CDE"/>
    <w:rsid w:val="00364BA5"/>
    <w:rsid w:val="00364E3F"/>
    <w:rsid w:val="003726A4"/>
    <w:rsid w:val="0037371C"/>
    <w:rsid w:val="00374CF3"/>
    <w:rsid w:val="00374CF8"/>
    <w:rsid w:val="003760B9"/>
    <w:rsid w:val="00380004"/>
    <w:rsid w:val="00381873"/>
    <w:rsid w:val="003826F1"/>
    <w:rsid w:val="00390319"/>
    <w:rsid w:val="0039586F"/>
    <w:rsid w:val="003970D1"/>
    <w:rsid w:val="00397B17"/>
    <w:rsid w:val="003A0346"/>
    <w:rsid w:val="003A4F46"/>
    <w:rsid w:val="003A54FB"/>
    <w:rsid w:val="003A5E1B"/>
    <w:rsid w:val="003A5EE4"/>
    <w:rsid w:val="003A725C"/>
    <w:rsid w:val="003B0AC1"/>
    <w:rsid w:val="003B0D12"/>
    <w:rsid w:val="003B1D97"/>
    <w:rsid w:val="003B27F5"/>
    <w:rsid w:val="003B406C"/>
    <w:rsid w:val="003B49F5"/>
    <w:rsid w:val="003B5885"/>
    <w:rsid w:val="003B5F34"/>
    <w:rsid w:val="003C00CA"/>
    <w:rsid w:val="003C1DAF"/>
    <w:rsid w:val="003C2360"/>
    <w:rsid w:val="003C7A7F"/>
    <w:rsid w:val="003C7AED"/>
    <w:rsid w:val="003D0FC6"/>
    <w:rsid w:val="003D32AA"/>
    <w:rsid w:val="003E44E4"/>
    <w:rsid w:val="003E4F2B"/>
    <w:rsid w:val="003F0C64"/>
    <w:rsid w:val="003F1A5A"/>
    <w:rsid w:val="003F2AE0"/>
    <w:rsid w:val="0040120B"/>
    <w:rsid w:val="00401755"/>
    <w:rsid w:val="00410E9C"/>
    <w:rsid w:val="0042235D"/>
    <w:rsid w:val="00422A1C"/>
    <w:rsid w:val="00430C88"/>
    <w:rsid w:val="0043163E"/>
    <w:rsid w:val="00436C32"/>
    <w:rsid w:val="0044089D"/>
    <w:rsid w:val="00441591"/>
    <w:rsid w:val="004458E0"/>
    <w:rsid w:val="004479DB"/>
    <w:rsid w:val="00453399"/>
    <w:rsid w:val="004618F3"/>
    <w:rsid w:val="00462DF3"/>
    <w:rsid w:val="00464951"/>
    <w:rsid w:val="00465B0F"/>
    <w:rsid w:val="0046667A"/>
    <w:rsid w:val="00470F44"/>
    <w:rsid w:val="004760FE"/>
    <w:rsid w:val="00476527"/>
    <w:rsid w:val="00477822"/>
    <w:rsid w:val="00481125"/>
    <w:rsid w:val="00484385"/>
    <w:rsid w:val="00487373"/>
    <w:rsid w:val="00487988"/>
    <w:rsid w:val="004901EC"/>
    <w:rsid w:val="00491506"/>
    <w:rsid w:val="00491F91"/>
    <w:rsid w:val="00493B08"/>
    <w:rsid w:val="00493C9A"/>
    <w:rsid w:val="0049607E"/>
    <w:rsid w:val="004A0268"/>
    <w:rsid w:val="004A4B36"/>
    <w:rsid w:val="004A5ADA"/>
    <w:rsid w:val="004A61B4"/>
    <w:rsid w:val="004B5A2B"/>
    <w:rsid w:val="004B67EA"/>
    <w:rsid w:val="004C0477"/>
    <w:rsid w:val="004C2DFE"/>
    <w:rsid w:val="004C4584"/>
    <w:rsid w:val="004C6C1B"/>
    <w:rsid w:val="004C7A7B"/>
    <w:rsid w:val="004D1B75"/>
    <w:rsid w:val="004D2F31"/>
    <w:rsid w:val="004D5E68"/>
    <w:rsid w:val="004D6EBD"/>
    <w:rsid w:val="004E12D4"/>
    <w:rsid w:val="004E5028"/>
    <w:rsid w:val="004E5645"/>
    <w:rsid w:val="004E5AB1"/>
    <w:rsid w:val="004E6E87"/>
    <w:rsid w:val="004F2735"/>
    <w:rsid w:val="004F2996"/>
    <w:rsid w:val="004F4E4E"/>
    <w:rsid w:val="005014B0"/>
    <w:rsid w:val="005064C5"/>
    <w:rsid w:val="005071AC"/>
    <w:rsid w:val="00513A93"/>
    <w:rsid w:val="005145B2"/>
    <w:rsid w:val="00514694"/>
    <w:rsid w:val="005151B7"/>
    <w:rsid w:val="00515943"/>
    <w:rsid w:val="005171D8"/>
    <w:rsid w:val="00520387"/>
    <w:rsid w:val="0052109D"/>
    <w:rsid w:val="0052185B"/>
    <w:rsid w:val="00522FF0"/>
    <w:rsid w:val="00524A92"/>
    <w:rsid w:val="00526A79"/>
    <w:rsid w:val="00527F4F"/>
    <w:rsid w:val="0053102E"/>
    <w:rsid w:val="00531B87"/>
    <w:rsid w:val="00533D19"/>
    <w:rsid w:val="005343AD"/>
    <w:rsid w:val="00536C0F"/>
    <w:rsid w:val="00541334"/>
    <w:rsid w:val="0054133A"/>
    <w:rsid w:val="00541AAA"/>
    <w:rsid w:val="00542568"/>
    <w:rsid w:val="005444D2"/>
    <w:rsid w:val="005447CD"/>
    <w:rsid w:val="00545962"/>
    <w:rsid w:val="005506C9"/>
    <w:rsid w:val="00551020"/>
    <w:rsid w:val="005526F9"/>
    <w:rsid w:val="00553AD6"/>
    <w:rsid w:val="00556EEB"/>
    <w:rsid w:val="0056116B"/>
    <w:rsid w:val="0056130A"/>
    <w:rsid w:val="00563145"/>
    <w:rsid w:val="00563220"/>
    <w:rsid w:val="005702BF"/>
    <w:rsid w:val="00572458"/>
    <w:rsid w:val="00573A0D"/>
    <w:rsid w:val="005801B9"/>
    <w:rsid w:val="005836D5"/>
    <w:rsid w:val="00584C32"/>
    <w:rsid w:val="005866BC"/>
    <w:rsid w:val="005867CB"/>
    <w:rsid w:val="00586AF8"/>
    <w:rsid w:val="00586FA4"/>
    <w:rsid w:val="005876CE"/>
    <w:rsid w:val="005902C7"/>
    <w:rsid w:val="00591006"/>
    <w:rsid w:val="00595214"/>
    <w:rsid w:val="005A47A2"/>
    <w:rsid w:val="005A4DDF"/>
    <w:rsid w:val="005A55A7"/>
    <w:rsid w:val="005A5661"/>
    <w:rsid w:val="005A68FD"/>
    <w:rsid w:val="005B0250"/>
    <w:rsid w:val="005B1D4E"/>
    <w:rsid w:val="005B319E"/>
    <w:rsid w:val="005B4F5D"/>
    <w:rsid w:val="005C1645"/>
    <w:rsid w:val="005C1712"/>
    <w:rsid w:val="005C20BB"/>
    <w:rsid w:val="005C2BD0"/>
    <w:rsid w:val="005C42E7"/>
    <w:rsid w:val="005C43E2"/>
    <w:rsid w:val="005C5FD2"/>
    <w:rsid w:val="005D1A4E"/>
    <w:rsid w:val="005D47B4"/>
    <w:rsid w:val="005D4DB1"/>
    <w:rsid w:val="005D6B4E"/>
    <w:rsid w:val="005D6CC4"/>
    <w:rsid w:val="005E0398"/>
    <w:rsid w:val="005E0E0E"/>
    <w:rsid w:val="005E12E8"/>
    <w:rsid w:val="005E1C49"/>
    <w:rsid w:val="005E5D8B"/>
    <w:rsid w:val="005E628E"/>
    <w:rsid w:val="005F125A"/>
    <w:rsid w:val="005F384B"/>
    <w:rsid w:val="005F52B1"/>
    <w:rsid w:val="005F5D0A"/>
    <w:rsid w:val="00600FEE"/>
    <w:rsid w:val="00602586"/>
    <w:rsid w:val="00602C42"/>
    <w:rsid w:val="00603B94"/>
    <w:rsid w:val="00603DD7"/>
    <w:rsid w:val="00604343"/>
    <w:rsid w:val="0061013A"/>
    <w:rsid w:val="00610403"/>
    <w:rsid w:val="00610F0C"/>
    <w:rsid w:val="00612292"/>
    <w:rsid w:val="006131AA"/>
    <w:rsid w:val="00616256"/>
    <w:rsid w:val="00616684"/>
    <w:rsid w:val="00625C09"/>
    <w:rsid w:val="00626B58"/>
    <w:rsid w:val="00627510"/>
    <w:rsid w:val="00630B72"/>
    <w:rsid w:val="00630E08"/>
    <w:rsid w:val="00633515"/>
    <w:rsid w:val="0063424B"/>
    <w:rsid w:val="006368AB"/>
    <w:rsid w:val="00637486"/>
    <w:rsid w:val="006415DC"/>
    <w:rsid w:val="006424B8"/>
    <w:rsid w:val="00643772"/>
    <w:rsid w:val="00646225"/>
    <w:rsid w:val="0064645E"/>
    <w:rsid w:val="00647B0A"/>
    <w:rsid w:val="00650AD5"/>
    <w:rsid w:val="00651479"/>
    <w:rsid w:val="00651AF3"/>
    <w:rsid w:val="00652B4A"/>
    <w:rsid w:val="0065509C"/>
    <w:rsid w:val="00655F22"/>
    <w:rsid w:val="00657E55"/>
    <w:rsid w:val="00663A38"/>
    <w:rsid w:val="00664B27"/>
    <w:rsid w:val="00664E5E"/>
    <w:rsid w:val="00666A48"/>
    <w:rsid w:val="00675924"/>
    <w:rsid w:val="00676C65"/>
    <w:rsid w:val="00677463"/>
    <w:rsid w:val="006774C9"/>
    <w:rsid w:val="00677A3D"/>
    <w:rsid w:val="006832E1"/>
    <w:rsid w:val="006842D9"/>
    <w:rsid w:val="0068538D"/>
    <w:rsid w:val="00687C0D"/>
    <w:rsid w:val="006913EC"/>
    <w:rsid w:val="00692070"/>
    <w:rsid w:val="00694219"/>
    <w:rsid w:val="00695544"/>
    <w:rsid w:val="006A3003"/>
    <w:rsid w:val="006A39E5"/>
    <w:rsid w:val="006A3D14"/>
    <w:rsid w:val="006A4646"/>
    <w:rsid w:val="006A572B"/>
    <w:rsid w:val="006A6B84"/>
    <w:rsid w:val="006A7448"/>
    <w:rsid w:val="006B2D1D"/>
    <w:rsid w:val="006B40CF"/>
    <w:rsid w:val="006B461A"/>
    <w:rsid w:val="006B490F"/>
    <w:rsid w:val="006B4B61"/>
    <w:rsid w:val="006C16DB"/>
    <w:rsid w:val="006C3AB4"/>
    <w:rsid w:val="006C4B3A"/>
    <w:rsid w:val="006C771A"/>
    <w:rsid w:val="006C7AF7"/>
    <w:rsid w:val="006D0611"/>
    <w:rsid w:val="006D4178"/>
    <w:rsid w:val="006D4884"/>
    <w:rsid w:val="006D7802"/>
    <w:rsid w:val="006E06AC"/>
    <w:rsid w:val="006E42F2"/>
    <w:rsid w:val="006F18BD"/>
    <w:rsid w:val="006F1C42"/>
    <w:rsid w:val="006F4DBA"/>
    <w:rsid w:val="006F605F"/>
    <w:rsid w:val="006F64CC"/>
    <w:rsid w:val="007020B3"/>
    <w:rsid w:val="00703E82"/>
    <w:rsid w:val="007115AA"/>
    <w:rsid w:val="0071748D"/>
    <w:rsid w:val="0071750B"/>
    <w:rsid w:val="0072088D"/>
    <w:rsid w:val="00724673"/>
    <w:rsid w:val="00724B70"/>
    <w:rsid w:val="007251CA"/>
    <w:rsid w:val="0072534E"/>
    <w:rsid w:val="0072589B"/>
    <w:rsid w:val="00727CD6"/>
    <w:rsid w:val="00730A8C"/>
    <w:rsid w:val="00730C28"/>
    <w:rsid w:val="0073187D"/>
    <w:rsid w:val="00735A28"/>
    <w:rsid w:val="00736C4B"/>
    <w:rsid w:val="0073729C"/>
    <w:rsid w:val="00737A35"/>
    <w:rsid w:val="00737B5D"/>
    <w:rsid w:val="00744288"/>
    <w:rsid w:val="0074476A"/>
    <w:rsid w:val="0074666D"/>
    <w:rsid w:val="007479D9"/>
    <w:rsid w:val="007543EB"/>
    <w:rsid w:val="00754EDB"/>
    <w:rsid w:val="0076033B"/>
    <w:rsid w:val="0076251B"/>
    <w:rsid w:val="007640A4"/>
    <w:rsid w:val="00764230"/>
    <w:rsid w:val="0076545A"/>
    <w:rsid w:val="00767AD6"/>
    <w:rsid w:val="00771279"/>
    <w:rsid w:val="00776B54"/>
    <w:rsid w:val="007810EA"/>
    <w:rsid w:val="00785F7D"/>
    <w:rsid w:val="00787213"/>
    <w:rsid w:val="0079116C"/>
    <w:rsid w:val="00794768"/>
    <w:rsid w:val="007964D7"/>
    <w:rsid w:val="00797A6B"/>
    <w:rsid w:val="007A0479"/>
    <w:rsid w:val="007A1D97"/>
    <w:rsid w:val="007A53DC"/>
    <w:rsid w:val="007A6330"/>
    <w:rsid w:val="007A7276"/>
    <w:rsid w:val="007B0ECD"/>
    <w:rsid w:val="007B4994"/>
    <w:rsid w:val="007C101B"/>
    <w:rsid w:val="007C356D"/>
    <w:rsid w:val="007C4A86"/>
    <w:rsid w:val="007C7CF5"/>
    <w:rsid w:val="007D22C7"/>
    <w:rsid w:val="007D4250"/>
    <w:rsid w:val="007D445D"/>
    <w:rsid w:val="007D74A1"/>
    <w:rsid w:val="007E4DB4"/>
    <w:rsid w:val="007F0D8F"/>
    <w:rsid w:val="007F12A6"/>
    <w:rsid w:val="007F7B73"/>
    <w:rsid w:val="00801490"/>
    <w:rsid w:val="008049D8"/>
    <w:rsid w:val="00806DF2"/>
    <w:rsid w:val="00807579"/>
    <w:rsid w:val="008078F8"/>
    <w:rsid w:val="00810847"/>
    <w:rsid w:val="00811DAE"/>
    <w:rsid w:val="0081497D"/>
    <w:rsid w:val="00814FC6"/>
    <w:rsid w:val="008158BB"/>
    <w:rsid w:val="00815BC2"/>
    <w:rsid w:val="008168E2"/>
    <w:rsid w:val="00817642"/>
    <w:rsid w:val="0082299E"/>
    <w:rsid w:val="00823F8B"/>
    <w:rsid w:val="0082493C"/>
    <w:rsid w:val="00830D93"/>
    <w:rsid w:val="00831367"/>
    <w:rsid w:val="0083145F"/>
    <w:rsid w:val="008368AA"/>
    <w:rsid w:val="00841F7F"/>
    <w:rsid w:val="0084366E"/>
    <w:rsid w:val="00846C6A"/>
    <w:rsid w:val="00850E3F"/>
    <w:rsid w:val="00855B8F"/>
    <w:rsid w:val="008578F0"/>
    <w:rsid w:val="00865C92"/>
    <w:rsid w:val="00866209"/>
    <w:rsid w:val="0086674D"/>
    <w:rsid w:val="008708BA"/>
    <w:rsid w:val="0087177D"/>
    <w:rsid w:val="00874A63"/>
    <w:rsid w:val="00874CC8"/>
    <w:rsid w:val="00876348"/>
    <w:rsid w:val="008773B2"/>
    <w:rsid w:val="00882622"/>
    <w:rsid w:val="00882B15"/>
    <w:rsid w:val="00884BE8"/>
    <w:rsid w:val="008853B2"/>
    <w:rsid w:val="008858FB"/>
    <w:rsid w:val="0089091B"/>
    <w:rsid w:val="00890AEE"/>
    <w:rsid w:val="00894314"/>
    <w:rsid w:val="008945AD"/>
    <w:rsid w:val="0089705E"/>
    <w:rsid w:val="00897CD8"/>
    <w:rsid w:val="008A2E98"/>
    <w:rsid w:val="008A76C6"/>
    <w:rsid w:val="008A7ADA"/>
    <w:rsid w:val="008A7D03"/>
    <w:rsid w:val="008B14CF"/>
    <w:rsid w:val="008B18E5"/>
    <w:rsid w:val="008B1961"/>
    <w:rsid w:val="008B2602"/>
    <w:rsid w:val="008B2695"/>
    <w:rsid w:val="008B3B4A"/>
    <w:rsid w:val="008B3C74"/>
    <w:rsid w:val="008B5127"/>
    <w:rsid w:val="008B606D"/>
    <w:rsid w:val="008B6499"/>
    <w:rsid w:val="008B6500"/>
    <w:rsid w:val="008C085A"/>
    <w:rsid w:val="008C5580"/>
    <w:rsid w:val="008C712B"/>
    <w:rsid w:val="008D02B1"/>
    <w:rsid w:val="008D3B0D"/>
    <w:rsid w:val="008D7E51"/>
    <w:rsid w:val="008E00A6"/>
    <w:rsid w:val="008E2F6A"/>
    <w:rsid w:val="008E69B0"/>
    <w:rsid w:val="008E7496"/>
    <w:rsid w:val="008F0DCE"/>
    <w:rsid w:val="008F320D"/>
    <w:rsid w:val="008F3292"/>
    <w:rsid w:val="008F5748"/>
    <w:rsid w:val="008F5C0C"/>
    <w:rsid w:val="008F6EAD"/>
    <w:rsid w:val="009035DE"/>
    <w:rsid w:val="00903B58"/>
    <w:rsid w:val="00903CE9"/>
    <w:rsid w:val="00911187"/>
    <w:rsid w:val="009112E7"/>
    <w:rsid w:val="00912F2C"/>
    <w:rsid w:val="00916DF9"/>
    <w:rsid w:val="00922ADB"/>
    <w:rsid w:val="00927D5C"/>
    <w:rsid w:val="009314D7"/>
    <w:rsid w:val="00932D9E"/>
    <w:rsid w:val="009346D0"/>
    <w:rsid w:val="009347E1"/>
    <w:rsid w:val="0093523D"/>
    <w:rsid w:val="00936082"/>
    <w:rsid w:val="00937300"/>
    <w:rsid w:val="0093756D"/>
    <w:rsid w:val="00940188"/>
    <w:rsid w:val="009403A4"/>
    <w:rsid w:val="0094060B"/>
    <w:rsid w:val="00940CDE"/>
    <w:rsid w:val="009421E5"/>
    <w:rsid w:val="00943358"/>
    <w:rsid w:val="009447AA"/>
    <w:rsid w:val="00945AD9"/>
    <w:rsid w:val="009466E7"/>
    <w:rsid w:val="00946A83"/>
    <w:rsid w:val="009475BB"/>
    <w:rsid w:val="00947C88"/>
    <w:rsid w:val="00950140"/>
    <w:rsid w:val="00953284"/>
    <w:rsid w:val="00953440"/>
    <w:rsid w:val="0096031B"/>
    <w:rsid w:val="0096180D"/>
    <w:rsid w:val="00962C44"/>
    <w:rsid w:val="009644D1"/>
    <w:rsid w:val="00965F81"/>
    <w:rsid w:val="00966512"/>
    <w:rsid w:val="0096716E"/>
    <w:rsid w:val="00972BDC"/>
    <w:rsid w:val="00974FB0"/>
    <w:rsid w:val="00975274"/>
    <w:rsid w:val="0097794F"/>
    <w:rsid w:val="009835A2"/>
    <w:rsid w:val="00986D4D"/>
    <w:rsid w:val="00994BEB"/>
    <w:rsid w:val="0099502A"/>
    <w:rsid w:val="009952B2"/>
    <w:rsid w:val="00997C90"/>
    <w:rsid w:val="009A4E79"/>
    <w:rsid w:val="009B03F1"/>
    <w:rsid w:val="009B115A"/>
    <w:rsid w:val="009B280B"/>
    <w:rsid w:val="009B4A47"/>
    <w:rsid w:val="009C41D0"/>
    <w:rsid w:val="009D2076"/>
    <w:rsid w:val="009D3A67"/>
    <w:rsid w:val="009D5147"/>
    <w:rsid w:val="009E0A35"/>
    <w:rsid w:val="009E3D4E"/>
    <w:rsid w:val="009E48A5"/>
    <w:rsid w:val="009F4280"/>
    <w:rsid w:val="009F42CC"/>
    <w:rsid w:val="009F6CAE"/>
    <w:rsid w:val="00A00129"/>
    <w:rsid w:val="00A0249F"/>
    <w:rsid w:val="00A03E5D"/>
    <w:rsid w:val="00A0504B"/>
    <w:rsid w:val="00A07150"/>
    <w:rsid w:val="00A07907"/>
    <w:rsid w:val="00A10C50"/>
    <w:rsid w:val="00A14804"/>
    <w:rsid w:val="00A15D9F"/>
    <w:rsid w:val="00A178E4"/>
    <w:rsid w:val="00A231CC"/>
    <w:rsid w:val="00A240B8"/>
    <w:rsid w:val="00A245A9"/>
    <w:rsid w:val="00A24A01"/>
    <w:rsid w:val="00A30014"/>
    <w:rsid w:val="00A320CC"/>
    <w:rsid w:val="00A32D4D"/>
    <w:rsid w:val="00A37E70"/>
    <w:rsid w:val="00A4013E"/>
    <w:rsid w:val="00A4492C"/>
    <w:rsid w:val="00A44A91"/>
    <w:rsid w:val="00A44B45"/>
    <w:rsid w:val="00A45157"/>
    <w:rsid w:val="00A458FD"/>
    <w:rsid w:val="00A46793"/>
    <w:rsid w:val="00A511DF"/>
    <w:rsid w:val="00A622B0"/>
    <w:rsid w:val="00A63A80"/>
    <w:rsid w:val="00A65848"/>
    <w:rsid w:val="00A678C5"/>
    <w:rsid w:val="00A7256B"/>
    <w:rsid w:val="00A74ED6"/>
    <w:rsid w:val="00A74FDA"/>
    <w:rsid w:val="00A7553E"/>
    <w:rsid w:val="00A7631B"/>
    <w:rsid w:val="00A826CB"/>
    <w:rsid w:val="00A83C37"/>
    <w:rsid w:val="00A87C7E"/>
    <w:rsid w:val="00A9002E"/>
    <w:rsid w:val="00A91C76"/>
    <w:rsid w:val="00A92AB3"/>
    <w:rsid w:val="00A92EAC"/>
    <w:rsid w:val="00A93D2F"/>
    <w:rsid w:val="00AA1122"/>
    <w:rsid w:val="00AA2C4E"/>
    <w:rsid w:val="00AA3A27"/>
    <w:rsid w:val="00AA68EF"/>
    <w:rsid w:val="00AB2AE3"/>
    <w:rsid w:val="00AB2D6A"/>
    <w:rsid w:val="00AB2EDB"/>
    <w:rsid w:val="00AB5738"/>
    <w:rsid w:val="00AB69B7"/>
    <w:rsid w:val="00AB73B1"/>
    <w:rsid w:val="00AC4653"/>
    <w:rsid w:val="00AD0278"/>
    <w:rsid w:val="00AD0899"/>
    <w:rsid w:val="00AD2619"/>
    <w:rsid w:val="00AD7532"/>
    <w:rsid w:val="00AD7939"/>
    <w:rsid w:val="00AE00D7"/>
    <w:rsid w:val="00AE15CA"/>
    <w:rsid w:val="00AE295A"/>
    <w:rsid w:val="00AE3601"/>
    <w:rsid w:val="00AE430C"/>
    <w:rsid w:val="00AE441A"/>
    <w:rsid w:val="00AE4A08"/>
    <w:rsid w:val="00AE5F10"/>
    <w:rsid w:val="00AF267B"/>
    <w:rsid w:val="00AF31D2"/>
    <w:rsid w:val="00B0400E"/>
    <w:rsid w:val="00B05453"/>
    <w:rsid w:val="00B10ABB"/>
    <w:rsid w:val="00B113DA"/>
    <w:rsid w:val="00B12CAE"/>
    <w:rsid w:val="00B14373"/>
    <w:rsid w:val="00B143B8"/>
    <w:rsid w:val="00B20436"/>
    <w:rsid w:val="00B20B99"/>
    <w:rsid w:val="00B21F6C"/>
    <w:rsid w:val="00B2402C"/>
    <w:rsid w:val="00B24D61"/>
    <w:rsid w:val="00B262B6"/>
    <w:rsid w:val="00B275EF"/>
    <w:rsid w:val="00B3140A"/>
    <w:rsid w:val="00B31AE5"/>
    <w:rsid w:val="00B31D6A"/>
    <w:rsid w:val="00B33D48"/>
    <w:rsid w:val="00B34048"/>
    <w:rsid w:val="00B36C48"/>
    <w:rsid w:val="00B371C7"/>
    <w:rsid w:val="00B40508"/>
    <w:rsid w:val="00B42B42"/>
    <w:rsid w:val="00B42C74"/>
    <w:rsid w:val="00B43B78"/>
    <w:rsid w:val="00B45104"/>
    <w:rsid w:val="00B51EE3"/>
    <w:rsid w:val="00B55217"/>
    <w:rsid w:val="00B562F4"/>
    <w:rsid w:val="00B62AF4"/>
    <w:rsid w:val="00B62BCD"/>
    <w:rsid w:val="00B62C45"/>
    <w:rsid w:val="00B65159"/>
    <w:rsid w:val="00B665DE"/>
    <w:rsid w:val="00B7262F"/>
    <w:rsid w:val="00B754CD"/>
    <w:rsid w:val="00B75A34"/>
    <w:rsid w:val="00B75DA8"/>
    <w:rsid w:val="00B769B8"/>
    <w:rsid w:val="00B76C16"/>
    <w:rsid w:val="00B77754"/>
    <w:rsid w:val="00B777E0"/>
    <w:rsid w:val="00B8356F"/>
    <w:rsid w:val="00B86D43"/>
    <w:rsid w:val="00B906E2"/>
    <w:rsid w:val="00B90C32"/>
    <w:rsid w:val="00B96732"/>
    <w:rsid w:val="00BA1C8F"/>
    <w:rsid w:val="00BB1890"/>
    <w:rsid w:val="00BB5D28"/>
    <w:rsid w:val="00BC1AE1"/>
    <w:rsid w:val="00BC6260"/>
    <w:rsid w:val="00BD0B01"/>
    <w:rsid w:val="00BD11CD"/>
    <w:rsid w:val="00BD331F"/>
    <w:rsid w:val="00BD3C44"/>
    <w:rsid w:val="00BD489A"/>
    <w:rsid w:val="00BE0055"/>
    <w:rsid w:val="00BE45D8"/>
    <w:rsid w:val="00BE46F9"/>
    <w:rsid w:val="00BF0867"/>
    <w:rsid w:val="00BF0C22"/>
    <w:rsid w:val="00BF161F"/>
    <w:rsid w:val="00BF5E0C"/>
    <w:rsid w:val="00C01AAF"/>
    <w:rsid w:val="00C03BD4"/>
    <w:rsid w:val="00C07B4E"/>
    <w:rsid w:val="00C10A36"/>
    <w:rsid w:val="00C11E4B"/>
    <w:rsid w:val="00C13C20"/>
    <w:rsid w:val="00C14CB9"/>
    <w:rsid w:val="00C14E94"/>
    <w:rsid w:val="00C16F92"/>
    <w:rsid w:val="00C216F6"/>
    <w:rsid w:val="00C263AD"/>
    <w:rsid w:val="00C27EA5"/>
    <w:rsid w:val="00C30877"/>
    <w:rsid w:val="00C3136A"/>
    <w:rsid w:val="00C34DD0"/>
    <w:rsid w:val="00C357EA"/>
    <w:rsid w:val="00C442FB"/>
    <w:rsid w:val="00C46B4C"/>
    <w:rsid w:val="00C52B46"/>
    <w:rsid w:val="00C52F08"/>
    <w:rsid w:val="00C543B5"/>
    <w:rsid w:val="00C5495A"/>
    <w:rsid w:val="00C56A4C"/>
    <w:rsid w:val="00C57AB8"/>
    <w:rsid w:val="00C6039D"/>
    <w:rsid w:val="00C620A0"/>
    <w:rsid w:val="00C621A1"/>
    <w:rsid w:val="00C63289"/>
    <w:rsid w:val="00C63D9E"/>
    <w:rsid w:val="00C676A3"/>
    <w:rsid w:val="00C70A64"/>
    <w:rsid w:val="00C70DAE"/>
    <w:rsid w:val="00C71CB4"/>
    <w:rsid w:val="00C726DD"/>
    <w:rsid w:val="00C7595B"/>
    <w:rsid w:val="00C76F50"/>
    <w:rsid w:val="00C801B5"/>
    <w:rsid w:val="00C81249"/>
    <w:rsid w:val="00C8250F"/>
    <w:rsid w:val="00C83AA9"/>
    <w:rsid w:val="00C841AF"/>
    <w:rsid w:val="00C85E20"/>
    <w:rsid w:val="00C86176"/>
    <w:rsid w:val="00C9733A"/>
    <w:rsid w:val="00CA1C2D"/>
    <w:rsid w:val="00CA2361"/>
    <w:rsid w:val="00CA46F9"/>
    <w:rsid w:val="00CA47F6"/>
    <w:rsid w:val="00CB15F8"/>
    <w:rsid w:val="00CB20DD"/>
    <w:rsid w:val="00CB38E3"/>
    <w:rsid w:val="00CB5CFF"/>
    <w:rsid w:val="00CB689C"/>
    <w:rsid w:val="00CB6D33"/>
    <w:rsid w:val="00CB7A06"/>
    <w:rsid w:val="00CC19AF"/>
    <w:rsid w:val="00CC3CFD"/>
    <w:rsid w:val="00CD05B6"/>
    <w:rsid w:val="00CD21C6"/>
    <w:rsid w:val="00CD2C32"/>
    <w:rsid w:val="00CD30AD"/>
    <w:rsid w:val="00CD6988"/>
    <w:rsid w:val="00CE0502"/>
    <w:rsid w:val="00CE0A0F"/>
    <w:rsid w:val="00CE7099"/>
    <w:rsid w:val="00CF129A"/>
    <w:rsid w:val="00CF2142"/>
    <w:rsid w:val="00CF655B"/>
    <w:rsid w:val="00CF764B"/>
    <w:rsid w:val="00D04560"/>
    <w:rsid w:val="00D0587B"/>
    <w:rsid w:val="00D06F93"/>
    <w:rsid w:val="00D07919"/>
    <w:rsid w:val="00D07930"/>
    <w:rsid w:val="00D1035A"/>
    <w:rsid w:val="00D10A0C"/>
    <w:rsid w:val="00D117A3"/>
    <w:rsid w:val="00D13A09"/>
    <w:rsid w:val="00D1506D"/>
    <w:rsid w:val="00D16BEA"/>
    <w:rsid w:val="00D17860"/>
    <w:rsid w:val="00D20645"/>
    <w:rsid w:val="00D20EB1"/>
    <w:rsid w:val="00D25C44"/>
    <w:rsid w:val="00D26983"/>
    <w:rsid w:val="00D27475"/>
    <w:rsid w:val="00D32A1E"/>
    <w:rsid w:val="00D335EC"/>
    <w:rsid w:val="00D355C9"/>
    <w:rsid w:val="00D40775"/>
    <w:rsid w:val="00D4111E"/>
    <w:rsid w:val="00D42632"/>
    <w:rsid w:val="00D44670"/>
    <w:rsid w:val="00D50567"/>
    <w:rsid w:val="00D50BFE"/>
    <w:rsid w:val="00D51CF8"/>
    <w:rsid w:val="00D544CA"/>
    <w:rsid w:val="00D5593B"/>
    <w:rsid w:val="00D63CB6"/>
    <w:rsid w:val="00D6750B"/>
    <w:rsid w:val="00D701DA"/>
    <w:rsid w:val="00D70A34"/>
    <w:rsid w:val="00D71987"/>
    <w:rsid w:val="00D74B52"/>
    <w:rsid w:val="00D75E02"/>
    <w:rsid w:val="00D80FB5"/>
    <w:rsid w:val="00D814CC"/>
    <w:rsid w:val="00D87C8B"/>
    <w:rsid w:val="00D87EB6"/>
    <w:rsid w:val="00D90DEE"/>
    <w:rsid w:val="00D954AF"/>
    <w:rsid w:val="00D97DA6"/>
    <w:rsid w:val="00DA07E8"/>
    <w:rsid w:val="00DA18BB"/>
    <w:rsid w:val="00DA1ABA"/>
    <w:rsid w:val="00DA2466"/>
    <w:rsid w:val="00DA3251"/>
    <w:rsid w:val="00DA58BC"/>
    <w:rsid w:val="00DA5967"/>
    <w:rsid w:val="00DA6029"/>
    <w:rsid w:val="00DA703E"/>
    <w:rsid w:val="00DA7C67"/>
    <w:rsid w:val="00DB18B6"/>
    <w:rsid w:val="00DB5C56"/>
    <w:rsid w:val="00DC03F1"/>
    <w:rsid w:val="00DC25EB"/>
    <w:rsid w:val="00DD134A"/>
    <w:rsid w:val="00DD21B4"/>
    <w:rsid w:val="00DD2C96"/>
    <w:rsid w:val="00DD623A"/>
    <w:rsid w:val="00DD67E2"/>
    <w:rsid w:val="00DD75C9"/>
    <w:rsid w:val="00DF0C67"/>
    <w:rsid w:val="00DF4A5B"/>
    <w:rsid w:val="00DF5B8C"/>
    <w:rsid w:val="00DF5E65"/>
    <w:rsid w:val="00DF782D"/>
    <w:rsid w:val="00E017DD"/>
    <w:rsid w:val="00E02809"/>
    <w:rsid w:val="00E0326C"/>
    <w:rsid w:val="00E06398"/>
    <w:rsid w:val="00E075C7"/>
    <w:rsid w:val="00E12A5B"/>
    <w:rsid w:val="00E1398F"/>
    <w:rsid w:val="00E164FA"/>
    <w:rsid w:val="00E1654C"/>
    <w:rsid w:val="00E16750"/>
    <w:rsid w:val="00E16AAD"/>
    <w:rsid w:val="00E225F8"/>
    <w:rsid w:val="00E22FBD"/>
    <w:rsid w:val="00E23765"/>
    <w:rsid w:val="00E2377E"/>
    <w:rsid w:val="00E26112"/>
    <w:rsid w:val="00E30FDF"/>
    <w:rsid w:val="00E32557"/>
    <w:rsid w:val="00E338F7"/>
    <w:rsid w:val="00E342E0"/>
    <w:rsid w:val="00E42075"/>
    <w:rsid w:val="00E4212F"/>
    <w:rsid w:val="00E4367E"/>
    <w:rsid w:val="00E44DD3"/>
    <w:rsid w:val="00E45095"/>
    <w:rsid w:val="00E46307"/>
    <w:rsid w:val="00E507B9"/>
    <w:rsid w:val="00E509BA"/>
    <w:rsid w:val="00E512BA"/>
    <w:rsid w:val="00E51A24"/>
    <w:rsid w:val="00E522AA"/>
    <w:rsid w:val="00E53C05"/>
    <w:rsid w:val="00E54317"/>
    <w:rsid w:val="00E601CF"/>
    <w:rsid w:val="00E6171E"/>
    <w:rsid w:val="00E62600"/>
    <w:rsid w:val="00E627E0"/>
    <w:rsid w:val="00E65816"/>
    <w:rsid w:val="00E65AA6"/>
    <w:rsid w:val="00E65C7D"/>
    <w:rsid w:val="00E70D08"/>
    <w:rsid w:val="00E72183"/>
    <w:rsid w:val="00E7269E"/>
    <w:rsid w:val="00E73A1D"/>
    <w:rsid w:val="00E8140A"/>
    <w:rsid w:val="00E83235"/>
    <w:rsid w:val="00E849C7"/>
    <w:rsid w:val="00E85A08"/>
    <w:rsid w:val="00E861BE"/>
    <w:rsid w:val="00E87612"/>
    <w:rsid w:val="00E91074"/>
    <w:rsid w:val="00E92443"/>
    <w:rsid w:val="00E92604"/>
    <w:rsid w:val="00E94DB5"/>
    <w:rsid w:val="00E9554B"/>
    <w:rsid w:val="00E972AF"/>
    <w:rsid w:val="00E97F8F"/>
    <w:rsid w:val="00EA04F4"/>
    <w:rsid w:val="00EA0A13"/>
    <w:rsid w:val="00EA440C"/>
    <w:rsid w:val="00EA61EB"/>
    <w:rsid w:val="00EB53FC"/>
    <w:rsid w:val="00EB6D00"/>
    <w:rsid w:val="00EB7326"/>
    <w:rsid w:val="00EC4A29"/>
    <w:rsid w:val="00EC4D73"/>
    <w:rsid w:val="00EC5F71"/>
    <w:rsid w:val="00ED2227"/>
    <w:rsid w:val="00ED2C92"/>
    <w:rsid w:val="00ED750F"/>
    <w:rsid w:val="00ED7804"/>
    <w:rsid w:val="00EE165F"/>
    <w:rsid w:val="00EF17F0"/>
    <w:rsid w:val="00EF68C5"/>
    <w:rsid w:val="00F011EA"/>
    <w:rsid w:val="00F01E7C"/>
    <w:rsid w:val="00F04A2F"/>
    <w:rsid w:val="00F054E2"/>
    <w:rsid w:val="00F05F5E"/>
    <w:rsid w:val="00F06AA1"/>
    <w:rsid w:val="00F10155"/>
    <w:rsid w:val="00F101BA"/>
    <w:rsid w:val="00F10A34"/>
    <w:rsid w:val="00F116DB"/>
    <w:rsid w:val="00F12304"/>
    <w:rsid w:val="00F14EC6"/>
    <w:rsid w:val="00F16F3B"/>
    <w:rsid w:val="00F2168F"/>
    <w:rsid w:val="00F2580D"/>
    <w:rsid w:val="00F34CF1"/>
    <w:rsid w:val="00F34FD4"/>
    <w:rsid w:val="00F41AE3"/>
    <w:rsid w:val="00F42AE7"/>
    <w:rsid w:val="00F43A1C"/>
    <w:rsid w:val="00F440BA"/>
    <w:rsid w:val="00F474BA"/>
    <w:rsid w:val="00F47788"/>
    <w:rsid w:val="00F50B70"/>
    <w:rsid w:val="00F51BD9"/>
    <w:rsid w:val="00F51E5E"/>
    <w:rsid w:val="00F51EB0"/>
    <w:rsid w:val="00F54278"/>
    <w:rsid w:val="00F54769"/>
    <w:rsid w:val="00F54A25"/>
    <w:rsid w:val="00F55314"/>
    <w:rsid w:val="00F57A71"/>
    <w:rsid w:val="00F57AAE"/>
    <w:rsid w:val="00F57CB1"/>
    <w:rsid w:val="00F60410"/>
    <w:rsid w:val="00F60FC3"/>
    <w:rsid w:val="00F6131B"/>
    <w:rsid w:val="00F65198"/>
    <w:rsid w:val="00F6729B"/>
    <w:rsid w:val="00F70F72"/>
    <w:rsid w:val="00F719CA"/>
    <w:rsid w:val="00F72559"/>
    <w:rsid w:val="00F82A96"/>
    <w:rsid w:val="00F83A60"/>
    <w:rsid w:val="00F86281"/>
    <w:rsid w:val="00F91464"/>
    <w:rsid w:val="00F9431A"/>
    <w:rsid w:val="00F944BE"/>
    <w:rsid w:val="00F94FF0"/>
    <w:rsid w:val="00FA2FA9"/>
    <w:rsid w:val="00FA32E2"/>
    <w:rsid w:val="00FB51B7"/>
    <w:rsid w:val="00FB6D94"/>
    <w:rsid w:val="00FC1110"/>
    <w:rsid w:val="00FC1EDB"/>
    <w:rsid w:val="00FC21B1"/>
    <w:rsid w:val="00FC7441"/>
    <w:rsid w:val="00FC7F53"/>
    <w:rsid w:val="00FD4788"/>
    <w:rsid w:val="00FD711C"/>
    <w:rsid w:val="00FE0418"/>
    <w:rsid w:val="00FE14CD"/>
    <w:rsid w:val="00FE23D6"/>
    <w:rsid w:val="00FE45D5"/>
    <w:rsid w:val="00FE4976"/>
    <w:rsid w:val="00FE65CB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8458"/>
  <w15:docId w15:val="{64831EE3-D18C-4FAD-806C-2A4D3B7E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2B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75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34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47E1"/>
  </w:style>
  <w:style w:type="paragraph" w:styleId="Zpat">
    <w:name w:val="footer"/>
    <w:basedOn w:val="Normln"/>
    <w:link w:val="ZpatChar"/>
    <w:uiPriority w:val="99"/>
    <w:unhideWhenUsed/>
    <w:rsid w:val="00934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7E1"/>
  </w:style>
  <w:style w:type="table" w:styleId="Prosttabulka2">
    <w:name w:val="Plain Table 2"/>
    <w:basedOn w:val="Normlntabulka"/>
    <w:uiPriority w:val="42"/>
    <w:rsid w:val="00F862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mkatabulky">
    <w:name w:val="Grid Table Light"/>
    <w:basedOn w:val="Normlntabulka"/>
    <w:uiPriority w:val="40"/>
    <w:rsid w:val="00F862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F862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862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862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8B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D23CC-C306-498C-A197-0E37F401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</dc:creator>
  <cp:keywords/>
  <dc:description/>
  <cp:lastModifiedBy>Iveta Jarošová</cp:lastModifiedBy>
  <cp:revision>3</cp:revision>
  <cp:lastPrinted>2022-09-01T09:10:00Z</cp:lastPrinted>
  <dcterms:created xsi:type="dcterms:W3CDTF">2023-09-15T10:59:00Z</dcterms:created>
  <dcterms:modified xsi:type="dcterms:W3CDTF">2023-09-15T11:00:00Z</dcterms:modified>
</cp:coreProperties>
</file>