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BC4A" w14:textId="6CD5BC57" w:rsidR="00F94E14" w:rsidRPr="0082209D" w:rsidRDefault="00F94E14" w:rsidP="0082209D">
      <w:pPr>
        <w:pStyle w:val="Nzev"/>
        <w:jc w:val="center"/>
      </w:pPr>
      <w:bookmarkStart w:id="1" w:name="_Hlk24104355"/>
      <w:r w:rsidRPr="0082209D">
        <w:t xml:space="preserve">Výzva k předkládání projektů </w:t>
      </w:r>
      <w:r w:rsidR="0094077F" w:rsidRPr="0082209D">
        <w:br/>
      </w:r>
      <w:r w:rsidRPr="0082209D">
        <w:t xml:space="preserve">v oblasti </w:t>
      </w:r>
      <w:r w:rsidR="002E771A">
        <w:t xml:space="preserve">ostatní zájmové činnosti - </w:t>
      </w:r>
      <w:r w:rsidRPr="0082209D">
        <w:t>202</w:t>
      </w:r>
      <w:r w:rsidR="00F8758F">
        <w:t>6</w:t>
      </w:r>
    </w:p>
    <w:p w14:paraId="37EADE9F" w14:textId="7AD0D307" w:rsidR="00AE4AF8" w:rsidRDefault="00B21EE3" w:rsidP="0082209D">
      <w:pPr>
        <w:pStyle w:val="Podnadpis"/>
        <w:jc w:val="center"/>
      </w:pPr>
      <w:r w:rsidRPr="0082209D">
        <w:t>v</w:t>
      </w:r>
      <w:r w:rsidR="00F94E14" w:rsidRPr="0082209D">
        <w:t xml:space="preserve">yhlášená v souladu se Zásadami pro poskytování </w:t>
      </w:r>
      <w:r w:rsidR="00CF024A">
        <w:t xml:space="preserve">finanční podpory </w:t>
      </w:r>
      <w:r w:rsidR="00F94E14" w:rsidRPr="0082209D">
        <w:t>v</w:t>
      </w:r>
      <w:r w:rsidR="00A47E04" w:rsidRPr="0082209D">
        <w:t> </w:t>
      </w:r>
      <w:r w:rsidR="00F94E14" w:rsidRPr="0082209D">
        <w:t>oblast</w:t>
      </w:r>
      <w:r w:rsidR="00316133" w:rsidRPr="0082209D">
        <w:t>ech</w:t>
      </w:r>
      <w:r w:rsidR="00F94E14" w:rsidRPr="0082209D">
        <w:t xml:space="preserve"> </w:t>
      </w:r>
      <w:r w:rsidR="0082209D" w:rsidRPr="0082209D">
        <w:t xml:space="preserve">tělovýchova a sport, </w:t>
      </w:r>
      <w:r w:rsidR="0094077F" w:rsidRPr="0082209D">
        <w:t>kultur</w:t>
      </w:r>
      <w:r w:rsidR="00316133" w:rsidRPr="0082209D">
        <w:t>a</w:t>
      </w:r>
      <w:r w:rsidR="0094077F" w:rsidRPr="0082209D">
        <w:t>, ostatní zájmové činnosti a obnov</w:t>
      </w:r>
      <w:r w:rsidR="00316133" w:rsidRPr="0082209D">
        <w:t>a</w:t>
      </w:r>
      <w:r w:rsidR="0094077F" w:rsidRPr="0082209D">
        <w:t xml:space="preserve"> kulturních památek</w:t>
      </w:r>
      <w:r w:rsidR="00F94E14" w:rsidRPr="0082209D">
        <w:t xml:space="preserve"> z rozpočtu města Humpol</w:t>
      </w:r>
      <w:r w:rsidR="00852C4A" w:rsidRPr="0082209D">
        <w:t>ce</w:t>
      </w:r>
      <w:r w:rsidR="00AE4AF8">
        <w:t xml:space="preserve"> </w:t>
      </w:r>
    </w:p>
    <w:p w14:paraId="53722605" w14:textId="63225A30" w:rsidR="00F94E14" w:rsidRDefault="00AE4AF8" w:rsidP="0082209D">
      <w:pPr>
        <w:pStyle w:val="Podnadpis"/>
        <w:jc w:val="center"/>
      </w:pPr>
      <w:r>
        <w:t>(dále jen „Výzva“)</w:t>
      </w:r>
    </w:p>
    <w:p w14:paraId="67CDEF91" w14:textId="77777777" w:rsidR="0064381A" w:rsidRDefault="0064381A" w:rsidP="0064381A"/>
    <w:p w14:paraId="78527081" w14:textId="77777777" w:rsidR="0064381A" w:rsidRDefault="0064381A" w:rsidP="0064381A"/>
    <w:p w14:paraId="2618A2E5" w14:textId="77777777" w:rsidR="0064381A" w:rsidRDefault="0064381A" w:rsidP="0064381A"/>
    <w:p w14:paraId="70700D80" w14:textId="77777777" w:rsidR="0064381A" w:rsidRDefault="0064381A" w:rsidP="0064381A"/>
    <w:p w14:paraId="70739F3E" w14:textId="77777777" w:rsidR="0064381A" w:rsidRDefault="0064381A" w:rsidP="0064381A"/>
    <w:p w14:paraId="073223DF" w14:textId="77777777" w:rsidR="0064381A" w:rsidRDefault="0064381A" w:rsidP="0064381A"/>
    <w:p w14:paraId="1D7CEC12" w14:textId="77777777" w:rsidR="0064381A" w:rsidRDefault="0064381A" w:rsidP="0064381A"/>
    <w:p w14:paraId="3256745F" w14:textId="77777777" w:rsidR="0064381A" w:rsidRDefault="0064381A" w:rsidP="0064381A"/>
    <w:p w14:paraId="5BCC221F" w14:textId="77777777" w:rsidR="0064381A" w:rsidRDefault="0064381A" w:rsidP="0064381A"/>
    <w:p w14:paraId="2FCBEA70" w14:textId="77777777" w:rsidR="0064381A" w:rsidRDefault="0064381A" w:rsidP="0064381A"/>
    <w:p w14:paraId="0174DBC0" w14:textId="77777777" w:rsidR="0064381A" w:rsidRDefault="0064381A" w:rsidP="0064381A"/>
    <w:p w14:paraId="6D526FDB" w14:textId="77777777" w:rsidR="0064381A" w:rsidRDefault="0064381A" w:rsidP="0064381A"/>
    <w:p w14:paraId="4B335691" w14:textId="77777777" w:rsidR="0064381A" w:rsidRDefault="0064381A" w:rsidP="0064381A"/>
    <w:p w14:paraId="1F7272A6" w14:textId="77777777" w:rsidR="00AA7FA7" w:rsidRDefault="00AA7FA7" w:rsidP="0064381A">
      <w:pPr>
        <w:sectPr w:rsidR="00AA7FA7" w:rsidSect="0064381A">
          <w:headerReference w:type="default" r:id="rId8"/>
          <w:footerReference w:type="default" r:id="rId9"/>
          <w:headerReference w:type="first" r:id="rId10"/>
          <w:footerReference w:type="first" r:id="rId11"/>
          <w:pgSz w:w="11906" w:h="16838" w:code="9"/>
          <w:pgMar w:top="3714" w:right="1134" w:bottom="2495" w:left="1361" w:header="1038" w:footer="907" w:gutter="0"/>
          <w:cols w:space="708"/>
          <w:formProt w:val="0"/>
          <w:docGrid w:linePitch="360"/>
        </w:sectPr>
      </w:pPr>
    </w:p>
    <w:p w14:paraId="5D295E10" w14:textId="04A51B4E" w:rsidR="00F94E14" w:rsidRDefault="00F94E14" w:rsidP="00F94E14">
      <w:pPr>
        <w:rPr>
          <w:rFonts w:ascii="Times New Roman" w:hAnsi="Times New Roman" w:cs="Times New Roman"/>
          <w:sz w:val="24"/>
          <w:szCs w:val="24"/>
        </w:rPr>
      </w:pPr>
    </w:p>
    <w:sdt>
      <w:sdtPr>
        <w:rPr>
          <w:rFonts w:asciiTheme="minorHAnsi" w:eastAsiaTheme="minorHAnsi" w:hAnsiTheme="minorHAnsi" w:cstheme="minorBidi"/>
          <w:color w:val="000000" w:themeColor="text1"/>
          <w:kern w:val="12"/>
          <w:sz w:val="20"/>
          <w:szCs w:val="22"/>
          <w:lang w:eastAsia="en-US"/>
          <w14:ligatures w14:val="standard"/>
        </w:rPr>
        <w:id w:val="284084030"/>
        <w:docPartObj>
          <w:docPartGallery w:val="Table of Contents"/>
          <w:docPartUnique/>
        </w:docPartObj>
      </w:sdtPr>
      <w:sdtEndPr>
        <w:rPr>
          <w:b/>
          <w:bCs/>
        </w:rPr>
      </w:sdtEndPr>
      <w:sdtContent>
        <w:p w14:paraId="4663D481" w14:textId="5F069114" w:rsidR="009F0D42" w:rsidRPr="0002159B" w:rsidRDefault="009F0D42">
          <w:pPr>
            <w:pStyle w:val="Nadpisobsahu"/>
            <w:rPr>
              <w:rStyle w:val="PodnadpisChar"/>
              <w:sz w:val="28"/>
              <w:szCs w:val="28"/>
            </w:rPr>
          </w:pPr>
          <w:r w:rsidRPr="0002159B">
            <w:rPr>
              <w:rStyle w:val="PodnadpisChar"/>
              <w:sz w:val="28"/>
              <w:szCs w:val="28"/>
            </w:rPr>
            <w:t>Obsah</w:t>
          </w:r>
          <w:r w:rsidR="0002159B" w:rsidRPr="0002159B">
            <w:rPr>
              <w:rStyle w:val="PodnadpisChar"/>
              <w:sz w:val="28"/>
              <w:szCs w:val="28"/>
            </w:rPr>
            <w:t>:</w:t>
          </w:r>
        </w:p>
        <w:p w14:paraId="16DDC91F" w14:textId="3FE87AC3" w:rsidR="0002159B" w:rsidRDefault="009F0D42">
          <w:pPr>
            <w:pStyle w:val="Obsah1"/>
            <w:rPr>
              <w:rFonts w:eastAsiaTheme="minorEastAsia"/>
              <w:noProof/>
              <w:sz w:val="24"/>
              <w:szCs w:val="24"/>
              <w:lang w:eastAsia="cs-CZ"/>
            </w:rPr>
          </w:pPr>
          <w:r>
            <w:fldChar w:fldCharType="begin"/>
          </w:r>
          <w:r>
            <w:instrText xml:space="preserve"> TOC \o "1-3" \h \z \u </w:instrText>
          </w:r>
          <w:r>
            <w:fldChar w:fldCharType="separate"/>
          </w:r>
        </w:p>
        <w:p w14:paraId="55795B57" w14:textId="509D62B7" w:rsidR="0002159B" w:rsidRDefault="0002159B">
          <w:pPr>
            <w:pStyle w:val="Obsah1"/>
            <w:rPr>
              <w:rFonts w:eastAsiaTheme="minorEastAsia"/>
              <w:noProof/>
              <w:sz w:val="24"/>
              <w:szCs w:val="24"/>
              <w:lang w:eastAsia="cs-CZ"/>
            </w:rPr>
          </w:pPr>
          <w:hyperlink w:anchor="_Toc173931726" w:history="1">
            <w:r w:rsidRPr="00C15544">
              <w:rPr>
                <w:rStyle w:val="Hypertextovodkaz"/>
                <w:noProof/>
              </w:rPr>
              <w:t>I.</w:t>
            </w:r>
            <w:r>
              <w:rPr>
                <w:rFonts w:eastAsiaTheme="minorEastAsia"/>
                <w:noProof/>
                <w:sz w:val="24"/>
                <w:szCs w:val="24"/>
                <w:lang w:eastAsia="cs-CZ"/>
              </w:rPr>
              <w:tab/>
            </w:r>
            <w:r w:rsidRPr="00C15544">
              <w:rPr>
                <w:rStyle w:val="Hypertextovodkaz"/>
                <w:bCs/>
                <w:noProof/>
              </w:rPr>
              <w:t>Název dotačního programu:</w:t>
            </w:r>
            <w:r>
              <w:rPr>
                <w:noProof/>
                <w:webHidden/>
              </w:rPr>
              <w:tab/>
            </w:r>
            <w:r>
              <w:rPr>
                <w:noProof/>
                <w:webHidden/>
              </w:rPr>
              <w:fldChar w:fldCharType="begin"/>
            </w:r>
            <w:r>
              <w:rPr>
                <w:noProof/>
                <w:webHidden/>
              </w:rPr>
              <w:instrText xml:space="preserve"> PAGEREF _Toc173931726 \h </w:instrText>
            </w:r>
            <w:r>
              <w:rPr>
                <w:noProof/>
                <w:webHidden/>
              </w:rPr>
            </w:r>
            <w:r>
              <w:rPr>
                <w:noProof/>
                <w:webHidden/>
              </w:rPr>
              <w:fldChar w:fldCharType="separate"/>
            </w:r>
            <w:r w:rsidR="003260CB">
              <w:rPr>
                <w:noProof/>
                <w:webHidden/>
              </w:rPr>
              <w:t>3</w:t>
            </w:r>
            <w:r>
              <w:rPr>
                <w:noProof/>
                <w:webHidden/>
              </w:rPr>
              <w:fldChar w:fldCharType="end"/>
            </w:r>
          </w:hyperlink>
        </w:p>
        <w:p w14:paraId="648972C4" w14:textId="67A145D3" w:rsidR="0002159B" w:rsidRDefault="0002159B">
          <w:pPr>
            <w:pStyle w:val="Obsah1"/>
            <w:rPr>
              <w:rFonts w:eastAsiaTheme="minorEastAsia"/>
              <w:noProof/>
              <w:sz w:val="24"/>
              <w:szCs w:val="24"/>
              <w:lang w:eastAsia="cs-CZ"/>
            </w:rPr>
          </w:pPr>
          <w:hyperlink w:anchor="_Toc173931728" w:history="1">
            <w:r w:rsidRPr="00C15544">
              <w:rPr>
                <w:rStyle w:val="Hypertextovodkaz"/>
                <w:noProof/>
              </w:rPr>
              <w:t>II.</w:t>
            </w:r>
            <w:r>
              <w:rPr>
                <w:rFonts w:eastAsiaTheme="minorEastAsia"/>
                <w:noProof/>
                <w:sz w:val="24"/>
                <w:szCs w:val="24"/>
                <w:lang w:eastAsia="cs-CZ"/>
              </w:rPr>
              <w:tab/>
            </w:r>
            <w:r w:rsidRPr="00C15544">
              <w:rPr>
                <w:rStyle w:val="Hypertextovodkaz"/>
                <w:noProof/>
              </w:rPr>
              <w:t>Popis a účel dotačního programu</w:t>
            </w:r>
            <w:r>
              <w:rPr>
                <w:noProof/>
                <w:webHidden/>
              </w:rPr>
              <w:tab/>
            </w:r>
            <w:r>
              <w:rPr>
                <w:noProof/>
                <w:webHidden/>
              </w:rPr>
              <w:fldChar w:fldCharType="begin"/>
            </w:r>
            <w:r>
              <w:rPr>
                <w:noProof/>
                <w:webHidden/>
              </w:rPr>
              <w:instrText xml:space="preserve"> PAGEREF _Toc173931728 \h </w:instrText>
            </w:r>
            <w:r>
              <w:rPr>
                <w:noProof/>
                <w:webHidden/>
              </w:rPr>
            </w:r>
            <w:r>
              <w:rPr>
                <w:noProof/>
                <w:webHidden/>
              </w:rPr>
              <w:fldChar w:fldCharType="separate"/>
            </w:r>
            <w:r w:rsidR="003260CB">
              <w:rPr>
                <w:noProof/>
                <w:webHidden/>
              </w:rPr>
              <w:t>3</w:t>
            </w:r>
            <w:r>
              <w:rPr>
                <w:noProof/>
                <w:webHidden/>
              </w:rPr>
              <w:fldChar w:fldCharType="end"/>
            </w:r>
          </w:hyperlink>
        </w:p>
        <w:p w14:paraId="0804B1CF" w14:textId="008A0BB4" w:rsidR="0002159B" w:rsidRDefault="0002159B">
          <w:pPr>
            <w:pStyle w:val="Obsah1"/>
            <w:rPr>
              <w:rFonts w:eastAsiaTheme="minorEastAsia"/>
              <w:noProof/>
              <w:sz w:val="24"/>
              <w:szCs w:val="24"/>
              <w:lang w:eastAsia="cs-CZ"/>
            </w:rPr>
          </w:pPr>
          <w:hyperlink w:anchor="_Toc173931729" w:history="1">
            <w:r w:rsidRPr="00C15544">
              <w:rPr>
                <w:rStyle w:val="Hypertextovodkaz"/>
                <w:noProof/>
              </w:rPr>
              <w:t>III.</w:t>
            </w:r>
            <w:r>
              <w:rPr>
                <w:rFonts w:eastAsiaTheme="minorEastAsia"/>
                <w:noProof/>
                <w:sz w:val="24"/>
                <w:szCs w:val="24"/>
                <w:lang w:eastAsia="cs-CZ"/>
              </w:rPr>
              <w:tab/>
            </w:r>
            <w:r w:rsidRPr="00C15544">
              <w:rPr>
                <w:rStyle w:val="Hypertextovodkaz"/>
                <w:noProof/>
              </w:rPr>
              <w:t>Rozsah a celková alokace dotačního programu</w:t>
            </w:r>
            <w:r>
              <w:rPr>
                <w:noProof/>
                <w:webHidden/>
              </w:rPr>
              <w:tab/>
            </w:r>
            <w:r>
              <w:rPr>
                <w:noProof/>
                <w:webHidden/>
              </w:rPr>
              <w:fldChar w:fldCharType="begin"/>
            </w:r>
            <w:r>
              <w:rPr>
                <w:noProof/>
                <w:webHidden/>
              </w:rPr>
              <w:instrText xml:space="preserve"> PAGEREF _Toc173931729 \h </w:instrText>
            </w:r>
            <w:r>
              <w:rPr>
                <w:noProof/>
                <w:webHidden/>
              </w:rPr>
            </w:r>
            <w:r>
              <w:rPr>
                <w:noProof/>
                <w:webHidden/>
              </w:rPr>
              <w:fldChar w:fldCharType="separate"/>
            </w:r>
            <w:r w:rsidR="003260CB">
              <w:rPr>
                <w:noProof/>
                <w:webHidden/>
              </w:rPr>
              <w:t>3</w:t>
            </w:r>
            <w:r>
              <w:rPr>
                <w:noProof/>
                <w:webHidden/>
              </w:rPr>
              <w:fldChar w:fldCharType="end"/>
            </w:r>
          </w:hyperlink>
        </w:p>
        <w:p w14:paraId="3725F531" w14:textId="6698C138" w:rsidR="0002159B" w:rsidRDefault="0002159B">
          <w:pPr>
            <w:pStyle w:val="Obsah1"/>
            <w:rPr>
              <w:rFonts w:eastAsiaTheme="minorEastAsia"/>
              <w:noProof/>
              <w:sz w:val="24"/>
              <w:szCs w:val="24"/>
              <w:lang w:eastAsia="cs-CZ"/>
            </w:rPr>
          </w:pPr>
          <w:hyperlink w:anchor="_Toc173931730" w:history="1">
            <w:r w:rsidRPr="00C15544">
              <w:rPr>
                <w:rStyle w:val="Hypertextovodkaz"/>
                <w:noProof/>
              </w:rPr>
              <w:t>IV.</w:t>
            </w:r>
            <w:r>
              <w:rPr>
                <w:rFonts w:eastAsiaTheme="minorEastAsia"/>
                <w:noProof/>
                <w:sz w:val="24"/>
                <w:szCs w:val="24"/>
                <w:lang w:eastAsia="cs-CZ"/>
              </w:rPr>
              <w:tab/>
            </w:r>
            <w:r w:rsidRPr="00C15544">
              <w:rPr>
                <w:rStyle w:val="Hypertextovodkaz"/>
                <w:noProof/>
              </w:rPr>
              <w:t>Oprávněný žadatel o finanční podporu</w:t>
            </w:r>
            <w:r>
              <w:rPr>
                <w:noProof/>
                <w:webHidden/>
              </w:rPr>
              <w:tab/>
            </w:r>
            <w:r>
              <w:rPr>
                <w:noProof/>
                <w:webHidden/>
              </w:rPr>
              <w:fldChar w:fldCharType="begin"/>
            </w:r>
            <w:r>
              <w:rPr>
                <w:noProof/>
                <w:webHidden/>
              </w:rPr>
              <w:instrText xml:space="preserve"> PAGEREF _Toc173931730 \h </w:instrText>
            </w:r>
            <w:r>
              <w:rPr>
                <w:noProof/>
                <w:webHidden/>
              </w:rPr>
            </w:r>
            <w:r>
              <w:rPr>
                <w:noProof/>
                <w:webHidden/>
              </w:rPr>
              <w:fldChar w:fldCharType="separate"/>
            </w:r>
            <w:r w:rsidR="003260CB">
              <w:rPr>
                <w:noProof/>
                <w:webHidden/>
              </w:rPr>
              <w:t>4</w:t>
            </w:r>
            <w:r>
              <w:rPr>
                <w:noProof/>
                <w:webHidden/>
              </w:rPr>
              <w:fldChar w:fldCharType="end"/>
            </w:r>
          </w:hyperlink>
        </w:p>
        <w:p w14:paraId="463C2BF9" w14:textId="6D66007E" w:rsidR="0002159B" w:rsidRDefault="0002159B">
          <w:pPr>
            <w:pStyle w:val="Obsah1"/>
            <w:rPr>
              <w:rFonts w:eastAsiaTheme="minorEastAsia"/>
              <w:noProof/>
              <w:sz w:val="24"/>
              <w:szCs w:val="24"/>
              <w:lang w:eastAsia="cs-CZ"/>
            </w:rPr>
          </w:pPr>
          <w:hyperlink w:anchor="_Toc173931731" w:history="1">
            <w:r w:rsidRPr="00C15544">
              <w:rPr>
                <w:rStyle w:val="Hypertextovodkaz"/>
                <w:noProof/>
              </w:rPr>
              <w:t>V.</w:t>
            </w:r>
            <w:r>
              <w:rPr>
                <w:rFonts w:eastAsiaTheme="minorEastAsia"/>
                <w:noProof/>
                <w:sz w:val="24"/>
                <w:szCs w:val="24"/>
                <w:lang w:eastAsia="cs-CZ"/>
              </w:rPr>
              <w:tab/>
            </w:r>
            <w:r w:rsidRPr="00C15544">
              <w:rPr>
                <w:rStyle w:val="Hypertextovodkaz"/>
                <w:noProof/>
              </w:rPr>
              <w:t>Uznatelné a neuznatelné náklady</w:t>
            </w:r>
            <w:r>
              <w:rPr>
                <w:noProof/>
                <w:webHidden/>
              </w:rPr>
              <w:tab/>
            </w:r>
            <w:r>
              <w:rPr>
                <w:noProof/>
                <w:webHidden/>
              </w:rPr>
              <w:fldChar w:fldCharType="begin"/>
            </w:r>
            <w:r>
              <w:rPr>
                <w:noProof/>
                <w:webHidden/>
              </w:rPr>
              <w:instrText xml:space="preserve"> PAGEREF _Toc173931731 \h </w:instrText>
            </w:r>
            <w:r>
              <w:rPr>
                <w:noProof/>
                <w:webHidden/>
              </w:rPr>
            </w:r>
            <w:r>
              <w:rPr>
                <w:noProof/>
                <w:webHidden/>
              </w:rPr>
              <w:fldChar w:fldCharType="separate"/>
            </w:r>
            <w:r w:rsidR="003260CB">
              <w:rPr>
                <w:noProof/>
                <w:webHidden/>
              </w:rPr>
              <w:t>4</w:t>
            </w:r>
            <w:r>
              <w:rPr>
                <w:noProof/>
                <w:webHidden/>
              </w:rPr>
              <w:fldChar w:fldCharType="end"/>
            </w:r>
          </w:hyperlink>
        </w:p>
        <w:p w14:paraId="0D6FBAC3" w14:textId="6234FD28" w:rsidR="0002159B" w:rsidRDefault="0002159B">
          <w:pPr>
            <w:pStyle w:val="Obsah1"/>
            <w:rPr>
              <w:rFonts w:eastAsiaTheme="minorEastAsia"/>
              <w:noProof/>
              <w:sz w:val="24"/>
              <w:szCs w:val="24"/>
              <w:lang w:eastAsia="cs-CZ"/>
            </w:rPr>
          </w:pPr>
          <w:hyperlink w:anchor="_Toc173931732" w:history="1">
            <w:r w:rsidRPr="00C15544">
              <w:rPr>
                <w:rStyle w:val="Hypertextovodkaz"/>
                <w:noProof/>
              </w:rPr>
              <w:t>VI.</w:t>
            </w:r>
            <w:r>
              <w:rPr>
                <w:rFonts w:eastAsiaTheme="minorEastAsia"/>
                <w:noProof/>
                <w:sz w:val="24"/>
                <w:szCs w:val="24"/>
                <w:lang w:eastAsia="cs-CZ"/>
              </w:rPr>
              <w:tab/>
            </w:r>
            <w:r w:rsidRPr="00C15544">
              <w:rPr>
                <w:rStyle w:val="Hypertextovodkaz"/>
                <w:noProof/>
              </w:rPr>
              <w:t>Termíny a podmínky podání žádosti o dotace</w:t>
            </w:r>
            <w:r>
              <w:rPr>
                <w:noProof/>
                <w:webHidden/>
              </w:rPr>
              <w:tab/>
            </w:r>
            <w:r>
              <w:rPr>
                <w:noProof/>
                <w:webHidden/>
              </w:rPr>
              <w:fldChar w:fldCharType="begin"/>
            </w:r>
            <w:r>
              <w:rPr>
                <w:noProof/>
                <w:webHidden/>
              </w:rPr>
              <w:instrText xml:space="preserve"> PAGEREF _Toc173931732 \h </w:instrText>
            </w:r>
            <w:r>
              <w:rPr>
                <w:noProof/>
                <w:webHidden/>
              </w:rPr>
            </w:r>
            <w:r>
              <w:rPr>
                <w:noProof/>
                <w:webHidden/>
              </w:rPr>
              <w:fldChar w:fldCharType="separate"/>
            </w:r>
            <w:r w:rsidR="003260CB">
              <w:rPr>
                <w:noProof/>
                <w:webHidden/>
              </w:rPr>
              <w:t>5</w:t>
            </w:r>
            <w:r>
              <w:rPr>
                <w:noProof/>
                <w:webHidden/>
              </w:rPr>
              <w:fldChar w:fldCharType="end"/>
            </w:r>
          </w:hyperlink>
        </w:p>
        <w:p w14:paraId="125C9360" w14:textId="3E21803F" w:rsidR="0002159B" w:rsidRDefault="0002159B">
          <w:pPr>
            <w:pStyle w:val="Obsah1"/>
            <w:rPr>
              <w:rFonts w:eastAsiaTheme="minorEastAsia"/>
              <w:noProof/>
              <w:sz w:val="24"/>
              <w:szCs w:val="24"/>
              <w:lang w:eastAsia="cs-CZ"/>
            </w:rPr>
          </w:pPr>
          <w:hyperlink w:anchor="_Toc173931733" w:history="1">
            <w:r w:rsidRPr="00C15544">
              <w:rPr>
                <w:rStyle w:val="Hypertextovodkaz"/>
                <w:noProof/>
              </w:rPr>
              <w:t>VII.</w:t>
            </w:r>
            <w:r>
              <w:rPr>
                <w:rFonts w:eastAsiaTheme="minorEastAsia"/>
                <w:noProof/>
                <w:sz w:val="24"/>
                <w:szCs w:val="24"/>
                <w:lang w:eastAsia="cs-CZ"/>
              </w:rPr>
              <w:tab/>
            </w:r>
            <w:r w:rsidRPr="00C15544">
              <w:rPr>
                <w:rStyle w:val="Hypertextovodkaz"/>
                <w:noProof/>
              </w:rPr>
              <w:t>Povinné přílohy žádosti o dotaci</w:t>
            </w:r>
            <w:r>
              <w:rPr>
                <w:noProof/>
                <w:webHidden/>
              </w:rPr>
              <w:tab/>
            </w:r>
            <w:r>
              <w:rPr>
                <w:noProof/>
                <w:webHidden/>
              </w:rPr>
              <w:fldChar w:fldCharType="begin"/>
            </w:r>
            <w:r>
              <w:rPr>
                <w:noProof/>
                <w:webHidden/>
              </w:rPr>
              <w:instrText xml:space="preserve"> PAGEREF _Toc173931733 \h </w:instrText>
            </w:r>
            <w:r>
              <w:rPr>
                <w:noProof/>
                <w:webHidden/>
              </w:rPr>
            </w:r>
            <w:r>
              <w:rPr>
                <w:noProof/>
                <w:webHidden/>
              </w:rPr>
              <w:fldChar w:fldCharType="separate"/>
            </w:r>
            <w:r w:rsidR="003260CB">
              <w:rPr>
                <w:noProof/>
                <w:webHidden/>
              </w:rPr>
              <w:t>6</w:t>
            </w:r>
            <w:r>
              <w:rPr>
                <w:noProof/>
                <w:webHidden/>
              </w:rPr>
              <w:fldChar w:fldCharType="end"/>
            </w:r>
          </w:hyperlink>
        </w:p>
        <w:p w14:paraId="048E76C3" w14:textId="46E83DC6" w:rsidR="0002159B" w:rsidRDefault="0002159B">
          <w:pPr>
            <w:pStyle w:val="Obsah1"/>
            <w:rPr>
              <w:rFonts w:eastAsiaTheme="minorEastAsia"/>
              <w:noProof/>
              <w:sz w:val="24"/>
              <w:szCs w:val="24"/>
              <w:lang w:eastAsia="cs-CZ"/>
            </w:rPr>
          </w:pPr>
          <w:hyperlink w:anchor="_Toc173931734" w:history="1">
            <w:r w:rsidRPr="00C15544">
              <w:rPr>
                <w:rStyle w:val="Hypertextovodkaz"/>
                <w:noProof/>
              </w:rPr>
              <w:t>VIII.</w:t>
            </w:r>
            <w:r>
              <w:rPr>
                <w:rFonts w:eastAsiaTheme="minorEastAsia"/>
                <w:noProof/>
                <w:sz w:val="24"/>
                <w:szCs w:val="24"/>
                <w:lang w:eastAsia="cs-CZ"/>
              </w:rPr>
              <w:tab/>
            </w:r>
            <w:r w:rsidRPr="00C15544">
              <w:rPr>
                <w:rStyle w:val="Hypertextovodkaz"/>
                <w:noProof/>
              </w:rPr>
              <w:t>Kritéria pro hodnocení žádostí o dotaci odbornou hodnotící komisí</w:t>
            </w:r>
            <w:r>
              <w:rPr>
                <w:noProof/>
                <w:webHidden/>
              </w:rPr>
              <w:tab/>
            </w:r>
            <w:r>
              <w:rPr>
                <w:noProof/>
                <w:webHidden/>
              </w:rPr>
              <w:fldChar w:fldCharType="begin"/>
            </w:r>
            <w:r>
              <w:rPr>
                <w:noProof/>
                <w:webHidden/>
              </w:rPr>
              <w:instrText xml:space="preserve"> PAGEREF _Toc173931734 \h </w:instrText>
            </w:r>
            <w:r>
              <w:rPr>
                <w:noProof/>
                <w:webHidden/>
              </w:rPr>
            </w:r>
            <w:r>
              <w:rPr>
                <w:noProof/>
                <w:webHidden/>
              </w:rPr>
              <w:fldChar w:fldCharType="separate"/>
            </w:r>
            <w:r w:rsidR="003260CB">
              <w:rPr>
                <w:noProof/>
                <w:webHidden/>
              </w:rPr>
              <w:t>6</w:t>
            </w:r>
            <w:r>
              <w:rPr>
                <w:noProof/>
                <w:webHidden/>
              </w:rPr>
              <w:fldChar w:fldCharType="end"/>
            </w:r>
          </w:hyperlink>
        </w:p>
        <w:p w14:paraId="686EC2BF" w14:textId="6EA182E4" w:rsidR="0002159B" w:rsidRDefault="0002159B">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1735" w:history="1">
            <w:r w:rsidRPr="00C15544">
              <w:rPr>
                <w:rStyle w:val="Hypertextovodkaz"/>
                <w:noProof/>
              </w:rPr>
              <w:t>1.</w:t>
            </w:r>
            <w:r>
              <w:rPr>
                <w:rFonts w:eastAsiaTheme="minorEastAsia"/>
                <w:noProof/>
                <w:color w:val="auto"/>
                <w:kern w:val="2"/>
                <w:sz w:val="24"/>
                <w:szCs w:val="24"/>
                <w:lang w:eastAsia="cs-CZ"/>
                <w14:ligatures w14:val="standardContextual"/>
              </w:rPr>
              <w:tab/>
            </w:r>
            <w:r w:rsidRPr="00C15544">
              <w:rPr>
                <w:rStyle w:val="Hypertextovodkaz"/>
                <w:noProof/>
              </w:rPr>
              <w:t>Základní kritéria pro oba podprogramy C.1 a C.2</w:t>
            </w:r>
            <w:r>
              <w:rPr>
                <w:noProof/>
                <w:webHidden/>
              </w:rPr>
              <w:tab/>
            </w:r>
            <w:r>
              <w:rPr>
                <w:noProof/>
                <w:webHidden/>
              </w:rPr>
              <w:fldChar w:fldCharType="begin"/>
            </w:r>
            <w:r>
              <w:rPr>
                <w:noProof/>
                <w:webHidden/>
              </w:rPr>
              <w:instrText xml:space="preserve"> PAGEREF _Toc173931735 \h </w:instrText>
            </w:r>
            <w:r>
              <w:rPr>
                <w:noProof/>
                <w:webHidden/>
              </w:rPr>
            </w:r>
            <w:r>
              <w:rPr>
                <w:noProof/>
                <w:webHidden/>
              </w:rPr>
              <w:fldChar w:fldCharType="separate"/>
            </w:r>
            <w:r w:rsidR="003260CB">
              <w:rPr>
                <w:noProof/>
                <w:webHidden/>
              </w:rPr>
              <w:t>6</w:t>
            </w:r>
            <w:r>
              <w:rPr>
                <w:noProof/>
                <w:webHidden/>
              </w:rPr>
              <w:fldChar w:fldCharType="end"/>
            </w:r>
          </w:hyperlink>
        </w:p>
        <w:p w14:paraId="7C320428" w14:textId="0FE09DBF" w:rsidR="0002159B" w:rsidRDefault="0002159B">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1736" w:history="1">
            <w:r w:rsidRPr="00C15544">
              <w:rPr>
                <w:rStyle w:val="Hypertextovodkaz"/>
                <w:noProof/>
              </w:rPr>
              <w:t>2.</w:t>
            </w:r>
            <w:r>
              <w:rPr>
                <w:rFonts w:eastAsiaTheme="minorEastAsia"/>
                <w:noProof/>
                <w:color w:val="auto"/>
                <w:kern w:val="2"/>
                <w:sz w:val="24"/>
                <w:szCs w:val="24"/>
                <w:lang w:eastAsia="cs-CZ"/>
                <w14:ligatures w14:val="standardContextual"/>
              </w:rPr>
              <w:tab/>
            </w:r>
            <w:r w:rsidRPr="00C15544">
              <w:rPr>
                <w:rStyle w:val="Hypertextovodkaz"/>
                <w:noProof/>
              </w:rPr>
              <w:t>Specifická kritéria podprogramu C.1</w:t>
            </w:r>
            <w:r>
              <w:rPr>
                <w:noProof/>
                <w:webHidden/>
              </w:rPr>
              <w:tab/>
            </w:r>
            <w:r>
              <w:rPr>
                <w:noProof/>
                <w:webHidden/>
              </w:rPr>
              <w:fldChar w:fldCharType="begin"/>
            </w:r>
            <w:r>
              <w:rPr>
                <w:noProof/>
                <w:webHidden/>
              </w:rPr>
              <w:instrText xml:space="preserve"> PAGEREF _Toc173931736 \h </w:instrText>
            </w:r>
            <w:r>
              <w:rPr>
                <w:noProof/>
                <w:webHidden/>
              </w:rPr>
            </w:r>
            <w:r>
              <w:rPr>
                <w:noProof/>
                <w:webHidden/>
              </w:rPr>
              <w:fldChar w:fldCharType="separate"/>
            </w:r>
            <w:r w:rsidR="003260CB">
              <w:rPr>
                <w:noProof/>
                <w:webHidden/>
              </w:rPr>
              <w:t>8</w:t>
            </w:r>
            <w:r>
              <w:rPr>
                <w:noProof/>
                <w:webHidden/>
              </w:rPr>
              <w:fldChar w:fldCharType="end"/>
            </w:r>
          </w:hyperlink>
        </w:p>
        <w:p w14:paraId="25D66C84" w14:textId="0C55BFCB" w:rsidR="0002159B" w:rsidRDefault="0002159B">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1737" w:history="1">
            <w:r w:rsidRPr="00C15544">
              <w:rPr>
                <w:rStyle w:val="Hypertextovodkaz"/>
                <w:bCs/>
                <w:noProof/>
              </w:rPr>
              <w:t>3.</w:t>
            </w:r>
            <w:r>
              <w:rPr>
                <w:rFonts w:eastAsiaTheme="minorEastAsia"/>
                <w:noProof/>
                <w:color w:val="auto"/>
                <w:kern w:val="2"/>
                <w:sz w:val="24"/>
                <w:szCs w:val="24"/>
                <w:lang w:eastAsia="cs-CZ"/>
                <w14:ligatures w14:val="standardContextual"/>
              </w:rPr>
              <w:tab/>
            </w:r>
            <w:r w:rsidRPr="00C15544">
              <w:rPr>
                <w:rStyle w:val="Hypertextovodkaz"/>
                <w:noProof/>
              </w:rPr>
              <w:t xml:space="preserve">Specifická kritéria podprogramu C.2 </w:t>
            </w:r>
            <w:r>
              <w:rPr>
                <w:noProof/>
                <w:webHidden/>
              </w:rPr>
              <w:tab/>
            </w:r>
            <w:r>
              <w:rPr>
                <w:noProof/>
                <w:webHidden/>
              </w:rPr>
              <w:fldChar w:fldCharType="begin"/>
            </w:r>
            <w:r>
              <w:rPr>
                <w:noProof/>
                <w:webHidden/>
              </w:rPr>
              <w:instrText xml:space="preserve"> PAGEREF _Toc173931737 \h </w:instrText>
            </w:r>
            <w:r>
              <w:rPr>
                <w:noProof/>
                <w:webHidden/>
              </w:rPr>
            </w:r>
            <w:r>
              <w:rPr>
                <w:noProof/>
                <w:webHidden/>
              </w:rPr>
              <w:fldChar w:fldCharType="separate"/>
            </w:r>
            <w:r w:rsidR="003260CB">
              <w:rPr>
                <w:noProof/>
                <w:webHidden/>
              </w:rPr>
              <w:t>8</w:t>
            </w:r>
            <w:r>
              <w:rPr>
                <w:noProof/>
                <w:webHidden/>
              </w:rPr>
              <w:fldChar w:fldCharType="end"/>
            </w:r>
          </w:hyperlink>
        </w:p>
        <w:p w14:paraId="2E0DD2B4" w14:textId="5F422FC8" w:rsidR="0002159B" w:rsidRDefault="0002159B">
          <w:pPr>
            <w:pStyle w:val="Obsah1"/>
            <w:rPr>
              <w:rFonts w:eastAsiaTheme="minorEastAsia"/>
              <w:noProof/>
              <w:sz w:val="24"/>
              <w:szCs w:val="24"/>
              <w:lang w:eastAsia="cs-CZ"/>
            </w:rPr>
          </w:pPr>
          <w:hyperlink w:anchor="_Toc173931738" w:history="1">
            <w:r w:rsidRPr="00C15544">
              <w:rPr>
                <w:rStyle w:val="Hypertextovodkaz"/>
                <w:noProof/>
              </w:rPr>
              <w:t>IX.</w:t>
            </w:r>
            <w:r>
              <w:rPr>
                <w:rFonts w:eastAsiaTheme="minorEastAsia"/>
                <w:noProof/>
                <w:sz w:val="24"/>
                <w:szCs w:val="24"/>
                <w:lang w:eastAsia="cs-CZ"/>
              </w:rPr>
              <w:tab/>
            </w:r>
            <w:r w:rsidRPr="00C15544">
              <w:rPr>
                <w:rStyle w:val="Hypertextovodkaz"/>
                <w:noProof/>
              </w:rPr>
              <w:t>Vyúčtování finanční podpory</w:t>
            </w:r>
            <w:r>
              <w:rPr>
                <w:noProof/>
                <w:webHidden/>
              </w:rPr>
              <w:tab/>
            </w:r>
            <w:r>
              <w:rPr>
                <w:noProof/>
                <w:webHidden/>
              </w:rPr>
              <w:fldChar w:fldCharType="begin"/>
            </w:r>
            <w:r>
              <w:rPr>
                <w:noProof/>
                <w:webHidden/>
              </w:rPr>
              <w:instrText xml:space="preserve"> PAGEREF _Toc173931738 \h </w:instrText>
            </w:r>
            <w:r>
              <w:rPr>
                <w:noProof/>
                <w:webHidden/>
              </w:rPr>
            </w:r>
            <w:r>
              <w:rPr>
                <w:noProof/>
                <w:webHidden/>
              </w:rPr>
              <w:fldChar w:fldCharType="separate"/>
            </w:r>
            <w:r w:rsidR="003260CB">
              <w:rPr>
                <w:noProof/>
                <w:webHidden/>
              </w:rPr>
              <w:t>10</w:t>
            </w:r>
            <w:r>
              <w:rPr>
                <w:noProof/>
                <w:webHidden/>
              </w:rPr>
              <w:fldChar w:fldCharType="end"/>
            </w:r>
          </w:hyperlink>
        </w:p>
        <w:p w14:paraId="6359198E" w14:textId="1072490F" w:rsidR="0002159B" w:rsidRDefault="0002159B">
          <w:pPr>
            <w:pStyle w:val="Obsah1"/>
            <w:rPr>
              <w:rFonts w:eastAsiaTheme="minorEastAsia"/>
              <w:noProof/>
              <w:sz w:val="24"/>
              <w:szCs w:val="24"/>
              <w:lang w:eastAsia="cs-CZ"/>
            </w:rPr>
          </w:pPr>
          <w:hyperlink w:anchor="_Toc173931739" w:history="1">
            <w:r w:rsidRPr="00C15544">
              <w:rPr>
                <w:rStyle w:val="Hypertextovodkaz"/>
                <w:noProof/>
              </w:rPr>
              <w:t>X.</w:t>
            </w:r>
            <w:r>
              <w:rPr>
                <w:rFonts w:eastAsiaTheme="minorEastAsia"/>
                <w:noProof/>
                <w:sz w:val="24"/>
                <w:szCs w:val="24"/>
                <w:lang w:eastAsia="cs-CZ"/>
              </w:rPr>
              <w:tab/>
            </w:r>
            <w:r w:rsidRPr="00C15544">
              <w:rPr>
                <w:rStyle w:val="Hypertextovodkaz"/>
                <w:noProof/>
              </w:rPr>
              <w:t>Odpovědnost za realizaci podpory</w:t>
            </w:r>
            <w:r>
              <w:rPr>
                <w:noProof/>
                <w:webHidden/>
              </w:rPr>
              <w:tab/>
            </w:r>
            <w:r>
              <w:rPr>
                <w:noProof/>
                <w:webHidden/>
              </w:rPr>
              <w:fldChar w:fldCharType="begin"/>
            </w:r>
            <w:r>
              <w:rPr>
                <w:noProof/>
                <w:webHidden/>
              </w:rPr>
              <w:instrText xml:space="preserve"> PAGEREF _Toc173931739 \h </w:instrText>
            </w:r>
            <w:r>
              <w:rPr>
                <w:noProof/>
                <w:webHidden/>
              </w:rPr>
            </w:r>
            <w:r>
              <w:rPr>
                <w:noProof/>
                <w:webHidden/>
              </w:rPr>
              <w:fldChar w:fldCharType="separate"/>
            </w:r>
            <w:r w:rsidR="003260CB">
              <w:rPr>
                <w:noProof/>
                <w:webHidden/>
              </w:rPr>
              <w:t>10</w:t>
            </w:r>
            <w:r>
              <w:rPr>
                <w:noProof/>
                <w:webHidden/>
              </w:rPr>
              <w:fldChar w:fldCharType="end"/>
            </w:r>
          </w:hyperlink>
        </w:p>
        <w:p w14:paraId="66ABFCD3" w14:textId="6C365871" w:rsidR="00A646F7" w:rsidRDefault="009F0D42">
          <w:pPr>
            <w:rPr>
              <w:b/>
              <w:bCs/>
            </w:rPr>
          </w:pPr>
          <w:r>
            <w:rPr>
              <w:b/>
              <w:bCs/>
            </w:rPr>
            <w:fldChar w:fldCharType="end"/>
          </w:r>
        </w:p>
        <w:p w14:paraId="2F6E18F6" w14:textId="77777777" w:rsidR="00A646F7" w:rsidRDefault="00A646F7">
          <w:pPr>
            <w:rPr>
              <w:b/>
              <w:bCs/>
            </w:rPr>
          </w:pPr>
        </w:p>
        <w:p w14:paraId="4A3D9883" w14:textId="5924CB32" w:rsidR="00A646F7" w:rsidRDefault="00A646F7" w:rsidP="00A646F7">
          <w:pPr>
            <w:pStyle w:val="Nadpis1"/>
          </w:pPr>
          <w:bookmarkStart w:id="2" w:name="_Toc173931595"/>
          <w:bookmarkStart w:id="3" w:name="_Toc173931725"/>
          <w:r>
            <w:t>Přílohy:</w:t>
          </w:r>
          <w:bookmarkEnd w:id="2"/>
          <w:bookmarkEnd w:id="3"/>
        </w:p>
        <w:p w14:paraId="66DA4860" w14:textId="07D7D296" w:rsidR="005C5DC0" w:rsidRDefault="00974DFA" w:rsidP="00996454">
          <w:pPr>
            <w:jc w:val="left"/>
            <w:rPr>
              <w:rStyle w:val="Bodytext5"/>
              <w:b w:val="0"/>
              <w:bCs w:val="0"/>
              <w:sz w:val="20"/>
              <w:szCs w:val="20"/>
            </w:rPr>
          </w:pPr>
          <w:r w:rsidRPr="00C34629">
            <w:rPr>
              <w:szCs w:val="20"/>
            </w:rPr>
            <w:t xml:space="preserve">č. </w:t>
          </w:r>
          <w:r>
            <w:rPr>
              <w:szCs w:val="20"/>
            </w:rPr>
            <w:t>1</w:t>
          </w:r>
          <w:r w:rsidRPr="00C34629">
            <w:rPr>
              <w:szCs w:val="20"/>
            </w:rPr>
            <w:t xml:space="preserve"> </w:t>
          </w:r>
          <w:r w:rsidRPr="00C34629">
            <w:rPr>
              <w:szCs w:val="20"/>
            </w:rPr>
            <w:tab/>
          </w:r>
          <w:r w:rsidRPr="00974DFA">
            <w:rPr>
              <w:rStyle w:val="Bodytext5"/>
              <w:b w:val="0"/>
              <w:bCs w:val="0"/>
              <w:sz w:val="20"/>
              <w:szCs w:val="20"/>
            </w:rPr>
            <w:t xml:space="preserve">Bližší specifikace a rozpočet </w:t>
          </w:r>
          <w:r w:rsidR="005C5DC0">
            <w:rPr>
              <w:rStyle w:val="Bodytext5"/>
              <w:b w:val="0"/>
              <w:bCs w:val="0"/>
              <w:sz w:val="20"/>
              <w:szCs w:val="20"/>
            </w:rPr>
            <w:t>– program B a C</w:t>
          </w:r>
        </w:p>
        <w:p w14:paraId="7EDC443B" w14:textId="785DC813" w:rsidR="009F0D42" w:rsidRPr="00996454" w:rsidRDefault="005C5DC0" w:rsidP="00996454">
          <w:pPr>
            <w:jc w:val="left"/>
            <w:rPr>
              <w:szCs w:val="20"/>
            </w:rPr>
          </w:pPr>
          <w:r>
            <w:rPr>
              <w:rStyle w:val="Bodytext5"/>
              <w:b w:val="0"/>
              <w:bCs w:val="0"/>
              <w:sz w:val="20"/>
              <w:szCs w:val="20"/>
            </w:rPr>
            <w:t>č. 2</w:t>
          </w:r>
          <w:r>
            <w:rPr>
              <w:rStyle w:val="Bodytext5"/>
              <w:b w:val="0"/>
              <w:bCs w:val="0"/>
              <w:sz w:val="20"/>
              <w:szCs w:val="20"/>
            </w:rPr>
            <w:tab/>
            <w:t>Závěrečná zpráva a vyúčtování</w:t>
          </w:r>
          <w:r w:rsidR="001C0C1C">
            <w:rPr>
              <w:rStyle w:val="Bodytext5"/>
              <w:b w:val="0"/>
              <w:bCs w:val="0"/>
              <w:sz w:val="20"/>
              <w:szCs w:val="20"/>
            </w:rPr>
            <w:t xml:space="preserve"> – program B a C</w:t>
          </w:r>
        </w:p>
      </w:sdtContent>
    </w:sdt>
    <w:p w14:paraId="5FF7E7F4" w14:textId="448A782C" w:rsidR="00A646F7" w:rsidRPr="000A4F5C" w:rsidRDefault="00F94E14" w:rsidP="00F94E14">
      <w:pPr>
        <w:rPr>
          <w:rFonts w:ascii="Times New Roman" w:hAnsi="Times New Roman" w:cs="Times New Roman"/>
          <w:sz w:val="24"/>
          <w:szCs w:val="24"/>
        </w:rPr>
      </w:pPr>
      <w:r>
        <w:rPr>
          <w:rFonts w:ascii="Times New Roman" w:hAnsi="Times New Roman" w:cs="Times New Roman"/>
          <w:sz w:val="24"/>
          <w:szCs w:val="24"/>
        </w:rPr>
        <w:br w:type="page"/>
      </w:r>
    </w:p>
    <w:p w14:paraId="483EBFD0" w14:textId="77777777" w:rsidR="00C072AA" w:rsidRDefault="00F94E14">
      <w:pPr>
        <w:pStyle w:val="Nadpis1"/>
        <w:numPr>
          <w:ilvl w:val="0"/>
          <w:numId w:val="2"/>
        </w:numPr>
        <w:jc w:val="left"/>
        <w:rPr>
          <w:rStyle w:val="Nadpis1Char"/>
          <w:b/>
          <w:szCs w:val="28"/>
        </w:rPr>
      </w:pPr>
      <w:bookmarkStart w:id="4" w:name="_Toc173931726"/>
      <w:r w:rsidRPr="00C072AA">
        <w:rPr>
          <w:rStyle w:val="Nadpis1Char"/>
          <w:b/>
          <w:bCs/>
          <w:szCs w:val="28"/>
        </w:rPr>
        <w:lastRenderedPageBreak/>
        <w:t xml:space="preserve">Název </w:t>
      </w:r>
      <w:r w:rsidR="003A39D1" w:rsidRPr="00C072AA">
        <w:rPr>
          <w:rStyle w:val="Nadpis1Char"/>
          <w:b/>
          <w:bCs/>
          <w:szCs w:val="28"/>
        </w:rPr>
        <w:t xml:space="preserve">dotačního </w:t>
      </w:r>
      <w:r w:rsidRPr="00C072AA">
        <w:rPr>
          <w:rStyle w:val="Nadpis1Char"/>
          <w:b/>
          <w:bCs/>
          <w:szCs w:val="28"/>
        </w:rPr>
        <w:t>programu</w:t>
      </w:r>
      <w:r w:rsidR="003A39D1" w:rsidRPr="00C072AA">
        <w:rPr>
          <w:rStyle w:val="Nadpis1Char"/>
          <w:b/>
          <w:bCs/>
          <w:szCs w:val="28"/>
        </w:rPr>
        <w:t>:</w:t>
      </w:r>
      <w:bookmarkEnd w:id="4"/>
      <w:r w:rsidR="003A39D1" w:rsidRPr="00C072AA">
        <w:rPr>
          <w:rStyle w:val="Nadpis1Char"/>
          <w:b/>
          <w:bCs/>
          <w:szCs w:val="28"/>
        </w:rPr>
        <w:t xml:space="preserve"> </w:t>
      </w:r>
    </w:p>
    <w:p w14:paraId="7B4019FB" w14:textId="303951E6" w:rsidR="00C84C50" w:rsidRPr="00C072AA" w:rsidRDefault="00F94E14" w:rsidP="002E771A">
      <w:pPr>
        <w:pStyle w:val="Nadpis1"/>
        <w:jc w:val="center"/>
        <w:rPr>
          <w:sz w:val="32"/>
        </w:rPr>
      </w:pPr>
      <w:bookmarkStart w:id="5" w:name="_Toc173931727"/>
      <w:r w:rsidRPr="00C072AA">
        <w:rPr>
          <w:sz w:val="32"/>
        </w:rPr>
        <w:t xml:space="preserve">Dotační program </w:t>
      </w:r>
      <w:r w:rsidR="002E771A">
        <w:rPr>
          <w:sz w:val="32"/>
        </w:rPr>
        <w:t xml:space="preserve">C </w:t>
      </w:r>
      <w:r w:rsidR="00C072AA" w:rsidRPr="00C072AA">
        <w:rPr>
          <w:sz w:val="32"/>
        </w:rPr>
        <w:t xml:space="preserve">– </w:t>
      </w:r>
      <w:r w:rsidR="002E771A">
        <w:rPr>
          <w:sz w:val="32"/>
        </w:rPr>
        <w:t>OSTATNÍ ZÁJMOVÉ ČINNOSTI</w:t>
      </w:r>
      <w:bookmarkEnd w:id="5"/>
    </w:p>
    <w:p w14:paraId="1025B4EB" w14:textId="77777777" w:rsidR="008D20E3" w:rsidRPr="008D20E3" w:rsidRDefault="008D20E3" w:rsidP="008D20E3"/>
    <w:p w14:paraId="2BFB264F" w14:textId="6314B257" w:rsidR="00F94E14" w:rsidRPr="003A39D1" w:rsidRDefault="00021BD1">
      <w:pPr>
        <w:pStyle w:val="Nadpis1"/>
        <w:numPr>
          <w:ilvl w:val="0"/>
          <w:numId w:val="2"/>
        </w:numPr>
      </w:pPr>
      <w:bookmarkStart w:id="6" w:name="_Toc173931728"/>
      <w:r>
        <w:t>Popis a ú</w:t>
      </w:r>
      <w:r w:rsidR="00F94E14" w:rsidRPr="003A39D1">
        <w:t>čel</w:t>
      </w:r>
      <w:r w:rsidR="00005AA8" w:rsidRPr="003A39D1">
        <w:t xml:space="preserve"> </w:t>
      </w:r>
      <w:r w:rsidR="007224CE" w:rsidRPr="003A39D1">
        <w:t xml:space="preserve">dotačního </w:t>
      </w:r>
      <w:r w:rsidR="00F94E14" w:rsidRPr="003A39D1">
        <w:t>programu</w:t>
      </w:r>
      <w:bookmarkEnd w:id="6"/>
      <w:r w:rsidR="00F94E14" w:rsidRPr="003A39D1">
        <w:t xml:space="preserve"> </w:t>
      </w:r>
    </w:p>
    <w:p w14:paraId="3CD519AB" w14:textId="46E5CFCB" w:rsidR="000F6A8E" w:rsidRDefault="00FB0F9F" w:rsidP="00E37361">
      <w:r w:rsidRPr="00FB0F9F">
        <w:t>Účelem poskytovaných finančních prostředků je podpor</w:t>
      </w:r>
      <w:r w:rsidR="004D6D5D">
        <w:t xml:space="preserve">ovat </w:t>
      </w:r>
      <w:r w:rsidR="004D6D5D" w:rsidRPr="004D6D5D">
        <w:t>dlouhodobé</w:t>
      </w:r>
      <w:r w:rsidR="00FA0AB8">
        <w:t xml:space="preserve">, </w:t>
      </w:r>
      <w:r w:rsidR="004D6D5D" w:rsidRPr="004D6D5D">
        <w:t xml:space="preserve">pravidelné </w:t>
      </w:r>
      <w:r w:rsidR="00FA0AB8">
        <w:t xml:space="preserve">i jednorázové </w:t>
      </w:r>
      <w:r w:rsidR="004D6D5D" w:rsidRPr="004D6D5D">
        <w:t xml:space="preserve">zájmové, vzdělávací a spolkové aktivity </w:t>
      </w:r>
      <w:r w:rsidR="000F6A8E" w:rsidRPr="002E771A">
        <w:t xml:space="preserve">spolků, seniorů, </w:t>
      </w:r>
      <w:r w:rsidR="000F6A8E" w:rsidRPr="00FB0F9F">
        <w:t xml:space="preserve">organizací, registrovaných dle zákona č. </w:t>
      </w:r>
      <w:r w:rsidR="000F6A8E">
        <w:t xml:space="preserve">89/2012 Sb., </w:t>
      </w:r>
      <w:r w:rsidR="000F6A8E" w:rsidRPr="00FB0F9F">
        <w:t xml:space="preserve">v platném znění, </w:t>
      </w:r>
      <w:r w:rsidR="000F6A8E">
        <w:t>občanský zákoník</w:t>
      </w:r>
      <w:r w:rsidR="000F6A8E" w:rsidRPr="00FB0F9F">
        <w:t>,</w:t>
      </w:r>
      <w:r w:rsidR="004D6D5D" w:rsidRPr="004D6D5D">
        <w:t xml:space="preserve"> </w:t>
      </w:r>
      <w:r w:rsidR="000F6A8E">
        <w:t xml:space="preserve">i činnost aktivních občanů </w:t>
      </w:r>
      <w:r w:rsidR="004D6D5D" w:rsidRPr="004D6D5D">
        <w:t xml:space="preserve">v souladu s pro-seniorskou a pro-rodinnou politikou ČR. </w:t>
      </w:r>
    </w:p>
    <w:p w14:paraId="43DD31C4" w14:textId="43F642AA" w:rsidR="00501911" w:rsidRPr="003B54A7" w:rsidRDefault="004D6D5D" w:rsidP="00732AE7">
      <w:r w:rsidRPr="004D6D5D">
        <w:t>Příspěvek je určen na podporu pravidelné celoroční činnosti zejména jedná-li se o práci s dětmi a mládeží, aktivity pro rodiny, seniory i činnost v oblasti ekologie a ochrany přírody</w:t>
      </w:r>
      <w:r w:rsidR="000F6A8E">
        <w:t>, podporu občanské sounáležitosti v Humpolci i v jeho místních částech a podporu uspořádání jednorázových akcí společenského významu</w:t>
      </w:r>
      <w:r w:rsidR="00501911">
        <w:t>.</w:t>
      </w:r>
    </w:p>
    <w:p w14:paraId="47144EEF" w14:textId="77777777" w:rsidR="003568D9" w:rsidRDefault="007224CE">
      <w:pPr>
        <w:pStyle w:val="Nadpis1"/>
        <w:numPr>
          <w:ilvl w:val="0"/>
          <w:numId w:val="2"/>
        </w:numPr>
      </w:pPr>
      <w:bookmarkStart w:id="7" w:name="_Toc173931729"/>
      <w:r w:rsidRPr="00B7775D">
        <w:rPr>
          <w:rStyle w:val="PodnadpisChar"/>
          <w:b/>
          <w:iCs w:val="0"/>
          <w:sz w:val="28"/>
          <w:szCs w:val="32"/>
        </w:rPr>
        <w:t>Rozsah a c</w:t>
      </w:r>
      <w:r w:rsidR="00005AA8" w:rsidRPr="00B7775D">
        <w:rPr>
          <w:rStyle w:val="PodnadpisChar"/>
          <w:b/>
          <w:iCs w:val="0"/>
          <w:sz w:val="28"/>
          <w:szCs w:val="32"/>
        </w:rPr>
        <w:t>elková alokace dotačního programu</w:t>
      </w:r>
      <w:bookmarkEnd w:id="7"/>
      <w:r w:rsidR="00005AA8" w:rsidRPr="00B7775D">
        <w:t xml:space="preserve"> </w:t>
      </w:r>
    </w:p>
    <w:p w14:paraId="24B1E0D9" w14:textId="4EEDB149" w:rsidR="003C045E" w:rsidRDefault="003568D9" w:rsidP="005D02E9">
      <w:pPr>
        <w:rPr>
          <w:szCs w:val="20"/>
        </w:rPr>
      </w:pPr>
      <w:r w:rsidRPr="003568D9">
        <w:rPr>
          <w:b/>
          <w:szCs w:val="20"/>
        </w:rPr>
        <w:t>Pro rok 202</w:t>
      </w:r>
      <w:r w:rsidR="00392538">
        <w:rPr>
          <w:b/>
          <w:szCs w:val="20"/>
        </w:rPr>
        <w:t>6</w:t>
      </w:r>
      <w:r w:rsidRPr="003568D9">
        <w:rPr>
          <w:b/>
          <w:szCs w:val="20"/>
        </w:rPr>
        <w:t xml:space="preserve"> jsou vyhlášeny dva podprogramy </w:t>
      </w:r>
      <w:r w:rsidR="007E553F">
        <w:rPr>
          <w:b/>
          <w:szCs w:val="20"/>
        </w:rPr>
        <w:t>D</w:t>
      </w:r>
      <w:r w:rsidRPr="003568D9">
        <w:rPr>
          <w:b/>
          <w:szCs w:val="20"/>
        </w:rPr>
        <w:t xml:space="preserve">otačního programu </w:t>
      </w:r>
      <w:r w:rsidR="000F6A8E">
        <w:rPr>
          <w:b/>
          <w:szCs w:val="20"/>
        </w:rPr>
        <w:t xml:space="preserve">C – </w:t>
      </w:r>
      <w:r w:rsidR="007E553F">
        <w:rPr>
          <w:b/>
          <w:szCs w:val="20"/>
        </w:rPr>
        <w:t>OSTATNÍ ZÁJMOVÉ ČINNOSTI</w:t>
      </w:r>
      <w:r w:rsidRPr="003568D9">
        <w:rPr>
          <w:szCs w:val="20"/>
        </w:rPr>
        <w:t xml:space="preserve">. </w:t>
      </w:r>
    </w:p>
    <w:p w14:paraId="2736AEFE" w14:textId="149164F9" w:rsidR="003568D9" w:rsidRPr="00D34A6D" w:rsidRDefault="003568D9" w:rsidP="005D02E9">
      <w:pPr>
        <w:rPr>
          <w:b/>
          <w:bCs/>
        </w:rPr>
      </w:pPr>
      <w:r w:rsidRPr="003568D9">
        <w:rPr>
          <w:b/>
          <w:bCs/>
          <w:szCs w:val="20"/>
        </w:rPr>
        <w:t xml:space="preserve">Celková alokace finančních prostředků pro oblast </w:t>
      </w:r>
      <w:r w:rsidR="000F6A8E">
        <w:rPr>
          <w:b/>
          <w:bCs/>
          <w:szCs w:val="20"/>
        </w:rPr>
        <w:t>ostatní zájmové činnosti</w:t>
      </w:r>
      <w:r w:rsidRPr="003568D9">
        <w:rPr>
          <w:b/>
          <w:bCs/>
          <w:szCs w:val="20"/>
        </w:rPr>
        <w:t xml:space="preserve"> pro rok 202</w:t>
      </w:r>
      <w:r w:rsidR="003A4F04">
        <w:rPr>
          <w:b/>
          <w:bCs/>
          <w:szCs w:val="20"/>
        </w:rPr>
        <w:t>6</w:t>
      </w:r>
      <w:r w:rsidRPr="003568D9">
        <w:rPr>
          <w:b/>
          <w:bCs/>
          <w:szCs w:val="20"/>
        </w:rPr>
        <w:t xml:space="preserve"> je </w:t>
      </w:r>
      <w:r w:rsidRPr="00D34A6D">
        <w:rPr>
          <w:b/>
          <w:bCs/>
          <w:szCs w:val="20"/>
        </w:rPr>
        <w:t>stanovena ve výši</w:t>
      </w:r>
      <w:r w:rsidR="00782D03" w:rsidRPr="00D34A6D">
        <w:rPr>
          <w:b/>
          <w:bCs/>
          <w:szCs w:val="20"/>
        </w:rPr>
        <w:t xml:space="preserve"> </w:t>
      </w:r>
      <w:r w:rsidR="006758F1">
        <w:rPr>
          <w:b/>
          <w:bCs/>
          <w:szCs w:val="20"/>
        </w:rPr>
        <w:t>923.000</w:t>
      </w:r>
      <w:r w:rsidR="006758F1" w:rsidRPr="00D34A6D">
        <w:rPr>
          <w:b/>
          <w:bCs/>
          <w:szCs w:val="20"/>
        </w:rPr>
        <w:t>, -</w:t>
      </w:r>
      <w:r w:rsidR="00DE34FA" w:rsidRPr="00D34A6D">
        <w:rPr>
          <w:b/>
          <w:bCs/>
          <w:szCs w:val="20"/>
        </w:rPr>
        <w:t xml:space="preserve"> </w:t>
      </w:r>
      <w:r w:rsidRPr="00D34A6D">
        <w:rPr>
          <w:b/>
          <w:bCs/>
          <w:szCs w:val="20"/>
        </w:rPr>
        <w:t xml:space="preserve">Kč </w:t>
      </w:r>
      <w:r w:rsidRPr="00D34A6D">
        <w:rPr>
          <w:b/>
          <w:bCs/>
        </w:rPr>
        <w:t>a je rozdělena do dvou podprogramů takto:</w:t>
      </w:r>
    </w:p>
    <w:p w14:paraId="21D7C5E7" w14:textId="23328173" w:rsidR="00FA0AB8" w:rsidRPr="00D34A6D" w:rsidRDefault="003C045E">
      <w:pPr>
        <w:pStyle w:val="Seznamsodrkami"/>
        <w:numPr>
          <w:ilvl w:val="0"/>
          <w:numId w:val="3"/>
        </w:numPr>
        <w:ind w:left="360"/>
        <w:rPr>
          <w:szCs w:val="20"/>
        </w:rPr>
      </w:pPr>
      <w:r w:rsidRPr="00D34A6D">
        <w:rPr>
          <w:szCs w:val="20"/>
          <w:u w:val="single"/>
        </w:rPr>
        <w:t>Podprogram C.1 Celoroční činnost</w:t>
      </w:r>
      <w:r w:rsidRPr="00D34A6D">
        <w:rPr>
          <w:szCs w:val="20"/>
        </w:rPr>
        <w:t xml:space="preserve"> podporující dlouhodobé a pravidelné zájmové, vzdělávací a spolkové </w:t>
      </w:r>
      <w:r w:rsidR="00FA0AB8" w:rsidRPr="00D34A6D">
        <w:rPr>
          <w:szCs w:val="20"/>
        </w:rPr>
        <w:t>činnosti</w:t>
      </w:r>
      <w:r w:rsidRPr="00D34A6D">
        <w:rPr>
          <w:szCs w:val="20"/>
        </w:rPr>
        <w:t xml:space="preserve"> v Humpolci a jeho místních částech – alokace</w:t>
      </w:r>
      <w:r w:rsidR="00DE34FA" w:rsidRPr="00D34A6D">
        <w:rPr>
          <w:szCs w:val="20"/>
        </w:rPr>
        <w:t xml:space="preserve"> </w:t>
      </w:r>
      <w:r w:rsidR="006758F1">
        <w:rPr>
          <w:szCs w:val="20"/>
        </w:rPr>
        <w:t>800.000</w:t>
      </w:r>
      <w:r w:rsidR="006758F1" w:rsidRPr="00D34A6D">
        <w:rPr>
          <w:szCs w:val="20"/>
        </w:rPr>
        <w:t>, -</w:t>
      </w:r>
      <w:r w:rsidRPr="00D34A6D">
        <w:rPr>
          <w:szCs w:val="20"/>
        </w:rPr>
        <w:t xml:space="preserve"> Kč</w:t>
      </w:r>
      <w:r w:rsidR="00A22D37" w:rsidRPr="00D34A6D">
        <w:rPr>
          <w:szCs w:val="20"/>
        </w:rPr>
        <w:t>.</w:t>
      </w:r>
      <w:r w:rsidR="00FA0AB8" w:rsidRPr="00D34A6D">
        <w:rPr>
          <w:szCs w:val="20"/>
        </w:rPr>
        <w:t xml:space="preserve"> </w:t>
      </w:r>
    </w:p>
    <w:p w14:paraId="5BFDD0D4" w14:textId="2DB519CE" w:rsidR="003C045E" w:rsidRPr="00D34A6D" w:rsidRDefault="00FA0AB8" w:rsidP="00E910C9">
      <w:pPr>
        <w:pStyle w:val="Seznamsodrkami"/>
        <w:ind w:left="360"/>
        <w:rPr>
          <w:szCs w:val="20"/>
        </w:rPr>
      </w:pPr>
      <w:r w:rsidRPr="00D34A6D">
        <w:rPr>
          <w:szCs w:val="20"/>
        </w:rPr>
        <w:t>Jedná se o</w:t>
      </w:r>
      <w:r w:rsidRPr="00D34A6D">
        <w:rPr>
          <w:szCs w:val="20"/>
          <w:u w:val="single"/>
        </w:rPr>
        <w:t xml:space="preserve"> </w:t>
      </w:r>
      <w:r w:rsidRPr="00D34A6D">
        <w:rPr>
          <w:szCs w:val="20"/>
        </w:rPr>
        <w:t>pravidelné celoroční činnosti</w:t>
      </w:r>
      <w:r w:rsidR="00FA45AB" w:rsidRPr="00D34A6D">
        <w:rPr>
          <w:szCs w:val="20"/>
        </w:rPr>
        <w:t>,</w:t>
      </w:r>
      <w:r w:rsidRPr="00D34A6D">
        <w:rPr>
          <w:szCs w:val="20"/>
        </w:rPr>
        <w:t xml:space="preserve"> zejména práci s dětmi a mládeží, aktivity pro rodiny, seniory i činnost v oblasti ekologie a ochrany přírody, </w:t>
      </w:r>
      <w:r w:rsidR="00FA45AB" w:rsidRPr="00D34A6D">
        <w:rPr>
          <w:szCs w:val="20"/>
        </w:rPr>
        <w:t xml:space="preserve">aktivity </w:t>
      </w:r>
      <w:r w:rsidRPr="00D34A6D">
        <w:rPr>
          <w:szCs w:val="20"/>
        </w:rPr>
        <w:t>podporující občanskou sounáležitost.</w:t>
      </w:r>
    </w:p>
    <w:p w14:paraId="4989A390" w14:textId="14BB29E7" w:rsidR="003A4F04" w:rsidRPr="00D34A6D" w:rsidRDefault="003C045E">
      <w:pPr>
        <w:pStyle w:val="Odstavecseseznamem"/>
        <w:numPr>
          <w:ilvl w:val="0"/>
          <w:numId w:val="3"/>
        </w:numPr>
        <w:ind w:left="360"/>
        <w:rPr>
          <w:sz w:val="20"/>
          <w:szCs w:val="20"/>
        </w:rPr>
      </w:pPr>
      <w:r w:rsidRPr="00D34A6D">
        <w:rPr>
          <w:sz w:val="20"/>
          <w:szCs w:val="20"/>
          <w:u w:val="single"/>
        </w:rPr>
        <w:t>Podprogram C.2 Jednorázová akce</w:t>
      </w:r>
      <w:r w:rsidRPr="00D34A6D">
        <w:rPr>
          <w:sz w:val="20"/>
          <w:szCs w:val="20"/>
        </w:rPr>
        <w:t xml:space="preserve"> společenského významu pro občany pořádaná v Humpolci a jeho místních částech – alokace </w:t>
      </w:r>
      <w:r w:rsidR="006758F1">
        <w:rPr>
          <w:sz w:val="20"/>
          <w:szCs w:val="20"/>
        </w:rPr>
        <w:t>123.000</w:t>
      </w:r>
      <w:r w:rsidR="006758F1" w:rsidRPr="00D34A6D">
        <w:rPr>
          <w:sz w:val="20"/>
          <w:szCs w:val="20"/>
        </w:rPr>
        <w:t>, -</w:t>
      </w:r>
      <w:r w:rsidR="00DE34FA" w:rsidRPr="00D34A6D">
        <w:rPr>
          <w:sz w:val="20"/>
          <w:szCs w:val="20"/>
        </w:rPr>
        <w:t xml:space="preserve"> </w:t>
      </w:r>
      <w:r w:rsidRPr="00D34A6D">
        <w:rPr>
          <w:sz w:val="20"/>
          <w:szCs w:val="20"/>
        </w:rPr>
        <w:t>Kč</w:t>
      </w:r>
      <w:r w:rsidR="00A22D37" w:rsidRPr="00D34A6D">
        <w:rPr>
          <w:sz w:val="20"/>
          <w:szCs w:val="20"/>
        </w:rPr>
        <w:t>.</w:t>
      </w:r>
      <w:r w:rsidR="001936A0" w:rsidRPr="00D34A6D">
        <w:rPr>
          <w:sz w:val="20"/>
          <w:szCs w:val="20"/>
        </w:rPr>
        <w:t xml:space="preserve"> </w:t>
      </w:r>
    </w:p>
    <w:p w14:paraId="65AB4C8C" w14:textId="2AD1B140" w:rsidR="00FA0AB8" w:rsidRPr="001936A0" w:rsidRDefault="001936A0" w:rsidP="003A4F04">
      <w:pPr>
        <w:pStyle w:val="Odstavecseseznamem"/>
        <w:ind w:left="360"/>
        <w:jc w:val="both"/>
        <w:rPr>
          <w:sz w:val="20"/>
          <w:szCs w:val="20"/>
        </w:rPr>
      </w:pPr>
      <w:r w:rsidRPr="00751468">
        <w:rPr>
          <w:sz w:val="20"/>
          <w:szCs w:val="20"/>
          <w:highlight w:val="yellow"/>
        </w:rPr>
        <w:t>O příspěvek je možné žádat na maximálně pět jednorázových akcí uvedených v Žádosti o poskytnutí finanční podpory a konaných v kalendářním roce, na který je dotační program vyhlášen.</w:t>
      </w:r>
      <w:r>
        <w:rPr>
          <w:color w:val="EE0000"/>
          <w:sz w:val="20"/>
          <w:szCs w:val="20"/>
        </w:rPr>
        <w:br/>
      </w:r>
      <w:r w:rsidR="00FA0AB8" w:rsidRPr="001936A0">
        <w:rPr>
          <w:sz w:val="20"/>
          <w:szCs w:val="20"/>
        </w:rPr>
        <w:t xml:space="preserve">Jedná se o krátkodobé akce jednorázového charakteru (s jasně vymezeným začátkem a koncem), které nenavazují na žádnou celoroční aktivitu. Volnočasové, společenské a vzdělávací aktivity pro děti, mládež, dospělé a seniory, které mají význam pro obyvatele v aktivním trávení volného času, rozvíjení a zlepšováním sociálních kontaktů a také vedou k posílení identity obyvatel s obcí: </w:t>
      </w:r>
    </w:p>
    <w:p w14:paraId="6EF479BE" w14:textId="77777777" w:rsidR="00FA0AB8" w:rsidRPr="00FA0AB8" w:rsidRDefault="00FA0AB8">
      <w:pPr>
        <w:pStyle w:val="Seznamsodrkami"/>
        <w:numPr>
          <w:ilvl w:val="0"/>
          <w:numId w:val="8"/>
        </w:numPr>
        <w:rPr>
          <w:szCs w:val="20"/>
        </w:rPr>
      </w:pPr>
      <w:r w:rsidRPr="00FA0AB8">
        <w:rPr>
          <w:szCs w:val="20"/>
        </w:rPr>
        <w:t xml:space="preserve">dny dětí, pohádkové lesy… </w:t>
      </w:r>
    </w:p>
    <w:p w14:paraId="7DE58DC5" w14:textId="20A4D7B8" w:rsidR="00FA0AB8" w:rsidRPr="00FA0AB8" w:rsidRDefault="00FA0AB8">
      <w:pPr>
        <w:pStyle w:val="Seznamsodrkami"/>
        <w:numPr>
          <w:ilvl w:val="0"/>
          <w:numId w:val="8"/>
        </w:numPr>
        <w:rPr>
          <w:szCs w:val="20"/>
        </w:rPr>
      </w:pPr>
      <w:r w:rsidRPr="00FA0AB8">
        <w:rPr>
          <w:szCs w:val="20"/>
        </w:rPr>
        <w:t xml:space="preserve">akce během školních prázdnin, akce v době adventu… </w:t>
      </w:r>
    </w:p>
    <w:p w14:paraId="6A7CB194" w14:textId="77777777" w:rsidR="00FA0AB8" w:rsidRPr="00FA0AB8" w:rsidRDefault="00FA0AB8">
      <w:pPr>
        <w:pStyle w:val="Seznamsodrkami"/>
        <w:numPr>
          <w:ilvl w:val="0"/>
          <w:numId w:val="8"/>
        </w:numPr>
        <w:rPr>
          <w:szCs w:val="20"/>
        </w:rPr>
      </w:pPr>
      <w:r w:rsidRPr="00FA0AB8">
        <w:rPr>
          <w:szCs w:val="20"/>
        </w:rPr>
        <w:lastRenderedPageBreak/>
        <w:t>vzdělávací a osvětové akce – přednášky či besedy se zajímavými osobnostmi, semináře…</w:t>
      </w:r>
    </w:p>
    <w:p w14:paraId="4CB57413" w14:textId="77777777" w:rsidR="00FA0AB8" w:rsidRPr="00FA0AB8" w:rsidRDefault="00FA0AB8">
      <w:pPr>
        <w:pStyle w:val="Seznamsodrkami"/>
        <w:numPr>
          <w:ilvl w:val="0"/>
          <w:numId w:val="8"/>
        </w:numPr>
        <w:rPr>
          <w:szCs w:val="20"/>
        </w:rPr>
      </w:pPr>
      <w:r w:rsidRPr="00FA0AB8">
        <w:rPr>
          <w:szCs w:val="20"/>
        </w:rPr>
        <w:t>kulturně-společenské akce pro rodiny, seniory apod.</w:t>
      </w:r>
    </w:p>
    <w:p w14:paraId="33412BEF" w14:textId="6D9E52DE" w:rsidR="003C045E" w:rsidRPr="00FA0AB8" w:rsidRDefault="00FA0AB8">
      <w:pPr>
        <w:pStyle w:val="Seznamsodrkami"/>
        <w:numPr>
          <w:ilvl w:val="0"/>
          <w:numId w:val="8"/>
        </w:numPr>
        <w:rPr>
          <w:szCs w:val="20"/>
        </w:rPr>
      </w:pPr>
      <w:r w:rsidRPr="00FA0AB8">
        <w:rPr>
          <w:szCs w:val="20"/>
        </w:rPr>
        <w:t>oslavy a výročí založení obcí či připomenutí jiných důležitých historických událostí v obci, oslavy výročí spolků, setkání rodáků, udělení praporu a znaku apod.</w:t>
      </w:r>
    </w:p>
    <w:p w14:paraId="100781AA" w14:textId="571175EE" w:rsidR="00396F2B" w:rsidRDefault="00005AA8" w:rsidP="00396F2B">
      <w:pPr>
        <w:pStyle w:val="Seznamsodrkami"/>
      </w:pPr>
      <w:r w:rsidRPr="00837941">
        <w:t xml:space="preserve">V případě, že v rámci hodnocení </w:t>
      </w:r>
      <w:r w:rsidR="00CA6B7C">
        <w:t>Žádostí o poskytnutí finanční podpory (dále jen „</w:t>
      </w:r>
      <w:r w:rsidR="00B32C3A">
        <w:t>ž</w:t>
      </w:r>
      <w:r w:rsidR="00CA6B7C">
        <w:t>ádost“)</w:t>
      </w:r>
      <w:r w:rsidRPr="00837941">
        <w:t xml:space="preserve"> nebude využit celkový objem alokovaných finančních </w:t>
      </w:r>
      <w:r w:rsidR="00E974E7" w:rsidRPr="00837941">
        <w:t>prostředků</w:t>
      </w:r>
      <w:r w:rsidR="00E974E7">
        <w:t>,</w:t>
      </w:r>
      <w:r w:rsidRPr="00837941">
        <w:t xml:space="preserve"> může být zbývající částka převedena </w:t>
      </w:r>
      <w:r w:rsidR="00E974E7">
        <w:t xml:space="preserve">do </w:t>
      </w:r>
      <w:r w:rsidR="009319AD">
        <w:t xml:space="preserve">druhého podprogramu pro oblast </w:t>
      </w:r>
      <w:r w:rsidR="00715C47">
        <w:t>ostatních zájmových činností</w:t>
      </w:r>
      <w:r w:rsidR="009319AD">
        <w:t xml:space="preserve">. </w:t>
      </w:r>
    </w:p>
    <w:p w14:paraId="2CC9E2EB" w14:textId="07EE988D" w:rsidR="00005AA8" w:rsidRPr="00E37361" w:rsidRDefault="009319AD" w:rsidP="00396F2B">
      <w:pPr>
        <w:pStyle w:val="Seznamsodrkami"/>
        <w:jc w:val="left"/>
      </w:pPr>
      <w:r>
        <w:t xml:space="preserve">Zbývající finanční prostředky </w:t>
      </w:r>
      <w:r w:rsidR="00396F2B">
        <w:t xml:space="preserve">mohou být využity </w:t>
      </w:r>
      <w:r>
        <w:t>v</w:t>
      </w:r>
      <w:r w:rsidR="00396F2B">
        <w:t xml:space="preserve"> dalších </w:t>
      </w:r>
      <w:r>
        <w:t>dotačních program</w:t>
      </w:r>
      <w:r w:rsidR="00396F2B">
        <w:t>ech vyhlášených městem.</w:t>
      </w:r>
      <w:r w:rsidR="008D20E3">
        <w:br/>
      </w:r>
    </w:p>
    <w:p w14:paraId="2A48F4AB" w14:textId="6139B5C2" w:rsidR="000B2D45" w:rsidRDefault="009319AD">
      <w:pPr>
        <w:pStyle w:val="Nadpis1"/>
        <w:numPr>
          <w:ilvl w:val="0"/>
          <w:numId w:val="2"/>
        </w:numPr>
      </w:pPr>
      <w:bookmarkStart w:id="8" w:name="_Toc173931730"/>
      <w:r>
        <w:t>Oprávněný žadatel o finanční podporu</w:t>
      </w:r>
      <w:bookmarkEnd w:id="8"/>
    </w:p>
    <w:p w14:paraId="0F0DA307" w14:textId="77777777" w:rsidR="00231FCE" w:rsidRDefault="00231FCE" w:rsidP="00231FCE">
      <w:pPr>
        <w:pStyle w:val="Seznamsodrkami"/>
      </w:pPr>
      <w:r w:rsidRPr="00231FCE">
        <w:t xml:space="preserve">Žadatelem může být nepodnikající fyzická osoba, podnikající fyzická nebo právnická osoba, nezisková organizace nebo obecně prospěšná společnost, zapsaný spolek či jiné organizace prokazatelně nekomerčního charakteru se sídlem na území města Humpolce či místní části. O dotaci města Humpolec může žádat i žadatel se sídlem jiným než v Humpolci, ovšem jen v tom případě, že jeho činnost prokazatelně zasahuje území města Humpolce či jeho obyvatel. Žadatelem o účelovou dotaci nemůže být příspěvková organizace zřízená městem Humpolec. </w:t>
      </w:r>
    </w:p>
    <w:p w14:paraId="44C94EFA" w14:textId="7B51E00F" w:rsidR="00F94E14" w:rsidRPr="00A61D8E" w:rsidRDefault="00F94E14">
      <w:pPr>
        <w:pStyle w:val="Nadpis1"/>
        <w:numPr>
          <w:ilvl w:val="0"/>
          <w:numId w:val="2"/>
        </w:numPr>
      </w:pPr>
      <w:bookmarkStart w:id="9" w:name="_Toc173931731"/>
      <w:r w:rsidRPr="00A61D8E">
        <w:t>Uznatelné a neuznatelné náklady</w:t>
      </w:r>
      <w:bookmarkEnd w:id="9"/>
    </w:p>
    <w:p w14:paraId="373C40DF" w14:textId="77777777" w:rsidR="00F11C74" w:rsidRPr="006165F3" w:rsidRDefault="00F11C74">
      <w:pPr>
        <w:pStyle w:val="Seznamsodrkami"/>
        <w:numPr>
          <w:ilvl w:val="0"/>
          <w:numId w:val="6"/>
        </w:numPr>
        <w:ind w:left="360"/>
      </w:pPr>
      <w:r w:rsidRPr="006165F3">
        <w:t xml:space="preserve">Vynaložené </w:t>
      </w:r>
      <w:r>
        <w:t>náklady (výdaje)</w:t>
      </w:r>
      <w:r w:rsidRPr="006165F3">
        <w:t xml:space="preserve"> musí být nezbytné pro uskutečnění činnosti a musí odpovídat zásadám zdravého finančního řízení, zvláště efektivnosti, hospodárnosti a účelnosti.</w:t>
      </w:r>
    </w:p>
    <w:p w14:paraId="4F5CD3F5" w14:textId="5FAF9EE1" w:rsidR="00F11C74" w:rsidRPr="00964D2A" w:rsidRDefault="00F11C74">
      <w:pPr>
        <w:pStyle w:val="Seznamsodrkami"/>
        <w:numPr>
          <w:ilvl w:val="0"/>
          <w:numId w:val="6"/>
        </w:numPr>
        <w:ind w:left="360"/>
        <w:rPr>
          <w:b/>
          <w:bCs/>
        </w:rPr>
      </w:pPr>
      <w:bookmarkStart w:id="10" w:name="_Hlk170306567"/>
      <w:r>
        <w:t xml:space="preserve">Náklady (výdaje) </w:t>
      </w:r>
      <w:r w:rsidRPr="006165F3">
        <w:t xml:space="preserve">musí být </w:t>
      </w:r>
      <w:r w:rsidRPr="00964D2A">
        <w:rPr>
          <w:b/>
          <w:bCs/>
        </w:rPr>
        <w:t>prokazatelně vynaloženy v průběhu daného kalendářního roku / termínu konání akce</w:t>
      </w:r>
      <w:r w:rsidRPr="006165F3">
        <w:t>, na který je podpora poskytnuta</w:t>
      </w:r>
      <w:r>
        <w:t xml:space="preserve"> a uhrazeny nejpozději do 31. 1. následujícího roku podpory.</w:t>
      </w:r>
      <w:r w:rsidRPr="006165F3">
        <w:t xml:space="preserve"> </w:t>
      </w:r>
      <w:bookmarkEnd w:id="10"/>
      <w:r w:rsidRPr="006165F3">
        <w:t xml:space="preserve">Prvotní doklady prokazující </w:t>
      </w:r>
      <w:r>
        <w:t xml:space="preserve">náklady (výdaje) </w:t>
      </w:r>
      <w:r w:rsidRPr="00964D2A">
        <w:rPr>
          <w:b/>
          <w:bCs/>
        </w:rPr>
        <w:t>musí být označeny účelovým znakem, ve tvaru „Humpolec-D/příslušný kalendářní rok“.</w:t>
      </w:r>
    </w:p>
    <w:p w14:paraId="49EDD773" w14:textId="4365E567" w:rsidR="00C8180C" w:rsidRDefault="00C8180C">
      <w:pPr>
        <w:pStyle w:val="Seznamsodrkami"/>
        <w:numPr>
          <w:ilvl w:val="0"/>
          <w:numId w:val="6"/>
        </w:numPr>
        <w:ind w:left="360"/>
        <w:rPr>
          <w:rStyle w:val="Bodytext212"/>
          <w:sz w:val="20"/>
          <w:szCs w:val="20"/>
        </w:rPr>
      </w:pPr>
      <w:bookmarkStart w:id="11" w:name="_Hlk173483334"/>
      <w:r w:rsidRPr="003D0A5B">
        <w:rPr>
          <w:rStyle w:val="Bodytext212"/>
          <w:sz w:val="20"/>
          <w:szCs w:val="20"/>
        </w:rPr>
        <w:t xml:space="preserve">Minimální </w:t>
      </w:r>
      <w:r w:rsidR="007420BF">
        <w:rPr>
          <w:rStyle w:val="Bodytext212"/>
          <w:sz w:val="20"/>
          <w:szCs w:val="20"/>
        </w:rPr>
        <w:t xml:space="preserve">finanční </w:t>
      </w:r>
      <w:r w:rsidRPr="003D0A5B">
        <w:rPr>
          <w:rStyle w:val="Bodytext212"/>
          <w:sz w:val="20"/>
          <w:szCs w:val="20"/>
        </w:rPr>
        <w:t xml:space="preserve">podíl příjemce dotace </w:t>
      </w:r>
      <w:r w:rsidR="007420BF">
        <w:rPr>
          <w:rStyle w:val="Bodytext212"/>
          <w:sz w:val="20"/>
          <w:szCs w:val="20"/>
        </w:rPr>
        <w:t xml:space="preserve">na nákladech (výdajích) na činnost/akci </w:t>
      </w:r>
      <w:r w:rsidRPr="003D0A5B">
        <w:rPr>
          <w:rStyle w:val="Bodytext212"/>
          <w:sz w:val="20"/>
          <w:szCs w:val="20"/>
        </w:rPr>
        <w:t xml:space="preserve">je </w:t>
      </w:r>
      <w:r w:rsidRPr="0079498D">
        <w:rPr>
          <w:rStyle w:val="Bodytext212"/>
          <w:b/>
          <w:sz w:val="20"/>
          <w:szCs w:val="20"/>
        </w:rPr>
        <w:t>10 % celkových</w:t>
      </w:r>
      <w:r w:rsidR="00782D03">
        <w:rPr>
          <w:rStyle w:val="Bodytext212"/>
          <w:b/>
          <w:sz w:val="20"/>
          <w:szCs w:val="20"/>
        </w:rPr>
        <w:t xml:space="preserve"> </w:t>
      </w:r>
      <w:r w:rsidRPr="0079498D">
        <w:rPr>
          <w:rStyle w:val="Bodytext212"/>
          <w:b/>
          <w:sz w:val="20"/>
          <w:szCs w:val="20"/>
        </w:rPr>
        <w:t>nákladů</w:t>
      </w:r>
      <w:r w:rsidR="00396F2B">
        <w:rPr>
          <w:rStyle w:val="Bodytext212"/>
          <w:b/>
          <w:bCs/>
          <w:sz w:val="20"/>
          <w:szCs w:val="20"/>
        </w:rPr>
        <w:t>.</w:t>
      </w:r>
      <w:bookmarkEnd w:id="11"/>
    </w:p>
    <w:p w14:paraId="09C2D09F" w14:textId="28B830FC" w:rsidR="000B2D45" w:rsidRDefault="000B2D45">
      <w:pPr>
        <w:pStyle w:val="Seznamsodrkami"/>
        <w:numPr>
          <w:ilvl w:val="0"/>
          <w:numId w:val="6"/>
        </w:numPr>
        <w:ind w:left="360"/>
      </w:pPr>
      <w:r w:rsidRPr="00964D2A">
        <w:rPr>
          <w:b/>
          <w:bCs/>
        </w:rPr>
        <w:t>Výčet neuznatelných nákladů</w:t>
      </w:r>
      <w:r w:rsidR="00DB37B1" w:rsidRPr="00964D2A">
        <w:rPr>
          <w:b/>
          <w:bCs/>
        </w:rPr>
        <w:t xml:space="preserve"> a další požadavky na příjemce finanční podpory</w:t>
      </w:r>
      <w:r>
        <w:t xml:space="preserve"> </w:t>
      </w:r>
      <w:r w:rsidR="00DB37B1">
        <w:t xml:space="preserve">jsou uvedeny </w:t>
      </w:r>
      <w:r>
        <w:t>v </w:t>
      </w:r>
      <w:r w:rsidR="005713E5">
        <w:t xml:space="preserve">Zásadách pro poskytování finanční podpory v oblastech tělovýchova a sport, kultura, ostatní zájmové činnosti a obnova kulturních památek z rozpočtu města Humpolce (dále jen „Zásady“), </w:t>
      </w:r>
      <w:r>
        <w:t>článek IV.</w:t>
      </w:r>
    </w:p>
    <w:p w14:paraId="345C5175" w14:textId="5C28A948" w:rsidR="00F94E14" w:rsidRPr="00964D2A" w:rsidRDefault="00F94E14">
      <w:pPr>
        <w:pStyle w:val="Seznamsodrkami"/>
        <w:numPr>
          <w:ilvl w:val="0"/>
          <w:numId w:val="6"/>
        </w:numPr>
        <w:ind w:left="360"/>
        <w:rPr>
          <w:b/>
          <w:bCs/>
        </w:rPr>
      </w:pPr>
      <w:bookmarkStart w:id="12" w:name="_Toc173911812"/>
      <w:r w:rsidRPr="00964D2A">
        <w:rPr>
          <w:b/>
          <w:bCs/>
        </w:rPr>
        <w:t>Uznateln</w:t>
      </w:r>
      <w:r w:rsidR="009E2EF9" w:rsidRPr="00964D2A">
        <w:rPr>
          <w:b/>
          <w:bCs/>
        </w:rPr>
        <w:t>ými náklady mohou být</w:t>
      </w:r>
      <w:r w:rsidR="005C58E8" w:rsidRPr="00964D2A">
        <w:rPr>
          <w:b/>
          <w:bCs/>
        </w:rPr>
        <w:t>:</w:t>
      </w:r>
      <w:bookmarkEnd w:id="12"/>
    </w:p>
    <w:p w14:paraId="69DE92B7" w14:textId="58F19963" w:rsidR="005C58E8" w:rsidRPr="00837941" w:rsidRDefault="005C58E8">
      <w:pPr>
        <w:pStyle w:val="Seznamsodrkami"/>
        <w:numPr>
          <w:ilvl w:val="0"/>
          <w:numId w:val="7"/>
        </w:numPr>
        <w:ind w:left="709"/>
      </w:pPr>
      <w:r w:rsidRPr="00837941">
        <w:t>energie</w:t>
      </w:r>
    </w:p>
    <w:p w14:paraId="1AAF654D" w14:textId="6278D6B2" w:rsidR="005C58E8" w:rsidRPr="00837941" w:rsidRDefault="005C58E8">
      <w:pPr>
        <w:pStyle w:val="Seznamsodrkami"/>
        <w:numPr>
          <w:ilvl w:val="0"/>
          <w:numId w:val="7"/>
        </w:numPr>
        <w:ind w:left="709"/>
      </w:pPr>
      <w:r w:rsidRPr="00837941">
        <w:t>doprav</w:t>
      </w:r>
      <w:r>
        <w:t>a</w:t>
      </w:r>
      <w:r w:rsidRPr="00837941">
        <w:t>, cestovné</w:t>
      </w:r>
    </w:p>
    <w:p w14:paraId="55CE0740" w14:textId="10E8F460" w:rsidR="005C58E8" w:rsidRPr="00837941" w:rsidRDefault="005C58E8">
      <w:pPr>
        <w:pStyle w:val="Seznamsodrkami"/>
        <w:numPr>
          <w:ilvl w:val="0"/>
          <w:numId w:val="7"/>
        </w:numPr>
        <w:ind w:left="709"/>
      </w:pPr>
      <w:r w:rsidRPr="00837941">
        <w:t>materiál, technické náklady nutné k zajištění projektu</w:t>
      </w:r>
    </w:p>
    <w:p w14:paraId="5BF8F8A4" w14:textId="5A0204F8" w:rsidR="005C58E8" w:rsidRPr="00837941" w:rsidRDefault="005C58E8">
      <w:pPr>
        <w:pStyle w:val="Seznamsodrkami"/>
        <w:numPr>
          <w:ilvl w:val="0"/>
          <w:numId w:val="7"/>
        </w:numPr>
        <w:ind w:left="709"/>
      </w:pPr>
      <w:r w:rsidRPr="00837941">
        <w:lastRenderedPageBreak/>
        <w:t>služby, poštovné, kancelářské potřeby</w:t>
      </w:r>
    </w:p>
    <w:p w14:paraId="796795F9" w14:textId="6CC043B3" w:rsidR="005C58E8" w:rsidRPr="00837941" w:rsidRDefault="005C58E8">
      <w:pPr>
        <w:pStyle w:val="Seznamsodrkami"/>
        <w:numPr>
          <w:ilvl w:val="0"/>
          <w:numId w:val="7"/>
        </w:numPr>
        <w:ind w:left="709"/>
      </w:pPr>
      <w:r w:rsidRPr="00837941">
        <w:t>pronájmy prostor a techniky</w:t>
      </w:r>
    </w:p>
    <w:p w14:paraId="15F16EF7" w14:textId="26F20B10" w:rsidR="005C58E8" w:rsidRPr="00837941" w:rsidRDefault="005C58E8">
      <w:pPr>
        <w:pStyle w:val="Seznamsodrkami"/>
        <w:numPr>
          <w:ilvl w:val="0"/>
          <w:numId w:val="7"/>
        </w:numPr>
        <w:ind w:left="709"/>
      </w:pPr>
      <w:r w:rsidRPr="00837941">
        <w:t>náklady spojené s propagací projektu</w:t>
      </w:r>
    </w:p>
    <w:p w14:paraId="6A3AB6CB" w14:textId="2E9F20FB" w:rsidR="005C58E8" w:rsidRPr="00837941" w:rsidRDefault="005C58E8">
      <w:pPr>
        <w:pStyle w:val="Seznamsodrkami"/>
        <w:numPr>
          <w:ilvl w:val="0"/>
          <w:numId w:val="7"/>
        </w:numPr>
        <w:ind w:left="709"/>
      </w:pPr>
      <w:r w:rsidRPr="00837941">
        <w:t>drobné opravy spojené s realizací projektu</w:t>
      </w:r>
    </w:p>
    <w:p w14:paraId="36C96EF4" w14:textId="0873606C" w:rsidR="005C58E8" w:rsidRPr="005C58E8" w:rsidRDefault="005C58E8">
      <w:pPr>
        <w:pStyle w:val="Seznamsodrkami"/>
        <w:numPr>
          <w:ilvl w:val="0"/>
          <w:numId w:val="7"/>
        </w:numPr>
        <w:ind w:left="709"/>
      </w:pPr>
      <w:r w:rsidRPr="00837941">
        <w:t>občerstvení a pohoštění max. do výše 10 % z výše poskytnuté dotace</w:t>
      </w:r>
      <w:r w:rsidR="00C35791">
        <w:t>, vyjma občerstvení a pohoštění pro děti</w:t>
      </w:r>
      <w:r w:rsidR="00BA0BCD">
        <w:t>.</w:t>
      </w:r>
    </w:p>
    <w:p w14:paraId="7391C17D" w14:textId="057AFE6A" w:rsidR="003D0A5B" w:rsidRDefault="00951288">
      <w:pPr>
        <w:pStyle w:val="Nadpis1"/>
        <w:numPr>
          <w:ilvl w:val="0"/>
          <w:numId w:val="2"/>
        </w:numPr>
      </w:pPr>
      <w:bookmarkStart w:id="13" w:name="_Toc173931732"/>
      <w:bookmarkStart w:id="14" w:name="_Hlk144906520"/>
      <w:r w:rsidRPr="00951288">
        <w:t>Termíny</w:t>
      </w:r>
      <w:r>
        <w:t xml:space="preserve"> a</w:t>
      </w:r>
      <w:r w:rsidRPr="00951288">
        <w:t xml:space="preserve"> podmínky podání žádosti o dotace</w:t>
      </w:r>
      <w:bookmarkEnd w:id="13"/>
      <w:r w:rsidRPr="00951288">
        <w:t xml:space="preserve"> </w:t>
      </w:r>
    </w:p>
    <w:p w14:paraId="48A6AD40" w14:textId="169CBED1" w:rsidR="00BA0BCD" w:rsidRPr="004C2D3C" w:rsidRDefault="00BA0BCD">
      <w:pPr>
        <w:pStyle w:val="Seznamsodrkami"/>
        <w:numPr>
          <w:ilvl w:val="0"/>
          <w:numId w:val="10"/>
        </w:numPr>
        <w:rPr>
          <w:rStyle w:val="Bodytext212"/>
          <w:sz w:val="20"/>
          <w:szCs w:val="20"/>
        </w:rPr>
      </w:pPr>
      <w:r w:rsidRPr="004C2D3C">
        <w:rPr>
          <w:rStyle w:val="Bodytext212"/>
          <w:b/>
          <w:bCs/>
          <w:sz w:val="20"/>
          <w:szCs w:val="20"/>
        </w:rPr>
        <w:t xml:space="preserve">Finanční podpora z rozpočtu města Humpolce se poskytuje na základě </w:t>
      </w:r>
      <w:r w:rsidR="00B32C3A">
        <w:rPr>
          <w:rStyle w:val="Bodytext212"/>
          <w:b/>
          <w:bCs/>
          <w:sz w:val="20"/>
          <w:szCs w:val="20"/>
        </w:rPr>
        <w:t>ž</w:t>
      </w:r>
      <w:r w:rsidR="003854D2">
        <w:rPr>
          <w:rStyle w:val="Bodytext212"/>
          <w:b/>
          <w:bCs/>
          <w:sz w:val="20"/>
          <w:szCs w:val="20"/>
        </w:rPr>
        <w:t>ádosti</w:t>
      </w:r>
      <w:r w:rsidR="00B32C3A">
        <w:rPr>
          <w:rStyle w:val="Bodytext212"/>
          <w:b/>
          <w:bCs/>
          <w:sz w:val="20"/>
          <w:szCs w:val="20"/>
        </w:rPr>
        <w:t>,</w:t>
      </w:r>
      <w:r w:rsidRPr="004C2D3C">
        <w:rPr>
          <w:rStyle w:val="Bodytext212"/>
          <w:b/>
          <w:bCs/>
          <w:sz w:val="20"/>
          <w:szCs w:val="20"/>
        </w:rPr>
        <w:t xml:space="preserve"> kterou žadatel o poskytnutí dotace vyplní a</w:t>
      </w:r>
      <w:r w:rsidRPr="004C2D3C">
        <w:rPr>
          <w:rStyle w:val="Bodytext212"/>
          <w:sz w:val="20"/>
          <w:szCs w:val="20"/>
        </w:rPr>
        <w:t xml:space="preserve"> </w:t>
      </w:r>
      <w:r w:rsidRPr="004C2D3C">
        <w:rPr>
          <w:rStyle w:val="Bodytext212"/>
          <w:b/>
          <w:bCs/>
          <w:sz w:val="20"/>
          <w:szCs w:val="20"/>
        </w:rPr>
        <w:t>podá elektronicky včetně všech požadovaných příloh prostřednictvím Portálu občana na webu města na adrese:</w:t>
      </w:r>
      <w:r w:rsidR="00DE34FA">
        <w:rPr>
          <w:rStyle w:val="Bodytext212"/>
          <w:b/>
          <w:bCs/>
          <w:sz w:val="20"/>
          <w:szCs w:val="20"/>
        </w:rPr>
        <w:t xml:space="preserve"> </w:t>
      </w:r>
      <w:hyperlink r:id="rId12" w:history="1">
        <w:r w:rsidR="00DE34FA" w:rsidRPr="00DE34FA">
          <w:rPr>
            <w:rFonts w:ascii="Atyp BL Text" w:eastAsia="Aptos" w:hAnsi="Atyp BL Text" w:cs="Times New Roman"/>
            <w:color w:val="0000FF"/>
            <w:kern w:val="2"/>
            <w:szCs w:val="20"/>
            <w:u w:val="single"/>
            <w14:ligatures w14:val="standardContextual"/>
          </w:rPr>
          <w:t>Portál občana | Humpolec</w:t>
        </w:r>
      </w:hyperlink>
      <w:r w:rsidRPr="004C2D3C">
        <w:rPr>
          <w:rStyle w:val="Bodytext212"/>
          <w:b/>
          <w:bCs/>
          <w:sz w:val="20"/>
          <w:szCs w:val="20"/>
        </w:rPr>
        <w:t xml:space="preserve">, a to v termínu od 1. 11. do 30. 11. </w:t>
      </w:r>
      <w:r w:rsidR="002E504F" w:rsidRPr="004C2D3C">
        <w:rPr>
          <w:rStyle w:val="Bodytext212"/>
          <w:b/>
          <w:bCs/>
          <w:sz w:val="20"/>
          <w:szCs w:val="20"/>
        </w:rPr>
        <w:t>202</w:t>
      </w:r>
      <w:r w:rsidR="001C68D3">
        <w:rPr>
          <w:rStyle w:val="Bodytext212"/>
          <w:b/>
          <w:bCs/>
          <w:sz w:val="20"/>
          <w:szCs w:val="20"/>
        </w:rPr>
        <w:t>5</w:t>
      </w:r>
      <w:r w:rsidRPr="004C2D3C">
        <w:rPr>
          <w:rStyle w:val="Bodytext212"/>
          <w:b/>
          <w:bCs/>
          <w:sz w:val="20"/>
          <w:szCs w:val="20"/>
        </w:rPr>
        <w:t>.</w:t>
      </w:r>
      <w:r w:rsidRPr="004C2D3C">
        <w:rPr>
          <w:rStyle w:val="Bodytext212"/>
          <w:sz w:val="20"/>
          <w:szCs w:val="20"/>
        </w:rPr>
        <w:t xml:space="preserve"> Rozhodujícím okamžikem podání žádosti je datum a čas podání žádosti v Portálu občana na webu města. Pro přihlášení do Portálu občana a pro vyplnění žádosti je vytvořen Manuál pro žadatele o finanční podporu. Výjimečně v odůvodněných případech </w:t>
      </w:r>
      <w:r w:rsidR="004C2D3C" w:rsidRPr="004C2D3C">
        <w:rPr>
          <w:rStyle w:val="Bodytext212"/>
          <w:sz w:val="20"/>
          <w:szCs w:val="20"/>
        </w:rPr>
        <w:t>po dohodě s</w:t>
      </w:r>
      <w:r w:rsidR="00BE138B">
        <w:rPr>
          <w:rStyle w:val="Bodytext212"/>
          <w:sz w:val="20"/>
          <w:szCs w:val="20"/>
        </w:rPr>
        <w:t> </w:t>
      </w:r>
      <w:r w:rsidR="004C2D3C" w:rsidRPr="004C2D3C">
        <w:rPr>
          <w:rStyle w:val="Bodytext212"/>
          <w:sz w:val="20"/>
          <w:szCs w:val="20"/>
        </w:rPr>
        <w:t>administrátorem</w:t>
      </w:r>
      <w:r w:rsidR="00BE138B">
        <w:rPr>
          <w:rStyle w:val="Bodytext212"/>
          <w:sz w:val="20"/>
          <w:szCs w:val="20"/>
        </w:rPr>
        <w:t xml:space="preserve"> dotačních programů města </w:t>
      </w:r>
      <w:r w:rsidRPr="004C2D3C">
        <w:rPr>
          <w:rStyle w:val="Bodytext212"/>
          <w:sz w:val="20"/>
          <w:szCs w:val="20"/>
        </w:rPr>
        <w:t xml:space="preserve">lze žádost v podobě jednoho vyhotovení podat taktéž na podatelnu Městského úřadu v Humpolci, Horní nám. 300, </w:t>
      </w:r>
      <w:r w:rsidR="00964D2A">
        <w:rPr>
          <w:rStyle w:val="Bodytext212"/>
          <w:sz w:val="20"/>
          <w:szCs w:val="20"/>
        </w:rPr>
        <w:t xml:space="preserve">396 </w:t>
      </w:r>
      <w:r w:rsidR="00B32C3A">
        <w:rPr>
          <w:rStyle w:val="Bodytext212"/>
          <w:sz w:val="20"/>
          <w:szCs w:val="20"/>
        </w:rPr>
        <w:t>22</w:t>
      </w:r>
      <w:r w:rsidR="00964D2A">
        <w:rPr>
          <w:rStyle w:val="Bodytext212"/>
          <w:sz w:val="20"/>
          <w:szCs w:val="20"/>
        </w:rPr>
        <w:t xml:space="preserve"> </w:t>
      </w:r>
      <w:r w:rsidRPr="004C2D3C">
        <w:rPr>
          <w:rStyle w:val="Bodytext212"/>
          <w:sz w:val="20"/>
          <w:szCs w:val="20"/>
        </w:rPr>
        <w:t>Humpolec</w:t>
      </w:r>
      <w:r w:rsidR="004C2D3C" w:rsidRPr="004C2D3C">
        <w:rPr>
          <w:rStyle w:val="Bodytext212"/>
          <w:sz w:val="20"/>
          <w:szCs w:val="20"/>
        </w:rPr>
        <w:t>.</w:t>
      </w:r>
    </w:p>
    <w:p w14:paraId="3D5157F4" w14:textId="53E9380F" w:rsidR="00BA0BCD" w:rsidRPr="004C7476" w:rsidRDefault="00BA0BCD">
      <w:pPr>
        <w:pStyle w:val="Seznamsodrkami"/>
        <w:numPr>
          <w:ilvl w:val="0"/>
          <w:numId w:val="10"/>
        </w:numPr>
      </w:pPr>
      <w:r w:rsidRPr="004C7476">
        <w:t>Žádost bude přijata k projednání, pokud obsahuje všechny požadované náležitosti včetně povinných příloh</w:t>
      </w:r>
      <w:r w:rsidR="00964D2A">
        <w:t xml:space="preserve"> uvedených v </w:t>
      </w:r>
      <w:r w:rsidR="00B32C3A">
        <w:t>článku</w:t>
      </w:r>
      <w:r w:rsidR="00964D2A">
        <w:t xml:space="preserve"> VII. Výzvy</w:t>
      </w:r>
      <w:r w:rsidRPr="004C7476">
        <w:t xml:space="preserve">, je vyplněna kompletně ve všech částech a </w:t>
      </w:r>
      <w:r w:rsidRPr="00AE4AF8">
        <w:rPr>
          <w:b/>
          <w:bCs/>
        </w:rPr>
        <w:t>splňuje předepsaný účel</w:t>
      </w:r>
      <w:r w:rsidRPr="004C7476">
        <w:t xml:space="preserve"> dotačního programu</w:t>
      </w:r>
      <w:r w:rsidR="00964D2A">
        <w:t xml:space="preserve"> uvedený v </w:t>
      </w:r>
      <w:r w:rsidR="00B32C3A">
        <w:t>článku</w:t>
      </w:r>
      <w:r w:rsidRPr="004C7476">
        <w:t xml:space="preserve"> II. </w:t>
      </w:r>
      <w:r w:rsidR="00926F62">
        <w:t>a</w:t>
      </w:r>
      <w:r w:rsidR="00AE4AF8">
        <w:t xml:space="preserve"> III. Výzvy</w:t>
      </w:r>
      <w:r w:rsidRPr="004C7476">
        <w:t xml:space="preserve">. Formulář žádosti včetně příloh i Manuál pro žadatele je </w:t>
      </w:r>
      <w:bookmarkStart w:id="15" w:name="_Hlk173416694"/>
      <w:r w:rsidRPr="004C7476">
        <w:t xml:space="preserve">k dispozici na </w:t>
      </w:r>
      <w:r w:rsidR="00926F62">
        <w:t xml:space="preserve">webu </w:t>
      </w:r>
      <w:r w:rsidR="00926F62" w:rsidRPr="004C7476">
        <w:t>města</w:t>
      </w:r>
      <w:r w:rsidRPr="004C7476">
        <w:t xml:space="preserve"> </w:t>
      </w:r>
      <w:hyperlink r:id="rId13" w:history="1">
        <w:r w:rsidR="00DE34FA" w:rsidRPr="00DE34FA">
          <w:rPr>
            <w:rFonts w:ascii="Atyp BL Text" w:eastAsia="Aptos" w:hAnsi="Atyp BL Text" w:cs="Times New Roman"/>
            <w:color w:val="0000FF"/>
            <w:kern w:val="2"/>
            <w:szCs w:val="20"/>
            <w:u w:val="single"/>
            <w14:ligatures w14:val="standardContextual"/>
          </w:rPr>
          <w:t>Dotace města | Město Humpolec</w:t>
        </w:r>
      </w:hyperlink>
      <w:r w:rsidR="00E053C2">
        <w:rPr>
          <w:rFonts w:ascii="Aptos" w:eastAsia="Aptos" w:hAnsi="Aptos" w:cs="Times New Roman"/>
          <w:color w:val="000000"/>
        </w:rPr>
        <w:t xml:space="preserve"> </w:t>
      </w:r>
      <w:r w:rsidRPr="004C7476">
        <w:t>a</w:t>
      </w:r>
      <w:r w:rsidR="00E053C2">
        <w:t xml:space="preserve"> </w:t>
      </w:r>
      <w:hyperlink r:id="rId14" w:history="1">
        <w:r w:rsidR="00DE34FA" w:rsidRPr="00DE34FA">
          <w:rPr>
            <w:rFonts w:ascii="Atyp BL Text" w:eastAsia="Aptos" w:hAnsi="Atyp BL Text" w:cs="Times New Roman"/>
            <w:color w:val="0000FF"/>
            <w:kern w:val="2"/>
            <w:szCs w:val="20"/>
            <w:u w:val="single"/>
            <w14:ligatures w14:val="standardContextual"/>
          </w:rPr>
          <w:t>Portál občana | Humpolec</w:t>
        </w:r>
      </w:hyperlink>
      <w:r w:rsidRPr="004C7476">
        <w:t xml:space="preserve">. </w:t>
      </w:r>
      <w:bookmarkEnd w:id="15"/>
    </w:p>
    <w:p w14:paraId="696639B4" w14:textId="77777777" w:rsidR="00BA0BCD" w:rsidRPr="00AE4AF8" w:rsidRDefault="00BA0BCD">
      <w:pPr>
        <w:pStyle w:val="Seznamsodrkami"/>
        <w:numPr>
          <w:ilvl w:val="0"/>
          <w:numId w:val="10"/>
        </w:numPr>
        <w:rPr>
          <w:rStyle w:val="Bodytext212"/>
          <w:sz w:val="20"/>
          <w:szCs w:val="20"/>
        </w:rPr>
      </w:pPr>
      <w:r w:rsidRPr="00AE4AF8">
        <w:rPr>
          <w:rStyle w:val="Bodytext212"/>
          <w:sz w:val="20"/>
          <w:szCs w:val="20"/>
        </w:rPr>
        <w:t>Žadatel odpovídá za správnost a úplnost údajů v žádosti a povinných přílohách. Dojde-li po podání žádosti ke změnám týkajícím se identifikačních údajů žadatele, právní subjektivity žadatele, statutárního orgánu žadatele a jiné – musí být taková změna poskytovateli dotace bezodkladně písemně oznámena a doložena.</w:t>
      </w:r>
    </w:p>
    <w:p w14:paraId="4B57DDDD" w14:textId="77777777" w:rsidR="00C06D73" w:rsidRDefault="00BA0BCD">
      <w:pPr>
        <w:pStyle w:val="Seznamsodrkami"/>
        <w:numPr>
          <w:ilvl w:val="0"/>
          <w:numId w:val="10"/>
        </w:numPr>
        <w:rPr>
          <w:rStyle w:val="Bodytext212"/>
          <w:sz w:val="20"/>
          <w:szCs w:val="20"/>
        </w:rPr>
      </w:pPr>
      <w:r w:rsidRPr="00AE4AF8">
        <w:rPr>
          <w:rStyle w:val="Bodytext212"/>
          <w:sz w:val="20"/>
          <w:szCs w:val="20"/>
        </w:rPr>
        <w:t>Žadatel může podat více žádostí v rámci dotačního řízení, ale pouze jednu žádost v jednom dotačním programu. Na jednu shodnou akci (spolupořádání) může žádat pouze jeden žadatel v rámci jednoho dotačního programu.</w:t>
      </w:r>
    </w:p>
    <w:p w14:paraId="13EA499D" w14:textId="77777777" w:rsidR="00CB1AF7" w:rsidRDefault="00517BAB">
      <w:pPr>
        <w:pStyle w:val="Seznamsodrkami"/>
        <w:numPr>
          <w:ilvl w:val="0"/>
          <w:numId w:val="10"/>
        </w:numPr>
      </w:pPr>
      <w:r w:rsidRPr="00F81A22">
        <w:t xml:space="preserve">Žádost je považována za úplnou v případě, kdy je řádně vyplněna a obsahuje všechny požadované náležitosti. </w:t>
      </w:r>
    </w:p>
    <w:p w14:paraId="27444E22" w14:textId="1923F7E8" w:rsidR="00517BAB" w:rsidRPr="00F81A22" w:rsidRDefault="00517BAB">
      <w:pPr>
        <w:pStyle w:val="Seznamsodrkami"/>
        <w:numPr>
          <w:ilvl w:val="0"/>
          <w:numId w:val="10"/>
        </w:numPr>
      </w:pPr>
      <w:r w:rsidRPr="00F81A22">
        <w:t>Žádost bude vyřazena v těchto případech:</w:t>
      </w:r>
    </w:p>
    <w:p w14:paraId="02763DDB" w14:textId="77777777" w:rsidR="00517BAB" w:rsidRPr="00E57FD3" w:rsidRDefault="00517BAB">
      <w:pPr>
        <w:pStyle w:val="Seznamsodrkami"/>
        <w:numPr>
          <w:ilvl w:val="0"/>
          <w:numId w:val="11"/>
        </w:numPr>
      </w:pPr>
      <w:r w:rsidRPr="00E57FD3">
        <w:t>pokud bude neúplná a žadatel ji na základě ústní nebo písemné výzvy od Městského úřadu v Humpolci nedoplní ve lhůtě do 7 kalendářních dnů,</w:t>
      </w:r>
    </w:p>
    <w:p w14:paraId="0D2FA353" w14:textId="77777777" w:rsidR="00517BAB" w:rsidRPr="00E57FD3" w:rsidRDefault="00517BAB">
      <w:pPr>
        <w:pStyle w:val="Seznamsodrkami"/>
        <w:numPr>
          <w:ilvl w:val="0"/>
          <w:numId w:val="11"/>
        </w:numPr>
      </w:pPr>
      <w:r w:rsidRPr="00E57FD3">
        <w:t>pokud bude doručena jiným způsobem, na jinou adresu nebo po stanoveném termínu,</w:t>
      </w:r>
    </w:p>
    <w:p w14:paraId="7799536F" w14:textId="77777777" w:rsidR="00517BAB" w:rsidRDefault="00517BAB">
      <w:pPr>
        <w:pStyle w:val="Seznamsodrkami"/>
        <w:numPr>
          <w:ilvl w:val="0"/>
          <w:numId w:val="11"/>
        </w:numPr>
      </w:pPr>
      <w:r w:rsidRPr="00E57FD3">
        <w:t>pokud bude mít žadatel nevyrovnané závazky vůči městu.</w:t>
      </w:r>
    </w:p>
    <w:p w14:paraId="1CA6D133" w14:textId="745E0671" w:rsidR="00517BAB" w:rsidRPr="00517BAB" w:rsidRDefault="00517BAB">
      <w:pPr>
        <w:pStyle w:val="Seznamsodrkami"/>
        <w:numPr>
          <w:ilvl w:val="0"/>
          <w:numId w:val="10"/>
        </w:numPr>
        <w:rPr>
          <w:rStyle w:val="Bodytext5"/>
          <w:b w:val="0"/>
          <w:bCs w:val="0"/>
          <w:color w:val="000000" w:themeColor="text1"/>
          <w:sz w:val="20"/>
          <w:shd w:val="clear" w:color="auto" w:fill="auto"/>
        </w:rPr>
      </w:pPr>
      <w:r w:rsidRPr="00F81A22">
        <w:lastRenderedPageBreak/>
        <w:t xml:space="preserve">Dojde-li po podání žádosti ke změnám souvisejícím s identifikací žadatele, právní subjektivitou, statutárními orgány nebo jiné – musí být tato změna poskytovateli dotace písemně oznámena a doložena. </w:t>
      </w:r>
    </w:p>
    <w:p w14:paraId="7DC89BC7" w14:textId="18E480B8" w:rsidR="00EB3D54" w:rsidRPr="00EB3D54" w:rsidRDefault="00EB3D54">
      <w:pPr>
        <w:pStyle w:val="Seznamsodrkami"/>
        <w:numPr>
          <w:ilvl w:val="0"/>
          <w:numId w:val="10"/>
        </w:numPr>
        <w:jc w:val="left"/>
        <w:rPr>
          <w:color w:val="1E2723"/>
          <w:sz w:val="22"/>
          <w:shd w:val="clear" w:color="auto" w:fill="FFFFFF"/>
        </w:rPr>
      </w:pPr>
      <w:r w:rsidRPr="00837941">
        <w:t xml:space="preserve">U žádostí, jež budou v souladu se </w:t>
      </w:r>
      <w:r>
        <w:t>Zásadami</w:t>
      </w:r>
      <w:r w:rsidRPr="00837941">
        <w:t>, bude provedeno posouzení odbornou hodnotící komisí dle základních a specifických kritérií pro posuzování žádostí</w:t>
      </w:r>
      <w:r>
        <w:t xml:space="preserve"> uvedených ve Výzvě, </w:t>
      </w:r>
      <w:r w:rsidR="00B32C3A">
        <w:t>článek</w:t>
      </w:r>
      <w:r>
        <w:t xml:space="preserve"> </w:t>
      </w:r>
      <w:r w:rsidR="0042655F">
        <w:t>VIII.</w:t>
      </w:r>
    </w:p>
    <w:p w14:paraId="456F3F16" w14:textId="0EE7942D" w:rsidR="001F79D4" w:rsidRPr="004C7476" w:rsidRDefault="001F79D4">
      <w:pPr>
        <w:pStyle w:val="Seznamsodrkami"/>
        <w:numPr>
          <w:ilvl w:val="0"/>
          <w:numId w:val="10"/>
        </w:numPr>
        <w:rPr>
          <w:bCs/>
        </w:rPr>
      </w:pPr>
      <w:r w:rsidRPr="001C08C1">
        <w:t xml:space="preserve">Zastupitelstvo </w:t>
      </w:r>
      <w:r w:rsidR="000824A7">
        <w:t xml:space="preserve">města Humpolce </w:t>
      </w:r>
      <w:r w:rsidRPr="001C08C1">
        <w:t>projedná</w:t>
      </w:r>
      <w:r>
        <w:t xml:space="preserve"> </w:t>
      </w:r>
      <w:r w:rsidRPr="001C08C1">
        <w:t xml:space="preserve">předložené návrhy na přidělení finančních dotací </w:t>
      </w:r>
      <w:r>
        <w:t>zpravidla na svém únorovém zasedání v roce, na který je dotační program vyhlášen, a rozhodne o poskytnutí dotace jednotlivým žadatelům a o její výši.</w:t>
      </w:r>
      <w:r w:rsidRPr="001C08C1">
        <w:t xml:space="preserve"> </w:t>
      </w:r>
    </w:p>
    <w:p w14:paraId="204AC612" w14:textId="4BC612A6" w:rsidR="00EB3D54" w:rsidRPr="00EB3D54" w:rsidRDefault="00EB3D54">
      <w:pPr>
        <w:pStyle w:val="Odstavecseseznamem"/>
        <w:numPr>
          <w:ilvl w:val="0"/>
          <w:numId w:val="10"/>
        </w:numPr>
        <w:jc w:val="both"/>
        <w:rPr>
          <w:rStyle w:val="Bodytext212"/>
          <w:sz w:val="20"/>
          <w:szCs w:val="20"/>
        </w:rPr>
      </w:pPr>
      <w:r w:rsidRPr="00EB3D54">
        <w:rPr>
          <w:rStyle w:val="Bodytext212"/>
          <w:sz w:val="20"/>
          <w:szCs w:val="20"/>
        </w:rPr>
        <w:t xml:space="preserve">Seznam poskytnutých dotací bude zveřejněn na </w:t>
      </w:r>
      <w:r w:rsidR="00964D2A">
        <w:rPr>
          <w:rStyle w:val="Bodytext212"/>
          <w:sz w:val="20"/>
          <w:szCs w:val="20"/>
        </w:rPr>
        <w:t xml:space="preserve">webu </w:t>
      </w:r>
      <w:r w:rsidRPr="00EB3D54">
        <w:rPr>
          <w:rStyle w:val="Bodytext212"/>
          <w:sz w:val="20"/>
          <w:szCs w:val="20"/>
        </w:rPr>
        <w:t>města</w:t>
      </w:r>
      <w:r w:rsidR="00E053C2">
        <w:rPr>
          <w:rStyle w:val="Bodytext212"/>
          <w:sz w:val="20"/>
          <w:szCs w:val="20"/>
        </w:rPr>
        <w:t xml:space="preserve"> </w:t>
      </w:r>
      <w:hyperlink r:id="rId15" w:history="1">
        <w:r w:rsidR="00DE34FA" w:rsidRPr="00DE34FA">
          <w:rPr>
            <w:rFonts w:ascii="Atyp BL Text" w:eastAsia="Aptos" w:hAnsi="Atyp BL Text" w:cs="Times New Roman"/>
            <w:color w:val="0000FF"/>
            <w:sz w:val="20"/>
            <w:szCs w:val="20"/>
            <w:u w:val="single"/>
          </w:rPr>
          <w:t>Dotace města | Město Humpolec</w:t>
        </w:r>
      </w:hyperlink>
      <w:r w:rsidRPr="00EB3D54">
        <w:rPr>
          <w:rStyle w:val="Bodytext212"/>
          <w:sz w:val="20"/>
          <w:szCs w:val="20"/>
        </w:rPr>
        <w:t xml:space="preserve">. Na základě rozhodnutí Zastupitelstva města </w:t>
      </w:r>
      <w:r w:rsidR="0042655F">
        <w:rPr>
          <w:rStyle w:val="Bodytext212"/>
          <w:sz w:val="20"/>
          <w:szCs w:val="20"/>
        </w:rPr>
        <w:t xml:space="preserve">Humpolce </w:t>
      </w:r>
      <w:r w:rsidRPr="00EB3D54">
        <w:rPr>
          <w:rStyle w:val="Bodytext212"/>
          <w:sz w:val="20"/>
          <w:szCs w:val="20"/>
        </w:rPr>
        <w:t xml:space="preserve">uzavře město Humpolec s příjemcem dotace </w:t>
      </w:r>
      <w:r w:rsidR="00B32C3A">
        <w:rPr>
          <w:rStyle w:val="Bodytext212"/>
          <w:sz w:val="20"/>
          <w:szCs w:val="20"/>
        </w:rPr>
        <w:t>v</w:t>
      </w:r>
      <w:r w:rsidRPr="00EB3D54">
        <w:rPr>
          <w:rStyle w:val="Bodytext212"/>
          <w:sz w:val="20"/>
          <w:szCs w:val="20"/>
        </w:rPr>
        <w:t xml:space="preserve">eřejnoprávní smlouvu. K podpisu </w:t>
      </w:r>
      <w:r w:rsidR="00B32C3A">
        <w:rPr>
          <w:rStyle w:val="Bodytext212"/>
          <w:sz w:val="20"/>
          <w:szCs w:val="20"/>
        </w:rPr>
        <w:t>v</w:t>
      </w:r>
      <w:r w:rsidRPr="00EB3D54">
        <w:rPr>
          <w:rStyle w:val="Bodytext212"/>
          <w:sz w:val="20"/>
          <w:szCs w:val="20"/>
        </w:rPr>
        <w:t>eřejnoprávní smlouvy o poskytnuté dotaci bude příjemce vyzván. Vypracováním těchto smluv je pověřen Ekonomický odbor Mě</w:t>
      </w:r>
      <w:r w:rsidR="00B32C3A">
        <w:rPr>
          <w:rStyle w:val="Bodytext212"/>
          <w:sz w:val="20"/>
          <w:szCs w:val="20"/>
        </w:rPr>
        <w:t>stského úřadu</w:t>
      </w:r>
      <w:r w:rsidRPr="00EB3D54">
        <w:rPr>
          <w:rStyle w:val="Bodytext212"/>
          <w:sz w:val="20"/>
          <w:szCs w:val="20"/>
        </w:rPr>
        <w:t xml:space="preserve"> Humpolec.</w:t>
      </w:r>
    </w:p>
    <w:p w14:paraId="3937B433" w14:textId="77777777" w:rsidR="00EB3D54" w:rsidRPr="00EB3D54" w:rsidRDefault="00EB3D54" w:rsidP="00EB3D54">
      <w:pPr>
        <w:pStyle w:val="Seznamsodrkami"/>
        <w:ind w:left="227"/>
        <w:jc w:val="left"/>
        <w:rPr>
          <w:rStyle w:val="Bodytext5"/>
          <w:b w:val="0"/>
          <w:bCs w:val="0"/>
        </w:rPr>
      </w:pPr>
    </w:p>
    <w:p w14:paraId="700D87A2" w14:textId="5E02E388" w:rsidR="00926F62" w:rsidRPr="00926F62" w:rsidRDefault="00926F62">
      <w:pPr>
        <w:pStyle w:val="Nadpis1"/>
        <w:numPr>
          <w:ilvl w:val="0"/>
          <w:numId w:val="2"/>
        </w:numPr>
        <w:rPr>
          <w:rStyle w:val="Bodytext212"/>
          <w:color w:val="000000" w:themeColor="text1"/>
          <w:sz w:val="28"/>
          <w:szCs w:val="32"/>
          <w:shd w:val="clear" w:color="auto" w:fill="auto"/>
        </w:rPr>
      </w:pPr>
      <w:bookmarkStart w:id="16" w:name="_Toc173931733"/>
      <w:r w:rsidRPr="00926F62">
        <w:rPr>
          <w:rStyle w:val="Bodytext212"/>
          <w:color w:val="000000" w:themeColor="text1"/>
          <w:sz w:val="28"/>
          <w:szCs w:val="32"/>
          <w:shd w:val="clear" w:color="auto" w:fill="auto"/>
        </w:rPr>
        <w:t>Povinné přílohy žádosti o dotaci</w:t>
      </w:r>
      <w:bookmarkEnd w:id="16"/>
    </w:p>
    <w:p w14:paraId="23B3E834" w14:textId="453F71FB" w:rsidR="00926F62" w:rsidRPr="00DC0D6A" w:rsidRDefault="00926F62" w:rsidP="00926F62">
      <w:pPr>
        <w:pStyle w:val="Bntext"/>
        <w:ind w:left="0"/>
        <w:rPr>
          <w:rStyle w:val="Bodytext5"/>
          <w:rFonts w:asciiTheme="minorHAnsi" w:hAnsiTheme="minorHAnsi"/>
          <w:b w:val="0"/>
          <w:bCs/>
        </w:rPr>
      </w:pPr>
      <w:r w:rsidRPr="00DC0D6A">
        <w:rPr>
          <w:rStyle w:val="Bodytext5"/>
          <w:rFonts w:asciiTheme="minorHAnsi" w:hAnsiTheme="minorHAnsi"/>
        </w:rPr>
        <w:t>Každý ž</w:t>
      </w:r>
      <w:r w:rsidR="00AE4AF8" w:rsidRPr="00DC0D6A">
        <w:rPr>
          <w:rStyle w:val="Bodytext5"/>
          <w:rFonts w:asciiTheme="minorHAnsi" w:hAnsiTheme="minorHAnsi"/>
        </w:rPr>
        <w:t>adatel</w:t>
      </w:r>
      <w:r w:rsidRPr="00DC0D6A">
        <w:rPr>
          <w:rStyle w:val="Bodytext5"/>
          <w:rFonts w:asciiTheme="minorHAnsi" w:hAnsiTheme="minorHAnsi"/>
        </w:rPr>
        <w:t xml:space="preserve"> </w:t>
      </w:r>
      <w:r w:rsidR="00AE4AF8" w:rsidRPr="00DC0D6A">
        <w:rPr>
          <w:rStyle w:val="Bodytext5"/>
          <w:rFonts w:asciiTheme="minorHAnsi" w:hAnsiTheme="minorHAnsi"/>
        </w:rPr>
        <w:t>předloží při podání žádosti</w:t>
      </w:r>
      <w:r w:rsidR="00517BAB">
        <w:rPr>
          <w:rStyle w:val="Bodytext5"/>
          <w:rFonts w:asciiTheme="minorHAnsi" w:hAnsiTheme="minorHAnsi"/>
        </w:rPr>
        <w:t xml:space="preserve"> o dotaci</w:t>
      </w:r>
      <w:r w:rsidR="00AE4AF8" w:rsidRPr="00DC0D6A">
        <w:rPr>
          <w:rStyle w:val="Bodytext5"/>
          <w:rFonts w:asciiTheme="minorHAnsi" w:hAnsiTheme="minorHAnsi"/>
        </w:rPr>
        <w:t xml:space="preserve">: </w:t>
      </w:r>
    </w:p>
    <w:p w14:paraId="51EC8659" w14:textId="77777777" w:rsidR="00AE4AF8" w:rsidRPr="00E35668" w:rsidRDefault="00AE4AF8" w:rsidP="00AE4AF8">
      <w:pPr>
        <w:pStyle w:val="Bntext"/>
        <w:ind w:left="0"/>
        <w:rPr>
          <w:rStyle w:val="Bodytext5"/>
          <w:rFonts w:asciiTheme="minorHAnsi" w:hAnsiTheme="minorHAnsi"/>
          <w:b w:val="0"/>
          <w:bCs/>
          <w:sz w:val="20"/>
          <w:szCs w:val="20"/>
        </w:rPr>
      </w:pPr>
    </w:p>
    <w:p w14:paraId="5257CC6E" w14:textId="1FE070CC" w:rsidR="00DC0D6A" w:rsidRPr="00DC0D6A" w:rsidRDefault="00B32C3A">
      <w:pPr>
        <w:pStyle w:val="Seznamsodrkami"/>
        <w:numPr>
          <w:ilvl w:val="0"/>
          <w:numId w:val="4"/>
        </w:numPr>
        <w:rPr>
          <w:rStyle w:val="Bodytext5"/>
        </w:rPr>
      </w:pPr>
      <w:bookmarkStart w:id="17" w:name="_Hlk173915727"/>
      <w:r>
        <w:rPr>
          <w:rStyle w:val="Bodytext5"/>
          <w:sz w:val="20"/>
          <w:szCs w:val="20"/>
        </w:rPr>
        <w:t>P</w:t>
      </w:r>
      <w:r w:rsidR="00926F62" w:rsidRPr="00DC0D6A">
        <w:rPr>
          <w:rStyle w:val="Bodytext5"/>
          <w:sz w:val="20"/>
          <w:szCs w:val="20"/>
        </w:rPr>
        <w:t xml:space="preserve">řílohu č. 1 </w:t>
      </w:r>
      <w:r w:rsidR="00C8180C">
        <w:rPr>
          <w:rStyle w:val="Bodytext5"/>
          <w:sz w:val="20"/>
          <w:szCs w:val="20"/>
        </w:rPr>
        <w:t>– Bližší</w:t>
      </w:r>
      <w:r w:rsidR="00DC0D6A">
        <w:rPr>
          <w:rStyle w:val="Bodytext5"/>
          <w:sz w:val="20"/>
          <w:szCs w:val="20"/>
        </w:rPr>
        <w:t xml:space="preserve"> specifikace a rozpočet </w:t>
      </w:r>
      <w:r w:rsidR="00FB1ECF">
        <w:rPr>
          <w:rStyle w:val="Bodytext5"/>
          <w:sz w:val="20"/>
          <w:szCs w:val="20"/>
        </w:rPr>
        <w:t>– program B a C</w:t>
      </w:r>
      <w:bookmarkEnd w:id="17"/>
      <w:r w:rsidR="004E13AC" w:rsidRPr="00DC0D6A">
        <w:rPr>
          <w:rStyle w:val="Bodytext5"/>
          <w:b w:val="0"/>
          <w:sz w:val="20"/>
          <w:szCs w:val="20"/>
        </w:rPr>
        <w:t xml:space="preserve">, která je k dispozici na webu města </w:t>
      </w:r>
      <w:hyperlink r:id="rId16" w:history="1">
        <w:r w:rsidR="00DE34FA" w:rsidRPr="00DE34FA">
          <w:rPr>
            <w:rFonts w:ascii="Atyp BL Text" w:eastAsia="Aptos" w:hAnsi="Atyp BL Text" w:cs="Times New Roman"/>
            <w:color w:val="0000FF"/>
            <w:kern w:val="2"/>
            <w:szCs w:val="20"/>
            <w:u w:val="single"/>
            <w14:ligatures w14:val="standardContextual"/>
          </w:rPr>
          <w:t>Dotace města | Město Humpolec</w:t>
        </w:r>
      </w:hyperlink>
      <w:r w:rsidR="00DE34FA">
        <w:rPr>
          <w:rFonts w:ascii="Atyp BL Text" w:eastAsia="Aptos" w:hAnsi="Atyp BL Text" w:cs="Times New Roman"/>
          <w:color w:val="auto"/>
          <w:kern w:val="2"/>
          <w:szCs w:val="20"/>
          <w14:ligatures w14:val="standardContextual"/>
        </w:rPr>
        <w:t xml:space="preserve"> </w:t>
      </w:r>
      <w:r w:rsidR="004E13AC" w:rsidRPr="00DC0D6A">
        <w:rPr>
          <w:rStyle w:val="Bodytext5"/>
          <w:b w:val="0"/>
          <w:sz w:val="20"/>
          <w:szCs w:val="20"/>
        </w:rPr>
        <w:t>a</w:t>
      </w:r>
      <w:r w:rsidR="00E053C2">
        <w:rPr>
          <w:rStyle w:val="Bodytext5"/>
          <w:b w:val="0"/>
          <w:sz w:val="20"/>
          <w:szCs w:val="20"/>
        </w:rPr>
        <w:t xml:space="preserve"> </w:t>
      </w:r>
      <w:hyperlink r:id="rId17" w:history="1">
        <w:r w:rsidR="00DE34FA" w:rsidRPr="00DE34FA">
          <w:rPr>
            <w:rFonts w:ascii="Atyp BL Text" w:eastAsia="Aptos" w:hAnsi="Atyp BL Text" w:cs="Times New Roman"/>
            <w:color w:val="0000FF"/>
            <w:kern w:val="2"/>
            <w:szCs w:val="20"/>
            <w:u w:val="single"/>
            <w14:ligatures w14:val="standardContextual"/>
          </w:rPr>
          <w:t>Portál občana | Humpolec</w:t>
        </w:r>
      </w:hyperlink>
      <w:r w:rsidR="004E13AC" w:rsidRPr="00DC0D6A">
        <w:rPr>
          <w:rStyle w:val="Bodytext5"/>
          <w:b w:val="0"/>
          <w:sz w:val="20"/>
          <w:szCs w:val="20"/>
        </w:rPr>
        <w:t xml:space="preserve">, a která je přílohou této Výzvy. </w:t>
      </w:r>
    </w:p>
    <w:p w14:paraId="7D6487FE" w14:textId="77777777" w:rsidR="00DC0D6A" w:rsidRPr="00DC0D6A" w:rsidRDefault="00DC0D6A" w:rsidP="00DC0D6A">
      <w:pPr>
        <w:pStyle w:val="Bntext"/>
        <w:ind w:left="1069"/>
        <w:rPr>
          <w:rStyle w:val="Bodytext5"/>
          <w:rFonts w:asciiTheme="minorHAnsi" w:hAnsiTheme="minorHAnsi"/>
        </w:rPr>
      </w:pPr>
    </w:p>
    <w:p w14:paraId="2A7D5705" w14:textId="1CFAA152" w:rsidR="004E13AC" w:rsidRPr="00DC0D6A" w:rsidRDefault="004E13AC" w:rsidP="00DC0D6A">
      <w:pPr>
        <w:pStyle w:val="Bntext"/>
        <w:ind w:left="0"/>
        <w:jc w:val="left"/>
        <w:rPr>
          <w:rStyle w:val="Bodytext5"/>
          <w:rFonts w:asciiTheme="minorHAnsi" w:hAnsiTheme="minorHAnsi"/>
        </w:rPr>
      </w:pPr>
      <w:r w:rsidRPr="00DC0D6A">
        <w:rPr>
          <w:rStyle w:val="Bodytext5"/>
          <w:rFonts w:asciiTheme="minorHAnsi" w:hAnsiTheme="minorHAnsi"/>
        </w:rPr>
        <w:t>Žadatelé, kromě fyzických osob – občanů</w:t>
      </w:r>
      <w:r w:rsidR="00DC0D6A" w:rsidRPr="00DC0D6A">
        <w:rPr>
          <w:rStyle w:val="Bodytext5"/>
          <w:rFonts w:asciiTheme="minorHAnsi" w:hAnsiTheme="minorHAnsi"/>
        </w:rPr>
        <w:t>,</w:t>
      </w:r>
      <w:r w:rsidRPr="00DC0D6A">
        <w:rPr>
          <w:rStyle w:val="Bodytext5"/>
          <w:rFonts w:asciiTheme="minorHAnsi" w:hAnsiTheme="minorHAnsi"/>
        </w:rPr>
        <w:t xml:space="preserve"> dále </w:t>
      </w:r>
      <w:r w:rsidR="00DC0D6A" w:rsidRPr="00DC0D6A">
        <w:rPr>
          <w:rStyle w:val="Bodytext5"/>
          <w:rFonts w:asciiTheme="minorHAnsi" w:hAnsiTheme="minorHAnsi"/>
        </w:rPr>
        <w:t xml:space="preserve">předloží při podání žádosti o dotaci: </w:t>
      </w:r>
      <w:r w:rsidR="00DC0D6A">
        <w:rPr>
          <w:rStyle w:val="Bodytext5"/>
          <w:rFonts w:asciiTheme="minorHAnsi" w:hAnsiTheme="minorHAnsi"/>
        </w:rPr>
        <w:br/>
      </w:r>
    </w:p>
    <w:p w14:paraId="44231B18" w14:textId="18AC8421" w:rsidR="00AE4AF8" w:rsidRPr="005F7316" w:rsidRDefault="005F7316">
      <w:pPr>
        <w:pStyle w:val="Seznamsodrkami"/>
        <w:numPr>
          <w:ilvl w:val="0"/>
          <w:numId w:val="4"/>
        </w:numPr>
        <w:rPr>
          <w:color w:val="1E2723"/>
          <w:szCs w:val="20"/>
          <w:shd w:val="clear" w:color="auto" w:fill="FFFFFF"/>
        </w:rPr>
      </w:pPr>
      <w:r>
        <w:rPr>
          <w:rStyle w:val="Bodytext5"/>
          <w:sz w:val="20"/>
          <w:szCs w:val="20"/>
        </w:rPr>
        <w:t>Ž</w:t>
      </w:r>
      <w:r w:rsidR="00AE4AF8" w:rsidRPr="003D0A5B">
        <w:rPr>
          <w:rStyle w:val="Bodytext5"/>
          <w:sz w:val="20"/>
          <w:szCs w:val="20"/>
        </w:rPr>
        <w:t>ivnostenský list</w:t>
      </w:r>
      <w:r w:rsidR="00AE4AF8">
        <w:rPr>
          <w:rStyle w:val="Bodytext5"/>
          <w:sz w:val="20"/>
          <w:szCs w:val="20"/>
        </w:rPr>
        <w:t xml:space="preserve"> nebo </w:t>
      </w:r>
      <w:r w:rsidR="00AE4AF8" w:rsidRPr="00965AB1">
        <w:rPr>
          <w:rStyle w:val="Bodytext5"/>
          <w:sz w:val="20"/>
          <w:szCs w:val="20"/>
        </w:rPr>
        <w:t>výpis z obchodního rejstříku</w:t>
      </w:r>
      <w:r w:rsidR="00AE4AF8">
        <w:rPr>
          <w:rStyle w:val="Bodytext5"/>
          <w:sz w:val="20"/>
          <w:szCs w:val="20"/>
        </w:rPr>
        <w:t xml:space="preserve">, </w:t>
      </w:r>
      <w:r w:rsidR="00AE4AF8" w:rsidRPr="00E57FD3">
        <w:rPr>
          <w:rStyle w:val="Bodytext5"/>
          <w:sz w:val="20"/>
          <w:szCs w:val="20"/>
        </w:rPr>
        <w:t>zaregistrovanou smlouvu o zapsaném spolku, obecně prospěšné společnosti, stanovy, registraci v databázi neziskových organizací apod.</w:t>
      </w:r>
      <w:r w:rsidR="00AE4AF8">
        <w:rPr>
          <w:rStyle w:val="Bodytext5"/>
          <w:sz w:val="20"/>
          <w:szCs w:val="20"/>
        </w:rPr>
        <w:t xml:space="preserve"> </w:t>
      </w:r>
      <w:r w:rsidR="00AE4AF8" w:rsidRPr="00E57FD3">
        <w:rPr>
          <w:rStyle w:val="Bodytext5"/>
          <w:b w:val="0"/>
          <w:sz w:val="20"/>
          <w:szCs w:val="20"/>
        </w:rPr>
        <w:t>Tyto dokumenty</w:t>
      </w:r>
      <w:r w:rsidR="00AE4AF8" w:rsidRPr="00E57FD3">
        <w:rPr>
          <w:rStyle w:val="Bodytext5"/>
          <w:sz w:val="20"/>
          <w:szCs w:val="20"/>
        </w:rPr>
        <w:t xml:space="preserve"> </w:t>
      </w:r>
      <w:r w:rsidR="00AE4AF8" w:rsidRPr="00E57FD3">
        <w:t>dokládá žadatel pouze jedenkrát. V případě, že žádá opakovaně</w:t>
      </w:r>
      <w:r w:rsidR="00AE4AF8">
        <w:t>,</w:t>
      </w:r>
      <w:r w:rsidR="00AE4AF8" w:rsidRPr="00E57FD3">
        <w:t xml:space="preserve"> nemusí znovu listiny dokládat, pokud nedošlo ke změně v listinách.</w:t>
      </w:r>
    </w:p>
    <w:p w14:paraId="79F786AF" w14:textId="7A4A2C49" w:rsidR="005F7316" w:rsidRPr="005F7316" w:rsidRDefault="005F7316">
      <w:pPr>
        <w:pStyle w:val="Seznamsodrkami"/>
        <w:numPr>
          <w:ilvl w:val="0"/>
          <w:numId w:val="4"/>
        </w:numPr>
        <w:rPr>
          <w:rStyle w:val="Bodytext5"/>
          <w:sz w:val="20"/>
          <w:szCs w:val="20"/>
        </w:rPr>
      </w:pPr>
      <w:r>
        <w:rPr>
          <w:rStyle w:val="Bodytext5"/>
          <w:color w:val="auto"/>
          <w:sz w:val="20"/>
          <w:szCs w:val="20"/>
        </w:rPr>
        <w:t>V</w:t>
      </w:r>
      <w:r w:rsidRPr="00E57FD3">
        <w:rPr>
          <w:rStyle w:val="Bodytext5"/>
          <w:color w:val="auto"/>
          <w:sz w:val="20"/>
          <w:szCs w:val="20"/>
        </w:rPr>
        <w:t>ýkazy z účetní závěrky za uplynul</w:t>
      </w:r>
      <w:r>
        <w:rPr>
          <w:rStyle w:val="Bodytext5"/>
          <w:color w:val="auto"/>
          <w:sz w:val="20"/>
          <w:szCs w:val="20"/>
        </w:rPr>
        <w:t>é účetní období</w:t>
      </w:r>
      <w:r w:rsidRPr="00E57FD3">
        <w:rPr>
          <w:rStyle w:val="Bodytext5"/>
          <w:sz w:val="20"/>
          <w:szCs w:val="20"/>
        </w:rPr>
        <w:t xml:space="preserve"> </w:t>
      </w:r>
      <w:r w:rsidRPr="00F14872">
        <w:rPr>
          <w:b/>
          <w:bCs/>
        </w:rPr>
        <w:t>k žádosti o dotaci vyšší než 50 000 Kč</w:t>
      </w:r>
      <w:r>
        <w:t xml:space="preserve"> </w:t>
      </w:r>
      <w:r w:rsidRPr="00E57FD3">
        <w:t xml:space="preserve">v případě, že </w:t>
      </w:r>
      <w:r>
        <w:t>žadatel má povinnosti je zveřejnit dle zákona č.</w:t>
      </w:r>
      <w:r w:rsidRPr="00F14872">
        <w:t xml:space="preserve"> 563/1991 Sb., o účetnictvím, ve znění pozdějších předpisů</w:t>
      </w:r>
      <w:r>
        <w:t>.</w:t>
      </w:r>
    </w:p>
    <w:p w14:paraId="617400F6" w14:textId="5DEAB501" w:rsidR="00EB3D54" w:rsidRPr="003260CB" w:rsidRDefault="00EB3D54">
      <w:pPr>
        <w:pStyle w:val="Nadpis1"/>
        <w:numPr>
          <w:ilvl w:val="0"/>
          <w:numId w:val="2"/>
        </w:numPr>
        <w:rPr>
          <w:highlight w:val="yellow"/>
        </w:rPr>
      </w:pPr>
      <w:bookmarkStart w:id="18" w:name="_Toc173931734"/>
      <w:bookmarkEnd w:id="14"/>
      <w:r w:rsidRPr="003260CB">
        <w:rPr>
          <w:highlight w:val="yellow"/>
        </w:rPr>
        <w:t>Kritéria pro hodnocení žádostí o dotaci</w:t>
      </w:r>
      <w:r w:rsidR="00C8180C" w:rsidRPr="003260CB">
        <w:rPr>
          <w:highlight w:val="yellow"/>
        </w:rPr>
        <w:t xml:space="preserve"> odbornou hodnotící komisí</w:t>
      </w:r>
      <w:bookmarkEnd w:id="18"/>
    </w:p>
    <w:p w14:paraId="709BE1F8" w14:textId="03E9FA06" w:rsidR="00782D03" w:rsidRDefault="00EB3D54">
      <w:pPr>
        <w:pStyle w:val="Nadpis2"/>
        <w:numPr>
          <w:ilvl w:val="0"/>
          <w:numId w:val="5"/>
        </w:numPr>
        <w:jc w:val="left"/>
      </w:pPr>
      <w:bookmarkStart w:id="19" w:name="_Toc173911816"/>
      <w:bookmarkStart w:id="20" w:name="_Toc173931735"/>
      <w:r w:rsidRPr="00C8180C">
        <w:t xml:space="preserve">Základní kritéria pro oba podprogramy </w:t>
      </w:r>
      <w:r w:rsidR="00CE2A25">
        <w:t>C.1 a C.2</w:t>
      </w:r>
      <w:r w:rsidRPr="00C8180C">
        <w:t xml:space="preserve"> (max. </w:t>
      </w:r>
      <w:r w:rsidR="00330A6C">
        <w:t>24</w:t>
      </w:r>
      <w:r w:rsidRPr="00C8180C">
        <w:t xml:space="preserve"> bodů):</w:t>
      </w:r>
      <w:bookmarkEnd w:id="19"/>
      <w:bookmarkEnd w:id="20"/>
    </w:p>
    <w:p w14:paraId="70075C73" w14:textId="77777777" w:rsidR="00066E91" w:rsidRDefault="00066E91" w:rsidP="00066E91"/>
    <w:p w14:paraId="142A3D74" w14:textId="77777777" w:rsidR="00330A6C" w:rsidRPr="001E475A" w:rsidRDefault="00330A6C">
      <w:pPr>
        <w:pStyle w:val="Seznamsodrkami"/>
        <w:numPr>
          <w:ilvl w:val="1"/>
          <w:numId w:val="1"/>
        </w:numPr>
      </w:pPr>
      <w:r w:rsidRPr="0097533F">
        <w:rPr>
          <w:b/>
          <w:bCs/>
        </w:rPr>
        <w:lastRenderedPageBreak/>
        <w:t>odůvodnění projektu</w:t>
      </w:r>
      <w:r>
        <w:t xml:space="preserve"> </w:t>
      </w:r>
      <w:r w:rsidRPr="0097533F">
        <w:rPr>
          <w:b/>
          <w:bCs/>
        </w:rPr>
        <w:t>a naplnění účelu dotačního programu</w:t>
      </w:r>
      <w:r>
        <w:t xml:space="preserve"> </w:t>
      </w:r>
      <w:r w:rsidRPr="001E475A">
        <w:t>(0–6 bodů)</w:t>
      </w:r>
    </w:p>
    <w:p w14:paraId="3384424A" w14:textId="77777777" w:rsidR="00330A6C" w:rsidRPr="00937642" w:rsidRDefault="00330A6C" w:rsidP="00330A6C">
      <w:pPr>
        <w:pStyle w:val="Seznamsodrkami"/>
        <w:ind w:left="720"/>
        <w:rPr>
          <w:color w:val="EE0000"/>
        </w:rPr>
      </w:pPr>
      <w:r w:rsidRPr="0097533F">
        <w:t>Bude posuzováno, zda je v žádosti dostatečně popsáno, jaký problém projekt řeší</w:t>
      </w:r>
      <w:r>
        <w:t xml:space="preserve"> a </w:t>
      </w:r>
      <w:bookmarkStart w:id="21" w:name="_Hlk199499062"/>
      <w:r>
        <w:t>jak naplňuje účel dotačního programu</w:t>
      </w:r>
      <w:bookmarkEnd w:id="21"/>
      <w:r>
        <w:rPr>
          <w:color w:val="auto"/>
        </w:rPr>
        <w:t>.</w:t>
      </w:r>
    </w:p>
    <w:p w14:paraId="73EFDEBB" w14:textId="77777777" w:rsidR="00330A6C" w:rsidRDefault="00330A6C" w:rsidP="00330A6C">
      <w:pPr>
        <w:pStyle w:val="Seznamsodrkami"/>
        <w:ind w:left="720"/>
      </w:pPr>
      <w:r w:rsidRPr="00E60BDB">
        <w:t>6 bodů</w:t>
      </w:r>
      <w:r w:rsidRPr="0097533F">
        <w:t xml:space="preserve"> – dostatečně popsáno, odůvodněno</w:t>
      </w:r>
    </w:p>
    <w:p w14:paraId="5440A192" w14:textId="77777777" w:rsidR="00330A6C" w:rsidRPr="00E60BDB" w:rsidRDefault="00330A6C" w:rsidP="00330A6C">
      <w:pPr>
        <w:pStyle w:val="Seznamsodrkami"/>
        <w:ind w:left="720"/>
      </w:pPr>
      <w:r w:rsidRPr="00E60BDB">
        <w:t xml:space="preserve">3 body – popsáno jen částečně, s výhradami </w:t>
      </w:r>
    </w:p>
    <w:p w14:paraId="4E833EC5" w14:textId="77777777" w:rsidR="00330A6C" w:rsidRPr="00E60BDB" w:rsidRDefault="00330A6C" w:rsidP="00330A6C">
      <w:pPr>
        <w:pStyle w:val="Seznamsodrkami"/>
        <w:ind w:left="720"/>
      </w:pPr>
      <w:r w:rsidRPr="00E60BDB">
        <w:t xml:space="preserve">0 bodů – nelze nalézt v žádosti, není dostatečně popsáno, odůvodněno </w:t>
      </w:r>
    </w:p>
    <w:p w14:paraId="1C0BF884" w14:textId="77777777" w:rsidR="00330A6C" w:rsidRPr="00E41141" w:rsidRDefault="00330A6C">
      <w:pPr>
        <w:pStyle w:val="Seznamsodrkami"/>
        <w:numPr>
          <w:ilvl w:val="1"/>
          <w:numId w:val="1"/>
        </w:numPr>
        <w:jc w:val="left"/>
      </w:pPr>
      <w:r w:rsidRPr="00E42F88">
        <w:rPr>
          <w:b/>
          <w:bCs/>
        </w:rPr>
        <w:t xml:space="preserve">úroveň zpracování projektu </w:t>
      </w:r>
      <w:r w:rsidRPr="00E41141">
        <w:t>(0–6 bodů)</w:t>
      </w:r>
    </w:p>
    <w:p w14:paraId="1249977A" w14:textId="77777777" w:rsidR="00330A6C" w:rsidRPr="007477C8" w:rsidRDefault="00330A6C" w:rsidP="00330A6C">
      <w:pPr>
        <w:pStyle w:val="Seznamsodrkami"/>
        <w:ind w:left="720"/>
        <w:jc w:val="left"/>
        <w:rPr>
          <w:b/>
          <w:bCs/>
        </w:rPr>
      </w:pPr>
      <w:r w:rsidRPr="007477C8">
        <w:t>V rámci tohoto kritéria bude posuzováno, zda se žadatel vyjadřuje jasně a srozumitelně;</w:t>
      </w:r>
      <w:r>
        <w:t xml:space="preserve"> </w:t>
      </w:r>
      <w:r w:rsidRPr="007477C8">
        <w:t>vyplnění jednotlivých bodů žádosti je logicky provázané a dostatečné pro posuzování; pečlivost, zda se informace neopakují, zda jsou přiloženy potřebné přílohy žádosti</w:t>
      </w:r>
      <w:r>
        <w:t>.</w:t>
      </w:r>
    </w:p>
    <w:p w14:paraId="2C44EDA7" w14:textId="77777777" w:rsidR="00330A6C" w:rsidRDefault="00330A6C" w:rsidP="00330A6C">
      <w:pPr>
        <w:pStyle w:val="Seznamsodrkami"/>
        <w:ind w:left="720"/>
      </w:pPr>
      <w:r>
        <w:t xml:space="preserve">6 </w:t>
      </w:r>
      <w:r w:rsidRPr="00E60BDB">
        <w:t>bodů</w:t>
      </w:r>
      <w:r w:rsidRPr="002749E3">
        <w:t xml:space="preserve"> – jasně a srozumitelně formulovaná žádost</w:t>
      </w:r>
      <w:r>
        <w:t>, uvedeny všechny potřebné informace</w:t>
      </w:r>
    </w:p>
    <w:p w14:paraId="0A8DF7B4" w14:textId="4EE0F1C5" w:rsidR="00330A6C" w:rsidRDefault="00330A6C" w:rsidP="00330A6C">
      <w:pPr>
        <w:pStyle w:val="Seznamsodrkami"/>
        <w:ind w:left="709"/>
      </w:pPr>
      <w:r>
        <w:t xml:space="preserve">3 </w:t>
      </w:r>
      <w:r w:rsidRPr="00E60BDB">
        <w:t>body – informace jsou nepřesné, uváděné v jiných bodech žádosti nebo opakující se</w:t>
      </w:r>
    </w:p>
    <w:p w14:paraId="03645B95" w14:textId="77777777" w:rsidR="00330A6C" w:rsidRDefault="00330A6C">
      <w:pPr>
        <w:pStyle w:val="Seznamsodrkami"/>
        <w:numPr>
          <w:ilvl w:val="0"/>
          <w:numId w:val="23"/>
        </w:numPr>
        <w:jc w:val="left"/>
      </w:pPr>
      <w:r w:rsidRPr="00E60BDB">
        <w:t>bodů</w:t>
      </w:r>
      <w:r w:rsidRPr="002749E3">
        <w:t xml:space="preserve"> – informace v žádosti jsou zmatečné, neúplné </w:t>
      </w:r>
    </w:p>
    <w:p w14:paraId="3C1A1688" w14:textId="77777777" w:rsidR="00330A6C" w:rsidRDefault="00330A6C">
      <w:pPr>
        <w:pStyle w:val="Seznamsodrkami"/>
        <w:numPr>
          <w:ilvl w:val="1"/>
          <w:numId w:val="1"/>
        </w:numPr>
      </w:pPr>
      <w:r w:rsidRPr="00DD6686">
        <w:rPr>
          <w:b/>
          <w:bCs/>
        </w:rPr>
        <w:t>užitečnost a</w:t>
      </w:r>
      <w:r>
        <w:t xml:space="preserve"> </w:t>
      </w:r>
      <w:r w:rsidRPr="00DD6686">
        <w:rPr>
          <w:b/>
          <w:bCs/>
        </w:rPr>
        <w:t xml:space="preserve">potřebnost projektu </w:t>
      </w:r>
      <w:r w:rsidRPr="00584171">
        <w:t>(</w:t>
      </w:r>
      <w:r>
        <w:t>0</w:t>
      </w:r>
      <w:r w:rsidRPr="00584171">
        <w:t>–6 bodů)</w:t>
      </w:r>
    </w:p>
    <w:p w14:paraId="4FDF2A1C" w14:textId="77777777" w:rsidR="00330A6C" w:rsidRPr="00BF0325" w:rsidRDefault="00330A6C" w:rsidP="00330A6C">
      <w:pPr>
        <w:pStyle w:val="Seznamsodrkami"/>
        <w:ind w:left="709"/>
      </w:pPr>
      <w:r w:rsidRPr="00BF0325">
        <w:t xml:space="preserve">Bude posuzováno, do jaké míry je projekt potřebný pro místní obyvatele, rozvoj kultury.  </w:t>
      </w:r>
    </w:p>
    <w:p w14:paraId="3F5F51AF" w14:textId="77777777" w:rsidR="00330A6C" w:rsidRPr="00E60BDB" w:rsidRDefault="00330A6C" w:rsidP="00330A6C">
      <w:pPr>
        <w:pStyle w:val="Seznamsodrkami"/>
        <w:ind w:left="709"/>
      </w:pPr>
      <w:r w:rsidRPr="00E60BDB">
        <w:t>6 bodů – projekt je vysoce potřebný, reflektuje poptávku po tomto druhu aktivit v místě realizace</w:t>
      </w:r>
    </w:p>
    <w:p w14:paraId="46CD746D" w14:textId="77777777" w:rsidR="00330A6C" w:rsidRPr="00E41141" w:rsidRDefault="00330A6C" w:rsidP="00330A6C">
      <w:pPr>
        <w:pStyle w:val="Seznamsodrkami"/>
        <w:ind w:left="720"/>
        <w:rPr>
          <w:color w:val="auto"/>
        </w:rPr>
      </w:pPr>
      <w:r>
        <w:t>3</w:t>
      </w:r>
      <w:r w:rsidRPr="00E60BDB">
        <w:t xml:space="preserve"> body – projekt je potřebný, odráží potřeby místních obyvatel a </w:t>
      </w:r>
      <w:r w:rsidRPr="00E41141">
        <w:rPr>
          <w:color w:val="auto"/>
        </w:rPr>
        <w:t xml:space="preserve">přispívá k upevňování vztahů ve společnosti v místě konání   </w:t>
      </w:r>
    </w:p>
    <w:p w14:paraId="52F848DF" w14:textId="77777777" w:rsidR="00330A6C" w:rsidRPr="008B10CB" w:rsidRDefault="00330A6C" w:rsidP="00330A6C">
      <w:pPr>
        <w:pStyle w:val="Seznamsodrkami"/>
        <w:ind w:left="720"/>
        <w:rPr>
          <w:b/>
          <w:bCs/>
        </w:rPr>
      </w:pPr>
      <w:r>
        <w:t>0 bodů</w:t>
      </w:r>
      <w:r w:rsidRPr="00E60BDB">
        <w:t xml:space="preserve"> – projekt odráží potřeby místní komunity jen v malé míře, není odůvodněna potřeba projektu ve</w:t>
      </w:r>
      <w:r>
        <w:t xml:space="preserve"> vztahu k nabídce a poptávce aktivit trávení volného času místních obyvatel</w:t>
      </w:r>
    </w:p>
    <w:p w14:paraId="1A107399" w14:textId="77777777" w:rsidR="00330A6C" w:rsidRDefault="00330A6C">
      <w:pPr>
        <w:pStyle w:val="Seznamsodrkami"/>
        <w:numPr>
          <w:ilvl w:val="1"/>
          <w:numId w:val="1"/>
        </w:numPr>
        <w:rPr>
          <w:b/>
          <w:bCs/>
        </w:rPr>
      </w:pPr>
      <w:r w:rsidRPr="00E42F88">
        <w:rPr>
          <w:b/>
          <w:bCs/>
        </w:rPr>
        <w:t>reálný a transparentní rozpočet nákladů projektu</w:t>
      </w:r>
      <w:r>
        <w:rPr>
          <w:b/>
          <w:bCs/>
        </w:rPr>
        <w:t xml:space="preserve"> </w:t>
      </w:r>
      <w:r w:rsidRPr="00584171">
        <w:t>(0–6 bodů)</w:t>
      </w:r>
    </w:p>
    <w:p w14:paraId="042F6D3B" w14:textId="77777777" w:rsidR="00330A6C" w:rsidRDefault="00330A6C" w:rsidP="00330A6C">
      <w:pPr>
        <w:pStyle w:val="Seznamsodrkami"/>
        <w:ind w:left="720"/>
      </w:pPr>
      <w:r w:rsidRPr="002749E3">
        <w:t xml:space="preserve">Bude posuzováno, zda ze žádosti vyplývá, jakým způsobem žadatel stanovil náklady projektu; </w:t>
      </w:r>
      <w:r w:rsidRPr="00741C64">
        <w:rPr>
          <w:color w:val="auto"/>
        </w:rPr>
        <w:t>zda je zdůvodněno navýšení celkových nákladů o více než 10 % oproti předešlé žádosti</w:t>
      </w:r>
      <w:r w:rsidRPr="002749E3">
        <w:t xml:space="preserve">; </w:t>
      </w:r>
      <w:r>
        <w:t xml:space="preserve">zda náklady </w:t>
      </w:r>
      <w:r w:rsidRPr="002749E3">
        <w:t>jsou přiměřené; nejsou nadhodnoceny nebo podhodnoceny</w:t>
      </w:r>
      <w:r>
        <w:t>; zda souvisí s účelem, na který je žádáno.</w:t>
      </w:r>
    </w:p>
    <w:p w14:paraId="2A7E3033" w14:textId="77777777" w:rsidR="00330A6C" w:rsidRDefault="00330A6C" w:rsidP="00330A6C">
      <w:pPr>
        <w:pStyle w:val="Seznamsodrkami"/>
        <w:ind w:left="709"/>
      </w:pPr>
      <w:r>
        <w:t xml:space="preserve">6 </w:t>
      </w:r>
      <w:r w:rsidRPr="00E60BDB">
        <w:t>bodů – rozpočet</w:t>
      </w:r>
      <w:r w:rsidRPr="002749E3">
        <w:t xml:space="preserve"> je reálný</w:t>
      </w:r>
      <w:r>
        <w:t>, uvedeny doplňující údaje</w:t>
      </w:r>
    </w:p>
    <w:p w14:paraId="460BDE1B" w14:textId="77777777" w:rsidR="00330A6C" w:rsidRDefault="00330A6C" w:rsidP="00330A6C">
      <w:pPr>
        <w:pStyle w:val="Seznamsodrkami"/>
        <w:ind w:left="709"/>
      </w:pPr>
      <w:r>
        <w:t xml:space="preserve">3 </w:t>
      </w:r>
      <w:r w:rsidRPr="00E60BDB">
        <w:t xml:space="preserve">body – popsán jen částečně bez doplňujících informací, s výhradami </w:t>
      </w:r>
    </w:p>
    <w:p w14:paraId="505499E2" w14:textId="77777777" w:rsidR="00330A6C" w:rsidRDefault="00330A6C" w:rsidP="00330A6C">
      <w:pPr>
        <w:pStyle w:val="Seznamsodrkami"/>
        <w:ind w:left="720"/>
      </w:pPr>
      <w:r>
        <w:t xml:space="preserve">0 </w:t>
      </w:r>
      <w:r w:rsidRPr="00E60BDB">
        <w:t xml:space="preserve">bodů – rozpočet je nepřiměřený, není jasné, jak k daným částkám žadatel došel </w:t>
      </w:r>
    </w:p>
    <w:p w14:paraId="5951A101" w14:textId="77777777" w:rsidR="004F633B" w:rsidRPr="007E7920" w:rsidRDefault="004F633B" w:rsidP="004F633B">
      <w:pPr>
        <w:pStyle w:val="Seznamsodrkami"/>
        <w:ind w:left="709"/>
      </w:pPr>
    </w:p>
    <w:p w14:paraId="276FF350" w14:textId="21479494" w:rsidR="00EB3D54" w:rsidRDefault="00EB3D54">
      <w:pPr>
        <w:pStyle w:val="Nadpis2"/>
        <w:numPr>
          <w:ilvl w:val="0"/>
          <w:numId w:val="5"/>
        </w:numPr>
        <w:jc w:val="left"/>
      </w:pPr>
      <w:bookmarkStart w:id="22" w:name="_Toc173911817"/>
      <w:bookmarkStart w:id="23" w:name="_Toc173931736"/>
      <w:r w:rsidRPr="00C8180C">
        <w:lastRenderedPageBreak/>
        <w:t xml:space="preserve">Specifická kritéria podprogramu </w:t>
      </w:r>
      <w:r w:rsidR="00CE2A25">
        <w:t>C.1 – Celoroční činnost</w:t>
      </w:r>
      <w:r w:rsidRPr="00C8180C">
        <w:t xml:space="preserve"> (max. </w:t>
      </w:r>
      <w:r w:rsidR="00366EFB">
        <w:t>24</w:t>
      </w:r>
      <w:r w:rsidRPr="00C8180C">
        <w:t xml:space="preserve"> bodů)</w:t>
      </w:r>
      <w:bookmarkEnd w:id="22"/>
      <w:bookmarkEnd w:id="23"/>
      <w:r w:rsidRPr="00C8180C">
        <w:br/>
      </w:r>
    </w:p>
    <w:p w14:paraId="31641E0D" w14:textId="59BD8C0A" w:rsidR="00CE2A25" w:rsidRPr="00CE230B" w:rsidRDefault="00DF2FB2">
      <w:pPr>
        <w:pStyle w:val="Seznamsodrkami"/>
        <w:numPr>
          <w:ilvl w:val="0"/>
          <w:numId w:val="9"/>
        </w:numPr>
        <w:rPr>
          <w:b/>
          <w:bCs/>
          <w:color w:val="C00000"/>
        </w:rPr>
      </w:pPr>
      <w:r>
        <w:rPr>
          <w:b/>
          <w:bCs/>
        </w:rPr>
        <w:t>t</w:t>
      </w:r>
      <w:r w:rsidR="00CE2A25" w:rsidRPr="00532208">
        <w:rPr>
          <w:b/>
          <w:bCs/>
        </w:rPr>
        <w:t>radi</w:t>
      </w:r>
      <w:r w:rsidR="00624FA1">
        <w:rPr>
          <w:b/>
          <w:bCs/>
        </w:rPr>
        <w:t xml:space="preserve">ce, dlouhodobost </w:t>
      </w:r>
      <w:r w:rsidR="00CE2A25" w:rsidRPr="00532208">
        <w:rPr>
          <w:b/>
          <w:bCs/>
        </w:rPr>
        <w:t>celoroční volnočasov</w:t>
      </w:r>
      <w:r w:rsidR="00624FA1">
        <w:rPr>
          <w:b/>
          <w:bCs/>
        </w:rPr>
        <w:t>é</w:t>
      </w:r>
      <w:r w:rsidR="00CE2A25" w:rsidRPr="00532208">
        <w:rPr>
          <w:b/>
          <w:bCs/>
        </w:rPr>
        <w:t xml:space="preserve"> činnost</w:t>
      </w:r>
      <w:r w:rsidR="00624FA1">
        <w:rPr>
          <w:b/>
          <w:bCs/>
        </w:rPr>
        <w:t>i</w:t>
      </w:r>
      <w:r w:rsidR="00CE2A25" w:rsidRPr="00532208">
        <w:rPr>
          <w:b/>
          <w:bCs/>
        </w:rPr>
        <w:t xml:space="preserve"> </w:t>
      </w:r>
      <w:r w:rsidR="00CE2A25" w:rsidRPr="00DF2FB2">
        <w:t>(0–</w:t>
      </w:r>
      <w:r w:rsidR="00624FA1" w:rsidRPr="00DF2FB2">
        <w:t>6</w:t>
      </w:r>
      <w:r w:rsidR="00CE2A25" w:rsidRPr="00DF2FB2">
        <w:t xml:space="preserve"> bod</w:t>
      </w:r>
      <w:r w:rsidR="00624FA1" w:rsidRPr="00DF2FB2">
        <w:t>ů</w:t>
      </w:r>
      <w:r w:rsidR="00CE2A25" w:rsidRPr="00DF2FB2">
        <w:t>)</w:t>
      </w:r>
    </w:p>
    <w:p w14:paraId="68E193B0" w14:textId="71C17979" w:rsidR="00CE2A25" w:rsidRPr="00532208" w:rsidRDefault="00DF2FB2" w:rsidP="00DF2FB2">
      <w:pPr>
        <w:pStyle w:val="Seznamsodrkami"/>
        <w:ind w:left="709"/>
      </w:pPr>
      <w:r>
        <w:t>6 bodů – více</w:t>
      </w:r>
      <w:r w:rsidR="00CE2A25" w:rsidRPr="00532208">
        <w:t xml:space="preserve"> než 10 let</w:t>
      </w:r>
    </w:p>
    <w:p w14:paraId="30EBC545" w14:textId="4C930330" w:rsidR="00CE2A25" w:rsidRPr="00532208" w:rsidRDefault="00DF2FB2" w:rsidP="00DF2FB2">
      <w:pPr>
        <w:pStyle w:val="Seznamsodrkami"/>
        <w:ind w:left="709"/>
      </w:pPr>
      <w:r>
        <w:t xml:space="preserve">4 body - </w:t>
      </w:r>
      <w:r w:rsidR="00CE2A25" w:rsidRPr="00532208">
        <w:t>5–10 le</w:t>
      </w:r>
      <w:r>
        <w:t>t</w:t>
      </w:r>
    </w:p>
    <w:p w14:paraId="5FFBA4FB" w14:textId="1B806EC2" w:rsidR="00CE2A25" w:rsidRPr="00532208" w:rsidRDefault="00DF2FB2" w:rsidP="00DF2FB2">
      <w:pPr>
        <w:pStyle w:val="Seznamsodrkami"/>
        <w:ind w:left="709"/>
      </w:pPr>
      <w:r>
        <w:t xml:space="preserve">2 body - </w:t>
      </w:r>
      <w:r w:rsidR="00CE2A25" w:rsidRPr="00532208">
        <w:t>1–5 let</w:t>
      </w:r>
    </w:p>
    <w:p w14:paraId="53F524DF" w14:textId="00D6C6A7" w:rsidR="00CE2A25" w:rsidRDefault="00DF2FB2" w:rsidP="00DF2FB2">
      <w:pPr>
        <w:pStyle w:val="Seznamsodrkami"/>
        <w:ind w:left="709"/>
      </w:pPr>
      <w:r>
        <w:t>0 bodů – v</w:t>
      </w:r>
      <w:r w:rsidR="00CE2A25" w:rsidRPr="00532208">
        <w:t> projektu neuvedeno; nová aktivita</w:t>
      </w:r>
    </w:p>
    <w:p w14:paraId="01F87971" w14:textId="5D6BA8A5" w:rsidR="00DF2FB2" w:rsidRPr="002A2DF0" w:rsidRDefault="00DF2FB2">
      <w:pPr>
        <w:pStyle w:val="Seznamsodrkami"/>
        <w:numPr>
          <w:ilvl w:val="0"/>
          <w:numId w:val="9"/>
        </w:numPr>
        <w:rPr>
          <w:b/>
          <w:bCs/>
        </w:rPr>
      </w:pPr>
      <w:r>
        <w:rPr>
          <w:rFonts w:eastAsia="Calibri"/>
          <w:b/>
          <w:bCs/>
        </w:rPr>
        <w:t>č</w:t>
      </w:r>
      <w:r w:rsidRPr="002A2DF0">
        <w:rPr>
          <w:rFonts w:eastAsia="Calibri"/>
          <w:b/>
          <w:bCs/>
        </w:rPr>
        <w:t xml:space="preserve">asový rozsah projektu </w:t>
      </w:r>
      <w:r w:rsidRPr="00DF2FB2">
        <w:rPr>
          <w:rFonts w:eastAsia="Calibri"/>
        </w:rPr>
        <w:t>(0–</w:t>
      </w:r>
      <w:r w:rsidR="00466B13">
        <w:rPr>
          <w:rFonts w:eastAsia="Calibri"/>
        </w:rPr>
        <w:t>6</w:t>
      </w:r>
      <w:r w:rsidRPr="00DF2FB2">
        <w:rPr>
          <w:rFonts w:eastAsia="Calibri"/>
        </w:rPr>
        <w:t xml:space="preserve"> bodů)</w:t>
      </w:r>
    </w:p>
    <w:p w14:paraId="34579CDA" w14:textId="3CCE5915" w:rsidR="00DF2FB2" w:rsidRPr="002A2DF0" w:rsidRDefault="00466B13" w:rsidP="00700786">
      <w:pPr>
        <w:pStyle w:val="Seznamsodrkami"/>
        <w:ind w:left="709"/>
      </w:pPr>
      <w:r>
        <w:t>6</w:t>
      </w:r>
      <w:r w:rsidR="00700786">
        <w:t xml:space="preserve"> </w:t>
      </w:r>
      <w:r w:rsidR="00DF2FB2">
        <w:t>bodů – projekt</w:t>
      </w:r>
      <w:r w:rsidR="00DF2FB2" w:rsidRPr="002A2DF0">
        <w:t xml:space="preserve"> je zaměřen na </w:t>
      </w:r>
      <w:r w:rsidR="00DF2FB2">
        <w:t xml:space="preserve">aktivní </w:t>
      </w:r>
      <w:r w:rsidR="00DF2FB2" w:rsidRPr="002A2DF0">
        <w:t xml:space="preserve">celoroční činnost. Aktivity se konají pravidelně </w:t>
      </w:r>
      <w:r w:rsidR="00DF2FB2">
        <w:t xml:space="preserve">minimálně 1 - </w:t>
      </w:r>
      <w:r w:rsidR="00DF2FB2" w:rsidRPr="002A2DF0">
        <w:t>2x týdně</w:t>
      </w:r>
      <w:r>
        <w:t xml:space="preserve">, činnost může být </w:t>
      </w:r>
      <w:r w:rsidR="00DF2FB2" w:rsidRPr="002A2DF0">
        <w:t>doplněna o jednorázové aktivity</w:t>
      </w:r>
      <w:r w:rsidR="00DF2FB2">
        <w:t xml:space="preserve">, tábory, vícedenní akce nebo </w:t>
      </w:r>
      <w:r w:rsidR="00DF2FB2" w:rsidRPr="002A2DF0">
        <w:t>o akce</w:t>
      </w:r>
      <w:r w:rsidR="00DF2FB2">
        <w:t xml:space="preserve"> pořádané </w:t>
      </w:r>
      <w:r w:rsidR="00DF2FB2" w:rsidRPr="002A2DF0">
        <w:t>pro širokou veřejnost.</w:t>
      </w:r>
      <w:r w:rsidR="00DF2FB2">
        <w:t xml:space="preserve">                                                                                                                   </w:t>
      </w:r>
    </w:p>
    <w:p w14:paraId="20291589" w14:textId="650E569E" w:rsidR="00DF2FB2" w:rsidRPr="002A2DF0" w:rsidRDefault="00466B13" w:rsidP="00700786">
      <w:pPr>
        <w:pStyle w:val="Seznamsodrkami"/>
        <w:ind w:left="709"/>
      </w:pPr>
      <w:r>
        <w:t>4 body</w:t>
      </w:r>
      <w:r w:rsidR="00DF2FB2">
        <w:t xml:space="preserve"> – projekt</w:t>
      </w:r>
      <w:r w:rsidR="00DF2FB2" w:rsidRPr="002A2DF0">
        <w:t xml:space="preserve"> je zaměřen na celoroční činnost. Aktivity se konají pravidelně </w:t>
      </w:r>
      <w:r>
        <w:t>alespoň 2x měsíčně</w:t>
      </w:r>
      <w:r w:rsidR="00DF2FB2">
        <w:t xml:space="preserve"> bez doplňujících jednorázových aktivit během roku.</w:t>
      </w:r>
    </w:p>
    <w:p w14:paraId="243FF37A" w14:textId="0482959B" w:rsidR="00DF2FB2" w:rsidRDefault="00DF2FB2" w:rsidP="00700786">
      <w:pPr>
        <w:pStyle w:val="Seznamsodrkami"/>
        <w:ind w:left="709"/>
      </w:pPr>
      <w:r>
        <w:t>2 body – projekt</w:t>
      </w:r>
      <w:r w:rsidRPr="002A2DF0">
        <w:t xml:space="preserve"> je zaměřen na </w:t>
      </w:r>
      <w:r w:rsidR="007143CB">
        <w:t>více jednorázových aktivit</w:t>
      </w:r>
      <w:r w:rsidRPr="002A2DF0">
        <w:t>, které na sebe obsahově nenavazují</w:t>
      </w:r>
      <w:r>
        <w:t>, ale jsou spojeny s nějakou tradicí (např. Vánoce, Velikonoce apod.)</w:t>
      </w:r>
      <w:r w:rsidRPr="002A2DF0">
        <w:t>. Aktivity neprobíhají pravidelně, ale jsou uskutečňovány v průběhu celého roku (alespoň 9 měsíců).</w:t>
      </w:r>
    </w:p>
    <w:p w14:paraId="2F19B5EA" w14:textId="7725E0B1" w:rsidR="00DF2FB2" w:rsidRPr="00532208" w:rsidRDefault="00DF2FB2" w:rsidP="00700786">
      <w:pPr>
        <w:pStyle w:val="Seznamsodrkami"/>
        <w:ind w:left="720"/>
      </w:pPr>
      <w:r>
        <w:t>0 bodů – celoroční činnost je spíše pasivní, aktivity se pravidelně neopakují ani na sebe nenavazují. Nízký počet aktivit.</w:t>
      </w:r>
    </w:p>
    <w:p w14:paraId="1EBC56DE" w14:textId="09F236A5" w:rsidR="00CE2A25" w:rsidRPr="004967A7" w:rsidRDefault="004967A7">
      <w:pPr>
        <w:pStyle w:val="Seznamsodrkami"/>
        <w:numPr>
          <w:ilvl w:val="0"/>
          <w:numId w:val="9"/>
        </w:numPr>
      </w:pPr>
      <w:r>
        <w:rPr>
          <w:b/>
          <w:bCs/>
        </w:rPr>
        <w:t>v</w:t>
      </w:r>
      <w:r w:rsidR="00CE2A25" w:rsidRPr="00532208">
        <w:rPr>
          <w:b/>
          <w:bCs/>
        </w:rPr>
        <w:t xml:space="preserve">elikost členské základny </w:t>
      </w:r>
      <w:r w:rsidR="00CE2A25" w:rsidRPr="004967A7">
        <w:t>(0–</w:t>
      </w:r>
      <w:r w:rsidR="00624FA1" w:rsidRPr="004967A7">
        <w:t>6</w:t>
      </w:r>
      <w:r w:rsidR="00CE2A25" w:rsidRPr="004967A7">
        <w:t xml:space="preserve"> bod</w:t>
      </w:r>
      <w:r w:rsidR="00624FA1" w:rsidRPr="004967A7">
        <w:t>ů</w:t>
      </w:r>
      <w:r w:rsidR="00CE2A25" w:rsidRPr="004967A7">
        <w:t>)</w:t>
      </w:r>
    </w:p>
    <w:p w14:paraId="3A5D38D3" w14:textId="6694AADF" w:rsidR="00CE2A25" w:rsidRPr="00532208" w:rsidRDefault="004967A7" w:rsidP="004967A7">
      <w:pPr>
        <w:pStyle w:val="Seznamsodrkami"/>
        <w:ind w:left="709"/>
      </w:pPr>
      <w:r>
        <w:t>6 bodů – více</w:t>
      </w:r>
      <w:r w:rsidR="00CE2A25" w:rsidRPr="00532208">
        <w:t xml:space="preserve"> než 5</w:t>
      </w:r>
      <w:r>
        <w:t>0 členů</w:t>
      </w:r>
    </w:p>
    <w:p w14:paraId="2559B6A5" w14:textId="1F1A7308" w:rsidR="00CE2A25" w:rsidRPr="00532208" w:rsidRDefault="004967A7" w:rsidP="004967A7">
      <w:pPr>
        <w:pStyle w:val="Seznamsodrkami"/>
        <w:ind w:left="709"/>
      </w:pPr>
      <w:r>
        <w:t xml:space="preserve">4 body - </w:t>
      </w:r>
      <w:r w:rsidR="00CE2A25" w:rsidRPr="00532208">
        <w:t>31–50 člen</w:t>
      </w:r>
      <w:r>
        <w:t>ů</w:t>
      </w:r>
    </w:p>
    <w:p w14:paraId="7DC0900F" w14:textId="4793A094" w:rsidR="00CE2A25" w:rsidRPr="00532208" w:rsidRDefault="00330A6C" w:rsidP="00330A6C">
      <w:pPr>
        <w:pStyle w:val="Seznamsodrkami"/>
        <w:ind w:left="720"/>
      </w:pPr>
      <w:r>
        <w:t xml:space="preserve">1 </w:t>
      </w:r>
      <w:r w:rsidR="004967A7">
        <w:t xml:space="preserve">bod - </w:t>
      </w:r>
      <w:r w:rsidR="00CE2A25" w:rsidRPr="00532208">
        <w:t>5–30 členů</w:t>
      </w:r>
    </w:p>
    <w:p w14:paraId="5F639186" w14:textId="7D9030E4" w:rsidR="00CE2A25" w:rsidRDefault="00330A6C" w:rsidP="00330A6C">
      <w:pPr>
        <w:pStyle w:val="Seznamsodrkami"/>
        <w:ind w:left="720"/>
      </w:pPr>
      <w:r>
        <w:t xml:space="preserve">0 </w:t>
      </w:r>
      <w:r w:rsidR="00F8056A">
        <w:t>bodů – méně</w:t>
      </w:r>
      <w:r w:rsidR="00CE2A25" w:rsidRPr="00532208">
        <w:t xml:space="preserve"> než 5 členů</w:t>
      </w:r>
    </w:p>
    <w:p w14:paraId="5F37CD58" w14:textId="77777777" w:rsidR="00330A6C" w:rsidRDefault="00F8056A">
      <w:pPr>
        <w:pStyle w:val="Seznamsodrkami"/>
        <w:numPr>
          <w:ilvl w:val="0"/>
          <w:numId w:val="9"/>
        </w:numPr>
        <w:rPr>
          <w:b/>
          <w:bCs/>
        </w:rPr>
      </w:pPr>
      <w:r>
        <w:rPr>
          <w:b/>
          <w:bCs/>
        </w:rPr>
        <w:t>s</w:t>
      </w:r>
      <w:r w:rsidR="00624FA1">
        <w:rPr>
          <w:b/>
          <w:bCs/>
        </w:rPr>
        <w:t>truktura c</w:t>
      </w:r>
      <w:r w:rsidR="00CE2A25" w:rsidRPr="002A2DF0">
        <w:rPr>
          <w:b/>
          <w:bCs/>
        </w:rPr>
        <w:t>ílov</w:t>
      </w:r>
      <w:r w:rsidR="00624FA1">
        <w:rPr>
          <w:b/>
          <w:bCs/>
        </w:rPr>
        <w:t>é</w:t>
      </w:r>
      <w:r w:rsidR="00CE2A25" w:rsidRPr="002A2DF0">
        <w:rPr>
          <w:b/>
          <w:bCs/>
        </w:rPr>
        <w:t xml:space="preserve"> skupin</w:t>
      </w:r>
      <w:r w:rsidR="00624FA1">
        <w:rPr>
          <w:b/>
          <w:bCs/>
        </w:rPr>
        <w:t>y</w:t>
      </w:r>
      <w:r w:rsidR="00CE2A25" w:rsidRPr="002A2DF0">
        <w:rPr>
          <w:b/>
          <w:bCs/>
        </w:rPr>
        <w:t xml:space="preserve"> </w:t>
      </w:r>
      <w:r w:rsidR="00CE2A25" w:rsidRPr="00997987">
        <w:t>(0–</w:t>
      </w:r>
      <w:r w:rsidR="00624FA1" w:rsidRPr="00997987">
        <w:t>6</w:t>
      </w:r>
      <w:r w:rsidR="00CE2A25" w:rsidRPr="00997987">
        <w:t xml:space="preserve"> bod</w:t>
      </w:r>
      <w:r w:rsidR="00624FA1" w:rsidRPr="00997987">
        <w:t>ů</w:t>
      </w:r>
      <w:r w:rsidR="00CE2A25" w:rsidRPr="00997987">
        <w:t>)</w:t>
      </w:r>
    </w:p>
    <w:p w14:paraId="087256EF" w14:textId="2B66E026" w:rsidR="00CE2A25" w:rsidRPr="00330A6C" w:rsidRDefault="00330A6C" w:rsidP="00330A6C">
      <w:pPr>
        <w:pStyle w:val="Seznamsodrkami"/>
        <w:ind w:left="720"/>
        <w:rPr>
          <w:b/>
          <w:bCs/>
        </w:rPr>
      </w:pPr>
      <w:r w:rsidRPr="00330A6C">
        <w:t>6</w:t>
      </w:r>
      <w:r>
        <w:rPr>
          <w:b/>
          <w:bCs/>
        </w:rPr>
        <w:t xml:space="preserve"> </w:t>
      </w:r>
      <w:r w:rsidR="00997987">
        <w:t>bodů – celoročně</w:t>
      </w:r>
      <w:r w:rsidR="00CE2A25" w:rsidRPr="00532208">
        <w:t xml:space="preserve"> napříč všemi generacemi</w:t>
      </w:r>
    </w:p>
    <w:p w14:paraId="6687FF24" w14:textId="0C72A740" w:rsidR="00CE2A25" w:rsidRPr="00532208" w:rsidRDefault="0050485A" w:rsidP="0050485A">
      <w:pPr>
        <w:pStyle w:val="Seznamsodrkami"/>
        <w:ind w:left="709"/>
        <w:rPr>
          <w:bCs/>
        </w:rPr>
      </w:pPr>
      <w:r>
        <w:t xml:space="preserve">3 </w:t>
      </w:r>
      <w:r w:rsidR="00997987">
        <w:t>body – j</w:t>
      </w:r>
      <w:r w:rsidR="00CE2A25" w:rsidRPr="00532208">
        <w:t>edno</w:t>
      </w:r>
      <w:r w:rsidR="00997987">
        <w:t xml:space="preserve"> až</w:t>
      </w:r>
      <w:r w:rsidR="00CE2A25" w:rsidRPr="00532208">
        <w:t xml:space="preserve"> dvou generační zaměření</w:t>
      </w:r>
    </w:p>
    <w:p w14:paraId="0A53ED4F" w14:textId="01E5F41D" w:rsidR="00CE2A25" w:rsidRDefault="00366EFB" w:rsidP="00366EFB">
      <w:pPr>
        <w:pStyle w:val="Seznamsodrkami"/>
        <w:ind w:left="720"/>
      </w:pPr>
      <w:r>
        <w:t xml:space="preserve">0 </w:t>
      </w:r>
      <w:r w:rsidR="00997987">
        <w:t>bodů – v</w:t>
      </w:r>
      <w:r w:rsidR="00CE2A25" w:rsidRPr="00532208">
        <w:t> projektu neuvedeno</w:t>
      </w:r>
    </w:p>
    <w:p w14:paraId="2EA46A87" w14:textId="0D947F88" w:rsidR="00C07824" w:rsidRDefault="004F7F55">
      <w:pPr>
        <w:pStyle w:val="Nadpis2"/>
        <w:numPr>
          <w:ilvl w:val="0"/>
          <w:numId w:val="5"/>
        </w:numPr>
      </w:pPr>
      <w:bookmarkStart w:id="24" w:name="_Toc173931737"/>
      <w:r>
        <w:t>Specifická kritéria podprogramu C.2 – Jednorázová akce</w:t>
      </w:r>
      <w:r w:rsidR="00CE2A25" w:rsidRPr="00532208">
        <w:t xml:space="preserve"> (max. </w:t>
      </w:r>
      <w:r w:rsidR="00A20FCF">
        <w:t>42</w:t>
      </w:r>
      <w:r w:rsidR="00CE2A25" w:rsidRPr="00532208">
        <w:t xml:space="preserve"> bodů)</w:t>
      </w:r>
      <w:bookmarkEnd w:id="24"/>
    </w:p>
    <w:p w14:paraId="50254288" w14:textId="11091F8D" w:rsidR="00E00DD6" w:rsidRPr="006F6E90" w:rsidRDefault="00E00DD6">
      <w:pPr>
        <w:pStyle w:val="Seznamsodrkami"/>
        <w:numPr>
          <w:ilvl w:val="0"/>
          <w:numId w:val="21"/>
        </w:numPr>
        <w:rPr>
          <w:b/>
          <w:bCs/>
        </w:rPr>
      </w:pPr>
      <w:r>
        <w:rPr>
          <w:b/>
          <w:bCs/>
        </w:rPr>
        <w:t>d</w:t>
      </w:r>
      <w:r w:rsidRPr="00FF12B0">
        <w:rPr>
          <w:b/>
          <w:bCs/>
        </w:rPr>
        <w:t xml:space="preserve">élka a periodicita akcí </w:t>
      </w:r>
      <w:r w:rsidRPr="00B62B2C">
        <w:t>(1–6 bodů)</w:t>
      </w:r>
    </w:p>
    <w:p w14:paraId="40764954" w14:textId="4F32571D" w:rsidR="00E00DD6" w:rsidRPr="00E60BDB" w:rsidRDefault="00E00DD6" w:rsidP="00E00DD6">
      <w:pPr>
        <w:pStyle w:val="Seznamsodrkami"/>
        <w:ind w:left="720"/>
      </w:pPr>
      <w:r w:rsidRPr="00E60BDB">
        <w:t>6 bodů</w:t>
      </w:r>
      <w:r>
        <w:t xml:space="preserve"> – cyklus</w:t>
      </w:r>
      <w:r w:rsidRPr="00E60BDB">
        <w:t xml:space="preserve"> několika opakujících se akcí v navazujících časových úsecích (např. cyklus</w:t>
      </w:r>
      <w:r>
        <w:t xml:space="preserve"> tvůrčích dílen, workshopů</w:t>
      </w:r>
      <w:r w:rsidRPr="00E60BDB">
        <w:t>)</w:t>
      </w:r>
    </w:p>
    <w:p w14:paraId="14E7E0E7" w14:textId="77777777" w:rsidR="00E00DD6" w:rsidRPr="00E60BDB" w:rsidRDefault="00E00DD6" w:rsidP="00E00DD6">
      <w:pPr>
        <w:pStyle w:val="Seznamsodrkami"/>
        <w:ind w:left="720"/>
      </w:pPr>
      <w:r w:rsidRPr="00E60BDB">
        <w:t>5 bodů – vícedenní akce (celotýdenní akce, semináře, tvůrčí dílny – minimálně 4denní)</w:t>
      </w:r>
    </w:p>
    <w:p w14:paraId="1EABB90A" w14:textId="018AABF8" w:rsidR="00E00DD6" w:rsidRPr="00E60BDB" w:rsidRDefault="00554532" w:rsidP="00554532">
      <w:pPr>
        <w:pStyle w:val="Seznamsodrkami"/>
        <w:ind w:left="720"/>
      </w:pPr>
      <w:r>
        <w:lastRenderedPageBreak/>
        <w:t xml:space="preserve">3 </w:t>
      </w:r>
      <w:r w:rsidR="00E00DD6" w:rsidRPr="00E60BDB">
        <w:t>body – víkendové a vícedenní akce (2–3denní)</w:t>
      </w:r>
      <w:r w:rsidR="00E00DD6" w:rsidRPr="00E60BDB">
        <w:tab/>
      </w:r>
    </w:p>
    <w:p w14:paraId="77874AD2" w14:textId="1E5F01A7" w:rsidR="00E00DD6" w:rsidRPr="00E00DD6" w:rsidRDefault="00554532" w:rsidP="00554532">
      <w:pPr>
        <w:pStyle w:val="Odstavecseseznamem"/>
        <w:rPr>
          <w:color w:val="C00000"/>
        </w:rPr>
      </w:pPr>
      <w:r>
        <w:t>1 b</w:t>
      </w:r>
      <w:r w:rsidR="00E00DD6" w:rsidRPr="00E60BDB">
        <w:t>od –</w:t>
      </w:r>
      <w:r w:rsidR="00E00DD6">
        <w:t xml:space="preserve"> jednorázové akce půldenní a 1denní bez návazností </w:t>
      </w:r>
      <w:r w:rsidR="00E00DD6" w:rsidRPr="0035111A">
        <w:rPr>
          <w:sz w:val="20"/>
          <w:szCs w:val="20"/>
        </w:rPr>
        <w:t>(1 bod = 1 den)</w:t>
      </w:r>
      <w:r w:rsidR="00E00DD6">
        <w:tab/>
      </w:r>
    </w:p>
    <w:p w14:paraId="231E5B30" w14:textId="635FAA13" w:rsidR="00A33C9A" w:rsidRPr="00B75494" w:rsidRDefault="00C07824">
      <w:pPr>
        <w:pStyle w:val="Seznamsodrkami"/>
        <w:numPr>
          <w:ilvl w:val="0"/>
          <w:numId w:val="21"/>
        </w:numPr>
        <w:rPr>
          <w:b/>
          <w:bCs/>
          <w:color w:val="C00000"/>
        </w:rPr>
      </w:pPr>
      <w:r>
        <w:rPr>
          <w:b/>
          <w:bCs/>
        </w:rPr>
        <w:t>p</w:t>
      </w:r>
      <w:r w:rsidR="00CE2A25" w:rsidRPr="002A2DF0">
        <w:rPr>
          <w:b/>
          <w:bCs/>
        </w:rPr>
        <w:t xml:space="preserve">rvek dobrovolnosti a rozvoje občanské společnosti </w:t>
      </w:r>
      <w:r w:rsidR="00CE2A25" w:rsidRPr="00C07824">
        <w:t>(0–</w:t>
      </w:r>
      <w:r w:rsidR="00A33C9A" w:rsidRPr="00C07824">
        <w:t>6</w:t>
      </w:r>
      <w:r w:rsidR="00CE2A25" w:rsidRPr="00C07824">
        <w:t xml:space="preserve"> bodů)</w:t>
      </w:r>
    </w:p>
    <w:p w14:paraId="77169496" w14:textId="41EC149D" w:rsidR="00A33C9A" w:rsidRPr="009C1222" w:rsidRDefault="00C07824" w:rsidP="00C07824">
      <w:pPr>
        <w:pStyle w:val="Seznamsodrkami"/>
        <w:ind w:left="709"/>
        <w:jc w:val="left"/>
      </w:pPr>
      <w:r>
        <w:t>6 bodů – organizace</w:t>
      </w:r>
      <w:r w:rsidR="00A33C9A" w:rsidRPr="0040081B">
        <w:t xml:space="preserve"> akce je zcela v rukou dobrovolníků, aktivity jsou </w:t>
      </w:r>
      <w:r w:rsidR="00A33C9A">
        <w:t xml:space="preserve">zajišťovány </w:t>
      </w:r>
      <w:r w:rsidR="00A33C9A" w:rsidRPr="0040081B">
        <w:t>svépomocí</w:t>
      </w:r>
      <w:r w:rsidR="00A33C9A">
        <w:t xml:space="preserve"> v plném rozsahu</w:t>
      </w:r>
    </w:p>
    <w:p w14:paraId="384F3D32" w14:textId="2EA567E8" w:rsidR="00A33C9A" w:rsidRPr="00991E58" w:rsidRDefault="00C07824" w:rsidP="00C07824">
      <w:pPr>
        <w:pStyle w:val="Seznamsodrkami"/>
        <w:ind w:left="709"/>
        <w:rPr>
          <w:b/>
          <w:bCs/>
        </w:rPr>
      </w:pPr>
      <w:r>
        <w:t>4 body – práci</w:t>
      </w:r>
      <w:r w:rsidR="00A33C9A" w:rsidRPr="0040081B">
        <w:t xml:space="preserve"> na projektu převážně vykonávají dobrovolníci</w:t>
      </w:r>
      <w:r w:rsidR="00A33C9A">
        <w:t>, menší část je vykonávána za úplatu</w:t>
      </w:r>
    </w:p>
    <w:p w14:paraId="52EB86FF" w14:textId="0012DA42" w:rsidR="00A33C9A" w:rsidRPr="0040081B" w:rsidRDefault="00C07824" w:rsidP="00C07824">
      <w:pPr>
        <w:pStyle w:val="Seznamsodrkami"/>
        <w:ind w:left="709"/>
        <w:jc w:val="left"/>
      </w:pPr>
      <w:r>
        <w:t>2 body – dobrovolníci</w:t>
      </w:r>
      <w:r w:rsidR="00A33C9A" w:rsidRPr="0040081B">
        <w:t xml:space="preserve"> se na akci podílejí minimálně, většina aktivit je zajišťována na základě zaplacené práce</w:t>
      </w:r>
    </w:p>
    <w:p w14:paraId="618A9E3D" w14:textId="26E3C444" w:rsidR="00DB6B89" w:rsidRDefault="00C07824" w:rsidP="00C07824">
      <w:pPr>
        <w:pStyle w:val="Seznamsodrkami"/>
        <w:ind w:left="720"/>
      </w:pPr>
      <w:r>
        <w:t>0 bodů – dobrovolníci</w:t>
      </w:r>
      <w:r w:rsidR="00A33C9A" w:rsidRPr="0040081B">
        <w:t xml:space="preserve"> se na akci nepodílejí</w:t>
      </w:r>
      <w:r w:rsidR="00A33C9A">
        <w:t>, veškeré aktivity jsou zajišťovány na základě zaplacené práce.</w:t>
      </w:r>
    </w:p>
    <w:p w14:paraId="1DE5735D" w14:textId="37B3D221" w:rsidR="00DB6B89" w:rsidRPr="00B75494" w:rsidRDefault="00C07824">
      <w:pPr>
        <w:pStyle w:val="Seznamsodrkami"/>
        <w:numPr>
          <w:ilvl w:val="0"/>
          <w:numId w:val="21"/>
        </w:numPr>
        <w:rPr>
          <w:b/>
          <w:bCs/>
          <w:color w:val="C00000"/>
        </w:rPr>
      </w:pPr>
      <w:r>
        <w:rPr>
          <w:b/>
          <w:bCs/>
        </w:rPr>
        <w:t>o</w:t>
      </w:r>
      <w:r w:rsidR="00DB6B89" w:rsidRPr="00A91DC7">
        <w:rPr>
          <w:b/>
          <w:bCs/>
        </w:rPr>
        <w:t xml:space="preserve">tevřenost akce </w:t>
      </w:r>
      <w:r w:rsidR="00DB6B89" w:rsidRPr="00C07824">
        <w:t>(1–6 bodů)</w:t>
      </w:r>
    </w:p>
    <w:p w14:paraId="06876B2A" w14:textId="4BDFD2C9" w:rsidR="00DB6B89" w:rsidRPr="00A77CF1" w:rsidRDefault="00C07824" w:rsidP="00C07824">
      <w:pPr>
        <w:pStyle w:val="Seznamsodrkami"/>
        <w:ind w:left="709"/>
      </w:pPr>
      <w:bookmarkStart w:id="25" w:name="_Hlk200969882"/>
      <w:r>
        <w:t>6 bodů – akce</w:t>
      </w:r>
      <w:r w:rsidR="00DB6B89" w:rsidRPr="00A77CF1">
        <w:t xml:space="preserve"> </w:t>
      </w:r>
      <w:r w:rsidR="00367EBE">
        <w:t xml:space="preserve">otevřená široké veřejnosti, </w:t>
      </w:r>
      <w:r w:rsidR="00DB6B89" w:rsidRPr="00A77CF1">
        <w:t>akce svým charakterem významným způsobem podporuje občanskou sounále</w:t>
      </w:r>
      <w:r w:rsidR="00DB6B89">
        <w:t>žitost</w:t>
      </w:r>
      <w:r w:rsidR="00DB6B89" w:rsidRPr="00A77CF1">
        <w:rPr>
          <w:b/>
          <w:bCs/>
        </w:rPr>
        <w:t xml:space="preserve">                                                                                                                                                                                </w:t>
      </w:r>
    </w:p>
    <w:p w14:paraId="31E4692B" w14:textId="5779F973" w:rsidR="00DB6B89" w:rsidRPr="00A77CF1" w:rsidRDefault="00367EBE" w:rsidP="00C07824">
      <w:pPr>
        <w:pStyle w:val="Seznamsodrkami"/>
        <w:ind w:left="709"/>
      </w:pPr>
      <w:r>
        <w:t>3</w:t>
      </w:r>
      <w:r w:rsidR="00C07824">
        <w:t xml:space="preserve"> body – akce</w:t>
      </w:r>
      <w:r w:rsidR="00DB6B89" w:rsidRPr="00A77CF1">
        <w:t xml:space="preserve"> je určena převážně pro širší skupinu obyvatel, například děti, seniory</w:t>
      </w:r>
    </w:p>
    <w:p w14:paraId="30A6CAB1" w14:textId="309C749C" w:rsidR="00A33C9A" w:rsidRDefault="00C07824" w:rsidP="00C07824">
      <w:pPr>
        <w:pStyle w:val="Seznamsodrkami"/>
        <w:ind w:left="709"/>
      </w:pPr>
      <w:r>
        <w:t>1 bod – akce</w:t>
      </w:r>
      <w:r w:rsidR="00DB6B89" w:rsidRPr="00A77CF1">
        <w:t xml:space="preserve"> pro vymezenou úzkou skupinu účastníků</w:t>
      </w:r>
    </w:p>
    <w:p w14:paraId="71CDCB88" w14:textId="0B901F48" w:rsidR="006052A4" w:rsidRPr="00FF12B0" w:rsidRDefault="006052A4">
      <w:pPr>
        <w:pStyle w:val="Seznamsodrkami"/>
        <w:numPr>
          <w:ilvl w:val="0"/>
          <w:numId w:val="21"/>
        </w:numPr>
      </w:pPr>
      <w:r w:rsidRPr="00FF12B0">
        <w:rPr>
          <w:b/>
          <w:bCs/>
        </w:rPr>
        <w:t xml:space="preserve">vstupné na akci </w:t>
      </w:r>
      <w:r w:rsidRPr="005A3876">
        <w:t>(1–6 bodů)</w:t>
      </w:r>
    </w:p>
    <w:p w14:paraId="7F0611EB" w14:textId="77777777" w:rsidR="006052A4" w:rsidRPr="00E60BDB" w:rsidRDefault="006052A4" w:rsidP="006052A4">
      <w:pPr>
        <w:pStyle w:val="Seznamsodrkami"/>
        <w:ind w:left="709"/>
      </w:pPr>
      <w:r w:rsidRPr="00E60BDB">
        <w:t>6 bodů – vstupné se nevybírá</w:t>
      </w:r>
    </w:p>
    <w:p w14:paraId="26EA6BC5" w14:textId="77777777" w:rsidR="006052A4" w:rsidRPr="00E60BDB" w:rsidRDefault="006052A4" w:rsidP="006052A4">
      <w:pPr>
        <w:pStyle w:val="Seznamsodrkami"/>
        <w:ind w:left="709"/>
      </w:pPr>
      <w:r w:rsidRPr="00E60BDB">
        <w:t>3 body – dobrovolné vstupné</w:t>
      </w:r>
      <w:r w:rsidRPr="00E60BDB">
        <w:tab/>
      </w:r>
      <w:r w:rsidRPr="00E60BDB">
        <w:tab/>
      </w:r>
      <w:r w:rsidRPr="00E60BDB">
        <w:tab/>
      </w:r>
      <w:r w:rsidRPr="00E60BDB">
        <w:tab/>
      </w:r>
      <w:r w:rsidRPr="00E60BDB">
        <w:tab/>
      </w:r>
      <w:r w:rsidRPr="00E60BDB">
        <w:tab/>
      </w:r>
      <w:r w:rsidRPr="00E60BDB">
        <w:tab/>
      </w:r>
    </w:p>
    <w:p w14:paraId="422713CD" w14:textId="6B81AC8B" w:rsidR="006052A4" w:rsidRPr="00C07824" w:rsidRDefault="006052A4" w:rsidP="006052A4">
      <w:pPr>
        <w:pStyle w:val="Seznamsodrkami"/>
        <w:ind w:left="709"/>
        <w:rPr>
          <w:b/>
          <w:bCs/>
        </w:rPr>
      </w:pPr>
      <w:r>
        <w:t xml:space="preserve">1 </w:t>
      </w:r>
      <w:r w:rsidRPr="00E60BDB">
        <w:t>bod – vstupné se vybírá</w:t>
      </w:r>
    </w:p>
    <w:bookmarkEnd w:id="25"/>
    <w:p w14:paraId="271E4FED" w14:textId="2AE666CE" w:rsidR="00CE2A25" w:rsidRPr="00B75494" w:rsidRDefault="0038796F">
      <w:pPr>
        <w:pStyle w:val="Seznamsodrkami"/>
        <w:numPr>
          <w:ilvl w:val="0"/>
          <w:numId w:val="21"/>
        </w:numPr>
        <w:rPr>
          <w:b/>
          <w:bCs/>
          <w:color w:val="C00000"/>
        </w:rPr>
      </w:pPr>
      <w:r>
        <w:rPr>
          <w:b/>
          <w:bCs/>
        </w:rPr>
        <w:t>a</w:t>
      </w:r>
      <w:r w:rsidR="00CE2A25" w:rsidRPr="002A2DF0">
        <w:rPr>
          <w:b/>
          <w:bCs/>
        </w:rPr>
        <w:t>ktivní zapojení účastníků (</w:t>
      </w:r>
      <w:r w:rsidR="0012717C" w:rsidRPr="0012717C">
        <w:t>1</w:t>
      </w:r>
      <w:r w:rsidR="00CE2A25" w:rsidRPr="0038796F">
        <w:t>–</w:t>
      </w:r>
      <w:r w:rsidR="00A33C9A" w:rsidRPr="0038796F">
        <w:t>6</w:t>
      </w:r>
      <w:r w:rsidR="00CE2A25" w:rsidRPr="0038796F">
        <w:t xml:space="preserve"> bodů)</w:t>
      </w:r>
    </w:p>
    <w:p w14:paraId="7A806FAF" w14:textId="27116AE6" w:rsidR="00A33C9A" w:rsidRPr="00CB009B" w:rsidRDefault="0038796F" w:rsidP="0038796F">
      <w:pPr>
        <w:pStyle w:val="Seznamsodrkami"/>
        <w:ind w:left="709"/>
        <w:jc w:val="left"/>
        <w:rPr>
          <w:b/>
          <w:bCs/>
        </w:rPr>
      </w:pPr>
      <w:bookmarkStart w:id="26" w:name="_Hlk200970560"/>
      <w:r>
        <w:t>6 bodů – veškeré</w:t>
      </w:r>
      <w:r w:rsidR="00A33C9A">
        <w:t xml:space="preserve"> aktivity jsou založeny na aktivním přístupu účastníků. Akce je připravena tak, že je aktivní účast účastníků vyžadována, bez jejich aktivní účasti by se neuskutečnil</w:t>
      </w:r>
      <w:r>
        <w:t>a</w:t>
      </w:r>
      <w:r w:rsidR="00367EBE">
        <w:t xml:space="preserve"> (</w:t>
      </w:r>
      <w:r w:rsidR="00367EBE" w:rsidRPr="00A77CF1">
        <w:t>tvůrčí dílny, workshopy, zájmové aktivity apod.</w:t>
      </w:r>
      <w:r w:rsidR="00367EBE">
        <w:t>)</w:t>
      </w:r>
      <w:r w:rsidR="00EE0BEA">
        <w:t>.</w:t>
      </w:r>
    </w:p>
    <w:p w14:paraId="2C498F7A" w14:textId="4D2FF306" w:rsidR="00A33C9A" w:rsidRPr="00CB009B" w:rsidRDefault="000A3D29" w:rsidP="0038796F">
      <w:pPr>
        <w:pStyle w:val="Seznamsodrkami"/>
        <w:ind w:left="709"/>
        <w:jc w:val="left"/>
        <w:rPr>
          <w:b/>
          <w:bCs/>
        </w:rPr>
      </w:pPr>
      <w:r>
        <w:t>3</w:t>
      </w:r>
      <w:r w:rsidR="0038796F">
        <w:t xml:space="preserve"> body – </w:t>
      </w:r>
      <w:r>
        <w:t>a</w:t>
      </w:r>
      <w:r w:rsidR="00A33C9A">
        <w:t>kce je připravena tak, aby se všichni účastníci měli možnost zapojit do aktivit</w:t>
      </w:r>
      <w:r>
        <w:t xml:space="preserve"> či programu</w:t>
      </w:r>
    </w:p>
    <w:p w14:paraId="22CDFB96" w14:textId="475B452B" w:rsidR="00A33C9A" w:rsidRDefault="001477E3" w:rsidP="001477E3">
      <w:pPr>
        <w:pStyle w:val="Seznamsodrkami"/>
        <w:ind w:left="720"/>
      </w:pPr>
      <w:r>
        <w:t xml:space="preserve">1 </w:t>
      </w:r>
      <w:r w:rsidR="0038796F">
        <w:t>bod – účastníci</w:t>
      </w:r>
      <w:r w:rsidR="00A33C9A">
        <w:t xml:space="preserve"> se aktivně nezapojují, jsou pouhými diváky připraveného programu</w:t>
      </w:r>
    </w:p>
    <w:p w14:paraId="3F274255" w14:textId="15780003" w:rsidR="00C269E5" w:rsidRPr="000A0509" w:rsidRDefault="00C269E5">
      <w:pPr>
        <w:pStyle w:val="Seznamsodrkami"/>
        <w:numPr>
          <w:ilvl w:val="0"/>
          <w:numId w:val="21"/>
        </w:numPr>
        <w:rPr>
          <w:color w:val="C00000"/>
        </w:rPr>
      </w:pPr>
      <w:r w:rsidRPr="000A0509">
        <w:rPr>
          <w:b/>
          <w:bCs/>
        </w:rPr>
        <w:t>předpokládaný počet účastníků akce</w:t>
      </w:r>
      <w:r>
        <w:rPr>
          <w:b/>
          <w:bCs/>
        </w:rPr>
        <w:t xml:space="preserve"> </w:t>
      </w:r>
      <w:r w:rsidRPr="000A0509">
        <w:t>(0-6 bodů)</w:t>
      </w:r>
    </w:p>
    <w:p w14:paraId="60289C08" w14:textId="77777777" w:rsidR="00C269E5" w:rsidRDefault="00C269E5" w:rsidP="00C269E5">
      <w:pPr>
        <w:pStyle w:val="Seznamsodrkami"/>
        <w:ind w:left="720"/>
      </w:pPr>
      <w:r>
        <w:t>6 bodů – každé jednotlivé akce se zúčastní více než 100 účastníků/diváků</w:t>
      </w:r>
    </w:p>
    <w:p w14:paraId="10F6C0FE" w14:textId="1B8120D6" w:rsidR="00C269E5" w:rsidRDefault="00C269E5" w:rsidP="00C269E5">
      <w:pPr>
        <w:pStyle w:val="Seznamsodrkami"/>
        <w:ind w:left="720"/>
      </w:pPr>
      <w:r>
        <w:t xml:space="preserve">3 body – předpokládaná účast </w:t>
      </w:r>
      <w:r w:rsidR="006052A4">
        <w:t>50–100</w:t>
      </w:r>
      <w:r>
        <w:t xml:space="preserve"> účastníků/diváků</w:t>
      </w:r>
    </w:p>
    <w:p w14:paraId="349D8DE2" w14:textId="142924B2" w:rsidR="00C269E5" w:rsidRPr="00DB6B89" w:rsidRDefault="00C269E5" w:rsidP="00C269E5">
      <w:pPr>
        <w:pStyle w:val="Seznamsodrkami"/>
        <w:ind w:left="720"/>
      </w:pPr>
      <w:r>
        <w:t>0 bodů – akce s předpokládanou účastí do 50 účastníků/diváků</w:t>
      </w:r>
    </w:p>
    <w:bookmarkEnd w:id="26"/>
    <w:p w14:paraId="72F32E29" w14:textId="70AA52F1" w:rsidR="00CE2A25" w:rsidRPr="00B75494" w:rsidRDefault="00C26AC4">
      <w:pPr>
        <w:pStyle w:val="Seznamsodrkami"/>
        <w:numPr>
          <w:ilvl w:val="0"/>
          <w:numId w:val="21"/>
        </w:numPr>
        <w:rPr>
          <w:b/>
          <w:bCs/>
          <w:color w:val="C00000"/>
        </w:rPr>
      </w:pPr>
      <w:r>
        <w:rPr>
          <w:rFonts w:eastAsia="Calibri"/>
          <w:b/>
          <w:bCs/>
        </w:rPr>
        <w:t>z</w:t>
      </w:r>
      <w:r w:rsidR="00CE2A25" w:rsidRPr="00A91DC7">
        <w:rPr>
          <w:rFonts w:eastAsia="Calibri"/>
          <w:b/>
          <w:bCs/>
        </w:rPr>
        <w:t xml:space="preserve">kušenosti žadatele s realizací podobných projektů </w:t>
      </w:r>
      <w:r w:rsidR="00CE2A25" w:rsidRPr="00C26AC4">
        <w:rPr>
          <w:rFonts w:eastAsia="Calibri"/>
        </w:rPr>
        <w:t>(</w:t>
      </w:r>
      <w:r w:rsidR="0012717C">
        <w:rPr>
          <w:rFonts w:eastAsia="Calibri"/>
        </w:rPr>
        <w:t>1</w:t>
      </w:r>
      <w:r w:rsidR="00CE2A25" w:rsidRPr="00C26AC4">
        <w:rPr>
          <w:rFonts w:eastAsia="Calibri"/>
        </w:rPr>
        <w:t>–</w:t>
      </w:r>
      <w:r w:rsidR="00554532">
        <w:rPr>
          <w:rFonts w:eastAsia="Calibri"/>
        </w:rPr>
        <w:t>3</w:t>
      </w:r>
      <w:r w:rsidR="00CE2A25" w:rsidRPr="00C26AC4">
        <w:rPr>
          <w:rFonts w:eastAsia="Calibri"/>
        </w:rPr>
        <w:t xml:space="preserve"> bod</w:t>
      </w:r>
      <w:r w:rsidR="00554532">
        <w:rPr>
          <w:rFonts w:eastAsia="Calibri"/>
        </w:rPr>
        <w:t>y</w:t>
      </w:r>
      <w:r w:rsidR="00CE2A25" w:rsidRPr="00C26AC4">
        <w:rPr>
          <w:rFonts w:eastAsia="Calibri"/>
        </w:rPr>
        <w:t>)</w:t>
      </w:r>
    </w:p>
    <w:p w14:paraId="763ECA3C" w14:textId="5AABC4DB" w:rsidR="00CE2A25" w:rsidRPr="00532208" w:rsidRDefault="00554532" w:rsidP="00C26AC4">
      <w:pPr>
        <w:pStyle w:val="Seznamsodrkami"/>
        <w:ind w:left="709"/>
      </w:pPr>
      <w:r>
        <w:rPr>
          <w:rFonts w:eastAsia="Calibri"/>
        </w:rPr>
        <w:lastRenderedPageBreak/>
        <w:t>3 body</w:t>
      </w:r>
      <w:r w:rsidR="00C26AC4">
        <w:rPr>
          <w:rFonts w:eastAsia="Calibri"/>
        </w:rPr>
        <w:t xml:space="preserve"> – žadatel</w:t>
      </w:r>
      <w:r w:rsidR="00CE2A25" w:rsidRPr="00532208">
        <w:rPr>
          <w:rFonts w:eastAsia="Calibri"/>
        </w:rPr>
        <w:t xml:space="preserve"> volnočasové projekty organizuje pravidelně</w:t>
      </w:r>
      <w:r w:rsidR="00C26AC4">
        <w:rPr>
          <w:rFonts w:eastAsia="Calibri"/>
        </w:rPr>
        <w:t xml:space="preserve"> a </w:t>
      </w:r>
      <w:r w:rsidR="00CE2A25" w:rsidRPr="00532208">
        <w:rPr>
          <w:rFonts w:eastAsia="Calibri"/>
        </w:rPr>
        <w:t>úspěšně, více než 3 roky</w:t>
      </w:r>
    </w:p>
    <w:p w14:paraId="61E15D00" w14:textId="7DFC855A" w:rsidR="00CE2A25" w:rsidRPr="00532208" w:rsidRDefault="00554532" w:rsidP="00C26AC4">
      <w:pPr>
        <w:pStyle w:val="Seznamsodrkami"/>
        <w:ind w:left="720"/>
      </w:pPr>
      <w:r>
        <w:rPr>
          <w:rFonts w:eastAsia="Calibri"/>
        </w:rPr>
        <w:t>2</w:t>
      </w:r>
      <w:r w:rsidR="00C26AC4">
        <w:rPr>
          <w:rFonts w:eastAsia="Calibri"/>
        </w:rPr>
        <w:t xml:space="preserve"> body – žadatel</w:t>
      </w:r>
      <w:r w:rsidR="00CE2A25" w:rsidRPr="00532208">
        <w:rPr>
          <w:rFonts w:eastAsia="Calibri"/>
        </w:rPr>
        <w:t xml:space="preserve"> má zkušenosti s realizováním úspěšného projektu v posledních 2 letech </w:t>
      </w:r>
    </w:p>
    <w:p w14:paraId="78AB411D" w14:textId="288C0AF5" w:rsidR="00CE2A25" w:rsidRPr="00532208" w:rsidRDefault="0087370B" w:rsidP="0087370B">
      <w:pPr>
        <w:pStyle w:val="Seznamsodrkami"/>
        <w:ind w:left="709"/>
      </w:pPr>
      <w:r>
        <w:rPr>
          <w:rFonts w:eastAsia="Calibri"/>
        </w:rPr>
        <w:t xml:space="preserve">1 </w:t>
      </w:r>
      <w:r w:rsidR="00C26AC4">
        <w:rPr>
          <w:rFonts w:eastAsia="Calibri"/>
        </w:rPr>
        <w:t>bod – žadatel</w:t>
      </w:r>
      <w:r w:rsidR="00CE2A25" w:rsidRPr="00532208">
        <w:rPr>
          <w:rFonts w:eastAsia="Calibri"/>
        </w:rPr>
        <w:t xml:space="preserve"> nemá zkušenosti, žádá poprvé</w:t>
      </w:r>
    </w:p>
    <w:p w14:paraId="5CEDFD61" w14:textId="58CE51E3" w:rsidR="00CE2A25" w:rsidRPr="00B75494" w:rsidRDefault="0087370B">
      <w:pPr>
        <w:pStyle w:val="Seznamsodrkami"/>
        <w:numPr>
          <w:ilvl w:val="0"/>
          <w:numId w:val="21"/>
        </w:numPr>
        <w:rPr>
          <w:b/>
          <w:bCs/>
          <w:color w:val="C00000"/>
        </w:rPr>
      </w:pPr>
      <w:r>
        <w:rPr>
          <w:rFonts w:eastAsia="Calibri"/>
          <w:b/>
          <w:bCs/>
        </w:rPr>
        <w:t>p</w:t>
      </w:r>
      <w:r w:rsidR="00CE2A25" w:rsidRPr="00A91DC7">
        <w:rPr>
          <w:rFonts w:eastAsia="Calibri"/>
          <w:b/>
          <w:bCs/>
        </w:rPr>
        <w:t xml:space="preserve">ropagace projektu směrem k široké veřejnosti </w:t>
      </w:r>
      <w:r w:rsidR="00CE2A25" w:rsidRPr="0087370B">
        <w:rPr>
          <w:rFonts w:eastAsia="Calibri"/>
        </w:rPr>
        <w:t>(</w:t>
      </w:r>
      <w:r w:rsidR="00E571C0">
        <w:rPr>
          <w:rFonts w:eastAsia="Calibri"/>
        </w:rPr>
        <w:t>0</w:t>
      </w:r>
      <w:r w:rsidR="00CE2A25" w:rsidRPr="0087370B">
        <w:rPr>
          <w:rFonts w:eastAsia="Calibri"/>
        </w:rPr>
        <w:t>-3 body)</w:t>
      </w:r>
    </w:p>
    <w:p w14:paraId="009DE9B7" w14:textId="0E4A26DD" w:rsidR="00E571C0" w:rsidRDefault="00254F00" w:rsidP="0087370B">
      <w:pPr>
        <w:pStyle w:val="Seznamsodrkami"/>
        <w:ind w:left="709"/>
        <w:rPr>
          <w:rFonts w:eastAsia="Calibri"/>
        </w:rPr>
      </w:pPr>
      <w:bookmarkStart w:id="27" w:name="_Hlk200970700"/>
      <w:r>
        <w:rPr>
          <w:rFonts w:eastAsia="Calibri"/>
        </w:rPr>
        <w:t>3 body –</w:t>
      </w:r>
      <w:r w:rsidR="008459BF">
        <w:rPr>
          <w:rFonts w:eastAsia="Calibri"/>
        </w:rPr>
        <w:t xml:space="preserve"> </w:t>
      </w:r>
      <w:r>
        <w:rPr>
          <w:rFonts w:eastAsia="Calibri"/>
        </w:rPr>
        <w:t>propagace</w:t>
      </w:r>
      <w:r w:rsidR="00CE2A25" w:rsidRPr="00532208">
        <w:rPr>
          <w:rFonts w:eastAsia="Calibri"/>
        </w:rPr>
        <w:t xml:space="preserve"> </w:t>
      </w:r>
      <w:r w:rsidR="008459BF">
        <w:rPr>
          <w:rFonts w:eastAsia="Calibri"/>
        </w:rPr>
        <w:t>akce</w:t>
      </w:r>
      <w:r w:rsidR="00CE2A25" w:rsidRPr="00532208">
        <w:rPr>
          <w:rFonts w:eastAsia="Calibri"/>
        </w:rPr>
        <w:t xml:space="preserve"> ve veřejném prostoru</w:t>
      </w:r>
      <w:r w:rsidR="00E571C0">
        <w:rPr>
          <w:rFonts w:eastAsia="Calibri"/>
        </w:rPr>
        <w:t xml:space="preserve"> (</w:t>
      </w:r>
      <w:r w:rsidR="00E571C0" w:rsidRPr="00532208">
        <w:rPr>
          <w:rFonts w:eastAsia="Calibri"/>
        </w:rPr>
        <w:t>propagační akc</w:t>
      </w:r>
      <w:r w:rsidR="00E571C0">
        <w:rPr>
          <w:rFonts w:eastAsia="Calibri"/>
        </w:rPr>
        <w:t>e</w:t>
      </w:r>
      <w:r w:rsidR="00E571C0" w:rsidRPr="00532208">
        <w:rPr>
          <w:rFonts w:eastAsia="Calibri"/>
        </w:rPr>
        <w:t>, veřejná vystoupení apod.</w:t>
      </w:r>
      <w:r w:rsidR="00E571C0">
        <w:rPr>
          <w:rFonts w:eastAsia="Calibri"/>
        </w:rPr>
        <w:t>)</w:t>
      </w:r>
    </w:p>
    <w:p w14:paraId="311E5838" w14:textId="7A78A647" w:rsidR="00CE2A25" w:rsidRPr="00532208" w:rsidRDefault="00E571C0" w:rsidP="0087370B">
      <w:pPr>
        <w:pStyle w:val="Seznamsodrkami"/>
        <w:ind w:left="709"/>
        <w:rPr>
          <w:rFonts w:eastAsia="Calibri"/>
        </w:rPr>
      </w:pPr>
      <w:r>
        <w:rPr>
          <w:rFonts w:eastAsia="Calibri"/>
        </w:rPr>
        <w:t>2 body – propagace akce v on-line prostoru (sociální sítě, webová prezentace apod.)</w:t>
      </w:r>
    </w:p>
    <w:p w14:paraId="742B17FC" w14:textId="034B88FD" w:rsidR="00CE2A25" w:rsidRPr="00532208" w:rsidRDefault="00E571C0" w:rsidP="00254F00">
      <w:pPr>
        <w:pStyle w:val="Seznamsodrkami"/>
        <w:ind w:left="709"/>
        <w:rPr>
          <w:rFonts w:eastAsia="Calibri"/>
        </w:rPr>
      </w:pPr>
      <w:r>
        <w:rPr>
          <w:rFonts w:eastAsia="Calibri"/>
        </w:rPr>
        <w:t>1 bod</w:t>
      </w:r>
      <w:r w:rsidR="00254F00">
        <w:rPr>
          <w:rFonts w:eastAsia="Calibri"/>
        </w:rPr>
        <w:t xml:space="preserve"> – </w:t>
      </w:r>
      <w:r w:rsidR="00CE2A25" w:rsidRPr="00532208">
        <w:rPr>
          <w:rFonts w:eastAsia="Calibri"/>
        </w:rPr>
        <w:t xml:space="preserve">propagace akce </w:t>
      </w:r>
      <w:r>
        <w:rPr>
          <w:rFonts w:eastAsia="Calibri"/>
        </w:rPr>
        <w:t>formou plakátů, letáků, v tisku</w:t>
      </w:r>
    </w:p>
    <w:p w14:paraId="34440EDE" w14:textId="4CF9D0B0" w:rsidR="00CE2A25" w:rsidRPr="00A91DC7" w:rsidRDefault="00E571C0" w:rsidP="00254F00">
      <w:pPr>
        <w:pStyle w:val="Seznamsodrkami"/>
        <w:ind w:left="709"/>
        <w:rPr>
          <w:rFonts w:eastAsia="Calibri"/>
        </w:rPr>
      </w:pPr>
      <w:r>
        <w:rPr>
          <w:rFonts w:eastAsia="Calibri"/>
        </w:rPr>
        <w:t>0</w:t>
      </w:r>
      <w:r w:rsidR="00254F00">
        <w:rPr>
          <w:rFonts w:eastAsia="Calibri"/>
        </w:rPr>
        <w:t xml:space="preserve"> </w:t>
      </w:r>
      <w:r w:rsidR="00880298">
        <w:rPr>
          <w:rFonts w:eastAsia="Calibri"/>
        </w:rPr>
        <w:t>bod</w:t>
      </w:r>
      <w:r>
        <w:rPr>
          <w:rFonts w:eastAsia="Calibri"/>
        </w:rPr>
        <w:t>ů</w:t>
      </w:r>
      <w:r w:rsidR="00880298">
        <w:rPr>
          <w:rFonts w:eastAsia="Calibri"/>
        </w:rPr>
        <w:t xml:space="preserve"> – způsob</w:t>
      </w:r>
      <w:r w:rsidR="00CE2A25" w:rsidRPr="00532208">
        <w:rPr>
          <w:rFonts w:eastAsia="Calibri"/>
        </w:rPr>
        <w:t xml:space="preserve"> propagace akce není v projektu konkretizován nebo je propagace omezena na verbální komunikaci, nástěnku žadatele apod. </w:t>
      </w:r>
    </w:p>
    <w:bookmarkEnd w:id="27"/>
    <w:p w14:paraId="20D9E006" w14:textId="77777777" w:rsidR="00EB3D54" w:rsidRDefault="00EB3D54" w:rsidP="00EB3D54">
      <w:pPr>
        <w:pStyle w:val="Bntext"/>
        <w:ind w:left="0"/>
        <w:rPr>
          <w:rStyle w:val="Bodytext212"/>
          <w:rFonts w:asciiTheme="minorHAnsi" w:hAnsiTheme="minorHAnsi"/>
          <w:sz w:val="20"/>
          <w:szCs w:val="20"/>
        </w:rPr>
      </w:pPr>
    </w:p>
    <w:p w14:paraId="75C35290" w14:textId="777EDF7B" w:rsidR="001E2BA7" w:rsidRDefault="00B0702B">
      <w:pPr>
        <w:pStyle w:val="Nadpis1"/>
        <w:numPr>
          <w:ilvl w:val="0"/>
          <w:numId w:val="2"/>
        </w:numPr>
        <w:rPr>
          <w:rStyle w:val="Bodytext212"/>
          <w:color w:val="000000" w:themeColor="text1"/>
          <w:sz w:val="28"/>
          <w:szCs w:val="32"/>
          <w:shd w:val="clear" w:color="auto" w:fill="auto"/>
        </w:rPr>
      </w:pPr>
      <w:bookmarkStart w:id="28" w:name="_Toc173931738"/>
      <w:r>
        <w:rPr>
          <w:rStyle w:val="Bodytext212"/>
          <w:color w:val="000000" w:themeColor="text1"/>
          <w:sz w:val="28"/>
          <w:szCs w:val="32"/>
          <w:shd w:val="clear" w:color="auto" w:fill="auto"/>
        </w:rPr>
        <w:t>V</w:t>
      </w:r>
      <w:r w:rsidR="003E3639" w:rsidRPr="003E3639">
        <w:rPr>
          <w:rStyle w:val="Bodytext212"/>
          <w:color w:val="000000" w:themeColor="text1"/>
          <w:sz w:val="28"/>
          <w:szCs w:val="32"/>
          <w:shd w:val="clear" w:color="auto" w:fill="auto"/>
        </w:rPr>
        <w:t xml:space="preserve">yúčtování </w:t>
      </w:r>
      <w:r w:rsidR="008D20E3">
        <w:rPr>
          <w:rStyle w:val="Bodytext212"/>
          <w:color w:val="000000" w:themeColor="text1"/>
          <w:sz w:val="28"/>
          <w:szCs w:val="32"/>
          <w:shd w:val="clear" w:color="auto" w:fill="auto"/>
        </w:rPr>
        <w:t>finanční podpory</w:t>
      </w:r>
      <w:bookmarkEnd w:id="28"/>
    </w:p>
    <w:p w14:paraId="022010FD" w14:textId="5EA55728" w:rsidR="008D20E3" w:rsidRPr="00693CF2" w:rsidRDefault="00693CF2" w:rsidP="00B32C3A">
      <w:pPr>
        <w:jc w:val="left"/>
        <w:rPr>
          <w:szCs w:val="20"/>
        </w:rPr>
      </w:pPr>
      <w:r w:rsidRPr="00693CF2">
        <w:rPr>
          <w:rStyle w:val="Bodytext212"/>
          <w:sz w:val="20"/>
          <w:szCs w:val="20"/>
        </w:rPr>
        <w:t xml:space="preserve">Příjemce finanční podpory je povinen vyplnit a podat </w:t>
      </w:r>
      <w:r w:rsidRPr="00693CF2">
        <w:rPr>
          <w:rStyle w:val="Bodytext212"/>
          <w:b/>
          <w:bCs/>
          <w:sz w:val="20"/>
          <w:szCs w:val="20"/>
        </w:rPr>
        <w:t>Závěrečnou zprávu a vyúčtování</w:t>
      </w:r>
      <w:r w:rsidR="00E053C2">
        <w:rPr>
          <w:rStyle w:val="Bodytext212"/>
          <w:b/>
          <w:bCs/>
          <w:sz w:val="20"/>
          <w:szCs w:val="20"/>
        </w:rPr>
        <w:t xml:space="preserve"> – program B a C</w:t>
      </w:r>
      <w:r>
        <w:rPr>
          <w:rStyle w:val="Bodytext212"/>
          <w:b/>
          <w:bCs/>
          <w:sz w:val="20"/>
          <w:szCs w:val="20"/>
        </w:rPr>
        <w:t xml:space="preserve">. </w:t>
      </w:r>
      <w:r w:rsidRPr="00791DC1">
        <w:rPr>
          <w:rStyle w:val="Bodytext212"/>
          <w:sz w:val="20"/>
          <w:szCs w:val="20"/>
        </w:rPr>
        <w:t>Z</w:t>
      </w:r>
      <w:r>
        <w:rPr>
          <w:rStyle w:val="Bodytext212"/>
          <w:sz w:val="20"/>
          <w:szCs w:val="20"/>
        </w:rPr>
        <w:t xml:space="preserve">působ podání </w:t>
      </w:r>
      <w:r w:rsidR="00B0702B">
        <w:rPr>
          <w:rStyle w:val="Bodytext212"/>
          <w:sz w:val="20"/>
          <w:szCs w:val="20"/>
        </w:rPr>
        <w:t xml:space="preserve">Závěrečné zprávy a </w:t>
      </w:r>
      <w:r>
        <w:rPr>
          <w:rStyle w:val="Bodytext212"/>
          <w:sz w:val="20"/>
          <w:szCs w:val="20"/>
        </w:rPr>
        <w:t xml:space="preserve">vyúčtování, </w:t>
      </w:r>
      <w:r w:rsidR="00B0702B">
        <w:rPr>
          <w:rStyle w:val="Bodytext212"/>
          <w:sz w:val="20"/>
          <w:szCs w:val="20"/>
        </w:rPr>
        <w:t xml:space="preserve">požadované náležitosti a termíny pro podání jsou uvedeny v Zásadách, </w:t>
      </w:r>
      <w:r w:rsidR="00B32C3A">
        <w:rPr>
          <w:rStyle w:val="Bodytext212"/>
          <w:sz w:val="20"/>
          <w:szCs w:val="20"/>
        </w:rPr>
        <w:t xml:space="preserve">článek </w:t>
      </w:r>
      <w:r w:rsidR="00B0702B">
        <w:rPr>
          <w:rStyle w:val="Bodytext212"/>
          <w:sz w:val="20"/>
          <w:szCs w:val="20"/>
        </w:rPr>
        <w:t>VIII.</w:t>
      </w:r>
      <w:r>
        <w:rPr>
          <w:rStyle w:val="Bodytext212"/>
          <w:sz w:val="20"/>
          <w:szCs w:val="20"/>
        </w:rPr>
        <w:t xml:space="preserve"> </w:t>
      </w:r>
      <w:r w:rsidR="00B32C3A">
        <w:rPr>
          <w:rStyle w:val="Bodytext212"/>
          <w:sz w:val="20"/>
          <w:szCs w:val="20"/>
        </w:rPr>
        <w:t>a v příloze č. 2 Výzvy: Závěrečná zpráva a vyúčtování</w:t>
      </w:r>
      <w:r w:rsidR="00E053C2">
        <w:rPr>
          <w:rStyle w:val="Bodytext212"/>
          <w:sz w:val="20"/>
          <w:szCs w:val="20"/>
        </w:rPr>
        <w:t xml:space="preserve"> – program B a C</w:t>
      </w:r>
      <w:r w:rsidR="00B32C3A">
        <w:rPr>
          <w:rStyle w:val="Bodytext212"/>
          <w:sz w:val="20"/>
          <w:szCs w:val="20"/>
        </w:rPr>
        <w:t>.</w:t>
      </w:r>
      <w:r w:rsidR="00B0702B">
        <w:rPr>
          <w:rStyle w:val="Bodytext212"/>
          <w:sz w:val="20"/>
          <w:szCs w:val="20"/>
        </w:rPr>
        <w:br/>
      </w:r>
    </w:p>
    <w:p w14:paraId="14BF7B9D" w14:textId="776F49B3" w:rsidR="001E2BA7" w:rsidRPr="00242C48" w:rsidRDefault="001E2BA7">
      <w:pPr>
        <w:pStyle w:val="Nadpis1"/>
        <w:numPr>
          <w:ilvl w:val="0"/>
          <w:numId w:val="2"/>
        </w:numPr>
        <w:rPr>
          <w:rStyle w:val="Bodytext5"/>
          <w:b/>
          <w:bCs w:val="0"/>
          <w:color w:val="000000" w:themeColor="text1"/>
          <w:sz w:val="32"/>
          <w:szCs w:val="24"/>
          <w:shd w:val="clear" w:color="auto" w:fill="auto"/>
        </w:rPr>
      </w:pPr>
      <w:bookmarkStart w:id="29" w:name="_Toc173931739"/>
      <w:bookmarkStart w:id="30" w:name="_Hlk144906625"/>
      <w:r w:rsidRPr="001E2BA7">
        <w:t xml:space="preserve">Odpovědnost za realizaci </w:t>
      </w:r>
      <w:r w:rsidRPr="0079498D">
        <w:t>podpory</w:t>
      </w:r>
      <w:bookmarkEnd w:id="29"/>
    </w:p>
    <w:bookmarkEnd w:id="30"/>
    <w:p w14:paraId="25E07CD1" w14:textId="77777777" w:rsidR="00E83F95" w:rsidRPr="00983806" w:rsidRDefault="00E83F95">
      <w:pPr>
        <w:pStyle w:val="Seznamsodrkami"/>
        <w:numPr>
          <w:ilvl w:val="0"/>
          <w:numId w:val="12"/>
        </w:numPr>
        <w:rPr>
          <w:b/>
          <w:bCs/>
        </w:rPr>
      </w:pPr>
      <w:r>
        <w:rPr>
          <w:rStyle w:val="Bodytext212"/>
          <w:sz w:val="20"/>
          <w:szCs w:val="20"/>
        </w:rPr>
        <w:t>K</w:t>
      </w:r>
      <w:r w:rsidRPr="00EB3D54">
        <w:rPr>
          <w:rStyle w:val="Bodytext212"/>
          <w:sz w:val="20"/>
          <w:szCs w:val="20"/>
        </w:rPr>
        <w:t>ontrol</w:t>
      </w:r>
      <w:r>
        <w:rPr>
          <w:rStyle w:val="Bodytext212"/>
          <w:sz w:val="20"/>
          <w:szCs w:val="20"/>
        </w:rPr>
        <w:t>u</w:t>
      </w:r>
      <w:r w:rsidRPr="00EB3D54">
        <w:rPr>
          <w:rStyle w:val="Bodytext212"/>
          <w:sz w:val="20"/>
          <w:szCs w:val="20"/>
        </w:rPr>
        <w:t xml:space="preserve"> administrativního souladu žádosti se všemi podmínkami uvedenými v Zásadách, článek III. – VI</w:t>
      </w:r>
      <w:r>
        <w:rPr>
          <w:rStyle w:val="Bodytext212"/>
          <w:sz w:val="20"/>
          <w:szCs w:val="20"/>
        </w:rPr>
        <w:t>I</w:t>
      </w:r>
      <w:r w:rsidRPr="00EB3D54">
        <w:rPr>
          <w:rStyle w:val="Bodytext212"/>
          <w:sz w:val="20"/>
          <w:szCs w:val="20"/>
        </w:rPr>
        <w:t>.</w:t>
      </w:r>
      <w:r>
        <w:rPr>
          <w:rStyle w:val="Bodytext212"/>
          <w:sz w:val="20"/>
          <w:szCs w:val="20"/>
        </w:rPr>
        <w:t xml:space="preserve">, </w:t>
      </w:r>
      <w:r>
        <w:t>zajišťuje Ekonomický odbor Městského úřadu Humpolec, Oddělení regionálního rozvoje, školství, kultury a sportu, který rovněž podá bližší informace o dotačních programech a o vyhlašovaných Výzvách.</w:t>
      </w:r>
    </w:p>
    <w:p w14:paraId="3C292B03" w14:textId="00E911E4" w:rsidR="00242C48" w:rsidRPr="0086227E" w:rsidRDefault="00242C48">
      <w:pPr>
        <w:pStyle w:val="Seznamsodrkami"/>
        <w:numPr>
          <w:ilvl w:val="0"/>
          <w:numId w:val="12"/>
        </w:numPr>
      </w:pPr>
      <w:r w:rsidRPr="006C49CC">
        <w:t xml:space="preserve">Garantem dotačního programu </w:t>
      </w:r>
      <w:r w:rsidR="00E83F95" w:rsidRPr="006C49CC">
        <w:t>C</w:t>
      </w:r>
      <w:r w:rsidRPr="00AE01BD">
        <w:t xml:space="preserve"> – </w:t>
      </w:r>
      <w:r w:rsidR="003F22EA">
        <w:t xml:space="preserve">OSTATNÍ ZÁJMOVÉ ČINNOSTI </w:t>
      </w:r>
      <w:r w:rsidRPr="0086227E">
        <w:t xml:space="preserve">je </w:t>
      </w:r>
      <w:r w:rsidR="00E83F95" w:rsidRPr="0086227E">
        <w:t>Bc. Miluše Koudelková</w:t>
      </w:r>
      <w:r w:rsidRPr="0086227E">
        <w:t xml:space="preserve">, </w:t>
      </w:r>
      <w:r w:rsidR="00A646F7" w:rsidRPr="0086227E">
        <w:t xml:space="preserve">Ekonomický odbor, </w:t>
      </w:r>
      <w:r w:rsidR="00B35EB7" w:rsidRPr="0086227E">
        <w:rPr>
          <w:rStyle w:val="Bodytext5"/>
          <w:b w:val="0"/>
          <w:bCs w:val="0"/>
          <w:color w:val="auto"/>
          <w:sz w:val="20"/>
          <w:szCs w:val="20"/>
        </w:rPr>
        <w:t>Oddělení regionálního rozvoje, školství, kultury a sportu, Městský úřad Humpolec</w:t>
      </w:r>
      <w:r w:rsidRPr="0086227E">
        <w:rPr>
          <w:b/>
          <w:bCs/>
        </w:rPr>
        <w:t>,</w:t>
      </w:r>
      <w:r w:rsidRPr="0086227E">
        <w:t xml:space="preserve"> email: </w:t>
      </w:r>
      <w:r w:rsidR="00E83F95" w:rsidRPr="0086227E">
        <w:t>miluse.koudelkova</w:t>
      </w:r>
      <w:hyperlink r:id="rId18" w:history="1">
        <w:r w:rsidRPr="0086227E">
          <w:rPr>
            <w:rStyle w:val="Hypertextovodkaz"/>
          </w:rPr>
          <w:t>@mesto-humpolec.cz</w:t>
        </w:r>
      </w:hyperlink>
      <w:r w:rsidRPr="0086227E">
        <w:t xml:space="preserve">. </w:t>
      </w:r>
    </w:p>
    <w:p w14:paraId="484C3325" w14:textId="1510EDB2" w:rsidR="00983806" w:rsidRPr="0086227E" w:rsidRDefault="00983806">
      <w:pPr>
        <w:pStyle w:val="Seznamsodrkami"/>
        <w:numPr>
          <w:ilvl w:val="0"/>
          <w:numId w:val="12"/>
        </w:numPr>
        <w:rPr>
          <w:rStyle w:val="Bodytext5"/>
          <w:b w:val="0"/>
          <w:bCs w:val="0"/>
          <w:sz w:val="20"/>
          <w:szCs w:val="20"/>
        </w:rPr>
      </w:pPr>
      <w:r w:rsidRPr="0086227E">
        <w:t xml:space="preserve">Administrátorem dotačních programů </w:t>
      </w:r>
      <w:r w:rsidR="007420BF" w:rsidRPr="0086227E">
        <w:t xml:space="preserve">města </w:t>
      </w:r>
      <w:r w:rsidRPr="0086227E">
        <w:t xml:space="preserve">je </w:t>
      </w:r>
      <w:r w:rsidR="00242C48" w:rsidRPr="0086227E">
        <w:rPr>
          <w:szCs w:val="20"/>
        </w:rPr>
        <w:t>Bc. Ivana Bulantová</w:t>
      </w:r>
      <w:r w:rsidRPr="0086227E">
        <w:rPr>
          <w:rStyle w:val="Bodytext5"/>
          <w:color w:val="auto"/>
          <w:sz w:val="20"/>
          <w:szCs w:val="20"/>
        </w:rPr>
        <w:t>,</w:t>
      </w:r>
      <w:r w:rsidRPr="0086227E">
        <w:rPr>
          <w:rStyle w:val="Bodytext5"/>
          <w:b w:val="0"/>
          <w:bCs w:val="0"/>
          <w:color w:val="auto"/>
          <w:sz w:val="20"/>
          <w:szCs w:val="20"/>
        </w:rPr>
        <w:t xml:space="preserve"> </w:t>
      </w:r>
      <w:r w:rsidR="00A646F7" w:rsidRPr="0086227E">
        <w:rPr>
          <w:rStyle w:val="Bodytext5"/>
          <w:b w:val="0"/>
          <w:bCs w:val="0"/>
          <w:color w:val="auto"/>
          <w:sz w:val="20"/>
          <w:szCs w:val="20"/>
        </w:rPr>
        <w:t xml:space="preserve">Ekonomický odbor, </w:t>
      </w:r>
      <w:r w:rsidRPr="0086227E">
        <w:rPr>
          <w:rStyle w:val="Bodytext5"/>
          <w:b w:val="0"/>
          <w:bCs w:val="0"/>
          <w:color w:val="auto"/>
          <w:sz w:val="20"/>
          <w:szCs w:val="20"/>
        </w:rPr>
        <w:t xml:space="preserve">Oddělení regionálního rozvoje, školství, kultury a sportu, Městský úřad Humpolec, Horní nám. 300, </w:t>
      </w:r>
      <w:r w:rsidR="00A646F7" w:rsidRPr="0086227E">
        <w:rPr>
          <w:rStyle w:val="Bodytext5"/>
          <w:b w:val="0"/>
          <w:bCs w:val="0"/>
          <w:color w:val="auto"/>
          <w:sz w:val="20"/>
          <w:szCs w:val="20"/>
        </w:rPr>
        <w:t xml:space="preserve">396 01 </w:t>
      </w:r>
      <w:r w:rsidRPr="0086227E">
        <w:rPr>
          <w:rStyle w:val="Bodytext5"/>
          <w:b w:val="0"/>
          <w:bCs w:val="0"/>
          <w:color w:val="auto"/>
          <w:sz w:val="20"/>
          <w:szCs w:val="20"/>
        </w:rPr>
        <w:t xml:space="preserve">Humpolec, e-mail: ivana.bulantova@mesto-humpolec.cz, tel.: 565 518 146. </w:t>
      </w:r>
    </w:p>
    <w:p w14:paraId="38906F46" w14:textId="77777777" w:rsidR="008B59C1" w:rsidRDefault="00242C48">
      <w:pPr>
        <w:pStyle w:val="Seznamsodrkami"/>
        <w:numPr>
          <w:ilvl w:val="0"/>
          <w:numId w:val="12"/>
        </w:numPr>
      </w:pPr>
      <w:r w:rsidRPr="00AE01BD">
        <w:t xml:space="preserve">Před oficiálním podáním žádosti je možné žádost konzultovat </w:t>
      </w:r>
      <w:r w:rsidR="00A646F7">
        <w:t xml:space="preserve">s </w:t>
      </w:r>
      <w:r w:rsidRPr="00AE01BD">
        <w:t>výše uvedenými osobami. Konzultace může pomoci žadateli vyhnout se případnému vyřazení žádosti z hlediska administrativní kontroly.</w:t>
      </w:r>
    </w:p>
    <w:p w14:paraId="13B021ED" w14:textId="77777777" w:rsidR="008B59C1" w:rsidRDefault="008B59C1" w:rsidP="008B59C1">
      <w:pPr>
        <w:pStyle w:val="Seznamsodrkami"/>
        <w:ind w:left="720"/>
        <w:rPr>
          <w:rStyle w:val="Bodytext212"/>
          <w:color w:val="auto"/>
          <w:sz w:val="20"/>
          <w:szCs w:val="20"/>
        </w:rPr>
      </w:pPr>
    </w:p>
    <w:p w14:paraId="3F9D6E16" w14:textId="7BFC28A4" w:rsidR="00C74314" w:rsidRPr="008B59C1" w:rsidRDefault="001E2BA7" w:rsidP="008B59C1">
      <w:pPr>
        <w:pStyle w:val="Seznamsodrkami"/>
        <w:ind w:left="720"/>
      </w:pPr>
      <w:r w:rsidRPr="008B59C1">
        <w:rPr>
          <w:rStyle w:val="Bodytext212"/>
          <w:color w:val="auto"/>
          <w:sz w:val="20"/>
          <w:szCs w:val="20"/>
        </w:rPr>
        <w:t xml:space="preserve">V Humpolci </w:t>
      </w:r>
      <w:r w:rsidR="00B32C3A" w:rsidRPr="008B59C1">
        <w:rPr>
          <w:rStyle w:val="Bodytext212"/>
          <w:color w:val="auto"/>
          <w:sz w:val="20"/>
          <w:szCs w:val="20"/>
        </w:rPr>
        <w:t xml:space="preserve">dne </w:t>
      </w:r>
      <w:r w:rsidR="009857EA" w:rsidRPr="008B59C1">
        <w:rPr>
          <w:rStyle w:val="Bodytext212"/>
          <w:color w:val="auto"/>
          <w:sz w:val="20"/>
          <w:szCs w:val="20"/>
        </w:rPr>
        <w:t>24</w:t>
      </w:r>
      <w:r w:rsidR="00B32C3A" w:rsidRPr="008B59C1">
        <w:rPr>
          <w:rStyle w:val="Bodytext212"/>
          <w:color w:val="auto"/>
          <w:sz w:val="20"/>
          <w:szCs w:val="20"/>
        </w:rPr>
        <w:t xml:space="preserve">. </w:t>
      </w:r>
      <w:r w:rsidR="00BD175F" w:rsidRPr="008B59C1">
        <w:rPr>
          <w:rStyle w:val="Bodytext212"/>
          <w:color w:val="auto"/>
          <w:sz w:val="20"/>
          <w:szCs w:val="20"/>
        </w:rPr>
        <w:t>září</w:t>
      </w:r>
      <w:r w:rsidR="00B32C3A" w:rsidRPr="008B59C1">
        <w:rPr>
          <w:rStyle w:val="Bodytext212"/>
          <w:color w:val="auto"/>
          <w:sz w:val="20"/>
          <w:szCs w:val="20"/>
        </w:rPr>
        <w:t xml:space="preserve"> 202</w:t>
      </w:r>
      <w:r w:rsidR="00E75E4A" w:rsidRPr="008B59C1">
        <w:rPr>
          <w:rStyle w:val="Bodytext212"/>
          <w:color w:val="auto"/>
          <w:sz w:val="20"/>
          <w:szCs w:val="20"/>
        </w:rPr>
        <w:t>5</w:t>
      </w:r>
      <w:r w:rsidR="00983806" w:rsidRPr="008B59C1">
        <w:rPr>
          <w:rStyle w:val="Bodytext212"/>
          <w:color w:val="auto"/>
          <w:sz w:val="20"/>
          <w:szCs w:val="20"/>
        </w:rPr>
        <w:t xml:space="preserve">     </w:t>
      </w:r>
      <w:r w:rsidRPr="008B59C1">
        <w:rPr>
          <w:rStyle w:val="Bodytext212"/>
          <w:color w:val="auto"/>
          <w:sz w:val="20"/>
          <w:szCs w:val="20"/>
        </w:rPr>
        <w:t xml:space="preserve">       </w:t>
      </w:r>
      <w:r w:rsidR="00242C48" w:rsidRPr="008B59C1">
        <w:rPr>
          <w:rStyle w:val="Bodytext212"/>
          <w:color w:val="auto"/>
          <w:sz w:val="20"/>
          <w:szCs w:val="20"/>
        </w:rPr>
        <w:t xml:space="preserve">               </w:t>
      </w:r>
      <w:r w:rsidRPr="008B59C1">
        <w:rPr>
          <w:rStyle w:val="Bodytext212"/>
          <w:color w:val="auto"/>
          <w:sz w:val="20"/>
          <w:szCs w:val="20"/>
        </w:rPr>
        <w:t xml:space="preserve">  </w:t>
      </w:r>
      <w:r w:rsidR="00983806" w:rsidRPr="008B59C1">
        <w:rPr>
          <w:rStyle w:val="Bodytext212"/>
          <w:color w:val="auto"/>
          <w:sz w:val="20"/>
          <w:szCs w:val="20"/>
        </w:rPr>
        <w:t xml:space="preserve">Ing. Petr Machek, starosta města </w:t>
      </w:r>
      <w:r w:rsidRPr="008B59C1">
        <w:rPr>
          <w:rStyle w:val="Bodytext212"/>
          <w:color w:val="auto"/>
          <w:sz w:val="20"/>
          <w:szCs w:val="20"/>
        </w:rPr>
        <w:t>Humpol</w:t>
      </w:r>
      <w:r w:rsidR="00242C48" w:rsidRPr="008B59C1">
        <w:rPr>
          <w:rStyle w:val="Bodytext212"/>
          <w:color w:val="auto"/>
          <w:sz w:val="20"/>
          <w:szCs w:val="20"/>
        </w:rPr>
        <w:t>ce</w:t>
      </w:r>
      <w:bookmarkEnd w:id="1"/>
    </w:p>
    <w:sectPr w:rsidR="00C74314" w:rsidRPr="008B59C1" w:rsidSect="00AA7FA7">
      <w:footerReference w:type="default" r:id="rId19"/>
      <w:pgSz w:w="11906" w:h="16838" w:code="9"/>
      <w:pgMar w:top="3714" w:right="1134" w:bottom="2495" w:left="1361" w:header="1038" w:footer="907"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AF871" w14:textId="77777777" w:rsidR="00A52340" w:rsidRDefault="00A52340" w:rsidP="006A4E7B">
      <w:r>
        <w:separator/>
      </w:r>
    </w:p>
  </w:endnote>
  <w:endnote w:type="continuationSeparator" w:id="0">
    <w:p w14:paraId="711E5D88" w14:textId="77777777" w:rsidR="00A52340" w:rsidRDefault="00A52340"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F0C7" w14:textId="42C02928" w:rsidR="00AA7FA7" w:rsidRDefault="00AA7FA7" w:rsidP="00AA7FA7">
    <w:pPr>
      <w:pStyle w:val="Zpat"/>
      <w:jc w:val="right"/>
    </w:pPr>
  </w:p>
  <w:p w14:paraId="46C572F5" w14:textId="49B160EE" w:rsidR="00F5263F" w:rsidRPr="0082209D" w:rsidRDefault="00F5263F" w:rsidP="008220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7A1C29" w14:paraId="5FAAB471" w14:textId="77777777" w:rsidTr="007A1C29">
      <w:tc>
        <w:tcPr>
          <w:tcW w:w="1928" w:type="dxa"/>
        </w:tcPr>
        <w:p w14:paraId="38893540" w14:textId="3E547867" w:rsidR="007A1C29" w:rsidRDefault="007A1C29" w:rsidP="007A1C29">
          <w:pPr>
            <w:pStyle w:val="Zpat"/>
          </w:pPr>
        </w:p>
      </w:tc>
      <w:tc>
        <w:tcPr>
          <w:tcW w:w="2438" w:type="dxa"/>
        </w:tcPr>
        <w:p w14:paraId="0E4D4A8A" w14:textId="431601EB" w:rsidR="007A1C29" w:rsidRDefault="007A1C29" w:rsidP="007A1C29">
          <w:pPr>
            <w:pStyle w:val="Zpat"/>
          </w:pPr>
        </w:p>
      </w:tc>
      <w:tc>
        <w:tcPr>
          <w:tcW w:w="2381" w:type="dxa"/>
        </w:tcPr>
        <w:p w14:paraId="351E50AC" w14:textId="151433DA" w:rsidR="007A1C29" w:rsidRDefault="007A1C29" w:rsidP="007A1C29">
          <w:pPr>
            <w:pStyle w:val="Zpat"/>
          </w:pPr>
        </w:p>
      </w:tc>
      <w:tc>
        <w:tcPr>
          <w:tcW w:w="2268" w:type="dxa"/>
        </w:tcPr>
        <w:p w14:paraId="39B21D74" w14:textId="251E439A" w:rsidR="007A1C29" w:rsidRDefault="007A1C29" w:rsidP="007A1C29">
          <w:pPr>
            <w:pStyle w:val="Zpat"/>
          </w:pPr>
        </w:p>
      </w:tc>
      <w:tc>
        <w:tcPr>
          <w:tcW w:w="624" w:type="dxa"/>
          <w:vAlign w:val="bottom"/>
        </w:tcPr>
        <w:p w14:paraId="0120BACB" w14:textId="462F7167" w:rsidR="007A1C29" w:rsidRDefault="007A1C29" w:rsidP="007A1C29">
          <w:pPr>
            <w:pStyle w:val="Zpat"/>
            <w:jc w:val="right"/>
          </w:pPr>
        </w:p>
      </w:tc>
    </w:tr>
  </w:tbl>
  <w:p w14:paraId="32D943D2" w14:textId="77777777" w:rsidR="007A1C29" w:rsidRDefault="00F5263F">
    <w:pPr>
      <w:pStyle w:val="Zpat"/>
    </w:pPr>
    <w:r>
      <w:rPr>
        <w:noProof/>
      </w:rPr>
      <mc:AlternateContent>
        <mc:Choice Requires="wps">
          <w:drawing>
            <wp:anchor distT="0" distB="0" distL="114300" distR="114300" simplePos="0" relativeHeight="251704320" behindDoc="0" locked="0" layoutInCell="1" allowOverlap="1" wp14:anchorId="136531D2" wp14:editId="2C34FE16">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BCA72"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399" behindDoc="0" locked="0" layoutInCell="1" allowOverlap="1" wp14:anchorId="08045FB2" wp14:editId="2AD7F101">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8C71E"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536477"/>
      <w:docPartObj>
        <w:docPartGallery w:val="Page Numbers (Bottom of Page)"/>
        <w:docPartUnique/>
      </w:docPartObj>
    </w:sdtPr>
    <w:sdtEndPr/>
    <w:sdtContent>
      <w:p w14:paraId="15E736BD" w14:textId="1BB0DE51" w:rsidR="00CF024A" w:rsidRDefault="00CF024A">
        <w:pPr>
          <w:pStyle w:val="Zpat"/>
          <w:jc w:val="right"/>
        </w:pPr>
        <w:r>
          <w:fldChar w:fldCharType="begin"/>
        </w:r>
        <w:r>
          <w:instrText>PAGE   \* MERGEFORMAT</w:instrText>
        </w:r>
        <w:r>
          <w:fldChar w:fldCharType="separate"/>
        </w:r>
        <w:r>
          <w:t>2</w:t>
        </w:r>
        <w:r>
          <w:fldChar w:fldCharType="end"/>
        </w:r>
      </w:p>
    </w:sdtContent>
  </w:sdt>
  <w:p w14:paraId="38C42943" w14:textId="77777777" w:rsidR="00AA7FA7" w:rsidRPr="0082209D" w:rsidRDefault="00AA7FA7" w:rsidP="00822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F40F0" w14:textId="77777777" w:rsidR="00A52340" w:rsidRDefault="00A52340" w:rsidP="006A4E7B">
      <w:bookmarkStart w:id="0" w:name="_Hlk485237819"/>
      <w:bookmarkEnd w:id="0"/>
      <w:r>
        <w:separator/>
      </w:r>
    </w:p>
  </w:footnote>
  <w:footnote w:type="continuationSeparator" w:id="0">
    <w:p w14:paraId="4196BE6E" w14:textId="77777777" w:rsidR="00A52340" w:rsidRDefault="00A52340"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438F" w14:textId="046CDF37" w:rsidR="00F075FD" w:rsidRPr="00705533" w:rsidRDefault="0082209D" w:rsidP="00F075FD">
    <w:pPr>
      <w:pStyle w:val="Zhlav"/>
      <w:spacing w:line="250" w:lineRule="atLeast"/>
    </w:pPr>
    <w:r>
      <w:rPr>
        <w:noProof/>
      </w:rPr>
      <w:drawing>
        <wp:inline distT="0" distB="0" distL="0" distR="0" wp14:anchorId="5FBBE791" wp14:editId="46AF946B">
          <wp:extent cx="2040917" cy="776377"/>
          <wp:effectExtent l="0" t="0" r="0" b="0"/>
          <wp:docPr id="670139"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B7B0" w14:textId="1B381011" w:rsidR="00A658AE" w:rsidRDefault="0082209D">
    <w:pPr>
      <w:pStyle w:val="Zhlav"/>
    </w:pPr>
    <w:r>
      <w:rPr>
        <w:noProof/>
      </w:rPr>
      <w:drawing>
        <wp:inline distT="0" distB="0" distL="0" distR="0" wp14:anchorId="50CD1678" wp14:editId="66E3DF92">
          <wp:extent cx="2040917" cy="776377"/>
          <wp:effectExtent l="0" t="0" r="0" b="0"/>
          <wp:docPr id="1710591541"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C3C"/>
    <w:multiLevelType w:val="multilevel"/>
    <w:tmpl w:val="91B4283E"/>
    <w:styleLink w:val="Aktulnseznam11"/>
    <w:lvl w:ilvl="0">
      <w:start w:val="1"/>
      <w:numFmt w:val="decimal"/>
      <w:lvlText w:val="%1."/>
      <w:lvlJc w:val="left"/>
      <w:pPr>
        <w:ind w:left="720" w:hanging="360"/>
      </w:pPr>
    </w:lvl>
    <w:lvl w:ilvl="1">
      <w:start w:val="1"/>
      <w:numFmt w:val="lowerLetter"/>
      <w:lvlText w:val="%2)"/>
      <w:lvlJc w:val="left"/>
      <w:pPr>
        <w:ind w:left="1440" w:hanging="360"/>
      </w:pPr>
      <w:rPr>
        <w:b/>
        <w:bCs/>
      </w:rPr>
    </w:lvl>
    <w:lvl w:ilv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33858"/>
    <w:multiLevelType w:val="hybridMultilevel"/>
    <w:tmpl w:val="A6F46D4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A5E630A"/>
    <w:multiLevelType w:val="hybridMultilevel"/>
    <w:tmpl w:val="487E88D6"/>
    <w:lvl w:ilvl="0" w:tplc="20F4A9B8">
      <w:start w:val="1"/>
      <w:numFmt w:val="lowerLetter"/>
      <w:lvlText w:val="%1)"/>
      <w:lvlJc w:val="left"/>
      <w:pPr>
        <w:ind w:left="720" w:hanging="360"/>
      </w:pPr>
      <w:rPr>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B86C52"/>
    <w:multiLevelType w:val="multilevel"/>
    <w:tmpl w:val="ED38FB72"/>
    <w:styleLink w:val="Aktulnseznam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6506FC"/>
    <w:multiLevelType w:val="multilevel"/>
    <w:tmpl w:val="91B4283E"/>
    <w:styleLink w:val="Aktulnseznam2"/>
    <w:lvl w:ilvl="0">
      <w:start w:val="1"/>
      <w:numFmt w:val="decimal"/>
      <w:lvlText w:val="%1."/>
      <w:lvlJc w:val="left"/>
      <w:pPr>
        <w:ind w:left="720" w:hanging="360"/>
      </w:pPr>
    </w:lvl>
    <w:lvl w:ilvl="1">
      <w:start w:val="1"/>
      <w:numFmt w:val="lowerLetter"/>
      <w:lvlText w:val="%2)"/>
      <w:lvlJc w:val="left"/>
      <w:pPr>
        <w:ind w:left="1440" w:hanging="360"/>
      </w:pPr>
      <w:rPr>
        <w:b/>
        <w:bCs/>
      </w:rPr>
    </w:lvl>
    <w:lvl w:ilv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F0B68"/>
    <w:multiLevelType w:val="hybridMultilevel"/>
    <w:tmpl w:val="A4CED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AC1223"/>
    <w:multiLevelType w:val="multilevel"/>
    <w:tmpl w:val="91B4283E"/>
    <w:styleLink w:val="Aktulnseznam6"/>
    <w:lvl w:ilvl="0">
      <w:start w:val="1"/>
      <w:numFmt w:val="decimal"/>
      <w:lvlText w:val="%1."/>
      <w:lvlJc w:val="left"/>
      <w:pPr>
        <w:ind w:left="720" w:hanging="360"/>
      </w:pPr>
    </w:lvl>
    <w:lvl w:ilvl="1">
      <w:start w:val="1"/>
      <w:numFmt w:val="lowerLetter"/>
      <w:lvlText w:val="%2)"/>
      <w:lvlJc w:val="left"/>
      <w:pPr>
        <w:ind w:left="1440" w:hanging="360"/>
      </w:pPr>
      <w:rPr>
        <w:b/>
        <w:bCs/>
      </w:rPr>
    </w:lvl>
    <w:lvl w:ilv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F61AB"/>
    <w:multiLevelType w:val="hybridMultilevel"/>
    <w:tmpl w:val="8EF2479A"/>
    <w:lvl w:ilvl="0" w:tplc="5F829C5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C833AF"/>
    <w:multiLevelType w:val="hybridMultilevel"/>
    <w:tmpl w:val="2E7CD5EC"/>
    <w:lvl w:ilvl="0" w:tplc="04050003">
      <w:start w:val="1"/>
      <w:numFmt w:val="bullet"/>
      <w:lvlText w:val="o"/>
      <w:lvlJc w:val="left"/>
      <w:pPr>
        <w:ind w:left="709" w:hanging="360"/>
      </w:pPr>
      <w:rPr>
        <w:rFonts w:ascii="Courier New" w:hAnsi="Courier New" w:cs="Courier New"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9" w15:restartNumberingAfterBreak="0">
    <w:nsid w:val="33DA5EAB"/>
    <w:multiLevelType w:val="hybridMultilevel"/>
    <w:tmpl w:val="6604299E"/>
    <w:lvl w:ilvl="0" w:tplc="04050017">
      <w:start w:val="1"/>
      <w:numFmt w:val="lowerLetter"/>
      <w:lvlText w:val="%1)"/>
      <w:lvlJc w:val="left"/>
      <w:pPr>
        <w:ind w:left="720" w:hanging="360"/>
      </w:pPr>
    </w:lvl>
    <w:lvl w:ilvl="1" w:tplc="0456BB7A">
      <w:start w:val="1"/>
      <w:numFmt w:val="lowerLetter"/>
      <w:lvlText w:val="%2)"/>
      <w:lvlJc w:val="left"/>
      <w:pPr>
        <w:ind w:left="72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4072B1"/>
    <w:multiLevelType w:val="hybridMultilevel"/>
    <w:tmpl w:val="CB80AA02"/>
    <w:lvl w:ilvl="0" w:tplc="0C463A22">
      <w:start w:val="1"/>
      <w:numFmt w:val="lowerLetter"/>
      <w:lvlText w:val="%1)"/>
      <w:lvlJc w:val="left"/>
      <w:pPr>
        <w:ind w:left="720" w:hanging="360"/>
      </w:pPr>
      <w:rPr>
        <w:rFonts w:hint="default"/>
        <w:b/>
        <w:bCs/>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61B0D"/>
    <w:multiLevelType w:val="multilevel"/>
    <w:tmpl w:val="9294C206"/>
    <w:styleLink w:val="Aktulnseznam8"/>
    <w:lvl w:ilvl="0">
      <w:start w:val="1"/>
      <w:numFmt w:val="decimal"/>
      <w:lvlText w:val="%1"/>
      <w:lvlJc w:val="left"/>
      <w:pPr>
        <w:ind w:left="1069" w:hanging="360"/>
      </w:pPr>
      <w:rPr>
        <w:rFonts w:eastAsia="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32077E7"/>
    <w:multiLevelType w:val="hybridMultilevel"/>
    <w:tmpl w:val="5540C9D2"/>
    <w:lvl w:ilvl="0" w:tplc="14EAAD3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2037C"/>
    <w:multiLevelType w:val="hybridMultilevel"/>
    <w:tmpl w:val="ABBE4BB6"/>
    <w:lvl w:ilvl="0" w:tplc="FF701B1E">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FC0319D"/>
    <w:multiLevelType w:val="hybridMultilevel"/>
    <w:tmpl w:val="91B4283E"/>
    <w:lvl w:ilvl="0" w:tplc="0405000F">
      <w:start w:val="1"/>
      <w:numFmt w:val="decimal"/>
      <w:lvlText w:val="%1."/>
      <w:lvlJc w:val="left"/>
      <w:pPr>
        <w:ind w:left="720" w:hanging="360"/>
      </w:pPr>
    </w:lvl>
    <w:lvl w:ilvl="1" w:tplc="7522068E">
      <w:start w:val="1"/>
      <w:numFmt w:val="lowerLetter"/>
      <w:lvlText w:val="%2)"/>
      <w:lvlJc w:val="left"/>
      <w:pPr>
        <w:ind w:left="1440" w:hanging="360"/>
      </w:pPr>
      <w:rPr>
        <w:b/>
        <w:bCs/>
      </w:rPr>
    </w:lvl>
    <w:lvl w:ilvl="2" w:tplc="1DA23706">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29455D"/>
    <w:multiLevelType w:val="multilevel"/>
    <w:tmpl w:val="ABBE4BB6"/>
    <w:styleLink w:val="Aktulnseznam10"/>
    <w:lvl w:ilvl="0">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B587830"/>
    <w:multiLevelType w:val="multilevel"/>
    <w:tmpl w:val="9BB61F5E"/>
    <w:styleLink w:val="Aktulnseznam7"/>
    <w:lvl w:ilvl="0">
      <w:start w:val="3"/>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2F1282"/>
    <w:multiLevelType w:val="hybridMultilevel"/>
    <w:tmpl w:val="0F08E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645E0B"/>
    <w:multiLevelType w:val="hybridMultilevel"/>
    <w:tmpl w:val="E214BAE0"/>
    <w:lvl w:ilvl="0" w:tplc="04050017">
      <w:start w:val="1"/>
      <w:numFmt w:val="lowerLetter"/>
      <w:lvlText w:val="%1)"/>
      <w:lvlJc w:val="left"/>
      <w:pPr>
        <w:ind w:left="1069" w:hanging="360"/>
      </w:pPr>
      <w:rPr>
        <w:rFonts w:hint="default"/>
        <w:sz w:val="16"/>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6A10364D"/>
    <w:multiLevelType w:val="multilevel"/>
    <w:tmpl w:val="83CC8896"/>
    <w:styleLink w:val="Aktulnseznam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101EAC"/>
    <w:multiLevelType w:val="multilevel"/>
    <w:tmpl w:val="91B4283E"/>
    <w:styleLink w:val="Aktulnseznam5"/>
    <w:lvl w:ilvl="0">
      <w:start w:val="1"/>
      <w:numFmt w:val="decimal"/>
      <w:lvlText w:val="%1."/>
      <w:lvlJc w:val="left"/>
      <w:pPr>
        <w:ind w:left="720" w:hanging="360"/>
      </w:pPr>
    </w:lvl>
    <w:lvl w:ilvl="1">
      <w:start w:val="1"/>
      <w:numFmt w:val="lowerLetter"/>
      <w:lvlText w:val="%2)"/>
      <w:lvlJc w:val="left"/>
      <w:pPr>
        <w:ind w:left="1440" w:hanging="360"/>
      </w:pPr>
      <w:rPr>
        <w:b/>
        <w:bCs/>
      </w:rPr>
    </w:lvl>
    <w:lvl w:ilv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936091"/>
    <w:multiLevelType w:val="hybridMultilevel"/>
    <w:tmpl w:val="E65E3D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6C3918"/>
    <w:multiLevelType w:val="multilevel"/>
    <w:tmpl w:val="91B4283E"/>
    <w:styleLink w:val="Aktulnseznam9"/>
    <w:lvl w:ilvl="0">
      <w:start w:val="1"/>
      <w:numFmt w:val="decimal"/>
      <w:lvlText w:val="%1."/>
      <w:lvlJc w:val="left"/>
      <w:pPr>
        <w:ind w:left="720" w:hanging="360"/>
      </w:pPr>
    </w:lvl>
    <w:lvl w:ilvl="1">
      <w:start w:val="1"/>
      <w:numFmt w:val="lowerLetter"/>
      <w:lvlText w:val="%2)"/>
      <w:lvlJc w:val="left"/>
      <w:pPr>
        <w:ind w:left="1440" w:hanging="360"/>
      </w:pPr>
      <w:rPr>
        <w:b/>
        <w:bCs/>
      </w:rPr>
    </w:lvl>
    <w:lvl w:ilv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5C1650"/>
    <w:multiLevelType w:val="multilevel"/>
    <w:tmpl w:val="CD9A2CE6"/>
    <w:styleLink w:val="Aktulnseznam3"/>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B22ABF"/>
    <w:multiLevelType w:val="hybridMultilevel"/>
    <w:tmpl w:val="D4BCE602"/>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25675667">
    <w:abstractNumId w:val="9"/>
  </w:num>
  <w:num w:numId="2" w16cid:durableId="374963454">
    <w:abstractNumId w:val="24"/>
  </w:num>
  <w:num w:numId="3" w16cid:durableId="281230445">
    <w:abstractNumId w:val="17"/>
  </w:num>
  <w:num w:numId="4" w16cid:durableId="42563342">
    <w:abstractNumId w:val="5"/>
  </w:num>
  <w:num w:numId="5" w16cid:durableId="1006321156">
    <w:abstractNumId w:val="14"/>
  </w:num>
  <w:num w:numId="6" w16cid:durableId="954561825">
    <w:abstractNumId w:val="12"/>
  </w:num>
  <w:num w:numId="7" w16cid:durableId="276983524">
    <w:abstractNumId w:val="18"/>
  </w:num>
  <w:num w:numId="8" w16cid:durableId="43603116">
    <w:abstractNumId w:val="8"/>
  </w:num>
  <w:num w:numId="9" w16cid:durableId="1777556779">
    <w:abstractNumId w:val="2"/>
  </w:num>
  <w:num w:numId="10" w16cid:durableId="1066882619">
    <w:abstractNumId w:val="21"/>
  </w:num>
  <w:num w:numId="11" w16cid:durableId="979304861">
    <w:abstractNumId w:val="1"/>
  </w:num>
  <w:num w:numId="12" w16cid:durableId="1042903485">
    <w:abstractNumId w:val="7"/>
  </w:num>
  <w:num w:numId="13" w16cid:durableId="1519151708">
    <w:abstractNumId w:val="19"/>
  </w:num>
  <w:num w:numId="14" w16cid:durableId="366374001">
    <w:abstractNumId w:val="4"/>
  </w:num>
  <w:num w:numId="15" w16cid:durableId="661857920">
    <w:abstractNumId w:val="23"/>
  </w:num>
  <w:num w:numId="16" w16cid:durableId="1602033501">
    <w:abstractNumId w:val="3"/>
  </w:num>
  <w:num w:numId="17" w16cid:durableId="1732578884">
    <w:abstractNumId w:val="20"/>
  </w:num>
  <w:num w:numId="18" w16cid:durableId="1877891539">
    <w:abstractNumId w:val="6"/>
  </w:num>
  <w:num w:numId="19" w16cid:durableId="583028953">
    <w:abstractNumId w:val="16"/>
  </w:num>
  <w:num w:numId="20" w16cid:durableId="4981689">
    <w:abstractNumId w:val="11"/>
  </w:num>
  <w:num w:numId="21" w16cid:durableId="368919570">
    <w:abstractNumId w:val="10"/>
  </w:num>
  <w:num w:numId="22" w16cid:durableId="112136611">
    <w:abstractNumId w:val="22"/>
  </w:num>
  <w:num w:numId="23" w16cid:durableId="654721494">
    <w:abstractNumId w:val="13"/>
  </w:num>
  <w:num w:numId="24" w16cid:durableId="1219978375">
    <w:abstractNumId w:val="15"/>
  </w:num>
  <w:num w:numId="25" w16cid:durableId="127108701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4"/>
    <w:rsid w:val="0000420C"/>
    <w:rsid w:val="00005AA8"/>
    <w:rsid w:val="000075D0"/>
    <w:rsid w:val="00013404"/>
    <w:rsid w:val="000154B9"/>
    <w:rsid w:val="00016C9E"/>
    <w:rsid w:val="0002159B"/>
    <w:rsid w:val="00021BD1"/>
    <w:rsid w:val="00023FBA"/>
    <w:rsid w:val="000246B8"/>
    <w:rsid w:val="00026F5C"/>
    <w:rsid w:val="000275DB"/>
    <w:rsid w:val="0002763C"/>
    <w:rsid w:val="00030B42"/>
    <w:rsid w:val="000310FC"/>
    <w:rsid w:val="00031F59"/>
    <w:rsid w:val="000354EA"/>
    <w:rsid w:val="0003606E"/>
    <w:rsid w:val="000363D8"/>
    <w:rsid w:val="00037BF0"/>
    <w:rsid w:val="00044BB9"/>
    <w:rsid w:val="00046E60"/>
    <w:rsid w:val="00056131"/>
    <w:rsid w:val="00060922"/>
    <w:rsid w:val="00063127"/>
    <w:rsid w:val="0006542F"/>
    <w:rsid w:val="0006594C"/>
    <w:rsid w:val="00065FA8"/>
    <w:rsid w:val="00066E91"/>
    <w:rsid w:val="00072D8E"/>
    <w:rsid w:val="0007474B"/>
    <w:rsid w:val="00081D93"/>
    <w:rsid w:val="000824A7"/>
    <w:rsid w:val="00083F9C"/>
    <w:rsid w:val="0009307D"/>
    <w:rsid w:val="000931DC"/>
    <w:rsid w:val="000945D6"/>
    <w:rsid w:val="00096553"/>
    <w:rsid w:val="000A076F"/>
    <w:rsid w:val="000A087A"/>
    <w:rsid w:val="000A3D29"/>
    <w:rsid w:val="000A5A1B"/>
    <w:rsid w:val="000B2D45"/>
    <w:rsid w:val="000B2EA0"/>
    <w:rsid w:val="000B3204"/>
    <w:rsid w:val="000B4008"/>
    <w:rsid w:val="000B460D"/>
    <w:rsid w:val="000B4CA3"/>
    <w:rsid w:val="000C1969"/>
    <w:rsid w:val="000C3E1B"/>
    <w:rsid w:val="000E1E50"/>
    <w:rsid w:val="000E23AD"/>
    <w:rsid w:val="000E246A"/>
    <w:rsid w:val="000E24D8"/>
    <w:rsid w:val="000E3539"/>
    <w:rsid w:val="000F104D"/>
    <w:rsid w:val="000F6A8E"/>
    <w:rsid w:val="001108A9"/>
    <w:rsid w:val="001156B6"/>
    <w:rsid w:val="00116764"/>
    <w:rsid w:val="00121C88"/>
    <w:rsid w:val="001225E7"/>
    <w:rsid w:val="00125F2F"/>
    <w:rsid w:val="0012717C"/>
    <w:rsid w:val="00127695"/>
    <w:rsid w:val="00127D6A"/>
    <w:rsid w:val="0013487A"/>
    <w:rsid w:val="0013583A"/>
    <w:rsid w:val="001377BD"/>
    <w:rsid w:val="0013791C"/>
    <w:rsid w:val="0014134A"/>
    <w:rsid w:val="001416D1"/>
    <w:rsid w:val="001477E3"/>
    <w:rsid w:val="001541F9"/>
    <w:rsid w:val="00162305"/>
    <w:rsid w:val="001707F3"/>
    <w:rsid w:val="00171559"/>
    <w:rsid w:val="00174382"/>
    <w:rsid w:val="00175EE7"/>
    <w:rsid w:val="00180A92"/>
    <w:rsid w:val="00180CA2"/>
    <w:rsid w:val="00182CA1"/>
    <w:rsid w:val="00184ABE"/>
    <w:rsid w:val="00187903"/>
    <w:rsid w:val="00191607"/>
    <w:rsid w:val="001936A0"/>
    <w:rsid w:val="00193B3B"/>
    <w:rsid w:val="00196623"/>
    <w:rsid w:val="00197308"/>
    <w:rsid w:val="00197BC2"/>
    <w:rsid w:val="001A1022"/>
    <w:rsid w:val="001A2B27"/>
    <w:rsid w:val="001B71B1"/>
    <w:rsid w:val="001C0C1C"/>
    <w:rsid w:val="001C68D3"/>
    <w:rsid w:val="001C74EB"/>
    <w:rsid w:val="001D09BF"/>
    <w:rsid w:val="001D4DC3"/>
    <w:rsid w:val="001D583B"/>
    <w:rsid w:val="001D6D50"/>
    <w:rsid w:val="001E2BA7"/>
    <w:rsid w:val="001E2D7D"/>
    <w:rsid w:val="001E7071"/>
    <w:rsid w:val="001F11B3"/>
    <w:rsid w:val="001F79D4"/>
    <w:rsid w:val="002006E6"/>
    <w:rsid w:val="0020390B"/>
    <w:rsid w:val="00204A10"/>
    <w:rsid w:val="00211009"/>
    <w:rsid w:val="00222966"/>
    <w:rsid w:val="00226A27"/>
    <w:rsid w:val="00226E02"/>
    <w:rsid w:val="00230035"/>
    <w:rsid w:val="00231928"/>
    <w:rsid w:val="00231FCE"/>
    <w:rsid w:val="002360A7"/>
    <w:rsid w:val="00240D8C"/>
    <w:rsid w:val="00242C48"/>
    <w:rsid w:val="00244EFE"/>
    <w:rsid w:val="002479D6"/>
    <w:rsid w:val="00253E85"/>
    <w:rsid w:val="00254F00"/>
    <w:rsid w:val="002653B9"/>
    <w:rsid w:val="00265AD1"/>
    <w:rsid w:val="002660F3"/>
    <w:rsid w:val="0027095A"/>
    <w:rsid w:val="002718BA"/>
    <w:rsid w:val="0027329E"/>
    <w:rsid w:val="002742BF"/>
    <w:rsid w:val="002834CE"/>
    <w:rsid w:val="00284DEC"/>
    <w:rsid w:val="002867C0"/>
    <w:rsid w:val="00292363"/>
    <w:rsid w:val="00294EAF"/>
    <w:rsid w:val="00297CFC"/>
    <w:rsid w:val="002A058B"/>
    <w:rsid w:val="002A177F"/>
    <w:rsid w:val="002A19AD"/>
    <w:rsid w:val="002B1113"/>
    <w:rsid w:val="002B3A17"/>
    <w:rsid w:val="002B54F6"/>
    <w:rsid w:val="002B7755"/>
    <w:rsid w:val="002C210D"/>
    <w:rsid w:val="002C408E"/>
    <w:rsid w:val="002D0DD2"/>
    <w:rsid w:val="002D3824"/>
    <w:rsid w:val="002D41CA"/>
    <w:rsid w:val="002D4D19"/>
    <w:rsid w:val="002D6326"/>
    <w:rsid w:val="002D77AA"/>
    <w:rsid w:val="002E0D3A"/>
    <w:rsid w:val="002E504F"/>
    <w:rsid w:val="002E771A"/>
    <w:rsid w:val="002F36A6"/>
    <w:rsid w:val="002F68D4"/>
    <w:rsid w:val="00302B34"/>
    <w:rsid w:val="00315342"/>
    <w:rsid w:val="00316133"/>
    <w:rsid w:val="00317A23"/>
    <w:rsid w:val="00320C90"/>
    <w:rsid w:val="003260CB"/>
    <w:rsid w:val="0032708E"/>
    <w:rsid w:val="00330A6C"/>
    <w:rsid w:val="003361F2"/>
    <w:rsid w:val="00341CE9"/>
    <w:rsid w:val="00344582"/>
    <w:rsid w:val="0035111A"/>
    <w:rsid w:val="00351CAA"/>
    <w:rsid w:val="00351E46"/>
    <w:rsid w:val="00355B32"/>
    <w:rsid w:val="00356590"/>
    <w:rsid w:val="003568D9"/>
    <w:rsid w:val="00356C57"/>
    <w:rsid w:val="0036579F"/>
    <w:rsid w:val="00366EFB"/>
    <w:rsid w:val="00367EBE"/>
    <w:rsid w:val="0037187E"/>
    <w:rsid w:val="00375109"/>
    <w:rsid w:val="0037530F"/>
    <w:rsid w:val="00380076"/>
    <w:rsid w:val="0038339F"/>
    <w:rsid w:val="003854D2"/>
    <w:rsid w:val="00387082"/>
    <w:rsid w:val="0038796F"/>
    <w:rsid w:val="00390E54"/>
    <w:rsid w:val="003912F5"/>
    <w:rsid w:val="00392538"/>
    <w:rsid w:val="00396F2B"/>
    <w:rsid w:val="003A0C0B"/>
    <w:rsid w:val="003A18C8"/>
    <w:rsid w:val="003A2C1C"/>
    <w:rsid w:val="003A36B8"/>
    <w:rsid w:val="003A39D1"/>
    <w:rsid w:val="003A4F04"/>
    <w:rsid w:val="003A4F97"/>
    <w:rsid w:val="003B41DA"/>
    <w:rsid w:val="003B54A7"/>
    <w:rsid w:val="003B6AB4"/>
    <w:rsid w:val="003B7B80"/>
    <w:rsid w:val="003C045E"/>
    <w:rsid w:val="003C0A01"/>
    <w:rsid w:val="003C11E5"/>
    <w:rsid w:val="003C3635"/>
    <w:rsid w:val="003C3D0E"/>
    <w:rsid w:val="003C5788"/>
    <w:rsid w:val="003C6218"/>
    <w:rsid w:val="003D0A5B"/>
    <w:rsid w:val="003E0DFC"/>
    <w:rsid w:val="003E0E55"/>
    <w:rsid w:val="003E2A00"/>
    <w:rsid w:val="003E3639"/>
    <w:rsid w:val="003F22EA"/>
    <w:rsid w:val="003F403C"/>
    <w:rsid w:val="003F532C"/>
    <w:rsid w:val="003F6C3A"/>
    <w:rsid w:val="003F6ECF"/>
    <w:rsid w:val="00400775"/>
    <w:rsid w:val="0040081B"/>
    <w:rsid w:val="0040296B"/>
    <w:rsid w:val="00404F14"/>
    <w:rsid w:val="004136B2"/>
    <w:rsid w:val="00414D0A"/>
    <w:rsid w:val="00423B8A"/>
    <w:rsid w:val="00425725"/>
    <w:rsid w:val="0042655F"/>
    <w:rsid w:val="0042754D"/>
    <w:rsid w:val="00430A08"/>
    <w:rsid w:val="00430D06"/>
    <w:rsid w:val="00431DC8"/>
    <w:rsid w:val="004333DE"/>
    <w:rsid w:val="00442E33"/>
    <w:rsid w:val="0044347B"/>
    <w:rsid w:val="00450E9F"/>
    <w:rsid w:val="00461918"/>
    <w:rsid w:val="004636EA"/>
    <w:rsid w:val="00466B13"/>
    <w:rsid w:val="00466F6C"/>
    <w:rsid w:val="00470E3F"/>
    <w:rsid w:val="00471745"/>
    <w:rsid w:val="0047346F"/>
    <w:rsid w:val="00476890"/>
    <w:rsid w:val="00487128"/>
    <w:rsid w:val="00487B44"/>
    <w:rsid w:val="00490319"/>
    <w:rsid w:val="004967A7"/>
    <w:rsid w:val="004A2918"/>
    <w:rsid w:val="004A296D"/>
    <w:rsid w:val="004A6A49"/>
    <w:rsid w:val="004A7E6E"/>
    <w:rsid w:val="004B7FD7"/>
    <w:rsid w:val="004C2D3C"/>
    <w:rsid w:val="004C4831"/>
    <w:rsid w:val="004D6D5D"/>
    <w:rsid w:val="004E0F69"/>
    <w:rsid w:val="004E13AC"/>
    <w:rsid w:val="004E4EF8"/>
    <w:rsid w:val="004E6441"/>
    <w:rsid w:val="004E77F0"/>
    <w:rsid w:val="004F633B"/>
    <w:rsid w:val="004F7F55"/>
    <w:rsid w:val="005005E0"/>
    <w:rsid w:val="00500CC5"/>
    <w:rsid w:val="005018D6"/>
    <w:rsid w:val="00501911"/>
    <w:rsid w:val="00503A97"/>
    <w:rsid w:val="0050485A"/>
    <w:rsid w:val="0050508E"/>
    <w:rsid w:val="00515B20"/>
    <w:rsid w:val="00517BAB"/>
    <w:rsid w:val="0052028A"/>
    <w:rsid w:val="0052257C"/>
    <w:rsid w:val="0052517A"/>
    <w:rsid w:val="00525279"/>
    <w:rsid w:val="0052541A"/>
    <w:rsid w:val="00526249"/>
    <w:rsid w:val="0053155E"/>
    <w:rsid w:val="00535728"/>
    <w:rsid w:val="00536932"/>
    <w:rsid w:val="0054124D"/>
    <w:rsid w:val="00547A4A"/>
    <w:rsid w:val="005509B2"/>
    <w:rsid w:val="00554532"/>
    <w:rsid w:val="00556BBB"/>
    <w:rsid w:val="00564C26"/>
    <w:rsid w:val="005653C1"/>
    <w:rsid w:val="0056773E"/>
    <w:rsid w:val="00567889"/>
    <w:rsid w:val="00570F0D"/>
    <w:rsid w:val="005713E5"/>
    <w:rsid w:val="00573FD7"/>
    <w:rsid w:val="00575C50"/>
    <w:rsid w:val="005803F4"/>
    <w:rsid w:val="00580456"/>
    <w:rsid w:val="00585801"/>
    <w:rsid w:val="00590A92"/>
    <w:rsid w:val="00591D86"/>
    <w:rsid w:val="00596AB7"/>
    <w:rsid w:val="005A4F91"/>
    <w:rsid w:val="005C58E8"/>
    <w:rsid w:val="005C5DC0"/>
    <w:rsid w:val="005C60A4"/>
    <w:rsid w:val="005D02E9"/>
    <w:rsid w:val="005D0BA9"/>
    <w:rsid w:val="005D5E03"/>
    <w:rsid w:val="005D6879"/>
    <w:rsid w:val="005E01DE"/>
    <w:rsid w:val="005E516C"/>
    <w:rsid w:val="005F0BB2"/>
    <w:rsid w:val="005F5EA8"/>
    <w:rsid w:val="005F6DA1"/>
    <w:rsid w:val="005F7316"/>
    <w:rsid w:val="005F7ABC"/>
    <w:rsid w:val="006009D4"/>
    <w:rsid w:val="006052A4"/>
    <w:rsid w:val="00606D02"/>
    <w:rsid w:val="00610D93"/>
    <w:rsid w:val="006130CA"/>
    <w:rsid w:val="00613E55"/>
    <w:rsid w:val="00615DF6"/>
    <w:rsid w:val="006163B4"/>
    <w:rsid w:val="00624FA1"/>
    <w:rsid w:val="006270D6"/>
    <w:rsid w:val="00630C42"/>
    <w:rsid w:val="00632181"/>
    <w:rsid w:val="00634848"/>
    <w:rsid w:val="0064381A"/>
    <w:rsid w:val="00655E56"/>
    <w:rsid w:val="00663219"/>
    <w:rsid w:val="00670376"/>
    <w:rsid w:val="00670E9A"/>
    <w:rsid w:val="00675142"/>
    <w:rsid w:val="006756F4"/>
    <w:rsid w:val="006758F1"/>
    <w:rsid w:val="006817AE"/>
    <w:rsid w:val="00682E83"/>
    <w:rsid w:val="006859B5"/>
    <w:rsid w:val="00693CF2"/>
    <w:rsid w:val="0069587F"/>
    <w:rsid w:val="00695AC0"/>
    <w:rsid w:val="006A0C58"/>
    <w:rsid w:val="006A0E0A"/>
    <w:rsid w:val="006A4E7B"/>
    <w:rsid w:val="006B181C"/>
    <w:rsid w:val="006B4652"/>
    <w:rsid w:val="006C29FA"/>
    <w:rsid w:val="006C4285"/>
    <w:rsid w:val="006C49CC"/>
    <w:rsid w:val="006C5ED9"/>
    <w:rsid w:val="006C7EE6"/>
    <w:rsid w:val="006D4A8E"/>
    <w:rsid w:val="006D4C72"/>
    <w:rsid w:val="006D5364"/>
    <w:rsid w:val="006D6B59"/>
    <w:rsid w:val="006E07A9"/>
    <w:rsid w:val="006F0DEA"/>
    <w:rsid w:val="00700786"/>
    <w:rsid w:val="00705199"/>
    <w:rsid w:val="00705533"/>
    <w:rsid w:val="00705D6E"/>
    <w:rsid w:val="007071F6"/>
    <w:rsid w:val="007074D4"/>
    <w:rsid w:val="007143CB"/>
    <w:rsid w:val="00715C47"/>
    <w:rsid w:val="00720C71"/>
    <w:rsid w:val="007218A1"/>
    <w:rsid w:val="00721F0C"/>
    <w:rsid w:val="007224CE"/>
    <w:rsid w:val="00722664"/>
    <w:rsid w:val="00722AEC"/>
    <w:rsid w:val="00725386"/>
    <w:rsid w:val="00732AE7"/>
    <w:rsid w:val="0073367B"/>
    <w:rsid w:val="00733F6C"/>
    <w:rsid w:val="00735377"/>
    <w:rsid w:val="00737136"/>
    <w:rsid w:val="00737147"/>
    <w:rsid w:val="007420BF"/>
    <w:rsid w:val="00742850"/>
    <w:rsid w:val="00742ACB"/>
    <w:rsid w:val="00743AA7"/>
    <w:rsid w:val="00751468"/>
    <w:rsid w:val="00756A51"/>
    <w:rsid w:val="00762948"/>
    <w:rsid w:val="00763948"/>
    <w:rsid w:val="00763ADC"/>
    <w:rsid w:val="00764FDB"/>
    <w:rsid w:val="00765686"/>
    <w:rsid w:val="00767B1E"/>
    <w:rsid w:val="00782D03"/>
    <w:rsid w:val="007868A6"/>
    <w:rsid w:val="007917CF"/>
    <w:rsid w:val="00791DC1"/>
    <w:rsid w:val="00793286"/>
    <w:rsid w:val="0079498D"/>
    <w:rsid w:val="007A1C29"/>
    <w:rsid w:val="007A28E6"/>
    <w:rsid w:val="007A7F21"/>
    <w:rsid w:val="007B0DFE"/>
    <w:rsid w:val="007B5B17"/>
    <w:rsid w:val="007C009D"/>
    <w:rsid w:val="007C16BD"/>
    <w:rsid w:val="007C2095"/>
    <w:rsid w:val="007C2619"/>
    <w:rsid w:val="007C71BD"/>
    <w:rsid w:val="007D18C8"/>
    <w:rsid w:val="007D7456"/>
    <w:rsid w:val="007E43E4"/>
    <w:rsid w:val="007E507E"/>
    <w:rsid w:val="007E553F"/>
    <w:rsid w:val="007E7920"/>
    <w:rsid w:val="007F31AC"/>
    <w:rsid w:val="007F5D9C"/>
    <w:rsid w:val="007F73E2"/>
    <w:rsid w:val="00800BBA"/>
    <w:rsid w:val="008029C7"/>
    <w:rsid w:val="0080527D"/>
    <w:rsid w:val="008124C9"/>
    <w:rsid w:val="00812A6F"/>
    <w:rsid w:val="008135C3"/>
    <w:rsid w:val="008212BF"/>
    <w:rsid w:val="008214B9"/>
    <w:rsid w:val="0082209D"/>
    <w:rsid w:val="00830AEB"/>
    <w:rsid w:val="008332E7"/>
    <w:rsid w:val="00835D2A"/>
    <w:rsid w:val="00841A91"/>
    <w:rsid w:val="00842930"/>
    <w:rsid w:val="008459BF"/>
    <w:rsid w:val="00845FAA"/>
    <w:rsid w:val="00852C4A"/>
    <w:rsid w:val="00860CBD"/>
    <w:rsid w:val="00861A6C"/>
    <w:rsid w:val="0086227E"/>
    <w:rsid w:val="008734F8"/>
    <w:rsid w:val="0087370B"/>
    <w:rsid w:val="00880298"/>
    <w:rsid w:val="0088091B"/>
    <w:rsid w:val="00882C03"/>
    <w:rsid w:val="00885535"/>
    <w:rsid w:val="0088681E"/>
    <w:rsid w:val="00890741"/>
    <w:rsid w:val="008B08E7"/>
    <w:rsid w:val="008B09A0"/>
    <w:rsid w:val="008B0C57"/>
    <w:rsid w:val="008B59C1"/>
    <w:rsid w:val="008B602A"/>
    <w:rsid w:val="008B605F"/>
    <w:rsid w:val="008B6BCA"/>
    <w:rsid w:val="008B7EDA"/>
    <w:rsid w:val="008D1416"/>
    <w:rsid w:val="008D20E3"/>
    <w:rsid w:val="008D722C"/>
    <w:rsid w:val="008D7C11"/>
    <w:rsid w:val="008E023B"/>
    <w:rsid w:val="008E10B8"/>
    <w:rsid w:val="008E1D7F"/>
    <w:rsid w:val="008E2D2D"/>
    <w:rsid w:val="008E66F7"/>
    <w:rsid w:val="008F11D2"/>
    <w:rsid w:val="008F418E"/>
    <w:rsid w:val="008F5F85"/>
    <w:rsid w:val="008F75F1"/>
    <w:rsid w:val="009070F3"/>
    <w:rsid w:val="00910B0B"/>
    <w:rsid w:val="009128DA"/>
    <w:rsid w:val="009135A0"/>
    <w:rsid w:val="0092051D"/>
    <w:rsid w:val="009217AD"/>
    <w:rsid w:val="00921838"/>
    <w:rsid w:val="00924D92"/>
    <w:rsid w:val="009267B0"/>
    <w:rsid w:val="00926F62"/>
    <w:rsid w:val="00927DFD"/>
    <w:rsid w:val="009319AD"/>
    <w:rsid w:val="009334AB"/>
    <w:rsid w:val="009371D1"/>
    <w:rsid w:val="0094077F"/>
    <w:rsid w:val="0094298A"/>
    <w:rsid w:val="00944384"/>
    <w:rsid w:val="00946E3F"/>
    <w:rsid w:val="00951288"/>
    <w:rsid w:val="009526AA"/>
    <w:rsid w:val="0095709B"/>
    <w:rsid w:val="00964D2A"/>
    <w:rsid w:val="00965AB1"/>
    <w:rsid w:val="00967021"/>
    <w:rsid w:val="0097488B"/>
    <w:rsid w:val="00974DFA"/>
    <w:rsid w:val="00983806"/>
    <w:rsid w:val="009857EA"/>
    <w:rsid w:val="00985C8F"/>
    <w:rsid w:val="009866B1"/>
    <w:rsid w:val="00991E58"/>
    <w:rsid w:val="0099491C"/>
    <w:rsid w:val="00996454"/>
    <w:rsid w:val="00997987"/>
    <w:rsid w:val="009A3167"/>
    <w:rsid w:val="009A49E4"/>
    <w:rsid w:val="009A5B96"/>
    <w:rsid w:val="009B0200"/>
    <w:rsid w:val="009B318B"/>
    <w:rsid w:val="009B4D29"/>
    <w:rsid w:val="009C1222"/>
    <w:rsid w:val="009C1BC0"/>
    <w:rsid w:val="009C55CD"/>
    <w:rsid w:val="009C63E8"/>
    <w:rsid w:val="009C7C2F"/>
    <w:rsid w:val="009D0BDA"/>
    <w:rsid w:val="009D2C7C"/>
    <w:rsid w:val="009E134C"/>
    <w:rsid w:val="009E2EF9"/>
    <w:rsid w:val="009E30AB"/>
    <w:rsid w:val="009E5776"/>
    <w:rsid w:val="009E66B5"/>
    <w:rsid w:val="009E6761"/>
    <w:rsid w:val="009F0D42"/>
    <w:rsid w:val="009F0F81"/>
    <w:rsid w:val="009F3FE0"/>
    <w:rsid w:val="00A06AB9"/>
    <w:rsid w:val="00A1285D"/>
    <w:rsid w:val="00A1337D"/>
    <w:rsid w:val="00A17DA3"/>
    <w:rsid w:val="00A2071E"/>
    <w:rsid w:val="00A20FCF"/>
    <w:rsid w:val="00A229CD"/>
    <w:rsid w:val="00A22D37"/>
    <w:rsid w:val="00A33C9A"/>
    <w:rsid w:val="00A34026"/>
    <w:rsid w:val="00A34B36"/>
    <w:rsid w:val="00A34D0A"/>
    <w:rsid w:val="00A41233"/>
    <w:rsid w:val="00A43FEB"/>
    <w:rsid w:val="00A47E04"/>
    <w:rsid w:val="00A5084A"/>
    <w:rsid w:val="00A50C14"/>
    <w:rsid w:val="00A51903"/>
    <w:rsid w:val="00A52340"/>
    <w:rsid w:val="00A559E4"/>
    <w:rsid w:val="00A61D8E"/>
    <w:rsid w:val="00A646F7"/>
    <w:rsid w:val="00A658AE"/>
    <w:rsid w:val="00A739A9"/>
    <w:rsid w:val="00A76347"/>
    <w:rsid w:val="00A77CF1"/>
    <w:rsid w:val="00A87CAF"/>
    <w:rsid w:val="00A93975"/>
    <w:rsid w:val="00A93EFC"/>
    <w:rsid w:val="00A95DCD"/>
    <w:rsid w:val="00AA1123"/>
    <w:rsid w:val="00AA7FA7"/>
    <w:rsid w:val="00AB5F20"/>
    <w:rsid w:val="00AB6E0C"/>
    <w:rsid w:val="00AC129C"/>
    <w:rsid w:val="00AC3D9E"/>
    <w:rsid w:val="00AC4DD4"/>
    <w:rsid w:val="00AE01BD"/>
    <w:rsid w:val="00AE065A"/>
    <w:rsid w:val="00AE3876"/>
    <w:rsid w:val="00AE4AF8"/>
    <w:rsid w:val="00AF48BF"/>
    <w:rsid w:val="00B0228A"/>
    <w:rsid w:val="00B060C6"/>
    <w:rsid w:val="00B0702B"/>
    <w:rsid w:val="00B104AE"/>
    <w:rsid w:val="00B11C15"/>
    <w:rsid w:val="00B132E1"/>
    <w:rsid w:val="00B17317"/>
    <w:rsid w:val="00B21C17"/>
    <w:rsid w:val="00B21EE3"/>
    <w:rsid w:val="00B25D5E"/>
    <w:rsid w:val="00B26DD3"/>
    <w:rsid w:val="00B3045E"/>
    <w:rsid w:val="00B31562"/>
    <w:rsid w:val="00B32C3A"/>
    <w:rsid w:val="00B34180"/>
    <w:rsid w:val="00B3449E"/>
    <w:rsid w:val="00B35EB7"/>
    <w:rsid w:val="00B42A9F"/>
    <w:rsid w:val="00B43AE2"/>
    <w:rsid w:val="00B448B6"/>
    <w:rsid w:val="00B44ADF"/>
    <w:rsid w:val="00B47938"/>
    <w:rsid w:val="00B5192D"/>
    <w:rsid w:val="00B579CF"/>
    <w:rsid w:val="00B61820"/>
    <w:rsid w:val="00B63637"/>
    <w:rsid w:val="00B65129"/>
    <w:rsid w:val="00B727D5"/>
    <w:rsid w:val="00B7282E"/>
    <w:rsid w:val="00B75494"/>
    <w:rsid w:val="00B75F5F"/>
    <w:rsid w:val="00B7775D"/>
    <w:rsid w:val="00B77E1D"/>
    <w:rsid w:val="00B83F96"/>
    <w:rsid w:val="00B87467"/>
    <w:rsid w:val="00B92CE7"/>
    <w:rsid w:val="00B94E07"/>
    <w:rsid w:val="00BA0BCD"/>
    <w:rsid w:val="00BA0FA3"/>
    <w:rsid w:val="00BA2CE9"/>
    <w:rsid w:val="00BA38D5"/>
    <w:rsid w:val="00BA4D0A"/>
    <w:rsid w:val="00BB45C1"/>
    <w:rsid w:val="00BB5C2A"/>
    <w:rsid w:val="00BC4BE6"/>
    <w:rsid w:val="00BC4FB4"/>
    <w:rsid w:val="00BC5278"/>
    <w:rsid w:val="00BD0DF3"/>
    <w:rsid w:val="00BD175F"/>
    <w:rsid w:val="00BD3EC8"/>
    <w:rsid w:val="00BE138B"/>
    <w:rsid w:val="00BE2B4B"/>
    <w:rsid w:val="00BE7EDE"/>
    <w:rsid w:val="00BF604A"/>
    <w:rsid w:val="00BF6346"/>
    <w:rsid w:val="00C03325"/>
    <w:rsid w:val="00C06D73"/>
    <w:rsid w:val="00C072AA"/>
    <w:rsid w:val="00C07824"/>
    <w:rsid w:val="00C078AF"/>
    <w:rsid w:val="00C10DC2"/>
    <w:rsid w:val="00C16757"/>
    <w:rsid w:val="00C201FC"/>
    <w:rsid w:val="00C269E5"/>
    <w:rsid w:val="00C26AC4"/>
    <w:rsid w:val="00C32473"/>
    <w:rsid w:val="00C35791"/>
    <w:rsid w:val="00C3751B"/>
    <w:rsid w:val="00C438F0"/>
    <w:rsid w:val="00C44F53"/>
    <w:rsid w:val="00C479E5"/>
    <w:rsid w:val="00C56AAB"/>
    <w:rsid w:val="00C6169A"/>
    <w:rsid w:val="00C7022D"/>
    <w:rsid w:val="00C737A8"/>
    <w:rsid w:val="00C74314"/>
    <w:rsid w:val="00C80578"/>
    <w:rsid w:val="00C8180C"/>
    <w:rsid w:val="00C84C50"/>
    <w:rsid w:val="00C84E4C"/>
    <w:rsid w:val="00C87073"/>
    <w:rsid w:val="00C92161"/>
    <w:rsid w:val="00C97144"/>
    <w:rsid w:val="00C975BC"/>
    <w:rsid w:val="00CA43CE"/>
    <w:rsid w:val="00CA6B7C"/>
    <w:rsid w:val="00CB009B"/>
    <w:rsid w:val="00CB1AF7"/>
    <w:rsid w:val="00CB5997"/>
    <w:rsid w:val="00CC1C8E"/>
    <w:rsid w:val="00CC472F"/>
    <w:rsid w:val="00CC69B8"/>
    <w:rsid w:val="00CD1FEA"/>
    <w:rsid w:val="00CD3559"/>
    <w:rsid w:val="00CE230B"/>
    <w:rsid w:val="00CE239E"/>
    <w:rsid w:val="00CE2A25"/>
    <w:rsid w:val="00CE5A75"/>
    <w:rsid w:val="00CE6B4F"/>
    <w:rsid w:val="00CE78C8"/>
    <w:rsid w:val="00CF024A"/>
    <w:rsid w:val="00CF03F7"/>
    <w:rsid w:val="00CF3B46"/>
    <w:rsid w:val="00CF40F1"/>
    <w:rsid w:val="00CF5B47"/>
    <w:rsid w:val="00CF6551"/>
    <w:rsid w:val="00D06A6B"/>
    <w:rsid w:val="00D0730D"/>
    <w:rsid w:val="00D07FE3"/>
    <w:rsid w:val="00D16DBE"/>
    <w:rsid w:val="00D205E5"/>
    <w:rsid w:val="00D3014F"/>
    <w:rsid w:val="00D303F9"/>
    <w:rsid w:val="00D31C23"/>
    <w:rsid w:val="00D32D2C"/>
    <w:rsid w:val="00D34A6D"/>
    <w:rsid w:val="00D351A5"/>
    <w:rsid w:val="00D42164"/>
    <w:rsid w:val="00D4605C"/>
    <w:rsid w:val="00D5563C"/>
    <w:rsid w:val="00D57F98"/>
    <w:rsid w:val="00D60976"/>
    <w:rsid w:val="00D61522"/>
    <w:rsid w:val="00D63802"/>
    <w:rsid w:val="00D63E74"/>
    <w:rsid w:val="00D6607C"/>
    <w:rsid w:val="00D663C3"/>
    <w:rsid w:val="00D72000"/>
    <w:rsid w:val="00D72586"/>
    <w:rsid w:val="00D725B1"/>
    <w:rsid w:val="00D8159D"/>
    <w:rsid w:val="00D8508D"/>
    <w:rsid w:val="00D8523D"/>
    <w:rsid w:val="00D854F6"/>
    <w:rsid w:val="00D91A53"/>
    <w:rsid w:val="00D92E92"/>
    <w:rsid w:val="00D94A47"/>
    <w:rsid w:val="00D953B5"/>
    <w:rsid w:val="00DB2833"/>
    <w:rsid w:val="00DB2C74"/>
    <w:rsid w:val="00DB37B1"/>
    <w:rsid w:val="00DB6B89"/>
    <w:rsid w:val="00DC0D6A"/>
    <w:rsid w:val="00DC329C"/>
    <w:rsid w:val="00DD49F0"/>
    <w:rsid w:val="00DD75B3"/>
    <w:rsid w:val="00DE0E40"/>
    <w:rsid w:val="00DE34FA"/>
    <w:rsid w:val="00DE4A97"/>
    <w:rsid w:val="00DE4C04"/>
    <w:rsid w:val="00DE6D82"/>
    <w:rsid w:val="00DE7E1A"/>
    <w:rsid w:val="00DF2FB2"/>
    <w:rsid w:val="00E0094F"/>
    <w:rsid w:val="00E00DD6"/>
    <w:rsid w:val="00E03503"/>
    <w:rsid w:val="00E053C2"/>
    <w:rsid w:val="00E05F7D"/>
    <w:rsid w:val="00E13382"/>
    <w:rsid w:val="00E148CE"/>
    <w:rsid w:val="00E15016"/>
    <w:rsid w:val="00E2584C"/>
    <w:rsid w:val="00E30148"/>
    <w:rsid w:val="00E30F99"/>
    <w:rsid w:val="00E35668"/>
    <w:rsid w:val="00E35728"/>
    <w:rsid w:val="00E37361"/>
    <w:rsid w:val="00E37DD4"/>
    <w:rsid w:val="00E42073"/>
    <w:rsid w:val="00E4733B"/>
    <w:rsid w:val="00E50985"/>
    <w:rsid w:val="00E51F60"/>
    <w:rsid w:val="00E55E33"/>
    <w:rsid w:val="00E571C0"/>
    <w:rsid w:val="00E57FD3"/>
    <w:rsid w:val="00E61D4E"/>
    <w:rsid w:val="00E64D95"/>
    <w:rsid w:val="00E67AAD"/>
    <w:rsid w:val="00E70235"/>
    <w:rsid w:val="00E71509"/>
    <w:rsid w:val="00E72165"/>
    <w:rsid w:val="00E73C6C"/>
    <w:rsid w:val="00E75E4A"/>
    <w:rsid w:val="00E76BD8"/>
    <w:rsid w:val="00E779A6"/>
    <w:rsid w:val="00E77C53"/>
    <w:rsid w:val="00E77C68"/>
    <w:rsid w:val="00E81C12"/>
    <w:rsid w:val="00E8219B"/>
    <w:rsid w:val="00E83F95"/>
    <w:rsid w:val="00E90ED4"/>
    <w:rsid w:val="00E910C9"/>
    <w:rsid w:val="00E974E7"/>
    <w:rsid w:val="00EA0358"/>
    <w:rsid w:val="00EA14CD"/>
    <w:rsid w:val="00EB2970"/>
    <w:rsid w:val="00EB3A19"/>
    <w:rsid w:val="00EB3D54"/>
    <w:rsid w:val="00EB6CFD"/>
    <w:rsid w:val="00EC1529"/>
    <w:rsid w:val="00EC1D7D"/>
    <w:rsid w:val="00ED4702"/>
    <w:rsid w:val="00ED715E"/>
    <w:rsid w:val="00EE0BEA"/>
    <w:rsid w:val="00EE1C6E"/>
    <w:rsid w:val="00EE4E24"/>
    <w:rsid w:val="00EE7FD7"/>
    <w:rsid w:val="00F004C4"/>
    <w:rsid w:val="00F04103"/>
    <w:rsid w:val="00F045DA"/>
    <w:rsid w:val="00F05F92"/>
    <w:rsid w:val="00F075FD"/>
    <w:rsid w:val="00F11C74"/>
    <w:rsid w:val="00F222F6"/>
    <w:rsid w:val="00F22874"/>
    <w:rsid w:val="00F25792"/>
    <w:rsid w:val="00F25FE5"/>
    <w:rsid w:val="00F32E42"/>
    <w:rsid w:val="00F37ADF"/>
    <w:rsid w:val="00F41A9F"/>
    <w:rsid w:val="00F4434D"/>
    <w:rsid w:val="00F45B0A"/>
    <w:rsid w:val="00F46882"/>
    <w:rsid w:val="00F518B7"/>
    <w:rsid w:val="00F5263F"/>
    <w:rsid w:val="00F52A0B"/>
    <w:rsid w:val="00F54A20"/>
    <w:rsid w:val="00F54FEC"/>
    <w:rsid w:val="00F55E19"/>
    <w:rsid w:val="00F6342C"/>
    <w:rsid w:val="00F63635"/>
    <w:rsid w:val="00F727BC"/>
    <w:rsid w:val="00F748F1"/>
    <w:rsid w:val="00F8056A"/>
    <w:rsid w:val="00F81A22"/>
    <w:rsid w:val="00F8758F"/>
    <w:rsid w:val="00F94E14"/>
    <w:rsid w:val="00F969A3"/>
    <w:rsid w:val="00FA0324"/>
    <w:rsid w:val="00FA0AB8"/>
    <w:rsid w:val="00FA45AB"/>
    <w:rsid w:val="00FA5E5B"/>
    <w:rsid w:val="00FB0F9F"/>
    <w:rsid w:val="00FB1ECF"/>
    <w:rsid w:val="00FB2A80"/>
    <w:rsid w:val="00FB60F3"/>
    <w:rsid w:val="00FB66E1"/>
    <w:rsid w:val="00FB7689"/>
    <w:rsid w:val="00FB7FE2"/>
    <w:rsid w:val="00FC01F6"/>
    <w:rsid w:val="00FC199B"/>
    <w:rsid w:val="00FC63B4"/>
    <w:rsid w:val="00FC7E3C"/>
    <w:rsid w:val="00FD192D"/>
    <w:rsid w:val="00FD47E5"/>
    <w:rsid w:val="00FD6E93"/>
    <w:rsid w:val="00FE1B36"/>
    <w:rsid w:val="00FE236A"/>
    <w:rsid w:val="00FE31C9"/>
    <w:rsid w:val="00FE7B48"/>
    <w:rsid w:val="00FF12B0"/>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FDEA"/>
  <w15:docId w15:val="{3B0AF121-7884-41AC-B2D2-537EC9D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5AA8"/>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spacing w:after="120"/>
    </w:pPr>
  </w:style>
  <w:style w:type="character" w:styleId="Zdraznn">
    <w:name w:val="Emphasis"/>
    <w:aliases w:val="Zvýraznění"/>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Odstavecseseznamem">
    <w:name w:val="List Paragraph"/>
    <w:basedOn w:val="Normln"/>
    <w:uiPriority w:val="34"/>
    <w:qFormat/>
    <w:rsid w:val="00F94E14"/>
    <w:pPr>
      <w:spacing w:after="160" w:line="259" w:lineRule="auto"/>
      <w:ind w:left="720"/>
      <w:contextualSpacing/>
      <w:jc w:val="left"/>
    </w:pPr>
    <w:rPr>
      <w:color w:val="auto"/>
      <w:kern w:val="2"/>
      <w:sz w:val="22"/>
      <w14:ligatures w14:val="standardContextual"/>
    </w:rPr>
  </w:style>
  <w:style w:type="paragraph" w:styleId="Textpoznpodarou">
    <w:name w:val="footnote text"/>
    <w:basedOn w:val="Normln"/>
    <w:link w:val="TextpoznpodarouChar"/>
    <w:uiPriority w:val="99"/>
    <w:semiHidden/>
    <w:unhideWhenUsed/>
    <w:rsid w:val="00F94E14"/>
    <w:pPr>
      <w:spacing w:after="0"/>
      <w:jc w:val="left"/>
    </w:pPr>
    <w:rPr>
      <w:color w:val="auto"/>
      <w:kern w:val="2"/>
      <w:szCs w:val="20"/>
      <w14:ligatures w14:val="standardContextual"/>
    </w:rPr>
  </w:style>
  <w:style w:type="character" w:customStyle="1" w:styleId="TextpoznpodarouChar">
    <w:name w:val="Text pozn. pod čarou Char"/>
    <w:basedOn w:val="Standardnpsmoodstavce"/>
    <w:link w:val="Textpoznpodarou"/>
    <w:uiPriority w:val="99"/>
    <w:semiHidden/>
    <w:rsid w:val="00F94E14"/>
    <w:rPr>
      <w:kern w:val="2"/>
      <w:sz w:val="20"/>
      <w:szCs w:val="20"/>
      <w14:ligatures w14:val="standardContextual"/>
    </w:rPr>
  </w:style>
  <w:style w:type="character" w:styleId="Znakapoznpodarou">
    <w:name w:val="footnote reference"/>
    <w:basedOn w:val="Standardnpsmoodstavce"/>
    <w:uiPriority w:val="99"/>
    <w:semiHidden/>
    <w:unhideWhenUsed/>
    <w:rsid w:val="00F94E14"/>
    <w:rPr>
      <w:vertAlign w:val="superscript"/>
    </w:rPr>
  </w:style>
  <w:style w:type="paragraph" w:styleId="Nadpisobsahu">
    <w:name w:val="TOC Heading"/>
    <w:basedOn w:val="Nadpis1"/>
    <w:next w:val="Normln"/>
    <w:uiPriority w:val="39"/>
    <w:unhideWhenUsed/>
    <w:qFormat/>
    <w:rsid w:val="00F94E14"/>
    <w:pPr>
      <w:spacing w:before="240" w:after="0" w:line="259" w:lineRule="auto"/>
      <w:jc w:val="left"/>
      <w:outlineLvl w:val="9"/>
    </w:pPr>
    <w:rPr>
      <w:b w:val="0"/>
      <w:color w:val="DFCE00" w:themeColor="accent1" w:themeShade="BF"/>
      <w:kern w:val="0"/>
      <w:sz w:val="32"/>
      <w:lang w:eastAsia="cs-CZ"/>
      <w14:ligatures w14:val="none"/>
    </w:rPr>
  </w:style>
  <w:style w:type="paragraph" w:styleId="Obsah1">
    <w:name w:val="toc 1"/>
    <w:basedOn w:val="Normln"/>
    <w:next w:val="Normln"/>
    <w:autoRedefine/>
    <w:uiPriority w:val="39"/>
    <w:unhideWhenUsed/>
    <w:rsid w:val="00356C57"/>
    <w:pPr>
      <w:tabs>
        <w:tab w:val="left" w:pos="720"/>
        <w:tab w:val="right" w:leader="dot" w:pos="9401"/>
      </w:tabs>
      <w:spacing w:after="100" w:line="259" w:lineRule="auto"/>
      <w:jc w:val="left"/>
    </w:pPr>
    <w:rPr>
      <w:color w:val="auto"/>
      <w:kern w:val="2"/>
      <w:sz w:val="22"/>
      <w14:ligatures w14:val="standardContextual"/>
    </w:rPr>
  </w:style>
  <w:style w:type="character" w:styleId="Sledovanodkaz">
    <w:name w:val="FollowedHyperlink"/>
    <w:basedOn w:val="Standardnpsmoodstavce"/>
    <w:uiPriority w:val="99"/>
    <w:semiHidden/>
    <w:unhideWhenUsed/>
    <w:rsid w:val="006C4285"/>
    <w:rPr>
      <w:color w:val="000000" w:themeColor="followedHyperlink"/>
      <w:u w:val="single"/>
    </w:rPr>
  </w:style>
  <w:style w:type="paragraph" w:customStyle="1" w:styleId="Bntext">
    <w:name w:val="Běžný text"/>
    <w:basedOn w:val="Normln"/>
    <w:link w:val="BntextChar"/>
    <w:qFormat/>
    <w:rsid w:val="0040081B"/>
    <w:pPr>
      <w:spacing w:after="0"/>
      <w:ind w:left="1985"/>
    </w:pPr>
    <w:rPr>
      <w:rFonts w:ascii="Arial" w:eastAsia="Times New Roman" w:hAnsi="Arial" w:cs="Arial"/>
      <w:bCs/>
      <w:color w:val="auto"/>
      <w:kern w:val="0"/>
      <w:szCs w:val="32"/>
      <w:lang w:eastAsia="cs-CZ"/>
      <w14:ligatures w14:val="none"/>
    </w:rPr>
  </w:style>
  <w:style w:type="character" w:customStyle="1" w:styleId="BntextChar">
    <w:name w:val="Běžný text Char"/>
    <w:basedOn w:val="Standardnpsmoodstavce"/>
    <w:link w:val="Bntext"/>
    <w:rsid w:val="0040081B"/>
    <w:rPr>
      <w:rFonts w:ascii="Arial" w:eastAsia="Times New Roman" w:hAnsi="Arial" w:cs="Arial"/>
      <w:bCs/>
      <w:sz w:val="20"/>
      <w:szCs w:val="32"/>
      <w:lang w:eastAsia="cs-CZ"/>
    </w:rPr>
  </w:style>
  <w:style w:type="character" w:customStyle="1" w:styleId="Bodytext212">
    <w:name w:val="Body text (2)12"/>
    <w:basedOn w:val="Standardnpsmoodstavce"/>
    <w:uiPriority w:val="99"/>
    <w:rsid w:val="00951288"/>
    <w:rPr>
      <w:color w:val="1E2723"/>
      <w:sz w:val="22"/>
      <w:szCs w:val="22"/>
      <w:shd w:val="clear" w:color="auto" w:fill="FFFFFF"/>
    </w:rPr>
  </w:style>
  <w:style w:type="character" w:customStyle="1" w:styleId="Bodytext2Bold2">
    <w:name w:val="Body text (2) + Bold2"/>
    <w:basedOn w:val="Standardnpsmoodstavce"/>
    <w:uiPriority w:val="99"/>
    <w:rsid w:val="003D0A5B"/>
    <w:rPr>
      <w:b/>
      <w:bCs/>
      <w:color w:val="1E2723"/>
      <w:sz w:val="22"/>
      <w:szCs w:val="22"/>
      <w:shd w:val="clear" w:color="auto" w:fill="FFFFFF"/>
    </w:rPr>
  </w:style>
  <w:style w:type="character" w:customStyle="1" w:styleId="Bodytext5">
    <w:name w:val="Body text (5)"/>
    <w:basedOn w:val="Standardnpsmoodstavce"/>
    <w:uiPriority w:val="99"/>
    <w:rsid w:val="003D0A5B"/>
    <w:rPr>
      <w:b/>
      <w:bCs/>
      <w:color w:val="1E2723"/>
      <w:sz w:val="22"/>
      <w:szCs w:val="22"/>
      <w:shd w:val="clear" w:color="auto" w:fill="FFFFFF"/>
    </w:rPr>
  </w:style>
  <w:style w:type="paragraph" w:styleId="Obsah2">
    <w:name w:val="toc 2"/>
    <w:basedOn w:val="Normln"/>
    <w:next w:val="Normln"/>
    <w:autoRedefine/>
    <w:uiPriority w:val="39"/>
    <w:unhideWhenUsed/>
    <w:rsid w:val="0079498D"/>
    <w:pPr>
      <w:spacing w:after="100"/>
      <w:ind w:left="200"/>
    </w:pPr>
  </w:style>
  <w:style w:type="paragraph" w:styleId="Obsah3">
    <w:name w:val="toc 3"/>
    <w:basedOn w:val="Normln"/>
    <w:next w:val="Normln"/>
    <w:autoRedefine/>
    <w:uiPriority w:val="39"/>
    <w:unhideWhenUsed/>
    <w:rsid w:val="00197308"/>
    <w:pPr>
      <w:spacing w:after="100" w:line="259" w:lineRule="auto"/>
      <w:ind w:left="440"/>
      <w:jc w:val="left"/>
    </w:pPr>
    <w:rPr>
      <w:rFonts w:eastAsiaTheme="minorEastAsia" w:cs="Times New Roman"/>
      <w:color w:val="auto"/>
      <w:kern w:val="0"/>
      <w:sz w:val="22"/>
      <w:lang w:eastAsia="cs-CZ"/>
      <w14:ligatures w14:val="none"/>
    </w:rPr>
  </w:style>
  <w:style w:type="character" w:styleId="Odkaznakoment">
    <w:name w:val="annotation reference"/>
    <w:basedOn w:val="Standardnpsmoodstavce"/>
    <w:uiPriority w:val="99"/>
    <w:semiHidden/>
    <w:unhideWhenUsed/>
    <w:rsid w:val="00501911"/>
    <w:rPr>
      <w:sz w:val="16"/>
      <w:szCs w:val="16"/>
    </w:rPr>
  </w:style>
  <w:style w:type="paragraph" w:styleId="Textkomente">
    <w:name w:val="annotation text"/>
    <w:basedOn w:val="Normln"/>
    <w:link w:val="TextkomenteChar"/>
    <w:uiPriority w:val="99"/>
    <w:unhideWhenUsed/>
    <w:rsid w:val="00501911"/>
    <w:rPr>
      <w:szCs w:val="20"/>
    </w:rPr>
  </w:style>
  <w:style w:type="character" w:customStyle="1" w:styleId="TextkomenteChar">
    <w:name w:val="Text komentáře Char"/>
    <w:basedOn w:val="Standardnpsmoodstavce"/>
    <w:link w:val="Textkomente"/>
    <w:uiPriority w:val="99"/>
    <w:rsid w:val="00501911"/>
    <w:rPr>
      <w:color w:val="000000" w:themeColor="text1"/>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501911"/>
    <w:rPr>
      <w:b/>
      <w:bCs/>
    </w:rPr>
  </w:style>
  <w:style w:type="character" w:customStyle="1" w:styleId="PedmtkomenteChar">
    <w:name w:val="Předmět komentáře Char"/>
    <w:basedOn w:val="TextkomenteChar"/>
    <w:link w:val="Pedmtkomente"/>
    <w:uiPriority w:val="99"/>
    <w:semiHidden/>
    <w:rsid w:val="00501911"/>
    <w:rPr>
      <w:b/>
      <w:bCs/>
      <w:color w:val="000000" w:themeColor="text1"/>
      <w:kern w:val="12"/>
      <w:sz w:val="20"/>
      <w:szCs w:val="20"/>
      <w14:ligatures w14:val="standard"/>
    </w:rPr>
  </w:style>
  <w:style w:type="numbering" w:customStyle="1" w:styleId="Aktulnseznam1">
    <w:name w:val="Aktuální seznam1"/>
    <w:uiPriority w:val="99"/>
    <w:rsid w:val="00DF2FB2"/>
    <w:pPr>
      <w:numPr>
        <w:numId w:val="13"/>
      </w:numPr>
    </w:pPr>
  </w:style>
  <w:style w:type="numbering" w:customStyle="1" w:styleId="Aktulnseznam2">
    <w:name w:val="Aktuální seznam2"/>
    <w:uiPriority w:val="99"/>
    <w:rsid w:val="00DF2FB2"/>
    <w:pPr>
      <w:numPr>
        <w:numId w:val="14"/>
      </w:numPr>
    </w:pPr>
  </w:style>
  <w:style w:type="numbering" w:customStyle="1" w:styleId="Aktulnseznam3">
    <w:name w:val="Aktuální seznam3"/>
    <w:uiPriority w:val="99"/>
    <w:rsid w:val="004967A7"/>
    <w:pPr>
      <w:numPr>
        <w:numId w:val="15"/>
      </w:numPr>
    </w:pPr>
  </w:style>
  <w:style w:type="numbering" w:customStyle="1" w:styleId="Aktulnseznam4">
    <w:name w:val="Aktuální seznam4"/>
    <w:uiPriority w:val="99"/>
    <w:rsid w:val="00F8056A"/>
    <w:pPr>
      <w:numPr>
        <w:numId w:val="16"/>
      </w:numPr>
    </w:pPr>
  </w:style>
  <w:style w:type="numbering" w:customStyle="1" w:styleId="Aktulnseznam5">
    <w:name w:val="Aktuální seznam5"/>
    <w:uiPriority w:val="99"/>
    <w:rsid w:val="00997987"/>
    <w:pPr>
      <w:numPr>
        <w:numId w:val="17"/>
      </w:numPr>
    </w:pPr>
  </w:style>
  <w:style w:type="numbering" w:customStyle="1" w:styleId="Aktulnseznam6">
    <w:name w:val="Aktuální seznam6"/>
    <w:uiPriority w:val="99"/>
    <w:rsid w:val="00C07824"/>
    <w:pPr>
      <w:numPr>
        <w:numId w:val="18"/>
      </w:numPr>
    </w:pPr>
  </w:style>
  <w:style w:type="numbering" w:customStyle="1" w:styleId="Aktulnseznam7">
    <w:name w:val="Aktuální seznam7"/>
    <w:uiPriority w:val="99"/>
    <w:rsid w:val="00C26AC4"/>
    <w:pPr>
      <w:numPr>
        <w:numId w:val="19"/>
      </w:numPr>
    </w:pPr>
  </w:style>
  <w:style w:type="numbering" w:customStyle="1" w:styleId="Aktulnseznam8">
    <w:name w:val="Aktuální seznam8"/>
    <w:uiPriority w:val="99"/>
    <w:rsid w:val="0087370B"/>
    <w:pPr>
      <w:numPr>
        <w:numId w:val="20"/>
      </w:numPr>
    </w:pPr>
  </w:style>
  <w:style w:type="numbering" w:customStyle="1" w:styleId="Aktulnseznam9">
    <w:name w:val="Aktuální seznam9"/>
    <w:uiPriority w:val="99"/>
    <w:rsid w:val="00CA43CE"/>
    <w:pPr>
      <w:numPr>
        <w:numId w:val="22"/>
      </w:numPr>
    </w:pPr>
  </w:style>
  <w:style w:type="numbering" w:customStyle="1" w:styleId="Aktulnseznam10">
    <w:name w:val="Aktuální seznam10"/>
    <w:uiPriority w:val="99"/>
    <w:rsid w:val="00330A6C"/>
    <w:pPr>
      <w:numPr>
        <w:numId w:val="24"/>
      </w:numPr>
    </w:pPr>
  </w:style>
  <w:style w:type="numbering" w:customStyle="1" w:styleId="Aktulnseznam11">
    <w:name w:val="Aktuální seznam11"/>
    <w:uiPriority w:val="99"/>
    <w:rsid w:val="00366EF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mpolec.cz/urad-a-sluzby/sluzby/dotace-mesta/" TargetMode="External"/><Relationship Id="rId18" Type="http://schemas.openxmlformats.org/officeDocument/2006/relationships/hyperlink" Target="mailto:zdenka.augustova@mesto-humpolec.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mesto-humpolec.cz/portal/dotace.html" TargetMode="External"/><Relationship Id="rId17" Type="http://schemas.openxmlformats.org/officeDocument/2006/relationships/hyperlink" Target="https://portal.mesto-humpolec.cz/portal/dotace.html" TargetMode="External"/><Relationship Id="rId2" Type="http://schemas.openxmlformats.org/officeDocument/2006/relationships/numbering" Target="numbering.xml"/><Relationship Id="rId16" Type="http://schemas.openxmlformats.org/officeDocument/2006/relationships/hyperlink" Target="https://humpolec.cz/urad-a-sluzby/sluzby/dotace-mes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umpolec.cz/urad-a-sluzby/sluzby/dotace-mesta/"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mesto-humpolec.cz/portal/dota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lantova\Downloads\H_hlav-papir_vicestrankove_dokumenty(pouze)%20(3).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2458-EFAB-4469-86A8-0437E1AE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 (3)</Template>
  <TotalTime>910</TotalTime>
  <Pages>10</Pages>
  <Words>2730</Words>
  <Characters>16107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Bulantová</dc:creator>
  <cp:keywords/>
  <cp:lastModifiedBy>Ivana Bulantová</cp:lastModifiedBy>
  <cp:revision>95</cp:revision>
  <cp:lastPrinted>2025-08-13T08:42:00Z</cp:lastPrinted>
  <dcterms:created xsi:type="dcterms:W3CDTF">2025-05-30T05:36:00Z</dcterms:created>
  <dcterms:modified xsi:type="dcterms:W3CDTF">2025-09-01T13:10:00Z</dcterms:modified>
</cp:coreProperties>
</file>