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396713" w14:textId="77777777" w:rsidR="00882215" w:rsidRDefault="00000000">
      <w:pPr>
        <w:pBdr>
          <w:top w:val="nil"/>
          <w:left w:val="nil"/>
          <w:bottom w:val="nil"/>
          <w:right w:val="nil"/>
          <w:between w:val="nil"/>
        </w:pBdr>
        <w:spacing w:after="0" w:line="240" w:lineRule="auto"/>
        <w:jc w:val="center"/>
        <w:rPr>
          <w:rFonts w:ascii="Times New Roman" w:eastAsia="Times New Roman" w:hAnsi="Times New Roman" w:cs="Times New Roman"/>
          <w:sz w:val="44"/>
          <w:szCs w:val="44"/>
          <w:u w:val="single"/>
        </w:rPr>
      </w:pPr>
      <w:r>
        <w:rPr>
          <w:rFonts w:ascii="Times New Roman" w:eastAsia="Times New Roman" w:hAnsi="Times New Roman" w:cs="Times New Roman"/>
          <w:color w:val="000000"/>
          <w:sz w:val="44"/>
          <w:szCs w:val="44"/>
          <w:u w:val="single"/>
        </w:rPr>
        <w:t>Město Humpolec, obec s rozšířenou působností</w:t>
      </w:r>
    </w:p>
    <w:p w14:paraId="7833F521" w14:textId="77777777" w:rsidR="00882215"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44"/>
          <w:szCs w:val="44"/>
          <w:u w:val="single"/>
        </w:rPr>
      </w:pPr>
      <w:r>
        <w:rPr>
          <w:rFonts w:ascii="Times New Roman" w:eastAsia="Times New Roman" w:hAnsi="Times New Roman" w:cs="Times New Roman"/>
          <w:color w:val="000000"/>
          <w:sz w:val="44"/>
          <w:szCs w:val="44"/>
          <w:u w:val="single"/>
        </w:rPr>
        <w:t>III.</w:t>
      </w:r>
      <w:r>
        <w:rPr>
          <w:rFonts w:ascii="Times New Roman" w:eastAsia="Times New Roman" w:hAnsi="Times New Roman" w:cs="Times New Roman"/>
          <w:sz w:val="44"/>
          <w:szCs w:val="44"/>
          <w:u w:val="single"/>
        </w:rPr>
        <w:t xml:space="preserve"> </w:t>
      </w:r>
      <w:r>
        <w:rPr>
          <w:rFonts w:ascii="Times New Roman" w:eastAsia="Times New Roman" w:hAnsi="Times New Roman" w:cs="Times New Roman"/>
          <w:color w:val="000000"/>
          <w:sz w:val="44"/>
          <w:szCs w:val="44"/>
          <w:u w:val="single"/>
        </w:rPr>
        <w:t>stupně, mělo</w:t>
      </w:r>
    </w:p>
    <w:p w14:paraId="7C4FD9C9" w14:textId="77777777" w:rsidR="00882215" w:rsidRDefault="00000000">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k 31. 12. 2025</w:t>
      </w:r>
    </w:p>
    <w:p w14:paraId="1E62FC51" w14:textId="77777777" w:rsidR="00882215" w:rsidRDefault="00000000">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spolu s místními částmi celkem</w:t>
      </w:r>
    </w:p>
    <w:p w14:paraId="5676727C" w14:textId="77777777" w:rsidR="00882215" w:rsidRDefault="00000000">
      <w:pPr>
        <w:shd w:val="clear" w:color="auto" w:fill="FFFFFF"/>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10 111 obyvatel.</w:t>
      </w:r>
    </w:p>
    <w:p w14:paraId="1912EEB1" w14:textId="77777777" w:rsidR="00882215" w:rsidRDefault="00882215">
      <w:pPr>
        <w:shd w:val="clear" w:color="auto" w:fill="FFFFFF"/>
        <w:spacing w:after="0" w:line="240" w:lineRule="auto"/>
        <w:jc w:val="center"/>
        <w:rPr>
          <w:rFonts w:ascii="Times New Roman" w:eastAsia="Times New Roman" w:hAnsi="Times New Roman" w:cs="Times New Roman"/>
          <w:sz w:val="28"/>
          <w:szCs w:val="28"/>
        </w:rPr>
      </w:pPr>
    </w:p>
    <w:p w14:paraId="065BC882" w14:textId="77777777" w:rsidR="00882215" w:rsidRDefault="00000000">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Samostatný Humpolec měl </w:t>
      </w:r>
      <w:r>
        <w:rPr>
          <w:rFonts w:ascii="Times New Roman" w:eastAsia="Times New Roman" w:hAnsi="Times New Roman" w:cs="Times New Roman"/>
          <w:b/>
          <w:bCs/>
          <w:sz w:val="28"/>
          <w:szCs w:val="28"/>
        </w:rPr>
        <w:t>8 049 obyvatel</w:t>
      </w:r>
      <w:r>
        <w:rPr>
          <w:rFonts w:ascii="Times New Roman" w:eastAsia="Times New Roman" w:hAnsi="Times New Roman" w:cs="Times New Roman"/>
          <w:sz w:val="28"/>
          <w:szCs w:val="28"/>
        </w:rPr>
        <w:t>.</w:t>
      </w:r>
    </w:p>
    <w:p w14:paraId="0A27CC4A" w14:textId="77777777" w:rsidR="00882215" w:rsidRDefault="00882215">
      <w:pPr>
        <w:shd w:val="clear" w:color="auto" w:fill="FFFFFF"/>
        <w:spacing w:after="0" w:line="240" w:lineRule="auto"/>
        <w:jc w:val="center"/>
        <w:rPr>
          <w:rFonts w:ascii="Times New Roman" w:eastAsia="Times New Roman" w:hAnsi="Times New Roman" w:cs="Times New Roman"/>
          <w:color w:val="EE0000"/>
          <w:sz w:val="28"/>
          <w:szCs w:val="28"/>
        </w:rPr>
      </w:pPr>
    </w:p>
    <w:p w14:paraId="33D4FB0A" w14:textId="77777777" w:rsidR="00882215" w:rsidRDefault="00000000">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Starostou města byl Ing. Petr Machek.</w:t>
      </w:r>
    </w:p>
    <w:p w14:paraId="0CAF8567" w14:textId="77777777" w:rsidR="00882215" w:rsidRDefault="00882215">
      <w:pPr>
        <w:shd w:val="clear" w:color="auto" w:fill="FFFFFF"/>
        <w:spacing w:after="0" w:line="240" w:lineRule="auto"/>
        <w:jc w:val="center"/>
        <w:rPr>
          <w:rFonts w:ascii="Times New Roman" w:eastAsia="Times New Roman" w:hAnsi="Times New Roman" w:cs="Times New Roman"/>
          <w:sz w:val="28"/>
          <w:szCs w:val="28"/>
        </w:rPr>
      </w:pPr>
    </w:p>
    <w:p w14:paraId="449D80EE" w14:textId="77777777" w:rsidR="00882215" w:rsidRDefault="00882215">
      <w:pPr>
        <w:pBdr>
          <w:top w:val="nil"/>
          <w:left w:val="nil"/>
          <w:bottom w:val="nil"/>
          <w:right w:val="nil"/>
          <w:between w:val="nil"/>
        </w:pBdr>
        <w:spacing w:after="0" w:line="240" w:lineRule="auto"/>
        <w:jc w:val="center"/>
        <w:rPr>
          <w:rFonts w:ascii="Times New Roman" w:eastAsia="Times New Roman" w:hAnsi="Times New Roman" w:cs="Times New Roman"/>
          <w:color w:val="000000"/>
          <w:sz w:val="44"/>
          <w:szCs w:val="44"/>
          <w:u w:val="single"/>
        </w:rPr>
      </w:pPr>
    </w:p>
    <w:p w14:paraId="6968135C" w14:textId="77777777" w:rsidR="00882215" w:rsidRDefault="00882215">
      <w:pPr>
        <w:pBdr>
          <w:top w:val="nil"/>
          <w:left w:val="nil"/>
          <w:bottom w:val="nil"/>
          <w:right w:val="nil"/>
          <w:between w:val="nil"/>
        </w:pBdr>
        <w:spacing w:after="0" w:line="240" w:lineRule="auto"/>
        <w:jc w:val="both"/>
        <w:rPr>
          <w:rFonts w:ascii="Times New Roman" w:eastAsia="Times New Roman" w:hAnsi="Times New Roman" w:cs="Times New Roman"/>
          <w:color w:val="000000"/>
          <w:sz w:val="40"/>
          <w:szCs w:val="40"/>
        </w:rPr>
      </w:pPr>
    </w:p>
    <w:p w14:paraId="58BB95A6" w14:textId="77777777" w:rsidR="00882215" w:rsidRDefault="00000000">
      <w:pPr>
        <w:pStyle w:val="Nadpis1"/>
      </w:pPr>
      <w:bookmarkStart w:id="0" w:name="_heading=h.k7nua7b6rrq0" w:colFirst="0" w:colLast="0"/>
      <w:bookmarkEnd w:id="0"/>
      <w:r>
        <w:t>UDÁLOSTI V ČESKÉ REPUBLICE</w:t>
      </w:r>
    </w:p>
    <w:p w14:paraId="2F68EA5B" w14:textId="77777777" w:rsidR="00882215" w:rsidRDefault="00882215">
      <w:pPr>
        <w:spacing w:after="0" w:line="240" w:lineRule="auto"/>
        <w:jc w:val="both"/>
        <w:rPr>
          <w:rFonts w:ascii="Times New Roman" w:eastAsia="Times New Roman" w:hAnsi="Times New Roman" w:cs="Times New Roman"/>
          <w:sz w:val="40"/>
          <w:szCs w:val="40"/>
        </w:rPr>
      </w:pPr>
    </w:p>
    <w:p w14:paraId="66F371DC" w14:textId="77777777" w:rsidR="00882215" w:rsidRDefault="00882215">
      <w:pPr>
        <w:spacing w:after="0" w:line="240" w:lineRule="auto"/>
        <w:jc w:val="both"/>
        <w:rPr>
          <w:rFonts w:ascii="Times New Roman" w:eastAsia="Times New Roman" w:hAnsi="Times New Roman" w:cs="Times New Roman"/>
          <w:sz w:val="40"/>
          <w:szCs w:val="40"/>
        </w:rPr>
      </w:pPr>
    </w:p>
    <w:p w14:paraId="2463E5BB" w14:textId="77777777" w:rsidR="00882215" w:rsidRDefault="00000000">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b/>
          <w:bCs/>
          <w:sz w:val="40"/>
          <w:szCs w:val="40"/>
        </w:rPr>
        <w:t>80 let od konce 2. světové války</w:t>
      </w:r>
    </w:p>
    <w:p w14:paraId="2771047C" w14:textId="77777777" w:rsidR="00882215" w:rsidRDefault="00882215">
      <w:pPr>
        <w:spacing w:after="0" w:line="240" w:lineRule="auto"/>
        <w:jc w:val="center"/>
        <w:rPr>
          <w:rFonts w:ascii="Times New Roman" w:eastAsia="Times New Roman" w:hAnsi="Times New Roman" w:cs="Times New Roman"/>
          <w:sz w:val="40"/>
          <w:szCs w:val="40"/>
        </w:rPr>
      </w:pPr>
    </w:p>
    <w:p w14:paraId="35C5E2D0" w14:textId="197A950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 průběhu tohoto roku probíhaly v mnoha obcích po celé republice akce připomínající ukončení 2. světové války na evropských bojištích. Většina z nich </w:t>
      </w:r>
      <w:r w:rsidR="00696F2F">
        <w:rPr>
          <w:rFonts w:ascii="Times New Roman" w:eastAsia="Times New Roman" w:hAnsi="Times New Roman" w:cs="Times New Roman"/>
          <w:sz w:val="28"/>
          <w:szCs w:val="28"/>
        </w:rPr>
        <w:t>se uskutečnila</w:t>
      </w:r>
      <w:r>
        <w:rPr>
          <w:rFonts w:ascii="Times New Roman" w:eastAsia="Times New Roman" w:hAnsi="Times New Roman" w:cs="Times New Roman"/>
          <w:sz w:val="28"/>
          <w:szCs w:val="28"/>
        </w:rPr>
        <w:t xml:space="preserve"> 8. května – </w:t>
      </w:r>
      <w:r w:rsidR="00696F2F">
        <w:rPr>
          <w:rFonts w:ascii="Times New Roman" w:eastAsia="Times New Roman" w:hAnsi="Times New Roman" w:cs="Times New Roman"/>
          <w:sz w:val="28"/>
          <w:szCs w:val="28"/>
        </w:rPr>
        <w:t xml:space="preserve">v </w:t>
      </w:r>
      <w:r>
        <w:rPr>
          <w:rFonts w:ascii="Times New Roman" w:eastAsia="Times New Roman" w:hAnsi="Times New Roman" w:cs="Times New Roman"/>
          <w:sz w:val="28"/>
          <w:szCs w:val="28"/>
        </w:rPr>
        <w:t>Den vítězství.</w:t>
      </w:r>
    </w:p>
    <w:p w14:paraId="039B1045" w14:textId="27A07B70"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 Humpolci si mohli občané toto významné výročí připomenout např. na venkovní výstavě instalované na Horním náměstí. Na státní svátek 8. května byl připraven program na náměstí, jehož vyvrcholením bylo odhalení pamětní desky humpoleckému rodákovi a pilotovi RAF Miroslavu Čápovi na budově muzea. Druhá část programu proběhla ve zdejším kině promítáním dokumentárních filmů,</w:t>
      </w:r>
      <w:r w:rsidR="003F09A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projekcí filmu Nebeští jezdci</w:t>
      </w:r>
      <w:r w:rsidR="00696F2F">
        <w:rPr>
          <w:rFonts w:ascii="Times New Roman" w:eastAsia="Times New Roman" w:hAnsi="Times New Roman" w:cs="Times New Roman"/>
          <w:sz w:val="28"/>
          <w:szCs w:val="28"/>
        </w:rPr>
        <w:t xml:space="preserve"> a </w:t>
      </w:r>
      <w:proofErr w:type="gramStart"/>
      <w:r w:rsidR="00696F2F">
        <w:rPr>
          <w:rFonts w:ascii="Times New Roman" w:eastAsia="Times New Roman" w:hAnsi="Times New Roman" w:cs="Times New Roman"/>
          <w:sz w:val="28"/>
          <w:szCs w:val="28"/>
        </w:rPr>
        <w:t>diskuzí</w:t>
      </w:r>
      <w:proofErr w:type="gramEnd"/>
      <w:r w:rsidR="00696F2F">
        <w:rPr>
          <w:rFonts w:ascii="Times New Roman" w:eastAsia="Times New Roman" w:hAnsi="Times New Roman" w:cs="Times New Roman"/>
          <w:sz w:val="28"/>
          <w:szCs w:val="28"/>
        </w:rPr>
        <w:t xml:space="preserve"> k tématu</w:t>
      </w:r>
      <w:r>
        <w:rPr>
          <w:rFonts w:ascii="Times New Roman" w:eastAsia="Times New Roman" w:hAnsi="Times New Roman" w:cs="Times New Roman"/>
          <w:sz w:val="28"/>
          <w:szCs w:val="28"/>
        </w:rPr>
        <w:t>.</w:t>
      </w:r>
    </w:p>
    <w:p w14:paraId="6ECBDE36" w14:textId="77777777" w:rsidR="00882215" w:rsidRDefault="00882215">
      <w:pPr>
        <w:spacing w:after="0" w:line="240" w:lineRule="auto"/>
        <w:jc w:val="both"/>
        <w:rPr>
          <w:rFonts w:ascii="Times New Roman" w:eastAsia="Times New Roman" w:hAnsi="Times New Roman" w:cs="Times New Roman"/>
          <w:sz w:val="40"/>
          <w:szCs w:val="40"/>
        </w:rPr>
      </w:pPr>
    </w:p>
    <w:p w14:paraId="1E18B1D5" w14:textId="77777777" w:rsidR="00882215" w:rsidRDefault="00882215">
      <w:pPr>
        <w:spacing w:after="0" w:line="240" w:lineRule="auto"/>
        <w:jc w:val="both"/>
        <w:rPr>
          <w:rFonts w:ascii="Times New Roman" w:eastAsia="Times New Roman" w:hAnsi="Times New Roman" w:cs="Times New Roman"/>
          <w:sz w:val="40"/>
          <w:szCs w:val="40"/>
        </w:rPr>
      </w:pPr>
    </w:p>
    <w:p w14:paraId="346B07BB" w14:textId="77777777" w:rsidR="00882215"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Archeologické kosterní nálezy předků člověka na výstavě v Praze</w:t>
      </w:r>
    </w:p>
    <w:p w14:paraId="09145220" w14:textId="77777777" w:rsidR="00882215" w:rsidRDefault="00882215">
      <w:pPr>
        <w:pBdr>
          <w:top w:val="nil"/>
          <w:left w:val="nil"/>
          <w:bottom w:val="nil"/>
          <w:right w:val="nil"/>
          <w:between w:val="nil"/>
        </w:pBdr>
        <w:spacing w:after="0" w:line="240" w:lineRule="auto"/>
        <w:jc w:val="center"/>
        <w:rPr>
          <w:rFonts w:ascii="Times New Roman" w:eastAsia="Times New Roman" w:hAnsi="Times New Roman" w:cs="Times New Roman"/>
          <w:b/>
          <w:bCs/>
          <w:sz w:val="40"/>
          <w:szCs w:val="40"/>
        </w:rPr>
      </w:pPr>
    </w:p>
    <w:p w14:paraId="6B9F4A26" w14:textId="77777777" w:rsidR="00882215" w:rsidRDefault="00000000">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Od 25. srpna do 23. října byly v Národním muzeu v Praze v expozici Lidé a jejich předci vystaveny originální fosilie druhu </w:t>
      </w:r>
      <w:proofErr w:type="spellStart"/>
      <w:r>
        <w:rPr>
          <w:rFonts w:ascii="Times New Roman" w:eastAsia="Times New Roman" w:hAnsi="Times New Roman" w:cs="Times New Roman"/>
          <w:sz w:val="28"/>
          <w:szCs w:val="28"/>
        </w:rPr>
        <w:t>Australopithecus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afarensis</w:t>
      </w:r>
      <w:proofErr w:type="spellEnd"/>
      <w:r>
        <w:rPr>
          <w:rFonts w:ascii="Times New Roman" w:eastAsia="Times New Roman" w:hAnsi="Times New Roman" w:cs="Times New Roman"/>
          <w:sz w:val="28"/>
          <w:szCs w:val="28"/>
        </w:rPr>
        <w:t xml:space="preserve"> označovaných jako Lucy a </w:t>
      </w:r>
      <w:proofErr w:type="spellStart"/>
      <w:r>
        <w:rPr>
          <w:rFonts w:ascii="Times New Roman" w:eastAsia="Times New Roman" w:hAnsi="Times New Roman" w:cs="Times New Roman"/>
          <w:sz w:val="28"/>
          <w:szCs w:val="28"/>
        </w:rPr>
        <w:t>Selam</w:t>
      </w:r>
      <w:proofErr w:type="spellEnd"/>
      <w:r>
        <w:rPr>
          <w:rFonts w:ascii="Times New Roman" w:eastAsia="Times New Roman" w:hAnsi="Times New Roman" w:cs="Times New Roman"/>
          <w:sz w:val="28"/>
          <w:szCs w:val="28"/>
        </w:rPr>
        <w:t xml:space="preserve">. Oba nálezy učiněné na území Etiopie se v Evropě vystavovaly vůbec poprvé – kosterní pozůstatky Lucy, jejichž stáří se odhaduje na 3,2 mil. let, byly objeveny v roce 1974 a na počátku 21. století byly </w:t>
      </w:r>
      <w:r>
        <w:rPr>
          <w:rFonts w:ascii="Times New Roman" w:eastAsia="Times New Roman" w:hAnsi="Times New Roman" w:cs="Times New Roman"/>
          <w:sz w:val="28"/>
          <w:szCs w:val="28"/>
        </w:rPr>
        <w:lastRenderedPageBreak/>
        <w:t xml:space="preserve">vystaveny v několika amerických muzeích. Stáří kosterních pozůstatků </w:t>
      </w:r>
      <w:proofErr w:type="spellStart"/>
      <w:r>
        <w:rPr>
          <w:rFonts w:ascii="Times New Roman" w:eastAsia="Times New Roman" w:hAnsi="Times New Roman" w:cs="Times New Roman"/>
          <w:sz w:val="28"/>
          <w:szCs w:val="28"/>
        </w:rPr>
        <w:t>Selam</w:t>
      </w:r>
      <w:proofErr w:type="spellEnd"/>
      <w:r>
        <w:rPr>
          <w:rFonts w:ascii="Times New Roman" w:eastAsia="Times New Roman" w:hAnsi="Times New Roman" w:cs="Times New Roman"/>
          <w:sz w:val="28"/>
          <w:szCs w:val="28"/>
        </w:rPr>
        <w:t>, jež zemřela asi ve věku tří let, se odhaduje na 3,3 mil. let. Fosilie byly nalezeny v roce 2000 a mimo Etiopii byly vystaveny poprvé až v Praze. Dvouměsíční výstavu vidělo přes 200 000 návštěvníků.</w:t>
      </w:r>
    </w:p>
    <w:p w14:paraId="58EC7A4E" w14:textId="77777777" w:rsidR="00882215" w:rsidRDefault="00882215">
      <w:pPr>
        <w:pBdr>
          <w:top w:val="nil"/>
          <w:left w:val="nil"/>
          <w:bottom w:val="nil"/>
          <w:right w:val="nil"/>
          <w:between w:val="nil"/>
        </w:pBdr>
        <w:spacing w:after="0" w:line="240" w:lineRule="auto"/>
        <w:jc w:val="center"/>
        <w:rPr>
          <w:rFonts w:ascii="Times New Roman" w:eastAsia="Times New Roman" w:hAnsi="Times New Roman" w:cs="Times New Roman"/>
          <w:b/>
          <w:bCs/>
          <w:sz w:val="40"/>
          <w:szCs w:val="40"/>
        </w:rPr>
      </w:pPr>
    </w:p>
    <w:p w14:paraId="031CEEC3" w14:textId="77777777" w:rsidR="00882215" w:rsidRDefault="00882215">
      <w:pPr>
        <w:pBdr>
          <w:top w:val="nil"/>
          <w:left w:val="nil"/>
          <w:bottom w:val="nil"/>
          <w:right w:val="nil"/>
          <w:between w:val="nil"/>
        </w:pBdr>
        <w:spacing w:after="0" w:line="240" w:lineRule="auto"/>
        <w:jc w:val="center"/>
        <w:rPr>
          <w:rFonts w:ascii="Times New Roman" w:eastAsia="Times New Roman" w:hAnsi="Times New Roman" w:cs="Times New Roman"/>
          <w:b/>
          <w:bCs/>
          <w:sz w:val="40"/>
          <w:szCs w:val="40"/>
        </w:rPr>
      </w:pPr>
    </w:p>
    <w:p w14:paraId="08005BF3" w14:textId="77777777" w:rsidR="00882215" w:rsidRDefault="00000000">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40"/>
          <w:szCs w:val="40"/>
        </w:rPr>
        <w:t>Volby do poslanecké sněmovny</w:t>
      </w:r>
    </w:p>
    <w:p w14:paraId="10D43A19" w14:textId="77777777" w:rsidR="00882215" w:rsidRDefault="00882215">
      <w:pPr>
        <w:spacing w:after="0" w:line="240" w:lineRule="auto"/>
        <w:jc w:val="center"/>
        <w:rPr>
          <w:color w:val="EE0000"/>
          <w:sz w:val="40"/>
          <w:szCs w:val="40"/>
        </w:rPr>
      </w:pPr>
    </w:p>
    <w:p w14:paraId="38C579C2" w14:textId="77777777" w:rsidR="00882215" w:rsidRDefault="00000000">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Ve dnech 3. a 4. října se uskutečnily volby do Poslanecké sněmovny Parlamentu České republiky. Volilo se 200 poslanců a poslankyň. Při těchto volbách bylo poprvé možno využít korespondenční hlasování a šlo také o první sněmovní volby, při nichž se voliči mohli prokazovat přes aplikaci </w:t>
      </w:r>
      <w:proofErr w:type="spellStart"/>
      <w:r>
        <w:rPr>
          <w:rFonts w:ascii="Times New Roman" w:eastAsia="Times New Roman" w:hAnsi="Times New Roman" w:cs="Times New Roman"/>
          <w:sz w:val="28"/>
          <w:szCs w:val="28"/>
        </w:rPr>
        <w:t>eDoklady</w:t>
      </w:r>
      <w:proofErr w:type="spellEnd"/>
      <w:r>
        <w:rPr>
          <w:rFonts w:ascii="Times New Roman" w:eastAsia="Times New Roman" w:hAnsi="Times New Roman" w:cs="Times New Roman"/>
          <w:sz w:val="28"/>
          <w:szCs w:val="28"/>
        </w:rPr>
        <w:t>.</w:t>
      </w:r>
    </w:p>
    <w:p w14:paraId="0ADCEA46" w14:textId="77777777" w:rsidR="00882215" w:rsidRDefault="00000000">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Pětiprocentní hranici potřebnou pro vstup do sněmovny překročilo šest kandidátek – vítězné hnutí ANO 2011 získalo 34,51 % hlasů, druhá koalice SPOLU (ODS, TOP 09 a KDU-ČSL) 23,36 % hlasů, třetí STAN 11,23 %, dále Piráti 8,97 %, SPD 7,78 % a Motoristé sobě 6,77 %. Celkem 109 poslanců obhájilo svůj mandát a zvolen byl historicky nejvyšší počet žen – 67.</w:t>
      </w:r>
    </w:p>
    <w:p w14:paraId="581432AE" w14:textId="77777777" w:rsidR="00882215" w:rsidRDefault="00882215">
      <w:pPr>
        <w:pBdr>
          <w:top w:val="nil"/>
          <w:left w:val="nil"/>
          <w:bottom w:val="nil"/>
          <w:right w:val="nil"/>
          <w:between w:val="nil"/>
        </w:pBdr>
        <w:spacing w:after="0" w:line="240" w:lineRule="auto"/>
        <w:jc w:val="both"/>
        <w:rPr>
          <w:rFonts w:ascii="Times New Roman" w:eastAsia="Times New Roman" w:hAnsi="Times New Roman" w:cs="Times New Roman"/>
          <w:sz w:val="40"/>
          <w:szCs w:val="40"/>
        </w:rPr>
      </w:pPr>
    </w:p>
    <w:p w14:paraId="19E92058" w14:textId="77777777" w:rsidR="00882215" w:rsidRDefault="00882215">
      <w:pPr>
        <w:pBdr>
          <w:top w:val="nil"/>
          <w:left w:val="nil"/>
          <w:bottom w:val="nil"/>
          <w:right w:val="nil"/>
          <w:between w:val="nil"/>
        </w:pBdr>
        <w:spacing w:after="0" w:line="240" w:lineRule="auto"/>
        <w:jc w:val="both"/>
        <w:rPr>
          <w:rFonts w:ascii="Times New Roman" w:eastAsia="Times New Roman" w:hAnsi="Times New Roman" w:cs="Times New Roman"/>
          <w:sz w:val="40"/>
          <w:szCs w:val="40"/>
        </w:rPr>
      </w:pPr>
    </w:p>
    <w:p w14:paraId="1F8A8F5C" w14:textId="77777777" w:rsidR="00882215" w:rsidRDefault="00000000">
      <w:pPr>
        <w:pBdr>
          <w:top w:val="nil"/>
          <w:left w:val="nil"/>
          <w:bottom w:val="nil"/>
          <w:right w:val="nil"/>
          <w:between w:val="nil"/>
        </w:pBdr>
        <w:spacing w:after="0" w:line="240" w:lineRule="auto"/>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Nová vláda Andreje Babiše</w:t>
      </w:r>
    </w:p>
    <w:p w14:paraId="21AA8986" w14:textId="77777777" w:rsidR="00882215" w:rsidRDefault="00882215">
      <w:pPr>
        <w:pBdr>
          <w:top w:val="nil"/>
          <w:left w:val="nil"/>
          <w:bottom w:val="nil"/>
          <w:right w:val="nil"/>
          <w:between w:val="nil"/>
        </w:pBdr>
        <w:spacing w:after="0" w:line="240" w:lineRule="auto"/>
        <w:jc w:val="center"/>
        <w:rPr>
          <w:rFonts w:ascii="Times New Roman" w:eastAsia="Times New Roman" w:hAnsi="Times New Roman" w:cs="Times New Roman"/>
          <w:b/>
          <w:bCs/>
          <w:sz w:val="40"/>
          <w:szCs w:val="40"/>
        </w:rPr>
      </w:pPr>
    </w:p>
    <w:p w14:paraId="266AB000" w14:textId="77777777" w:rsidR="00882215" w:rsidRDefault="00000000">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Dne 9. prosince jmenoval prezident republiky Petr Pavel novým předsedou vlády předsedu vítězného hnutí ANO 2011 Andreje Babiše. Premiér předal prezidentovi jmenný seznam osob, které se měly stát ministry.</w:t>
      </w:r>
    </w:p>
    <w:p w14:paraId="65EEAD11" w14:textId="77777777" w:rsidR="00882215" w:rsidRDefault="00000000">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bookmarkStart w:id="1" w:name="_heading=h.ne8mfug9419i" w:colFirst="0" w:colLast="0"/>
      <w:bookmarkEnd w:id="1"/>
      <w:r>
        <w:rPr>
          <w:rFonts w:ascii="Times New Roman" w:eastAsia="Times New Roman" w:hAnsi="Times New Roman" w:cs="Times New Roman"/>
          <w:sz w:val="28"/>
          <w:szCs w:val="28"/>
        </w:rPr>
        <w:t>Dne 15. prosince prezident potvrdil složení nové vlády – osm ministerských křesel získali dle koaliční smlouvy poslanci hnutí ANO 2011, čtyři poslanci strany Motoristé sobě a tři poslanci hnutí Svoboda a přímá demokracie (SPD).</w:t>
      </w:r>
    </w:p>
    <w:p w14:paraId="10724071" w14:textId="77777777" w:rsidR="00882215" w:rsidRDefault="00882215">
      <w:pPr>
        <w:pStyle w:val="Nadpis1"/>
        <w:rPr>
          <w:color w:val="EE0000"/>
        </w:rPr>
      </w:pPr>
      <w:bookmarkStart w:id="2" w:name="_heading=h.3ovmlau8ofw8" w:colFirst="0" w:colLast="0"/>
      <w:bookmarkEnd w:id="2"/>
    </w:p>
    <w:p w14:paraId="0A1EEBAC" w14:textId="77777777" w:rsidR="00882215" w:rsidRDefault="00882215">
      <w:pPr>
        <w:pStyle w:val="Nadpis1"/>
        <w:rPr>
          <w:color w:val="EE0000"/>
        </w:rPr>
      </w:pPr>
    </w:p>
    <w:p w14:paraId="5F43D6EF" w14:textId="77777777" w:rsidR="00882215" w:rsidRDefault="00882215">
      <w:pPr>
        <w:pStyle w:val="Nadpis1"/>
        <w:rPr>
          <w:color w:val="EE0000"/>
        </w:rPr>
      </w:pPr>
    </w:p>
    <w:p w14:paraId="48998A88" w14:textId="77777777" w:rsidR="00882215" w:rsidRDefault="00882215">
      <w:pPr>
        <w:pStyle w:val="Nadpis1"/>
        <w:rPr>
          <w:color w:val="EE0000"/>
        </w:rPr>
      </w:pPr>
    </w:p>
    <w:p w14:paraId="456458F9" w14:textId="77777777" w:rsidR="00882215" w:rsidRDefault="00882215">
      <w:pPr>
        <w:pStyle w:val="Nadpis1"/>
        <w:rPr>
          <w:color w:val="EE0000"/>
        </w:rPr>
      </w:pPr>
    </w:p>
    <w:p w14:paraId="35B632EE" w14:textId="77777777" w:rsidR="00882215" w:rsidRDefault="00882215">
      <w:pPr>
        <w:pStyle w:val="Nadpis1"/>
        <w:rPr>
          <w:color w:val="EE0000"/>
        </w:rPr>
      </w:pPr>
    </w:p>
    <w:p w14:paraId="0E30B0C6" w14:textId="77777777" w:rsidR="00882215" w:rsidRDefault="00882215" w:rsidP="004A6A0E">
      <w:pPr>
        <w:pStyle w:val="Nadpis1"/>
        <w:jc w:val="left"/>
        <w:rPr>
          <w:color w:val="EE0000"/>
        </w:rPr>
      </w:pPr>
    </w:p>
    <w:p w14:paraId="265E5126" w14:textId="77777777" w:rsidR="004A6A0E" w:rsidRPr="004A6A0E" w:rsidRDefault="004A6A0E" w:rsidP="004A6A0E"/>
    <w:p w14:paraId="7CFA46B6" w14:textId="77777777" w:rsidR="00882215" w:rsidRDefault="00000000">
      <w:pPr>
        <w:pStyle w:val="Nadpis1"/>
      </w:pPr>
      <w:r>
        <w:lastRenderedPageBreak/>
        <w:t>UDÁLOSTI VE MĚSTĚ</w:t>
      </w:r>
    </w:p>
    <w:p w14:paraId="2877A975" w14:textId="77777777" w:rsidR="00882215" w:rsidRDefault="00882215">
      <w:pPr>
        <w:spacing w:after="0" w:line="240" w:lineRule="auto"/>
        <w:jc w:val="both"/>
        <w:rPr>
          <w:rFonts w:ascii="Times New Roman" w:eastAsia="Times New Roman" w:hAnsi="Times New Roman" w:cs="Times New Roman"/>
          <w:sz w:val="40"/>
          <w:szCs w:val="40"/>
          <w:u w:val="single"/>
        </w:rPr>
      </w:pPr>
    </w:p>
    <w:p w14:paraId="11ACB25E" w14:textId="77777777" w:rsidR="00882215" w:rsidRDefault="00882215">
      <w:pPr>
        <w:spacing w:after="0" w:line="240" w:lineRule="auto"/>
        <w:jc w:val="both"/>
        <w:rPr>
          <w:rFonts w:ascii="Times New Roman" w:eastAsia="Times New Roman" w:hAnsi="Times New Roman" w:cs="Times New Roman"/>
          <w:sz w:val="40"/>
          <w:szCs w:val="40"/>
          <w:u w:val="single"/>
        </w:rPr>
      </w:pPr>
    </w:p>
    <w:p w14:paraId="294370DB" w14:textId="77777777" w:rsidR="00882215" w:rsidRDefault="00000000">
      <w:pPr>
        <w:spacing w:after="0" w:line="240" w:lineRule="auto"/>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Radniční listy i facebooková stránka města získaly prestižní ocenění</w:t>
      </w:r>
    </w:p>
    <w:p w14:paraId="1B4D3796" w14:textId="77777777" w:rsidR="00882215" w:rsidRDefault="00882215">
      <w:pPr>
        <w:spacing w:after="0" w:line="240" w:lineRule="auto"/>
        <w:jc w:val="center"/>
        <w:rPr>
          <w:rFonts w:ascii="Times New Roman" w:eastAsia="Times New Roman" w:hAnsi="Times New Roman" w:cs="Times New Roman"/>
          <w:b/>
          <w:bCs/>
          <w:sz w:val="40"/>
          <w:szCs w:val="40"/>
        </w:rPr>
      </w:pPr>
    </w:p>
    <w:p w14:paraId="7C5A278A" w14:textId="282DB313"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Humpolecký městský zpravodaj a facebooková stránka města zazářily v soutěžích městských periodik a online komunikace. Radniční listy získaly zlato v kraji a 12. místo na celostátní úrovni, zatímco facebooková stránka se stala druhou nejlepší v Kraji Vysočina a 22. v republice.</w:t>
      </w:r>
    </w:p>
    <w:p w14:paraId="29ABE639"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 hodnocení městských zpravodajů, které za loňský rok provedla společnost </w:t>
      </w:r>
      <w:proofErr w:type="spellStart"/>
      <w:r>
        <w:rPr>
          <w:rFonts w:ascii="Times New Roman" w:eastAsia="Times New Roman" w:hAnsi="Times New Roman" w:cs="Times New Roman"/>
          <w:sz w:val="28"/>
          <w:szCs w:val="28"/>
        </w:rPr>
        <w:t>Kvalikom</w:t>
      </w:r>
      <w:proofErr w:type="spellEnd"/>
      <w:r>
        <w:rPr>
          <w:rFonts w:ascii="Times New Roman" w:eastAsia="Times New Roman" w:hAnsi="Times New Roman" w:cs="Times New Roman"/>
          <w:sz w:val="28"/>
          <w:szCs w:val="28"/>
        </w:rPr>
        <w:t>, obsadily humpolecké Radniční listy v krajském kole první místo. V celostátním hodnocení městských periodik se mezi 62 přihlášenými zpravodaji měst nad deset tisíc obyvatel umístily na 12. příčce a získaly úctyhodných 49 bodů z maximálních 50.</w:t>
      </w:r>
    </w:p>
    <w:p w14:paraId="42ABF3BF"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Porota ocenila především osobité zpracování zpravodaje, kvalitní texty, praktické informace a originalitu. Grafické zpracování, které navrhlo studio Svéráz, bylo označeno za mimořádně kvalitní a příkladné. Podle poroty se jedná o ukázkový příklad moderního přístupu k tištěným médiím. Radniční listy zaujaly nejen vizuálním zpracováním, ale také rozmanitostí a kvalitou textů. Články jsou čtivé, zajímavé, výstižné a na vysoké lingvistické i pravopisné úrovni. Výběr témat přesahuje úřední informace a zahrnuje zajímavosti z oblasti místních spolků, sportovních klubů, vzdělávacích institucí a dalších organizací.</w:t>
      </w:r>
    </w:p>
    <w:p w14:paraId="59B2B476" w14:textId="77777777" w:rsidR="00882215" w:rsidRDefault="00882215">
      <w:pPr>
        <w:spacing w:after="0" w:line="240" w:lineRule="auto"/>
        <w:jc w:val="both"/>
        <w:rPr>
          <w:rFonts w:ascii="Times New Roman" w:eastAsia="Times New Roman" w:hAnsi="Times New Roman" w:cs="Times New Roman"/>
          <w:sz w:val="40"/>
          <w:szCs w:val="40"/>
        </w:rPr>
      </w:pPr>
    </w:p>
    <w:p w14:paraId="37C1F70C" w14:textId="77777777" w:rsidR="00882215" w:rsidRDefault="00882215">
      <w:pPr>
        <w:spacing w:after="0" w:line="240" w:lineRule="auto"/>
        <w:jc w:val="both"/>
        <w:rPr>
          <w:rFonts w:ascii="Times New Roman" w:eastAsia="Times New Roman" w:hAnsi="Times New Roman" w:cs="Times New Roman"/>
          <w:sz w:val="40"/>
          <w:szCs w:val="40"/>
        </w:rPr>
      </w:pPr>
    </w:p>
    <w:p w14:paraId="272F5B95" w14:textId="77777777" w:rsidR="00882215" w:rsidRDefault="00000000">
      <w:pPr>
        <w:spacing w:after="0" w:line="240" w:lineRule="auto"/>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Medova vila se otevírá veřejnosti</w:t>
      </w:r>
    </w:p>
    <w:p w14:paraId="5ED91CE6" w14:textId="77777777" w:rsidR="00882215" w:rsidRDefault="00882215">
      <w:pPr>
        <w:spacing w:after="0" w:line="240" w:lineRule="auto"/>
        <w:jc w:val="center"/>
        <w:rPr>
          <w:rFonts w:ascii="Times New Roman" w:eastAsia="Times New Roman" w:hAnsi="Times New Roman" w:cs="Times New Roman"/>
          <w:b/>
          <w:bCs/>
          <w:sz w:val="40"/>
          <w:szCs w:val="40"/>
        </w:rPr>
      </w:pPr>
    </w:p>
    <w:p w14:paraId="4A367F1E"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Medova vila byla zpřístupněna veřejnosti a prostřednictvím komentovaných prohlídek nabídla fascinující cestu historií nejen milovníkům architektury, ale především obyvatelům Humpolce, kteří si ji pamatují hlavně jako lékařské středisko.</w:t>
      </w:r>
    </w:p>
    <w:p w14:paraId="27B77A64"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První komentované prohlídky začaly v sobotu 3. května. Prohlídkovou trasu tvoří přízemí, kde původně sídlilo zasilatelství látek Otakara Meda a které bylo po znárodnění přeměněno na lékařskou ordinaci. Nejvzácnější část vily se nachází v prvním patře, kde se zachovalo původní vybavení bytu. Ve druhém patře byl nejen pokoj pro hosty a služebnictvo, ale také dětské pokoje a vstup na terasu, která však v současnosti není zpřístupněna. Koordinátorkou Medovy vily byla Natálie Brzoňová.</w:t>
      </w:r>
    </w:p>
    <w:p w14:paraId="44DF15A9"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V tomto roce probíhaly ve vile komentované prohlídky a komorní společenské akce. Budoucí podoba provozu vily se bude projednávat v následujících letech.</w:t>
      </w:r>
    </w:p>
    <w:p w14:paraId="3D4ECB3D" w14:textId="77777777" w:rsidR="00882215" w:rsidRDefault="00882215">
      <w:pPr>
        <w:spacing w:after="0" w:line="240" w:lineRule="auto"/>
        <w:jc w:val="both"/>
        <w:rPr>
          <w:rFonts w:ascii="Times New Roman" w:eastAsia="Times New Roman" w:hAnsi="Times New Roman" w:cs="Times New Roman"/>
          <w:sz w:val="40"/>
          <w:szCs w:val="40"/>
        </w:rPr>
      </w:pPr>
    </w:p>
    <w:p w14:paraId="12D7AAA5" w14:textId="77777777" w:rsidR="00882215" w:rsidRDefault="00882215">
      <w:pPr>
        <w:spacing w:after="0" w:line="240" w:lineRule="auto"/>
        <w:jc w:val="both"/>
        <w:rPr>
          <w:rFonts w:ascii="Times New Roman" w:eastAsia="Times New Roman" w:hAnsi="Times New Roman" w:cs="Times New Roman"/>
          <w:sz w:val="40"/>
          <w:szCs w:val="40"/>
        </w:rPr>
      </w:pPr>
    </w:p>
    <w:p w14:paraId="76BA3A5B" w14:textId="77777777" w:rsidR="00882215" w:rsidRDefault="00000000">
      <w:pPr>
        <w:spacing w:after="0" w:line="240" w:lineRule="auto"/>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Medova vila aspiruje na vyšší status</w:t>
      </w:r>
    </w:p>
    <w:p w14:paraId="615D9AA9" w14:textId="77777777" w:rsidR="00882215" w:rsidRDefault="00882215">
      <w:pPr>
        <w:spacing w:after="0" w:line="240" w:lineRule="auto"/>
        <w:jc w:val="both"/>
        <w:rPr>
          <w:rFonts w:ascii="Times New Roman" w:eastAsia="Times New Roman" w:hAnsi="Times New Roman" w:cs="Times New Roman"/>
          <w:sz w:val="40"/>
          <w:szCs w:val="40"/>
        </w:rPr>
      </w:pPr>
    </w:p>
    <w:p w14:paraId="5F032AEC" w14:textId="30DBD84D"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Od odkoupení vily městem v ní došlo k významným změnám. V březnu proběhl </w:t>
      </w:r>
      <w:r w:rsidR="00696F2F">
        <w:rPr>
          <w:rFonts w:ascii="Times New Roman" w:eastAsia="Times New Roman" w:hAnsi="Times New Roman" w:cs="Times New Roman"/>
          <w:sz w:val="28"/>
          <w:szCs w:val="28"/>
        </w:rPr>
        <w:t xml:space="preserve">v zahradě </w:t>
      </w:r>
      <w:r>
        <w:rPr>
          <w:rFonts w:ascii="Times New Roman" w:eastAsia="Times New Roman" w:hAnsi="Times New Roman" w:cs="Times New Roman"/>
          <w:sz w:val="28"/>
          <w:szCs w:val="28"/>
        </w:rPr>
        <w:t>dendrologický průzkum, na jehož základě byly odstraněny náletové dřeviny. Plánovaná revitalizace zahrady bude následně vycházet z historické podoby</w:t>
      </w:r>
      <w:r w:rsidR="00DF1926">
        <w:rPr>
          <w:rFonts w:ascii="Times New Roman" w:eastAsia="Times New Roman" w:hAnsi="Times New Roman" w:cs="Times New Roman"/>
          <w:sz w:val="28"/>
          <w:szCs w:val="28"/>
        </w:rPr>
        <w:t xml:space="preserve">. Zahrada byla zapsána na </w:t>
      </w:r>
      <w:r>
        <w:rPr>
          <w:rFonts w:ascii="Times New Roman" w:eastAsia="Times New Roman" w:hAnsi="Times New Roman" w:cs="Times New Roman"/>
          <w:sz w:val="28"/>
          <w:szCs w:val="28"/>
        </w:rPr>
        <w:t>ústřední seznam kulturních památek</w:t>
      </w:r>
      <w:r w:rsidR="00DF1926">
        <w:rPr>
          <w:rFonts w:ascii="Times New Roman" w:eastAsia="Times New Roman" w:hAnsi="Times New Roman" w:cs="Times New Roman"/>
          <w:sz w:val="28"/>
          <w:szCs w:val="28"/>
        </w:rPr>
        <w:t xml:space="preserve"> (samotná vila na něm již uvedena byla)</w:t>
      </w:r>
      <w:r>
        <w:rPr>
          <w:rFonts w:ascii="Times New Roman" w:eastAsia="Times New Roman" w:hAnsi="Times New Roman" w:cs="Times New Roman"/>
          <w:sz w:val="28"/>
          <w:szCs w:val="28"/>
        </w:rPr>
        <w:t>. Díky své unikátnosti v rámci Kraje Vysočina a</w:t>
      </w:r>
      <w:r w:rsidR="00DE069A">
        <w:rPr>
          <w:rFonts w:ascii="Times New Roman" w:eastAsia="Times New Roman" w:hAnsi="Times New Roman" w:cs="Times New Roman"/>
          <w:sz w:val="28"/>
          <w:szCs w:val="28"/>
        </w:rPr>
        <w:t> </w:t>
      </w:r>
      <w:r>
        <w:rPr>
          <w:rFonts w:ascii="Times New Roman" w:eastAsia="Times New Roman" w:hAnsi="Times New Roman" w:cs="Times New Roman"/>
          <w:sz w:val="28"/>
          <w:szCs w:val="28"/>
        </w:rPr>
        <w:t>architektonickému významu má Medova vila vysokou šanci stát se národní kulturní památkou. Tento nejvyšší stupeň kulturní ochrany potvrzuje její výjimečný historický a kulturní význam.</w:t>
      </w:r>
    </w:p>
    <w:p w14:paraId="17927E4C" w14:textId="77777777" w:rsidR="00882215" w:rsidRDefault="00882215">
      <w:pPr>
        <w:spacing w:after="0" w:line="240" w:lineRule="auto"/>
        <w:jc w:val="both"/>
        <w:rPr>
          <w:rFonts w:ascii="Times New Roman" w:eastAsia="Times New Roman" w:hAnsi="Times New Roman" w:cs="Times New Roman"/>
          <w:sz w:val="40"/>
          <w:szCs w:val="40"/>
        </w:rPr>
      </w:pPr>
    </w:p>
    <w:p w14:paraId="6A03E5ED" w14:textId="77777777" w:rsidR="00882215" w:rsidRDefault="00882215">
      <w:pPr>
        <w:spacing w:after="0" w:line="240" w:lineRule="auto"/>
        <w:jc w:val="both"/>
        <w:rPr>
          <w:rFonts w:ascii="Times New Roman" w:eastAsia="Times New Roman" w:hAnsi="Times New Roman" w:cs="Times New Roman"/>
          <w:sz w:val="40"/>
          <w:szCs w:val="40"/>
        </w:rPr>
      </w:pPr>
    </w:p>
    <w:p w14:paraId="32989768" w14:textId="77777777" w:rsidR="00882215" w:rsidRDefault="00000000">
      <w:pPr>
        <w:spacing w:after="0" w:line="240" w:lineRule="auto"/>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Městská policie v Humpolci zahájila svou činnost</w:t>
      </w:r>
    </w:p>
    <w:p w14:paraId="22F5303F" w14:textId="77777777" w:rsidR="00882215" w:rsidRDefault="00882215">
      <w:pPr>
        <w:spacing w:after="0" w:line="240" w:lineRule="auto"/>
        <w:jc w:val="both"/>
        <w:rPr>
          <w:rFonts w:ascii="Times New Roman" w:eastAsia="Times New Roman" w:hAnsi="Times New Roman" w:cs="Times New Roman"/>
          <w:sz w:val="40"/>
          <w:szCs w:val="40"/>
        </w:rPr>
      </w:pPr>
    </w:p>
    <w:p w14:paraId="3348B4F5"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Začátkem května byl v Humpolci oficiálně zahájen provoz městské policie. Historicky první městskou policistkou se stala strážnice Adéla Nováčková.</w:t>
      </w:r>
    </w:p>
    <w:p w14:paraId="0752ED34"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Mezi její hlavní priority patřil ranní dohled na bezpečné přecházení dětí u základních škol Hradská a Hálkova, kontrola parkování v centru města, dohled nad dodržováním zákazů vjezdu u dopravních uzavírek a zajištění veřejného pořádku. Kromě toho strážnice asistovala zaměstnancům městského úřadu při místních šetřeních, kde hrozilo riziko slovního či fyzického napadení úředníků. </w:t>
      </w:r>
    </w:p>
    <w:p w14:paraId="1362A156"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Ve druhé polovině roku se k jejím úkolům přidalo také vyhodnocování úsekového měření na Rozkoši.</w:t>
      </w:r>
    </w:p>
    <w:p w14:paraId="49D4119F" w14:textId="07448E61"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Služebna městské policie se nachází v budově bývalého finančního úřadu na adrese Příčná 1525. Pracovní doba městské policie je od pondělí do pátku od 7:00 do 15:30. Úřední hodiny jsou v pondělí a ve středu od 13:00 do 15:00.</w:t>
      </w:r>
    </w:p>
    <w:p w14:paraId="67B4CF22"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Od srpna fungovala městská policie v Humpolci v mikro konceptu se dvěma strážníky. Druhým strážníkem se stal Jan Hložek.</w:t>
      </w:r>
    </w:p>
    <w:p w14:paraId="7B089883" w14:textId="77777777" w:rsidR="00882215" w:rsidRDefault="00882215">
      <w:pPr>
        <w:spacing w:after="0" w:line="240" w:lineRule="auto"/>
        <w:jc w:val="both"/>
        <w:rPr>
          <w:rFonts w:ascii="Times New Roman" w:eastAsia="Times New Roman" w:hAnsi="Times New Roman" w:cs="Times New Roman"/>
          <w:sz w:val="40"/>
          <w:szCs w:val="40"/>
        </w:rPr>
      </w:pPr>
    </w:p>
    <w:p w14:paraId="13CFE196" w14:textId="77777777" w:rsidR="00882215" w:rsidRDefault="00882215">
      <w:pPr>
        <w:spacing w:after="0" w:line="240" w:lineRule="auto"/>
        <w:jc w:val="both"/>
        <w:rPr>
          <w:rFonts w:ascii="Times New Roman" w:eastAsia="Times New Roman" w:hAnsi="Times New Roman" w:cs="Times New Roman"/>
          <w:sz w:val="40"/>
          <w:szCs w:val="40"/>
        </w:rPr>
      </w:pPr>
    </w:p>
    <w:p w14:paraId="4453747F" w14:textId="77777777" w:rsidR="00696F2F" w:rsidRDefault="00696F2F">
      <w:pPr>
        <w:spacing w:after="0" w:line="240" w:lineRule="auto"/>
        <w:jc w:val="both"/>
        <w:rPr>
          <w:rFonts w:ascii="Times New Roman" w:eastAsia="Times New Roman" w:hAnsi="Times New Roman" w:cs="Times New Roman"/>
          <w:sz w:val="40"/>
          <w:szCs w:val="40"/>
        </w:rPr>
      </w:pPr>
    </w:p>
    <w:p w14:paraId="7D68AFBC" w14:textId="77777777" w:rsidR="00696F2F" w:rsidRDefault="00696F2F">
      <w:pPr>
        <w:spacing w:after="0" w:line="240" w:lineRule="auto"/>
        <w:jc w:val="both"/>
        <w:rPr>
          <w:rFonts w:ascii="Times New Roman" w:eastAsia="Times New Roman" w:hAnsi="Times New Roman" w:cs="Times New Roman"/>
          <w:sz w:val="40"/>
          <w:szCs w:val="40"/>
        </w:rPr>
      </w:pPr>
    </w:p>
    <w:p w14:paraId="290E050B" w14:textId="77777777" w:rsidR="00882215" w:rsidRDefault="00000000">
      <w:pPr>
        <w:spacing w:after="0" w:line="240" w:lineRule="auto"/>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lastRenderedPageBreak/>
        <w:t>Humpolec je o krok blíže k partnerství s městem Karlovac</w:t>
      </w:r>
    </w:p>
    <w:p w14:paraId="19E450C3" w14:textId="77777777" w:rsidR="00882215" w:rsidRDefault="00882215">
      <w:pPr>
        <w:spacing w:after="0" w:line="240" w:lineRule="auto"/>
        <w:jc w:val="center"/>
        <w:rPr>
          <w:rFonts w:ascii="Times New Roman" w:eastAsia="Times New Roman" w:hAnsi="Times New Roman" w:cs="Times New Roman"/>
          <w:b/>
          <w:bCs/>
          <w:sz w:val="40"/>
          <w:szCs w:val="40"/>
        </w:rPr>
      </w:pPr>
    </w:p>
    <w:p w14:paraId="66FB138B"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 sobotu 27. září v podvečer bylo v chorvatském městě Karlovac podepsáno Prohlášení o záměru navázání přátelských vztahů mezi městem Humpolec a chorvatským Karlovacem. Tento významný dokument stvrdili svými podpisy starosta Karlovace Damir </w:t>
      </w:r>
      <w:proofErr w:type="spellStart"/>
      <w:r>
        <w:rPr>
          <w:rFonts w:ascii="Times New Roman" w:eastAsia="Times New Roman" w:hAnsi="Times New Roman" w:cs="Times New Roman"/>
          <w:sz w:val="28"/>
          <w:szCs w:val="28"/>
        </w:rPr>
        <w:t>Mandić</w:t>
      </w:r>
      <w:proofErr w:type="spellEnd"/>
      <w:r>
        <w:rPr>
          <w:rFonts w:ascii="Times New Roman" w:eastAsia="Times New Roman" w:hAnsi="Times New Roman" w:cs="Times New Roman"/>
          <w:sz w:val="28"/>
          <w:szCs w:val="28"/>
        </w:rPr>
        <w:t xml:space="preserve"> a místostarosta Humpolce Martin Hendrych.</w:t>
      </w:r>
    </w:p>
    <w:p w14:paraId="49299902" w14:textId="6486C678"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Součástí slavnostního večera, který se uskutečnil v kině Edison, byl koncert s názvem Krásné melodie, na jehož programu se podílela obě spřátelená města. Za Humpolec vystoupil český operní pěvec Bohdan </w:t>
      </w:r>
      <w:proofErr w:type="spellStart"/>
      <w:r>
        <w:rPr>
          <w:rFonts w:ascii="Times New Roman" w:eastAsia="Times New Roman" w:hAnsi="Times New Roman" w:cs="Times New Roman"/>
          <w:sz w:val="28"/>
          <w:szCs w:val="28"/>
        </w:rPr>
        <w:t>Petrović</w:t>
      </w:r>
      <w:proofErr w:type="spellEnd"/>
      <w:r>
        <w:rPr>
          <w:rFonts w:ascii="Times New Roman" w:eastAsia="Times New Roman" w:hAnsi="Times New Roman" w:cs="Times New Roman"/>
          <w:sz w:val="28"/>
          <w:szCs w:val="28"/>
        </w:rPr>
        <w:t xml:space="preserve"> s klavíristkou Michaelou Krejčí. </w:t>
      </w:r>
      <w:r w:rsidR="007657C5">
        <w:rPr>
          <w:rFonts w:ascii="Times New Roman" w:eastAsia="Times New Roman" w:hAnsi="Times New Roman" w:cs="Times New Roman"/>
          <w:sz w:val="28"/>
          <w:szCs w:val="28"/>
        </w:rPr>
        <w:t>K</w:t>
      </w:r>
      <w:r>
        <w:rPr>
          <w:rFonts w:ascii="Times New Roman" w:eastAsia="Times New Roman" w:hAnsi="Times New Roman" w:cs="Times New Roman"/>
          <w:sz w:val="28"/>
          <w:szCs w:val="28"/>
        </w:rPr>
        <w:t>oordinátoři pro mezinárodní spolupráci</w:t>
      </w:r>
      <w:r w:rsidR="007657C5">
        <w:rPr>
          <w:rFonts w:ascii="Times New Roman" w:eastAsia="Times New Roman" w:hAnsi="Times New Roman" w:cs="Times New Roman"/>
          <w:sz w:val="28"/>
          <w:szCs w:val="28"/>
        </w:rPr>
        <w:t xml:space="preserve"> – Bohdan </w:t>
      </w:r>
      <w:proofErr w:type="spellStart"/>
      <w:r w:rsidR="007657C5">
        <w:rPr>
          <w:rFonts w:ascii="Times New Roman" w:eastAsia="Times New Roman" w:hAnsi="Times New Roman" w:cs="Times New Roman"/>
          <w:sz w:val="28"/>
          <w:szCs w:val="28"/>
        </w:rPr>
        <w:t>Petrović</w:t>
      </w:r>
      <w:proofErr w:type="spellEnd"/>
      <w:r w:rsidR="007657C5">
        <w:rPr>
          <w:rFonts w:ascii="Times New Roman" w:eastAsia="Times New Roman" w:hAnsi="Times New Roman" w:cs="Times New Roman"/>
          <w:sz w:val="28"/>
          <w:szCs w:val="28"/>
        </w:rPr>
        <w:t xml:space="preserve"> a</w:t>
      </w:r>
      <w:r w:rsidR="00DE069A">
        <w:rPr>
          <w:rFonts w:ascii="Times New Roman" w:eastAsia="Times New Roman" w:hAnsi="Times New Roman" w:cs="Times New Roman"/>
          <w:sz w:val="28"/>
          <w:szCs w:val="28"/>
        </w:rPr>
        <w:t> </w:t>
      </w:r>
      <w:r w:rsidR="007657C5">
        <w:rPr>
          <w:rFonts w:ascii="Times New Roman" w:eastAsia="Times New Roman" w:hAnsi="Times New Roman" w:cs="Times New Roman"/>
          <w:sz w:val="28"/>
          <w:szCs w:val="28"/>
        </w:rPr>
        <w:t xml:space="preserve">Eva </w:t>
      </w:r>
      <w:proofErr w:type="spellStart"/>
      <w:r w:rsidR="007657C5">
        <w:rPr>
          <w:rFonts w:ascii="Times New Roman" w:eastAsia="Times New Roman" w:hAnsi="Times New Roman" w:cs="Times New Roman"/>
          <w:sz w:val="28"/>
          <w:szCs w:val="28"/>
        </w:rPr>
        <w:t>Sobotik</w:t>
      </w:r>
      <w:proofErr w:type="spellEnd"/>
      <w:r w:rsidR="007657C5">
        <w:rPr>
          <w:rFonts w:ascii="Times New Roman" w:eastAsia="Times New Roman" w:hAnsi="Times New Roman" w:cs="Times New Roman"/>
          <w:sz w:val="28"/>
          <w:szCs w:val="28"/>
        </w:rPr>
        <w:t xml:space="preserve"> Pavan,</w:t>
      </w:r>
      <w:r>
        <w:rPr>
          <w:rFonts w:ascii="Times New Roman" w:eastAsia="Times New Roman" w:hAnsi="Times New Roman" w:cs="Times New Roman"/>
          <w:sz w:val="28"/>
          <w:szCs w:val="28"/>
        </w:rPr>
        <w:t xml:space="preserve"> celou </w:t>
      </w:r>
      <w:r w:rsidR="007657C5">
        <w:rPr>
          <w:rFonts w:ascii="Times New Roman" w:eastAsia="Times New Roman" w:hAnsi="Times New Roman" w:cs="Times New Roman"/>
          <w:sz w:val="28"/>
          <w:szCs w:val="28"/>
        </w:rPr>
        <w:t>akci</w:t>
      </w:r>
      <w:r>
        <w:rPr>
          <w:rFonts w:ascii="Times New Roman" w:eastAsia="Times New Roman" w:hAnsi="Times New Roman" w:cs="Times New Roman"/>
          <w:sz w:val="28"/>
          <w:szCs w:val="28"/>
        </w:rPr>
        <w:t xml:space="preserve"> připravili a organizovali.</w:t>
      </w:r>
    </w:p>
    <w:p w14:paraId="5BDFAF93"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Akce se zúčastnila řada významných hostů, včetně velvyslance České republiky v Chorvatsku Milana Hovorky a zástupce velvyslance Jiřího </w:t>
      </w:r>
      <w:proofErr w:type="spellStart"/>
      <w:r>
        <w:rPr>
          <w:rFonts w:ascii="Times New Roman" w:eastAsia="Times New Roman" w:hAnsi="Times New Roman" w:cs="Times New Roman"/>
          <w:sz w:val="28"/>
          <w:szCs w:val="28"/>
        </w:rPr>
        <w:t>Hušnera</w:t>
      </w:r>
      <w:proofErr w:type="spellEnd"/>
      <w:r>
        <w:rPr>
          <w:rFonts w:ascii="Times New Roman" w:eastAsia="Times New Roman" w:hAnsi="Times New Roman" w:cs="Times New Roman"/>
          <w:sz w:val="28"/>
          <w:szCs w:val="28"/>
        </w:rPr>
        <w:t xml:space="preserve">, předsedkyně České besedy Záhřeb Mariny </w:t>
      </w:r>
      <w:proofErr w:type="spellStart"/>
      <w:r>
        <w:rPr>
          <w:rFonts w:ascii="Times New Roman" w:eastAsia="Times New Roman" w:hAnsi="Times New Roman" w:cs="Times New Roman"/>
          <w:sz w:val="28"/>
          <w:szCs w:val="28"/>
        </w:rPr>
        <w:t>Kolaček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Novosel</w:t>
      </w:r>
      <w:proofErr w:type="spellEnd"/>
      <w:r>
        <w:rPr>
          <w:rFonts w:ascii="Times New Roman" w:eastAsia="Times New Roman" w:hAnsi="Times New Roman" w:cs="Times New Roman"/>
          <w:sz w:val="28"/>
          <w:szCs w:val="28"/>
        </w:rPr>
        <w:t xml:space="preserve"> a velvyslance Státu Izrael Garyho </w:t>
      </w:r>
      <w:proofErr w:type="spellStart"/>
      <w:r>
        <w:rPr>
          <w:rFonts w:ascii="Times New Roman" w:eastAsia="Times New Roman" w:hAnsi="Times New Roman" w:cs="Times New Roman"/>
          <w:sz w:val="28"/>
          <w:szCs w:val="28"/>
        </w:rPr>
        <w:t>Korena</w:t>
      </w:r>
      <w:proofErr w:type="spellEnd"/>
      <w:r>
        <w:rPr>
          <w:rFonts w:ascii="Times New Roman" w:eastAsia="Times New Roman" w:hAnsi="Times New Roman" w:cs="Times New Roman"/>
          <w:sz w:val="28"/>
          <w:szCs w:val="28"/>
        </w:rPr>
        <w:t>.</w:t>
      </w:r>
    </w:p>
    <w:p w14:paraId="2F5F900B" w14:textId="019B43CC"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Tento symbolický krok vychází z dlouholetých historických a kulturních vazeb, které sahají až do 19. století, kdy </w:t>
      </w:r>
      <w:r w:rsidR="003F09A0">
        <w:rPr>
          <w:rFonts w:ascii="Times New Roman" w:eastAsia="Times New Roman" w:hAnsi="Times New Roman" w:cs="Times New Roman"/>
          <w:sz w:val="28"/>
          <w:szCs w:val="28"/>
        </w:rPr>
        <w:t xml:space="preserve">humpolecká </w:t>
      </w:r>
      <w:r>
        <w:rPr>
          <w:rFonts w:ascii="Times New Roman" w:eastAsia="Times New Roman" w:hAnsi="Times New Roman" w:cs="Times New Roman"/>
          <w:sz w:val="28"/>
          <w:szCs w:val="28"/>
        </w:rPr>
        <w:t xml:space="preserve">židovská rodina Reinerů po přesídlení do </w:t>
      </w:r>
      <w:proofErr w:type="spellStart"/>
      <w:r>
        <w:rPr>
          <w:rFonts w:ascii="Times New Roman" w:eastAsia="Times New Roman" w:hAnsi="Times New Roman" w:cs="Times New Roman"/>
          <w:sz w:val="28"/>
          <w:szCs w:val="28"/>
        </w:rPr>
        <w:t>Karlovacu</w:t>
      </w:r>
      <w:proofErr w:type="spellEnd"/>
      <w:r>
        <w:rPr>
          <w:rFonts w:ascii="Times New Roman" w:eastAsia="Times New Roman" w:hAnsi="Times New Roman" w:cs="Times New Roman"/>
          <w:sz w:val="28"/>
          <w:szCs w:val="28"/>
        </w:rPr>
        <w:t xml:space="preserve"> významně přispěla k rozvoji města.</w:t>
      </w:r>
    </w:p>
    <w:p w14:paraId="0025B038" w14:textId="77777777" w:rsidR="00882215" w:rsidRDefault="00882215">
      <w:pPr>
        <w:spacing w:after="0" w:line="240" w:lineRule="auto"/>
        <w:jc w:val="both"/>
        <w:rPr>
          <w:rFonts w:ascii="Times New Roman" w:eastAsia="Times New Roman" w:hAnsi="Times New Roman" w:cs="Times New Roman"/>
          <w:sz w:val="40"/>
          <w:szCs w:val="40"/>
        </w:rPr>
      </w:pPr>
    </w:p>
    <w:p w14:paraId="40E60CFD" w14:textId="77777777" w:rsidR="00882215" w:rsidRDefault="00882215">
      <w:pPr>
        <w:spacing w:after="0" w:line="240" w:lineRule="auto"/>
        <w:jc w:val="both"/>
        <w:rPr>
          <w:rFonts w:ascii="Times New Roman" w:eastAsia="Times New Roman" w:hAnsi="Times New Roman" w:cs="Times New Roman"/>
          <w:sz w:val="40"/>
          <w:szCs w:val="40"/>
        </w:rPr>
      </w:pPr>
    </w:p>
    <w:p w14:paraId="548D2C0A" w14:textId="77777777" w:rsidR="00882215" w:rsidRDefault="00000000">
      <w:pPr>
        <w:spacing w:after="0" w:line="240" w:lineRule="auto"/>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V Humpolci začíná stavba nové sportovní haly</w:t>
      </w:r>
    </w:p>
    <w:p w14:paraId="46DF5399" w14:textId="77777777" w:rsidR="00882215" w:rsidRDefault="00882215">
      <w:pPr>
        <w:spacing w:after="0" w:line="240" w:lineRule="auto"/>
        <w:jc w:val="both"/>
        <w:rPr>
          <w:rFonts w:ascii="Times New Roman" w:eastAsia="Times New Roman" w:hAnsi="Times New Roman" w:cs="Times New Roman"/>
          <w:sz w:val="40"/>
          <w:szCs w:val="40"/>
        </w:rPr>
      </w:pPr>
    </w:p>
    <w:p w14:paraId="0096F7DE"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Vedení města Humpolce za spoluúčasti hejtmana Kraje Vysočina Martina Kukly, architekta Rostislava Mihulky, projektanta Zdeňka Hulínského a výrobního náměstka společnosti PKS stavby a. s. Milana Veselého ve středu 8. října slavnostně poklepalo základní kámen nové sportovní haly v Humpolci.</w:t>
      </w:r>
    </w:p>
    <w:p w14:paraId="3AAFA69D" w14:textId="2F7971D8"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Slavnostní akt se uskutečnil při příležitosti Památného dne sokolstva, </w:t>
      </w:r>
      <w:r w:rsidR="007657C5">
        <w:rPr>
          <w:rFonts w:ascii="Times New Roman" w:eastAsia="Times New Roman" w:hAnsi="Times New Roman" w:cs="Times New Roman"/>
          <w:sz w:val="28"/>
          <w:szCs w:val="28"/>
        </w:rPr>
        <w:t>jež</w:t>
      </w:r>
      <w:r>
        <w:rPr>
          <w:rFonts w:ascii="Times New Roman" w:eastAsia="Times New Roman" w:hAnsi="Times New Roman" w:cs="Times New Roman"/>
          <w:sz w:val="28"/>
          <w:szCs w:val="28"/>
        </w:rPr>
        <w:t xml:space="preserve"> je věnován památce členů Sokola, </w:t>
      </w:r>
      <w:r w:rsidR="007657C5">
        <w:rPr>
          <w:rFonts w:ascii="Times New Roman" w:eastAsia="Times New Roman" w:hAnsi="Times New Roman" w:cs="Times New Roman"/>
          <w:sz w:val="28"/>
          <w:szCs w:val="28"/>
        </w:rPr>
        <w:t>kteří</w:t>
      </w:r>
      <w:r>
        <w:rPr>
          <w:rFonts w:ascii="Times New Roman" w:eastAsia="Times New Roman" w:hAnsi="Times New Roman" w:cs="Times New Roman"/>
          <w:sz w:val="28"/>
          <w:szCs w:val="28"/>
        </w:rPr>
        <w:t xml:space="preserve"> položili životy za svobodu – zejména při nacistické perzekuci v roce 1941. Právě 8. října 1941 rozpustil nacistický protektorát Českou obec sokolskou a zahájil zatýkání sokolských představitelů v rámci tzv. Akce Sokol. Mnoho sokolů bylo mučeno a deportováno do koncentračních táborů, velká část se již nevrátila. Památný den sokolstva slouží k</w:t>
      </w:r>
      <w:r w:rsidR="00C56C44">
        <w:rPr>
          <w:rFonts w:ascii="Times New Roman" w:eastAsia="Times New Roman" w:hAnsi="Times New Roman" w:cs="Times New Roman"/>
          <w:sz w:val="28"/>
          <w:szCs w:val="28"/>
        </w:rPr>
        <w:t> </w:t>
      </w:r>
      <w:r>
        <w:rPr>
          <w:rFonts w:ascii="Times New Roman" w:eastAsia="Times New Roman" w:hAnsi="Times New Roman" w:cs="Times New Roman"/>
          <w:sz w:val="28"/>
          <w:szCs w:val="28"/>
        </w:rPr>
        <w:t>uctění nejen obětí nacistické perzekuce, ale i sokolů, kteří padli v první světové válce v řadách československých legií, a těch, kteří se zapojili do protikomunistického odboje.</w:t>
      </w:r>
    </w:p>
    <w:p w14:paraId="7F9799E4"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Na základním kameni nově vznikající sportovní haly je proto uveden citát Miroslava Tyrše: „Tužme se“. Slavnostního poklepání se zúčastnili také hosté ze slovenského partnerského města </w:t>
      </w:r>
      <w:proofErr w:type="spellStart"/>
      <w:r>
        <w:rPr>
          <w:rFonts w:ascii="Times New Roman" w:eastAsia="Times New Roman" w:hAnsi="Times New Roman" w:cs="Times New Roman"/>
          <w:sz w:val="28"/>
          <w:szCs w:val="28"/>
        </w:rPr>
        <w:t>Námestovo</w:t>
      </w:r>
      <w:proofErr w:type="spellEnd"/>
      <w:r>
        <w:rPr>
          <w:rFonts w:ascii="Times New Roman" w:eastAsia="Times New Roman" w:hAnsi="Times New Roman" w:cs="Times New Roman"/>
          <w:sz w:val="28"/>
          <w:szCs w:val="28"/>
        </w:rPr>
        <w:t xml:space="preserve">. Nová multifunkční sportovní hala nabídne moderní zázemí pro děti, mládež i širokou veřejnost. Součástí projektu je </w:t>
      </w:r>
      <w:r>
        <w:rPr>
          <w:rFonts w:ascii="Times New Roman" w:eastAsia="Times New Roman" w:hAnsi="Times New Roman" w:cs="Times New Roman"/>
          <w:sz w:val="28"/>
          <w:szCs w:val="28"/>
        </w:rPr>
        <w:lastRenderedPageBreak/>
        <w:t xml:space="preserve">demolice původní haly, jejíž technický stav neumožňoval rekonstrukci ani přizpůsobení současným normám a technologickému vybavení z hlediska uživatelského komfortu. Hala nabídne variabilně oddělitelná sportoviště, prostorné zázemí pro sportovce, trenéry, rozhodčí i diváky. </w:t>
      </w:r>
    </w:p>
    <w:p w14:paraId="75F7C8B8" w14:textId="1947422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Vysoutěžená cena stavby činila 111 milionů korun bez DPH. Město získalo krajskou dotaci z Fondu Vysočiny ve výši 25 milionů korun a zároveň usiloval</w:t>
      </w:r>
      <w:r w:rsidR="006B3A0A">
        <w:rPr>
          <w:rFonts w:ascii="Times New Roman" w:eastAsia="Times New Roman" w:hAnsi="Times New Roman" w:cs="Times New Roman"/>
          <w:sz w:val="28"/>
          <w:szCs w:val="28"/>
        </w:rPr>
        <w:t>o</w:t>
      </w:r>
      <w:r>
        <w:rPr>
          <w:rFonts w:ascii="Times New Roman" w:eastAsia="Times New Roman" w:hAnsi="Times New Roman" w:cs="Times New Roman"/>
          <w:sz w:val="28"/>
          <w:szCs w:val="28"/>
        </w:rPr>
        <w:t xml:space="preserve"> o podporu z Národní sportovní agentury, která by mohla dosáhnout až 30 milionů korun. Zhotovitelem stavby byla společnost PKS stavby a. s.</w:t>
      </w:r>
    </w:p>
    <w:p w14:paraId="3DDC35A7" w14:textId="77777777" w:rsidR="00882215" w:rsidRDefault="00882215">
      <w:pPr>
        <w:spacing w:line="240" w:lineRule="auto"/>
        <w:rPr>
          <w:color w:val="EE0000"/>
        </w:rPr>
      </w:pPr>
    </w:p>
    <w:p w14:paraId="4403166B" w14:textId="77777777" w:rsidR="00882215" w:rsidRDefault="00882215">
      <w:pPr>
        <w:spacing w:line="240" w:lineRule="auto"/>
        <w:rPr>
          <w:color w:val="EE0000"/>
        </w:rPr>
      </w:pPr>
    </w:p>
    <w:p w14:paraId="457FDD0A" w14:textId="77777777" w:rsidR="00882215" w:rsidRDefault="00882215">
      <w:pPr>
        <w:spacing w:line="240" w:lineRule="auto"/>
        <w:rPr>
          <w:color w:val="EE0000"/>
        </w:rPr>
      </w:pPr>
    </w:p>
    <w:p w14:paraId="554F9E20" w14:textId="77777777" w:rsidR="00882215" w:rsidRDefault="00882215">
      <w:pPr>
        <w:spacing w:after="0" w:line="240" w:lineRule="auto"/>
        <w:jc w:val="both"/>
        <w:rPr>
          <w:rFonts w:ascii="Times New Roman" w:eastAsia="Times New Roman" w:hAnsi="Times New Roman" w:cs="Times New Roman"/>
          <w:color w:val="EE0000"/>
          <w:sz w:val="48"/>
          <w:szCs w:val="48"/>
          <w:u w:val="single"/>
        </w:rPr>
      </w:pPr>
    </w:p>
    <w:p w14:paraId="6A721521" w14:textId="77777777" w:rsidR="00882215" w:rsidRDefault="00882215">
      <w:pPr>
        <w:spacing w:after="0" w:line="240" w:lineRule="auto"/>
        <w:jc w:val="both"/>
        <w:rPr>
          <w:rFonts w:ascii="Times New Roman" w:eastAsia="Times New Roman" w:hAnsi="Times New Roman" w:cs="Times New Roman"/>
          <w:color w:val="EE0000"/>
          <w:sz w:val="48"/>
          <w:szCs w:val="48"/>
          <w:u w:val="single"/>
        </w:rPr>
      </w:pPr>
    </w:p>
    <w:p w14:paraId="35A17538" w14:textId="77777777" w:rsidR="00882215" w:rsidRDefault="00882215">
      <w:pPr>
        <w:spacing w:after="0" w:line="240" w:lineRule="auto"/>
        <w:jc w:val="both"/>
        <w:rPr>
          <w:rFonts w:ascii="Times New Roman" w:eastAsia="Times New Roman" w:hAnsi="Times New Roman" w:cs="Times New Roman"/>
          <w:color w:val="EE0000"/>
          <w:sz w:val="48"/>
          <w:szCs w:val="48"/>
          <w:u w:val="single"/>
        </w:rPr>
      </w:pPr>
    </w:p>
    <w:p w14:paraId="0E1AC435" w14:textId="77777777" w:rsidR="00882215" w:rsidRDefault="00882215">
      <w:pPr>
        <w:spacing w:after="0" w:line="240" w:lineRule="auto"/>
        <w:jc w:val="both"/>
        <w:rPr>
          <w:rFonts w:ascii="Times New Roman" w:eastAsia="Times New Roman" w:hAnsi="Times New Roman" w:cs="Times New Roman"/>
          <w:color w:val="EE0000"/>
          <w:sz w:val="48"/>
          <w:szCs w:val="48"/>
          <w:u w:val="single"/>
        </w:rPr>
      </w:pPr>
    </w:p>
    <w:p w14:paraId="33E5D715" w14:textId="77777777" w:rsidR="00882215" w:rsidRDefault="00882215">
      <w:pPr>
        <w:spacing w:after="0" w:line="240" w:lineRule="auto"/>
        <w:jc w:val="both"/>
        <w:rPr>
          <w:rFonts w:ascii="Times New Roman" w:eastAsia="Times New Roman" w:hAnsi="Times New Roman" w:cs="Times New Roman"/>
          <w:color w:val="EE0000"/>
          <w:sz w:val="48"/>
          <w:szCs w:val="48"/>
          <w:u w:val="single"/>
        </w:rPr>
      </w:pPr>
    </w:p>
    <w:p w14:paraId="13791274" w14:textId="77777777" w:rsidR="00882215" w:rsidRDefault="00882215">
      <w:pPr>
        <w:spacing w:after="0" w:line="240" w:lineRule="auto"/>
        <w:jc w:val="both"/>
        <w:rPr>
          <w:rFonts w:ascii="Times New Roman" w:eastAsia="Times New Roman" w:hAnsi="Times New Roman" w:cs="Times New Roman"/>
          <w:color w:val="EE0000"/>
          <w:sz w:val="48"/>
          <w:szCs w:val="48"/>
          <w:u w:val="single"/>
        </w:rPr>
      </w:pPr>
    </w:p>
    <w:p w14:paraId="26C5AD1B" w14:textId="77777777" w:rsidR="00882215" w:rsidRDefault="00882215">
      <w:pPr>
        <w:spacing w:after="0" w:line="240" w:lineRule="auto"/>
        <w:jc w:val="both"/>
        <w:rPr>
          <w:rFonts w:ascii="Times New Roman" w:eastAsia="Times New Roman" w:hAnsi="Times New Roman" w:cs="Times New Roman"/>
          <w:color w:val="EE0000"/>
          <w:sz w:val="48"/>
          <w:szCs w:val="48"/>
          <w:u w:val="single"/>
        </w:rPr>
      </w:pPr>
    </w:p>
    <w:p w14:paraId="088EAACC" w14:textId="77777777" w:rsidR="00882215" w:rsidRDefault="00882215">
      <w:pPr>
        <w:spacing w:after="0" w:line="240" w:lineRule="auto"/>
        <w:jc w:val="both"/>
        <w:rPr>
          <w:rFonts w:ascii="Times New Roman" w:eastAsia="Times New Roman" w:hAnsi="Times New Roman" w:cs="Times New Roman"/>
          <w:color w:val="EE0000"/>
          <w:sz w:val="48"/>
          <w:szCs w:val="48"/>
          <w:u w:val="single"/>
        </w:rPr>
      </w:pPr>
    </w:p>
    <w:p w14:paraId="643AFA3F" w14:textId="77777777" w:rsidR="00882215" w:rsidRDefault="00882215">
      <w:pPr>
        <w:spacing w:after="0" w:line="240" w:lineRule="auto"/>
        <w:jc w:val="both"/>
        <w:rPr>
          <w:rFonts w:ascii="Times New Roman" w:eastAsia="Times New Roman" w:hAnsi="Times New Roman" w:cs="Times New Roman"/>
          <w:color w:val="EE0000"/>
          <w:sz w:val="48"/>
          <w:szCs w:val="48"/>
          <w:u w:val="single"/>
        </w:rPr>
      </w:pPr>
    </w:p>
    <w:p w14:paraId="459F2E2F" w14:textId="77777777" w:rsidR="00882215" w:rsidRDefault="00882215">
      <w:pPr>
        <w:spacing w:after="0" w:line="240" w:lineRule="auto"/>
        <w:jc w:val="both"/>
        <w:rPr>
          <w:rFonts w:ascii="Times New Roman" w:eastAsia="Times New Roman" w:hAnsi="Times New Roman" w:cs="Times New Roman"/>
          <w:color w:val="EE0000"/>
          <w:sz w:val="48"/>
          <w:szCs w:val="48"/>
          <w:u w:val="single"/>
        </w:rPr>
      </w:pPr>
    </w:p>
    <w:p w14:paraId="06BB9F1D" w14:textId="77777777" w:rsidR="00882215" w:rsidRDefault="00882215">
      <w:pPr>
        <w:spacing w:after="0" w:line="240" w:lineRule="auto"/>
        <w:jc w:val="both"/>
        <w:rPr>
          <w:rFonts w:ascii="Times New Roman" w:eastAsia="Times New Roman" w:hAnsi="Times New Roman" w:cs="Times New Roman"/>
          <w:color w:val="EE0000"/>
          <w:sz w:val="48"/>
          <w:szCs w:val="48"/>
          <w:u w:val="single"/>
        </w:rPr>
      </w:pPr>
    </w:p>
    <w:p w14:paraId="780E7EBE" w14:textId="77777777" w:rsidR="007657C5" w:rsidRDefault="007657C5">
      <w:pPr>
        <w:spacing w:after="0" w:line="240" w:lineRule="auto"/>
        <w:jc w:val="both"/>
        <w:rPr>
          <w:rFonts w:ascii="Times New Roman" w:eastAsia="Times New Roman" w:hAnsi="Times New Roman" w:cs="Times New Roman"/>
          <w:color w:val="EE0000"/>
          <w:sz w:val="48"/>
          <w:szCs w:val="48"/>
          <w:u w:val="single"/>
        </w:rPr>
      </w:pPr>
    </w:p>
    <w:p w14:paraId="66D3CD6F" w14:textId="77777777" w:rsidR="00882215" w:rsidRDefault="00882215">
      <w:pPr>
        <w:spacing w:line="240" w:lineRule="auto"/>
        <w:jc w:val="both"/>
        <w:rPr>
          <w:rFonts w:ascii="Times New Roman" w:eastAsia="Times New Roman" w:hAnsi="Times New Roman" w:cs="Times New Roman"/>
          <w:color w:val="EE0000"/>
          <w:sz w:val="48"/>
          <w:szCs w:val="48"/>
          <w:u w:val="single"/>
        </w:rPr>
      </w:pPr>
      <w:bookmarkStart w:id="3" w:name="_heading=h.ijtxs9v7sjsu" w:colFirst="0" w:colLast="0"/>
      <w:bookmarkEnd w:id="3"/>
    </w:p>
    <w:p w14:paraId="667D1A7A" w14:textId="77777777" w:rsidR="00882215" w:rsidRDefault="00882215">
      <w:pPr>
        <w:spacing w:line="240" w:lineRule="auto"/>
        <w:jc w:val="both"/>
        <w:rPr>
          <w:rFonts w:ascii="Times New Roman" w:eastAsia="Times New Roman" w:hAnsi="Times New Roman" w:cs="Times New Roman"/>
          <w:color w:val="EE0000"/>
          <w:sz w:val="48"/>
          <w:szCs w:val="48"/>
          <w:u w:val="single"/>
        </w:rPr>
      </w:pPr>
    </w:p>
    <w:p w14:paraId="686D9D86" w14:textId="77777777" w:rsidR="00882215" w:rsidRDefault="00882215">
      <w:pPr>
        <w:spacing w:line="240" w:lineRule="auto"/>
        <w:jc w:val="both"/>
        <w:rPr>
          <w:rFonts w:ascii="Times New Roman" w:eastAsia="Times New Roman" w:hAnsi="Times New Roman" w:cs="Times New Roman"/>
          <w:color w:val="EE0000"/>
          <w:sz w:val="48"/>
          <w:szCs w:val="48"/>
          <w:u w:val="single"/>
        </w:rPr>
      </w:pPr>
    </w:p>
    <w:p w14:paraId="50410A66" w14:textId="77777777" w:rsidR="00882215" w:rsidRDefault="00882215">
      <w:pPr>
        <w:spacing w:line="240" w:lineRule="auto"/>
        <w:jc w:val="both"/>
        <w:rPr>
          <w:color w:val="EE0000"/>
        </w:rPr>
      </w:pPr>
    </w:p>
    <w:p w14:paraId="6A38DA65" w14:textId="77777777" w:rsidR="00882215" w:rsidRDefault="00882215">
      <w:pPr>
        <w:spacing w:line="240" w:lineRule="auto"/>
        <w:jc w:val="both"/>
        <w:rPr>
          <w:color w:val="EE0000"/>
        </w:rPr>
      </w:pPr>
    </w:p>
    <w:p w14:paraId="221F51C0" w14:textId="77777777" w:rsidR="00882215" w:rsidRDefault="00882215">
      <w:pPr>
        <w:spacing w:line="240" w:lineRule="auto"/>
        <w:jc w:val="both"/>
        <w:rPr>
          <w:color w:val="EE0000"/>
        </w:rPr>
      </w:pPr>
    </w:p>
    <w:p w14:paraId="268FEC4C" w14:textId="77777777" w:rsidR="00882215" w:rsidRDefault="00000000">
      <w:pPr>
        <w:pStyle w:val="Nadpis1"/>
      </w:pPr>
      <w:bookmarkStart w:id="4" w:name="_heading=h.rzc87m3f9709" w:colFirst="0" w:colLast="0"/>
      <w:bookmarkEnd w:id="4"/>
      <w:r>
        <w:lastRenderedPageBreak/>
        <w:t>MĚSTO HUMPOLEC</w:t>
      </w:r>
    </w:p>
    <w:p w14:paraId="7A68E643" w14:textId="77777777" w:rsidR="00882215" w:rsidRDefault="00882215">
      <w:pPr>
        <w:spacing w:after="0" w:line="240" w:lineRule="auto"/>
        <w:jc w:val="both"/>
        <w:rPr>
          <w:rFonts w:ascii="Times New Roman" w:eastAsia="Times New Roman" w:hAnsi="Times New Roman" w:cs="Times New Roman"/>
          <w:sz w:val="40"/>
          <w:szCs w:val="40"/>
          <w:u w:val="single"/>
        </w:rPr>
      </w:pPr>
    </w:p>
    <w:p w14:paraId="2556A38F" w14:textId="77777777" w:rsidR="00882215" w:rsidRDefault="00882215">
      <w:pPr>
        <w:spacing w:after="0" w:line="240" w:lineRule="auto"/>
        <w:jc w:val="both"/>
        <w:rPr>
          <w:rFonts w:ascii="Times New Roman" w:eastAsia="Times New Roman" w:hAnsi="Times New Roman" w:cs="Times New Roman"/>
          <w:sz w:val="40"/>
          <w:szCs w:val="40"/>
          <w:u w:val="single"/>
        </w:rPr>
      </w:pPr>
    </w:p>
    <w:p w14:paraId="07CD6B50" w14:textId="77777777" w:rsidR="00882215"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starosta: Ing. Petr Machek</w:t>
      </w:r>
    </w:p>
    <w:p w14:paraId="6E9A7EAD" w14:textId="77777777" w:rsidR="00882215"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místostarosta: Václav Křivánek</w:t>
      </w:r>
    </w:p>
    <w:p w14:paraId="37FAAFE7" w14:textId="77777777" w:rsidR="00882215"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místostarosta: Martin Hendrych</w:t>
      </w:r>
    </w:p>
    <w:p w14:paraId="273B10E7" w14:textId="77777777" w:rsidR="00882215"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tajemník Městského úřadu Humpolec (</w:t>
      </w:r>
      <w:proofErr w:type="spellStart"/>
      <w:r>
        <w:rPr>
          <w:rFonts w:ascii="Times New Roman" w:eastAsia="Times New Roman" w:hAnsi="Times New Roman" w:cs="Times New Roman"/>
          <w:sz w:val="28"/>
          <w:szCs w:val="28"/>
        </w:rPr>
        <w:t>MěÚ</w:t>
      </w:r>
      <w:proofErr w:type="spellEnd"/>
      <w:r>
        <w:rPr>
          <w:rFonts w:ascii="Times New Roman" w:eastAsia="Times New Roman" w:hAnsi="Times New Roman" w:cs="Times New Roman"/>
          <w:sz w:val="28"/>
          <w:szCs w:val="28"/>
        </w:rPr>
        <w:t>): Mgr. Jiří Fiala</w:t>
      </w:r>
    </w:p>
    <w:p w14:paraId="20043B8C" w14:textId="77777777" w:rsidR="00882215" w:rsidRDefault="00882215">
      <w:pPr>
        <w:shd w:val="clear" w:color="auto" w:fill="FFFFFF"/>
        <w:spacing w:after="0" w:line="240" w:lineRule="auto"/>
        <w:jc w:val="both"/>
        <w:rPr>
          <w:rFonts w:ascii="Times New Roman" w:eastAsia="Times New Roman" w:hAnsi="Times New Roman" w:cs="Times New Roman"/>
          <w:sz w:val="28"/>
          <w:szCs w:val="28"/>
        </w:rPr>
      </w:pPr>
    </w:p>
    <w:p w14:paraId="5D6D243A" w14:textId="77777777" w:rsidR="00882215"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Rada města Humpolec</w:t>
      </w:r>
    </w:p>
    <w:p w14:paraId="3F13B204" w14:textId="15C68648" w:rsidR="00882215" w:rsidRPr="0060207B" w:rsidRDefault="0060207B">
      <w:pPr>
        <w:spacing w:after="0" w:line="240" w:lineRule="auto"/>
        <w:jc w:val="both"/>
        <w:rPr>
          <w:rFonts w:ascii="Times New Roman" w:eastAsia="Times New Roman" w:hAnsi="Times New Roman" w:cs="Times New Roman"/>
          <w:sz w:val="28"/>
          <w:szCs w:val="28"/>
        </w:rPr>
      </w:pPr>
      <w:r w:rsidRPr="0060207B">
        <w:rPr>
          <w:rFonts w:ascii="Times New Roman" w:eastAsia="Times New Roman" w:hAnsi="Times New Roman" w:cs="Times New Roman"/>
          <w:sz w:val="28"/>
          <w:szCs w:val="28"/>
        </w:rPr>
        <w:t xml:space="preserve">Zástupci koalice ANO 2011 s podporou nezávislých + SNK </w:t>
      </w:r>
      <w:proofErr w:type="spellStart"/>
      <w:r w:rsidRPr="0060207B">
        <w:rPr>
          <w:rFonts w:ascii="Times New Roman" w:eastAsia="Times New Roman" w:hAnsi="Times New Roman" w:cs="Times New Roman"/>
          <w:sz w:val="28"/>
          <w:szCs w:val="28"/>
        </w:rPr>
        <w:t>HumpolecGo</w:t>
      </w:r>
      <w:proofErr w:type="spellEnd"/>
      <w:r w:rsidRPr="0060207B">
        <w:rPr>
          <w:rFonts w:ascii="Times New Roman" w:eastAsia="Times New Roman" w:hAnsi="Times New Roman" w:cs="Times New Roman"/>
          <w:sz w:val="28"/>
          <w:szCs w:val="28"/>
        </w:rPr>
        <w:t xml:space="preserve">!  + Česká pirátská strana sestavené po komunálních volbách v r. 2022: Ing. Petr Machek, Ing. Tomáš Voplakal (oba SNK </w:t>
      </w:r>
      <w:proofErr w:type="spellStart"/>
      <w:r w:rsidRPr="0060207B">
        <w:rPr>
          <w:rFonts w:ascii="Times New Roman" w:eastAsia="Times New Roman" w:hAnsi="Times New Roman" w:cs="Times New Roman"/>
          <w:sz w:val="28"/>
          <w:szCs w:val="28"/>
        </w:rPr>
        <w:t>HumpolecGo</w:t>
      </w:r>
      <w:proofErr w:type="spellEnd"/>
      <w:r w:rsidRPr="0060207B">
        <w:rPr>
          <w:rFonts w:ascii="Times New Roman" w:eastAsia="Times New Roman" w:hAnsi="Times New Roman" w:cs="Times New Roman"/>
          <w:sz w:val="28"/>
          <w:szCs w:val="28"/>
        </w:rPr>
        <w:t>!), Václav Křivánek, Mgr.</w:t>
      </w:r>
      <w:r w:rsidR="00F6411D">
        <w:rPr>
          <w:rFonts w:ascii="Times New Roman" w:eastAsia="Times New Roman" w:hAnsi="Times New Roman" w:cs="Times New Roman"/>
          <w:sz w:val="28"/>
          <w:szCs w:val="28"/>
        </w:rPr>
        <w:t> </w:t>
      </w:r>
      <w:r w:rsidRPr="0060207B">
        <w:rPr>
          <w:rFonts w:ascii="Times New Roman" w:eastAsia="Times New Roman" w:hAnsi="Times New Roman" w:cs="Times New Roman"/>
          <w:sz w:val="28"/>
          <w:szCs w:val="28"/>
        </w:rPr>
        <w:t xml:space="preserve">Marie Jarošová, Lubomír </w:t>
      </w:r>
      <w:proofErr w:type="spellStart"/>
      <w:r w:rsidRPr="0060207B">
        <w:rPr>
          <w:rFonts w:ascii="Times New Roman" w:eastAsia="Times New Roman" w:hAnsi="Times New Roman" w:cs="Times New Roman"/>
          <w:sz w:val="28"/>
          <w:szCs w:val="28"/>
        </w:rPr>
        <w:t>Kordovský</w:t>
      </w:r>
      <w:proofErr w:type="spellEnd"/>
      <w:r w:rsidRPr="0060207B">
        <w:rPr>
          <w:rFonts w:ascii="Times New Roman" w:eastAsia="Times New Roman" w:hAnsi="Times New Roman" w:cs="Times New Roman"/>
          <w:sz w:val="28"/>
          <w:szCs w:val="28"/>
        </w:rPr>
        <w:t xml:space="preserve">, Viktor </w:t>
      </w:r>
      <w:proofErr w:type="spellStart"/>
      <w:r w:rsidRPr="0060207B">
        <w:rPr>
          <w:rFonts w:ascii="Times New Roman" w:eastAsia="Times New Roman" w:hAnsi="Times New Roman" w:cs="Times New Roman"/>
          <w:sz w:val="28"/>
          <w:szCs w:val="28"/>
        </w:rPr>
        <w:t>Šidlák</w:t>
      </w:r>
      <w:proofErr w:type="spellEnd"/>
      <w:r w:rsidRPr="0060207B">
        <w:rPr>
          <w:rFonts w:ascii="Times New Roman" w:eastAsia="Times New Roman" w:hAnsi="Times New Roman" w:cs="Times New Roman"/>
          <w:sz w:val="28"/>
          <w:szCs w:val="28"/>
        </w:rPr>
        <w:t xml:space="preserve"> (všichni ANO 2011 s podporou nezávislých), Martin Hendrych (Česká pirátská strana)</w:t>
      </w:r>
    </w:p>
    <w:p w14:paraId="71A12156" w14:textId="77777777" w:rsidR="00882215" w:rsidRDefault="00882215">
      <w:pPr>
        <w:shd w:val="clear" w:color="auto" w:fill="FFFFFF"/>
        <w:spacing w:after="0" w:line="240" w:lineRule="auto"/>
        <w:jc w:val="both"/>
        <w:rPr>
          <w:rFonts w:ascii="Times New Roman" w:eastAsia="Times New Roman" w:hAnsi="Times New Roman" w:cs="Times New Roman"/>
          <w:sz w:val="28"/>
          <w:szCs w:val="28"/>
        </w:rPr>
      </w:pPr>
    </w:p>
    <w:p w14:paraId="4D88D0EF" w14:textId="77777777" w:rsidR="00882215"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Zastupitelstvo města Humpolec</w:t>
      </w:r>
    </w:p>
    <w:p w14:paraId="14C441DC" w14:textId="77777777" w:rsidR="00882215"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Ing. Petr Machek, Václav Křivánek, Martin Hendrych, Viktor </w:t>
      </w:r>
      <w:proofErr w:type="spellStart"/>
      <w:r>
        <w:rPr>
          <w:rFonts w:ascii="Times New Roman" w:eastAsia="Times New Roman" w:hAnsi="Times New Roman" w:cs="Times New Roman"/>
          <w:sz w:val="28"/>
          <w:szCs w:val="28"/>
        </w:rPr>
        <w:t>Šidlák</w:t>
      </w:r>
      <w:proofErr w:type="spellEnd"/>
      <w:r>
        <w:rPr>
          <w:rFonts w:ascii="Times New Roman" w:eastAsia="Times New Roman" w:hAnsi="Times New Roman" w:cs="Times New Roman"/>
          <w:sz w:val="28"/>
          <w:szCs w:val="28"/>
        </w:rPr>
        <w:t xml:space="preserve">, Ing. Tomáš Voplakal, Mgr. Marie Jarošová, Pavel Vrána, Lubomír </w:t>
      </w:r>
      <w:proofErr w:type="spellStart"/>
      <w:r>
        <w:rPr>
          <w:rFonts w:ascii="Times New Roman" w:eastAsia="Times New Roman" w:hAnsi="Times New Roman" w:cs="Times New Roman"/>
          <w:sz w:val="28"/>
          <w:szCs w:val="28"/>
        </w:rPr>
        <w:t>Kordovský</w:t>
      </w:r>
      <w:proofErr w:type="spellEnd"/>
      <w:r>
        <w:rPr>
          <w:rFonts w:ascii="Times New Roman" w:eastAsia="Times New Roman" w:hAnsi="Times New Roman" w:cs="Times New Roman"/>
          <w:sz w:val="28"/>
          <w:szCs w:val="28"/>
        </w:rPr>
        <w:t xml:space="preserve">, Mgr. Václav Alenka, Ivana </w:t>
      </w:r>
      <w:proofErr w:type="spellStart"/>
      <w:r>
        <w:rPr>
          <w:rFonts w:ascii="Times New Roman" w:eastAsia="Times New Roman" w:hAnsi="Times New Roman" w:cs="Times New Roman"/>
          <w:sz w:val="28"/>
          <w:szCs w:val="28"/>
        </w:rPr>
        <w:t>Balnohová</w:t>
      </w:r>
      <w:proofErr w:type="spellEnd"/>
      <w:r>
        <w:rPr>
          <w:rFonts w:ascii="Times New Roman" w:eastAsia="Times New Roman" w:hAnsi="Times New Roman" w:cs="Times New Roman"/>
          <w:sz w:val="28"/>
          <w:szCs w:val="28"/>
        </w:rPr>
        <w:t xml:space="preserve">, Mgr. Tomáš Jůzl, Mgr. Pavel </w:t>
      </w:r>
      <w:proofErr w:type="spellStart"/>
      <w:r>
        <w:rPr>
          <w:rFonts w:ascii="Times New Roman" w:eastAsia="Times New Roman" w:hAnsi="Times New Roman" w:cs="Times New Roman"/>
          <w:sz w:val="28"/>
          <w:szCs w:val="28"/>
        </w:rPr>
        <w:t>Hrala</w:t>
      </w:r>
      <w:proofErr w:type="spellEnd"/>
      <w:r>
        <w:rPr>
          <w:rFonts w:ascii="Times New Roman" w:eastAsia="Times New Roman" w:hAnsi="Times New Roman" w:cs="Times New Roman"/>
          <w:sz w:val="28"/>
          <w:szCs w:val="28"/>
        </w:rPr>
        <w:t xml:space="preserve">, Bohdan </w:t>
      </w:r>
      <w:proofErr w:type="spellStart"/>
      <w:r>
        <w:rPr>
          <w:rFonts w:ascii="Times New Roman" w:eastAsia="Times New Roman" w:hAnsi="Times New Roman" w:cs="Times New Roman"/>
          <w:sz w:val="28"/>
          <w:szCs w:val="28"/>
        </w:rPr>
        <w:t>Petrović</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DiS</w:t>
      </w:r>
      <w:proofErr w:type="spellEnd"/>
      <w:r>
        <w:rPr>
          <w:rFonts w:ascii="Times New Roman" w:eastAsia="Times New Roman" w:hAnsi="Times New Roman" w:cs="Times New Roman"/>
          <w:sz w:val="28"/>
          <w:szCs w:val="28"/>
        </w:rPr>
        <w:t xml:space="preserve">., Mgr. Alena </w:t>
      </w:r>
      <w:proofErr w:type="spellStart"/>
      <w:r>
        <w:rPr>
          <w:rFonts w:ascii="Times New Roman" w:eastAsia="Times New Roman" w:hAnsi="Times New Roman" w:cs="Times New Roman"/>
          <w:sz w:val="28"/>
          <w:szCs w:val="28"/>
        </w:rPr>
        <w:t>Kukrechtová</w:t>
      </w:r>
      <w:proofErr w:type="spellEnd"/>
      <w:r>
        <w:rPr>
          <w:rFonts w:ascii="Times New Roman" w:eastAsia="Times New Roman" w:hAnsi="Times New Roman" w:cs="Times New Roman"/>
          <w:sz w:val="28"/>
          <w:szCs w:val="28"/>
        </w:rPr>
        <w:t xml:space="preserve">, Karel Kratochvíl, Ing. Vlastimil Brukner, Dagmar </w:t>
      </w:r>
      <w:proofErr w:type="spellStart"/>
      <w:r>
        <w:rPr>
          <w:rFonts w:ascii="Times New Roman" w:eastAsia="Times New Roman" w:hAnsi="Times New Roman" w:cs="Times New Roman"/>
          <w:sz w:val="28"/>
          <w:szCs w:val="28"/>
        </w:rPr>
        <w:t>Arnotová</w:t>
      </w:r>
      <w:proofErr w:type="spellEnd"/>
      <w:r>
        <w:rPr>
          <w:rFonts w:ascii="Times New Roman" w:eastAsia="Times New Roman" w:hAnsi="Times New Roman" w:cs="Times New Roman"/>
          <w:sz w:val="28"/>
          <w:szCs w:val="28"/>
        </w:rPr>
        <w:t xml:space="preserve">, Bc. Alena Krejčí, </w:t>
      </w:r>
      <w:proofErr w:type="spellStart"/>
      <w:r>
        <w:rPr>
          <w:rFonts w:ascii="Times New Roman" w:eastAsia="Times New Roman" w:hAnsi="Times New Roman" w:cs="Times New Roman"/>
          <w:sz w:val="28"/>
          <w:szCs w:val="28"/>
        </w:rPr>
        <w:t>DiS</w:t>
      </w:r>
      <w:proofErr w:type="spellEnd"/>
      <w:r>
        <w:rPr>
          <w:rFonts w:ascii="Times New Roman" w:eastAsia="Times New Roman" w:hAnsi="Times New Roman" w:cs="Times New Roman"/>
          <w:sz w:val="28"/>
          <w:szCs w:val="28"/>
        </w:rPr>
        <w:t xml:space="preserve">., Mgr. Zdeněk Mikulášek, Mgr. Zdeněk </w:t>
      </w:r>
      <w:proofErr w:type="spellStart"/>
      <w:r>
        <w:rPr>
          <w:rFonts w:ascii="Times New Roman" w:eastAsia="Times New Roman" w:hAnsi="Times New Roman" w:cs="Times New Roman"/>
          <w:sz w:val="28"/>
          <w:szCs w:val="28"/>
        </w:rPr>
        <w:t>Škrabánek</w:t>
      </w:r>
      <w:proofErr w:type="spellEnd"/>
      <w:r>
        <w:rPr>
          <w:rFonts w:ascii="Times New Roman" w:eastAsia="Times New Roman" w:hAnsi="Times New Roman" w:cs="Times New Roman"/>
          <w:sz w:val="28"/>
          <w:szCs w:val="28"/>
        </w:rPr>
        <w:t xml:space="preserve">, Jaroslava </w:t>
      </w:r>
      <w:proofErr w:type="spellStart"/>
      <w:r>
        <w:rPr>
          <w:rFonts w:ascii="Times New Roman" w:eastAsia="Times New Roman" w:hAnsi="Times New Roman" w:cs="Times New Roman"/>
          <w:sz w:val="28"/>
          <w:szCs w:val="28"/>
        </w:rPr>
        <w:t>Mecerová</w:t>
      </w:r>
      <w:proofErr w:type="spellEnd"/>
    </w:p>
    <w:p w14:paraId="481F5104" w14:textId="77777777" w:rsidR="00882215" w:rsidRDefault="00882215">
      <w:pPr>
        <w:spacing w:after="0" w:line="240" w:lineRule="auto"/>
        <w:jc w:val="both"/>
        <w:rPr>
          <w:rFonts w:ascii="Times New Roman" w:eastAsia="Times New Roman" w:hAnsi="Times New Roman" w:cs="Times New Roman"/>
          <w:sz w:val="28"/>
          <w:szCs w:val="28"/>
        </w:rPr>
      </w:pPr>
    </w:p>
    <w:p w14:paraId="7473D3DA" w14:textId="77777777" w:rsidR="00882215"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Komise Rady města Humpolec:</w:t>
      </w:r>
      <w:r>
        <w:rPr>
          <w:rFonts w:ascii="Times New Roman" w:eastAsia="Times New Roman" w:hAnsi="Times New Roman" w:cs="Times New Roman"/>
          <w:sz w:val="28"/>
          <w:szCs w:val="28"/>
        </w:rPr>
        <w:t> Komise pro oblast bytové politiky, Komise pro školství a vzdělávání, Komise pro sport a tělovýchovu, Komise pro kulturu, spolkový život a cestovní ruch, Komise pro rozvoj města, Komise pro architekturu a urbanismus, Komise pro sociálně právní ochranu dětí, Rada seniorů, Komise pro občanské záležitosti</w:t>
      </w:r>
    </w:p>
    <w:p w14:paraId="1A934463" w14:textId="77777777" w:rsidR="00882215"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1EB35CEA" w14:textId="77777777" w:rsidR="00882215"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Výbory zastupitelstva města:</w:t>
      </w:r>
      <w:r>
        <w:rPr>
          <w:rFonts w:ascii="Times New Roman" w:eastAsia="Times New Roman" w:hAnsi="Times New Roman" w:cs="Times New Roman"/>
          <w:sz w:val="28"/>
          <w:szCs w:val="28"/>
        </w:rPr>
        <w:t> Finanční výbor, Kontrolní výbor</w:t>
      </w:r>
    </w:p>
    <w:p w14:paraId="62003367" w14:textId="77777777" w:rsidR="00882215"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3CC0F1AD" w14:textId="77777777" w:rsidR="00882215"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Osadní výbory místních částí města:</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Krasoňov</w:t>
      </w:r>
      <w:proofErr w:type="spellEnd"/>
      <w:r>
        <w:rPr>
          <w:rFonts w:ascii="Times New Roman" w:eastAsia="Times New Roman" w:hAnsi="Times New Roman" w:cs="Times New Roman"/>
          <w:sz w:val="28"/>
          <w:szCs w:val="28"/>
        </w:rPr>
        <w:t xml:space="preserve">, Světlice, </w:t>
      </w:r>
      <w:proofErr w:type="spellStart"/>
      <w:r>
        <w:rPr>
          <w:rFonts w:ascii="Times New Roman" w:eastAsia="Times New Roman" w:hAnsi="Times New Roman" w:cs="Times New Roman"/>
          <w:sz w:val="28"/>
          <w:szCs w:val="28"/>
        </w:rPr>
        <w:t>Kletečná</w:t>
      </w:r>
      <w:proofErr w:type="spellEnd"/>
      <w:r>
        <w:rPr>
          <w:rFonts w:ascii="Times New Roman" w:eastAsia="Times New Roman" w:hAnsi="Times New Roman" w:cs="Times New Roman"/>
          <w:sz w:val="28"/>
          <w:szCs w:val="28"/>
        </w:rPr>
        <w:t xml:space="preserve">, Hněvkovice, Lhotka, Petrovice, Vilémov, </w:t>
      </w:r>
      <w:proofErr w:type="spellStart"/>
      <w:r>
        <w:rPr>
          <w:rFonts w:ascii="Times New Roman" w:eastAsia="Times New Roman" w:hAnsi="Times New Roman" w:cs="Times New Roman"/>
          <w:sz w:val="28"/>
          <w:szCs w:val="28"/>
        </w:rPr>
        <w:t>Plačkov</w:t>
      </w:r>
      <w:proofErr w:type="spellEnd"/>
      <w:r>
        <w:rPr>
          <w:rFonts w:ascii="Times New Roman" w:eastAsia="Times New Roman" w:hAnsi="Times New Roman" w:cs="Times New Roman"/>
          <w:sz w:val="28"/>
          <w:szCs w:val="28"/>
        </w:rPr>
        <w:t>, Rozkoš</w:t>
      </w:r>
    </w:p>
    <w:p w14:paraId="51044BF8" w14:textId="77777777" w:rsidR="00882215" w:rsidRDefault="00882215">
      <w:pPr>
        <w:shd w:val="clear" w:color="auto" w:fill="FFFFFF"/>
        <w:spacing w:after="0" w:line="240" w:lineRule="auto"/>
        <w:jc w:val="both"/>
        <w:rPr>
          <w:rFonts w:ascii="Times New Roman" w:eastAsia="Times New Roman" w:hAnsi="Times New Roman" w:cs="Times New Roman"/>
          <w:color w:val="EE0000"/>
          <w:sz w:val="28"/>
          <w:szCs w:val="28"/>
        </w:rPr>
      </w:pPr>
    </w:p>
    <w:p w14:paraId="2CE345EE" w14:textId="6E747B2E" w:rsidR="00882215"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Příspěvkové organizace města:</w:t>
      </w:r>
      <w:r>
        <w:rPr>
          <w:rFonts w:ascii="Times New Roman" w:eastAsia="Times New Roman" w:hAnsi="Times New Roman" w:cs="Times New Roman"/>
          <w:sz w:val="28"/>
          <w:szCs w:val="28"/>
        </w:rPr>
        <w:t xml:space="preserve"> Městské kulturní a informační středisko v</w:t>
      </w:r>
      <w:r w:rsidR="00C56C44">
        <w:rPr>
          <w:rFonts w:ascii="Times New Roman" w:eastAsia="Times New Roman" w:hAnsi="Times New Roman" w:cs="Times New Roman"/>
          <w:sz w:val="28"/>
          <w:szCs w:val="28"/>
        </w:rPr>
        <w:t> </w:t>
      </w:r>
      <w:r>
        <w:rPr>
          <w:rFonts w:ascii="Times New Roman" w:eastAsia="Times New Roman" w:hAnsi="Times New Roman" w:cs="Times New Roman"/>
          <w:sz w:val="28"/>
          <w:szCs w:val="28"/>
        </w:rPr>
        <w:t>Humpolci (infocentrum, knihovna, muzeum, kino a divadelní scéna); Středisko volného času; Mateřská škola Humpolec; Základní škola Humpolec, Hálkova; Základní škola Humpolec, Hradská; Základní umělecká škola Gustava Mahlera Humpolec; Technické služby Humpolec, s.r.o.</w:t>
      </w:r>
    </w:p>
    <w:p w14:paraId="25FE9753" w14:textId="77777777" w:rsidR="00882215" w:rsidRDefault="00882215">
      <w:pPr>
        <w:shd w:val="clear" w:color="auto" w:fill="FFFFFF"/>
        <w:spacing w:after="0" w:line="240" w:lineRule="auto"/>
        <w:jc w:val="both"/>
        <w:rPr>
          <w:rFonts w:ascii="Times New Roman" w:eastAsia="Times New Roman" w:hAnsi="Times New Roman" w:cs="Times New Roman"/>
          <w:sz w:val="28"/>
          <w:szCs w:val="28"/>
        </w:rPr>
      </w:pPr>
    </w:p>
    <w:p w14:paraId="33001927"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Odbory </w:t>
      </w:r>
      <w:proofErr w:type="spellStart"/>
      <w:r>
        <w:rPr>
          <w:rFonts w:ascii="Times New Roman" w:eastAsia="Times New Roman" w:hAnsi="Times New Roman" w:cs="Times New Roman"/>
          <w:b/>
          <w:bCs/>
          <w:sz w:val="28"/>
          <w:szCs w:val="28"/>
        </w:rPr>
        <w:t>MěÚ</w:t>
      </w:r>
      <w:proofErr w:type="spellEnd"/>
      <w:r>
        <w:rPr>
          <w:rFonts w:ascii="Times New Roman" w:eastAsia="Times New Roman" w:hAnsi="Times New Roman" w:cs="Times New Roman"/>
          <w:b/>
          <w:bCs/>
          <w:sz w:val="28"/>
          <w:szCs w:val="28"/>
        </w:rPr>
        <w:t xml:space="preserve"> Humpolec:</w:t>
      </w:r>
      <w:r>
        <w:rPr>
          <w:rFonts w:ascii="Times New Roman" w:eastAsia="Times New Roman" w:hAnsi="Times New Roman" w:cs="Times New Roman"/>
          <w:sz w:val="28"/>
          <w:szCs w:val="28"/>
        </w:rPr>
        <w:t xml:space="preserve"> Odbor tajemníka, Odbor vnitřních věcí, Ekonomický odbor, Odbor zdravotnictví a sociálních věcí, Odbor dopravy a silničního </w:t>
      </w:r>
      <w:r>
        <w:rPr>
          <w:rFonts w:ascii="Times New Roman" w:eastAsia="Times New Roman" w:hAnsi="Times New Roman" w:cs="Times New Roman"/>
          <w:sz w:val="28"/>
          <w:szCs w:val="28"/>
        </w:rPr>
        <w:lastRenderedPageBreak/>
        <w:t>hospodářství, Odbor investic a správy majetku, Odbor životního prostředí a památkové péče, Stavební úřad</w:t>
      </w:r>
    </w:p>
    <w:p w14:paraId="25D1CA61" w14:textId="77777777" w:rsidR="00882215" w:rsidRDefault="00882215">
      <w:pPr>
        <w:spacing w:after="0" w:line="240" w:lineRule="auto"/>
        <w:jc w:val="both"/>
        <w:rPr>
          <w:rFonts w:ascii="Times New Roman" w:eastAsia="Times New Roman" w:hAnsi="Times New Roman" w:cs="Times New Roman"/>
          <w:color w:val="EE0000"/>
          <w:sz w:val="28"/>
          <w:szCs w:val="28"/>
        </w:rPr>
      </w:pPr>
    </w:p>
    <w:p w14:paraId="7C4DC393" w14:textId="0F77F70A"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Tiskovým mluvčím městského úřadu</w:t>
      </w:r>
      <w:r w:rsidR="007657C5">
        <w:rPr>
          <w:rFonts w:ascii="Times New Roman" w:eastAsia="Times New Roman" w:hAnsi="Times New Roman" w:cs="Times New Roman"/>
          <w:sz w:val="28"/>
          <w:szCs w:val="28"/>
        </w:rPr>
        <w:t xml:space="preserve"> byl</w:t>
      </w:r>
      <w:r>
        <w:rPr>
          <w:rFonts w:ascii="Times New Roman" w:eastAsia="Times New Roman" w:hAnsi="Times New Roman" w:cs="Times New Roman"/>
          <w:sz w:val="28"/>
          <w:szCs w:val="28"/>
        </w:rPr>
        <w:t xml:space="preserve"> Ing. Jiří Aujezdský, </w:t>
      </w:r>
      <w:proofErr w:type="spellStart"/>
      <w:r>
        <w:rPr>
          <w:rFonts w:ascii="Times New Roman" w:eastAsia="Times New Roman" w:hAnsi="Times New Roman" w:cs="Times New Roman"/>
          <w:sz w:val="28"/>
          <w:szCs w:val="28"/>
        </w:rPr>
        <w:t>DiS</w:t>
      </w:r>
      <w:proofErr w:type="spellEnd"/>
      <w:r>
        <w:rPr>
          <w:rFonts w:ascii="Times New Roman" w:eastAsia="Times New Roman" w:hAnsi="Times New Roman" w:cs="Times New Roman"/>
          <w:sz w:val="28"/>
          <w:szCs w:val="28"/>
        </w:rPr>
        <w:t>.</w:t>
      </w:r>
    </w:p>
    <w:p w14:paraId="4E54E486" w14:textId="77777777" w:rsidR="00882215" w:rsidRDefault="00882215">
      <w:pPr>
        <w:spacing w:after="0" w:line="240" w:lineRule="auto"/>
        <w:jc w:val="both"/>
        <w:rPr>
          <w:rFonts w:ascii="Times New Roman" w:eastAsia="Times New Roman" w:hAnsi="Times New Roman" w:cs="Times New Roman"/>
          <w:sz w:val="40"/>
          <w:szCs w:val="40"/>
        </w:rPr>
      </w:pPr>
    </w:p>
    <w:p w14:paraId="29CFC7EA" w14:textId="77777777" w:rsidR="00882215" w:rsidRDefault="00882215">
      <w:pPr>
        <w:spacing w:after="0" w:line="240" w:lineRule="auto"/>
        <w:jc w:val="both"/>
        <w:rPr>
          <w:rFonts w:ascii="Times New Roman" w:eastAsia="Times New Roman" w:hAnsi="Times New Roman" w:cs="Times New Roman"/>
          <w:sz w:val="40"/>
          <w:szCs w:val="40"/>
        </w:rPr>
      </w:pPr>
    </w:p>
    <w:p w14:paraId="233530AE" w14:textId="77777777" w:rsidR="00882215" w:rsidRDefault="00000000">
      <w:pPr>
        <w:spacing w:after="0" w:line="240" w:lineRule="auto"/>
        <w:jc w:val="center"/>
        <w:rPr>
          <w:rFonts w:ascii="Times New Roman" w:eastAsia="Times New Roman" w:hAnsi="Times New Roman" w:cs="Times New Roman"/>
          <w:b/>
          <w:bCs/>
          <w:sz w:val="44"/>
          <w:szCs w:val="44"/>
        </w:rPr>
      </w:pPr>
      <w:r>
        <w:rPr>
          <w:rFonts w:ascii="Times New Roman" w:eastAsia="Times New Roman" w:hAnsi="Times New Roman" w:cs="Times New Roman"/>
          <w:b/>
          <w:bCs/>
          <w:sz w:val="40"/>
          <w:szCs w:val="40"/>
        </w:rPr>
        <w:t>Odbor vnitřních věcí</w:t>
      </w:r>
    </w:p>
    <w:p w14:paraId="4A99406D" w14:textId="77777777" w:rsidR="00882215" w:rsidRDefault="00882215">
      <w:pPr>
        <w:shd w:val="clear" w:color="auto" w:fill="FFFFFF"/>
        <w:spacing w:after="0" w:line="240" w:lineRule="auto"/>
        <w:jc w:val="center"/>
        <w:rPr>
          <w:rFonts w:ascii="Times New Roman" w:eastAsia="Times New Roman" w:hAnsi="Times New Roman" w:cs="Times New Roman"/>
          <w:sz w:val="40"/>
          <w:szCs w:val="40"/>
        </w:rPr>
      </w:pPr>
    </w:p>
    <w:p w14:paraId="74497ECB" w14:textId="13143702"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Počet občanů přihlášených k trvalému pobytu (pouze státní občanství ČR) k 31.</w:t>
      </w:r>
      <w:r w:rsidR="00F6411D">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prosinci 2025 byl následující: Humpolec včetně místních částí (10 111), Humpolec (8 049), Hněvkovice (388), </w:t>
      </w:r>
      <w:proofErr w:type="spellStart"/>
      <w:r>
        <w:rPr>
          <w:rFonts w:ascii="Times New Roman" w:eastAsia="Times New Roman" w:hAnsi="Times New Roman" w:cs="Times New Roman"/>
          <w:sz w:val="28"/>
          <w:szCs w:val="28"/>
        </w:rPr>
        <w:t>Kletečná</w:t>
      </w:r>
      <w:proofErr w:type="spellEnd"/>
      <w:r>
        <w:rPr>
          <w:rFonts w:ascii="Times New Roman" w:eastAsia="Times New Roman" w:hAnsi="Times New Roman" w:cs="Times New Roman"/>
          <w:sz w:val="28"/>
          <w:szCs w:val="28"/>
        </w:rPr>
        <w:t xml:space="preserve"> (177), </w:t>
      </w:r>
      <w:proofErr w:type="spellStart"/>
      <w:r>
        <w:rPr>
          <w:rFonts w:ascii="Times New Roman" w:eastAsia="Times New Roman" w:hAnsi="Times New Roman" w:cs="Times New Roman"/>
          <w:sz w:val="28"/>
          <w:szCs w:val="28"/>
        </w:rPr>
        <w:t>Krasoňov</w:t>
      </w:r>
      <w:proofErr w:type="spellEnd"/>
      <w:r>
        <w:rPr>
          <w:rFonts w:ascii="Times New Roman" w:eastAsia="Times New Roman" w:hAnsi="Times New Roman" w:cs="Times New Roman"/>
          <w:sz w:val="28"/>
          <w:szCs w:val="28"/>
        </w:rPr>
        <w:t xml:space="preserve"> (261), Petrovice (167), Lhotka (36), </w:t>
      </w:r>
      <w:proofErr w:type="spellStart"/>
      <w:r>
        <w:rPr>
          <w:rFonts w:ascii="Times New Roman" w:eastAsia="Times New Roman" w:hAnsi="Times New Roman" w:cs="Times New Roman"/>
          <w:sz w:val="28"/>
          <w:szCs w:val="28"/>
        </w:rPr>
        <w:t>Plačkov</w:t>
      </w:r>
      <w:proofErr w:type="spellEnd"/>
      <w:r>
        <w:rPr>
          <w:rFonts w:ascii="Times New Roman" w:eastAsia="Times New Roman" w:hAnsi="Times New Roman" w:cs="Times New Roman"/>
          <w:sz w:val="28"/>
          <w:szCs w:val="28"/>
        </w:rPr>
        <w:t xml:space="preserve"> (178), Rozkoš (284), Vilémov (273), Světlice (174), </w:t>
      </w:r>
      <w:proofErr w:type="spellStart"/>
      <w:r>
        <w:rPr>
          <w:rFonts w:ascii="Times New Roman" w:eastAsia="Times New Roman" w:hAnsi="Times New Roman" w:cs="Times New Roman"/>
          <w:sz w:val="28"/>
          <w:szCs w:val="28"/>
        </w:rPr>
        <w:t>Světlický</w:t>
      </w:r>
      <w:proofErr w:type="spellEnd"/>
      <w:r>
        <w:rPr>
          <w:rFonts w:ascii="Times New Roman" w:eastAsia="Times New Roman" w:hAnsi="Times New Roman" w:cs="Times New Roman"/>
          <w:sz w:val="28"/>
          <w:szCs w:val="28"/>
        </w:rPr>
        <w:t xml:space="preserve"> Dvůr (59), </w:t>
      </w:r>
      <w:proofErr w:type="spellStart"/>
      <w:r>
        <w:rPr>
          <w:rFonts w:ascii="Times New Roman" w:eastAsia="Times New Roman" w:hAnsi="Times New Roman" w:cs="Times New Roman"/>
          <w:sz w:val="28"/>
          <w:szCs w:val="28"/>
        </w:rPr>
        <w:t>Brunka</w:t>
      </w:r>
      <w:proofErr w:type="spellEnd"/>
      <w:r>
        <w:rPr>
          <w:rFonts w:ascii="Times New Roman" w:eastAsia="Times New Roman" w:hAnsi="Times New Roman" w:cs="Times New Roman"/>
          <w:sz w:val="28"/>
          <w:szCs w:val="28"/>
        </w:rPr>
        <w:t xml:space="preserve"> (20).</w:t>
      </w:r>
    </w:p>
    <w:p w14:paraId="429232D9" w14:textId="5083A651"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 trvalému pobytu v Humpolci a jeho místních částech se v roce 2025 přihlásilo 180 osob, 179 osob se odhlásilo. V rámci Humpolce změnilo trvalý pobyt 170</w:t>
      </w:r>
      <w:r w:rsidR="00F6411D">
        <w:rPr>
          <w:rFonts w:ascii="Times New Roman" w:eastAsia="Times New Roman" w:hAnsi="Times New Roman" w:cs="Times New Roman"/>
          <w:sz w:val="28"/>
          <w:szCs w:val="28"/>
        </w:rPr>
        <w:t> </w:t>
      </w:r>
      <w:r>
        <w:rPr>
          <w:rFonts w:ascii="Times New Roman" w:eastAsia="Times New Roman" w:hAnsi="Times New Roman" w:cs="Times New Roman"/>
          <w:sz w:val="28"/>
          <w:szCs w:val="28"/>
        </w:rPr>
        <w:t>osob. Pobyt na území ČR neukončila žádná osoba. V roce 2025 se narodilo 74</w:t>
      </w:r>
      <w:r w:rsidR="00DE069A">
        <w:rPr>
          <w:rFonts w:ascii="Times New Roman" w:eastAsia="Times New Roman" w:hAnsi="Times New Roman" w:cs="Times New Roman"/>
          <w:sz w:val="28"/>
          <w:szCs w:val="28"/>
        </w:rPr>
        <w:t> </w:t>
      </w:r>
      <w:r>
        <w:rPr>
          <w:rFonts w:ascii="Times New Roman" w:eastAsia="Times New Roman" w:hAnsi="Times New Roman" w:cs="Times New Roman"/>
          <w:sz w:val="28"/>
          <w:szCs w:val="28"/>
        </w:rPr>
        <w:t>dětí, zemřelo 136 osob a bylo uzavřeno 127 sňatků, z toho 30 církevních.</w:t>
      </w:r>
    </w:p>
    <w:p w14:paraId="7DB58778"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Komise pro občanské záležitosti již tradičně zajišťovala jubilea občanů. U příležitosti životních jubileí (80, 85 a 90 let) předaly členky komise oslavencům květiny, blahopřání a peněžní poukázky </w:t>
      </w:r>
      <w:proofErr w:type="spellStart"/>
      <w:r>
        <w:rPr>
          <w:rFonts w:ascii="Times New Roman" w:eastAsia="Times New Roman" w:hAnsi="Times New Roman" w:cs="Times New Roman"/>
          <w:sz w:val="28"/>
          <w:szCs w:val="28"/>
        </w:rPr>
        <w:t>Pluxee</w:t>
      </w:r>
      <w:proofErr w:type="spellEnd"/>
      <w:r>
        <w:rPr>
          <w:rFonts w:ascii="Times New Roman" w:eastAsia="Times New Roman" w:hAnsi="Times New Roman" w:cs="Times New Roman"/>
          <w:sz w:val="28"/>
          <w:szCs w:val="28"/>
        </w:rPr>
        <w:t>. Dary po domluvě bylo možné vyzvednout také ve Voňavém krámku. Celkem 116 jubilantům ve věku 75 let byla zaslána písemná gratulace. V roce 2025 oslavila 105. narozeniny Marie Lišková. Konalo se celkem 31 zlatých svateb, sedm diamantových a jedna železná.</w:t>
      </w:r>
    </w:p>
    <w:p w14:paraId="381B023A" w14:textId="4EF138B9"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 roce 2025 se narodilo celkem 74 občánků města Humpolce (děti s trvalým pobytem v Humpolci a jeho místních částech). Nejčastější chlapeck</w:t>
      </w:r>
      <w:r w:rsidR="00E33349">
        <w:rPr>
          <w:rFonts w:ascii="Times New Roman" w:eastAsia="Times New Roman" w:hAnsi="Times New Roman" w:cs="Times New Roman"/>
          <w:sz w:val="28"/>
          <w:szCs w:val="28"/>
        </w:rPr>
        <w:t>á</w:t>
      </w:r>
      <w:r>
        <w:rPr>
          <w:rFonts w:ascii="Times New Roman" w:eastAsia="Times New Roman" w:hAnsi="Times New Roman" w:cs="Times New Roman"/>
          <w:sz w:val="28"/>
          <w:szCs w:val="28"/>
        </w:rPr>
        <w:t xml:space="preserve"> jmén</w:t>
      </w:r>
      <w:r w:rsidR="00E33349">
        <w:rPr>
          <w:rFonts w:ascii="Times New Roman" w:eastAsia="Times New Roman" w:hAnsi="Times New Roman" w:cs="Times New Roman"/>
          <w:sz w:val="28"/>
          <w:szCs w:val="28"/>
        </w:rPr>
        <w:t>a</w:t>
      </w:r>
      <w:r>
        <w:rPr>
          <w:rFonts w:ascii="Times New Roman" w:eastAsia="Times New Roman" w:hAnsi="Times New Roman" w:cs="Times New Roman"/>
          <w:sz w:val="28"/>
          <w:szCs w:val="28"/>
        </w:rPr>
        <w:t xml:space="preserve"> byl</w:t>
      </w:r>
      <w:r w:rsidR="006B3A0A">
        <w:rPr>
          <w:rFonts w:ascii="Times New Roman" w:eastAsia="Times New Roman" w:hAnsi="Times New Roman" w:cs="Times New Roman"/>
          <w:sz w:val="28"/>
          <w:szCs w:val="28"/>
        </w:rPr>
        <w:t>a</w:t>
      </w:r>
      <w:r>
        <w:rPr>
          <w:rFonts w:ascii="Times New Roman" w:eastAsia="Times New Roman" w:hAnsi="Times New Roman" w:cs="Times New Roman"/>
          <w:sz w:val="28"/>
          <w:szCs w:val="28"/>
        </w:rPr>
        <w:t xml:space="preserve"> Oliver, Štěpán, Tobiáš, dívčí Laura, Stela, Alžběta. V roce 2025 proběhlo celkem osm „vítání dětí“. Prvním občánkem tohoto roku byl Štěpán Kadlec, který se narodil 2. ledna 2025.</w:t>
      </w:r>
    </w:p>
    <w:p w14:paraId="7F3139D1"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Také v tomto roce se konala loučení s mateřskou školou. Akce proběhly za účasti starosty Ing. Petra Machka a místostarostů Václava Křivánka a Martina Hendrycha. Předškolákům byly předány knížky, pracovní sešit a školní pomůcky (ořezávátko, pastelky, tužky a nůžky). Dne 1. září byly děti slavnostně, za přítomnosti starosty a místostarostů města, uvítány do prvních tříd na ZŠ Hálkova, ZŠ Hradská, ZŠ </w:t>
      </w:r>
      <w:proofErr w:type="spellStart"/>
      <w:r>
        <w:rPr>
          <w:rFonts w:ascii="Times New Roman" w:eastAsia="Times New Roman" w:hAnsi="Times New Roman" w:cs="Times New Roman"/>
          <w:sz w:val="28"/>
          <w:szCs w:val="28"/>
        </w:rPr>
        <w:t>Bambi</w:t>
      </w:r>
      <w:proofErr w:type="spellEnd"/>
      <w:r>
        <w:rPr>
          <w:rFonts w:ascii="Times New Roman" w:eastAsia="Times New Roman" w:hAnsi="Times New Roman" w:cs="Times New Roman"/>
          <w:sz w:val="28"/>
          <w:szCs w:val="28"/>
        </w:rPr>
        <w:t xml:space="preserve"> i ZŠ I. M. Jirouse. Prvňáčci dostali od města Humpolec dárky – balíčky školních pomůcek, které byly konzultovány s jednotlivými školami.</w:t>
      </w:r>
    </w:p>
    <w:p w14:paraId="1E840375"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Dne 31. října se v 17 hodin konala pietní vzpomínka na zemřelé ve smuteční obřadní síni v Humpolci. Program zajišťoval hrou na varhany Martin Dvořák, zpěvem Lucie Honzlová a duchovním přednesem kněz Tomáš Rastislav </w:t>
      </w:r>
      <w:proofErr w:type="spellStart"/>
      <w:r>
        <w:rPr>
          <w:rFonts w:ascii="Times New Roman" w:eastAsia="Times New Roman" w:hAnsi="Times New Roman" w:cs="Times New Roman"/>
          <w:sz w:val="28"/>
          <w:szCs w:val="28"/>
        </w:rPr>
        <w:t>Höger</w:t>
      </w:r>
      <w:proofErr w:type="spellEnd"/>
      <w:r>
        <w:rPr>
          <w:rFonts w:ascii="Times New Roman" w:eastAsia="Times New Roman" w:hAnsi="Times New Roman" w:cs="Times New Roman"/>
          <w:sz w:val="28"/>
          <w:szCs w:val="28"/>
        </w:rPr>
        <w:t>. Proslov za město Humpolec přednesl místostarosta Martin Hendrych.</w:t>
      </w:r>
    </w:p>
    <w:p w14:paraId="49857526"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Město Humpolec nezapomíná ani na seniory, kterým každoročně v předvánočním čase věnuje dárkové balíčky s potravinami. V roce 2025 senioři obdrželi přesnídávky, sušenky, malé džusy, </w:t>
      </w:r>
      <w:proofErr w:type="spellStart"/>
      <w:r>
        <w:rPr>
          <w:rFonts w:ascii="Times New Roman" w:eastAsia="Times New Roman" w:hAnsi="Times New Roman" w:cs="Times New Roman"/>
          <w:sz w:val="28"/>
          <w:szCs w:val="28"/>
        </w:rPr>
        <w:t>brumíky</w:t>
      </w:r>
      <w:proofErr w:type="spellEnd"/>
      <w:r>
        <w:rPr>
          <w:rFonts w:ascii="Times New Roman" w:eastAsia="Times New Roman" w:hAnsi="Times New Roman" w:cs="Times New Roman"/>
          <w:sz w:val="28"/>
          <w:szCs w:val="28"/>
        </w:rPr>
        <w:t xml:space="preserve"> i poukazy do lékárny. Balíčky byly distribuovány do jednotlivých domovů pro seniory dne 17. prosince 2025.</w:t>
      </w:r>
    </w:p>
    <w:p w14:paraId="1FEBFDE3" w14:textId="77777777" w:rsidR="00882215" w:rsidRDefault="00000000">
      <w:pPr>
        <w:spacing w:after="0" w:line="240" w:lineRule="auto"/>
        <w:jc w:val="both"/>
        <w:rPr>
          <w:rFonts w:ascii="Times New Roman" w:eastAsia="Times New Roman" w:hAnsi="Times New Roman" w:cs="Times New Roman"/>
          <w:color w:val="EE0000"/>
          <w:sz w:val="32"/>
          <w:szCs w:val="32"/>
        </w:rPr>
      </w:pPr>
      <w:r>
        <w:rPr>
          <w:rFonts w:ascii="Times New Roman" w:eastAsia="Times New Roman" w:hAnsi="Times New Roman" w:cs="Times New Roman"/>
          <w:sz w:val="28"/>
          <w:szCs w:val="28"/>
        </w:rPr>
        <w:t>V pátek 5. prosince se na Horním náměstí uskutečnila Mikulášská nadílka, kterou organizovalo Městské kulturní a informační středisko v Humpolci. Akci finančně podpořilo město Humpolec částkou 5 000 Kč.</w:t>
      </w:r>
    </w:p>
    <w:p w14:paraId="3B77A117"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776BCEF6" w14:textId="77777777" w:rsidR="00882215" w:rsidRDefault="00882215">
      <w:pPr>
        <w:spacing w:after="0" w:line="240" w:lineRule="auto"/>
        <w:jc w:val="center"/>
        <w:rPr>
          <w:rFonts w:ascii="Times New Roman" w:eastAsia="Times New Roman" w:hAnsi="Times New Roman" w:cs="Times New Roman"/>
          <w:color w:val="EE0000"/>
          <w:sz w:val="40"/>
          <w:szCs w:val="40"/>
        </w:rPr>
      </w:pPr>
    </w:p>
    <w:p w14:paraId="7DEFAAE0" w14:textId="77777777" w:rsidR="00882215" w:rsidRDefault="00000000">
      <w:pPr>
        <w:spacing w:after="0" w:line="240" w:lineRule="auto"/>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Ekonomický odbor</w:t>
      </w:r>
    </w:p>
    <w:p w14:paraId="6E7B48C9" w14:textId="77777777" w:rsidR="00882215" w:rsidRDefault="00882215">
      <w:pPr>
        <w:spacing w:after="0" w:line="240" w:lineRule="auto"/>
        <w:jc w:val="center"/>
        <w:rPr>
          <w:rFonts w:ascii="Times New Roman" w:eastAsia="Times New Roman" w:hAnsi="Times New Roman" w:cs="Times New Roman"/>
          <w:b/>
          <w:bCs/>
          <w:sz w:val="40"/>
          <w:szCs w:val="40"/>
        </w:rPr>
      </w:pPr>
    </w:p>
    <w:p w14:paraId="0AA43924" w14:textId="0B169181"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Významnou novinkou v procesu přípravy rozpočtu bylo jeho schválení na konci roku 2024. V předchozích letech býval rozpočet tradičně projednáván a</w:t>
      </w:r>
      <w:r w:rsidR="00DE069A">
        <w:rPr>
          <w:rFonts w:ascii="Times New Roman" w:eastAsia="Times New Roman" w:hAnsi="Times New Roman" w:cs="Times New Roman"/>
          <w:sz w:val="28"/>
          <w:szCs w:val="28"/>
        </w:rPr>
        <w:t> </w:t>
      </w:r>
      <w:r>
        <w:rPr>
          <w:rFonts w:ascii="Times New Roman" w:eastAsia="Times New Roman" w:hAnsi="Times New Roman" w:cs="Times New Roman"/>
          <w:sz w:val="28"/>
          <w:szCs w:val="28"/>
        </w:rPr>
        <w:t>schvalován až na prvním zasedání zastupitelstva v novém kalendářním roce, a</w:t>
      </w:r>
      <w:r w:rsidR="00DE069A">
        <w:rPr>
          <w:rFonts w:ascii="Times New Roman" w:eastAsia="Times New Roman" w:hAnsi="Times New Roman" w:cs="Times New Roman"/>
          <w:sz w:val="28"/>
          <w:szCs w:val="28"/>
        </w:rPr>
        <w:t> </w:t>
      </w:r>
      <w:r>
        <w:rPr>
          <w:rFonts w:ascii="Times New Roman" w:eastAsia="Times New Roman" w:hAnsi="Times New Roman" w:cs="Times New Roman"/>
          <w:sz w:val="28"/>
          <w:szCs w:val="28"/>
        </w:rPr>
        <w:t>město tak do té doby hospodařilo v režimu rozpočtového provizoria. Prosincové schválení rozpočtu tak představuje důležitý posun směrem k větší stabilitě a</w:t>
      </w:r>
      <w:r w:rsidR="00DE069A">
        <w:rPr>
          <w:rFonts w:ascii="Times New Roman" w:eastAsia="Times New Roman" w:hAnsi="Times New Roman" w:cs="Times New Roman"/>
          <w:sz w:val="28"/>
          <w:szCs w:val="28"/>
        </w:rPr>
        <w:t> </w:t>
      </w:r>
      <w:r>
        <w:rPr>
          <w:rFonts w:ascii="Times New Roman" w:eastAsia="Times New Roman" w:hAnsi="Times New Roman" w:cs="Times New Roman"/>
          <w:sz w:val="28"/>
          <w:szCs w:val="28"/>
        </w:rPr>
        <w:t>předvídatelnosti finančního řízení. Město tím získalo jasně stanovený finanční rámec hned od počátku roku, což je výrazem odpovědné správy veřejných prostředků i systematického přístupu k plánování dalšího rozvoje.</w:t>
      </w:r>
    </w:p>
    <w:p w14:paraId="5930BFC4" w14:textId="5F99EB61"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Na veřejném zasedání dne 18. prosince 2024 schválili zastupitelé města Humpolec rozpočet na rok 2025 s plánovaným schodkem ve výši 236,77 milionu korun, jenž byl kryt přebytky hospodaření minulých let. Celkové příjmy byly stanoveny na 432,20 milionu korun, zatímco výdaje dosáhly částky 668,97 milionu korun. Z této sumy připadlo 365,85 milionu korun na běžné provozní výdaje a 303,12 milionu korun na kapitálové, tedy investiční výdaje směřující k</w:t>
      </w:r>
      <w:r w:rsidR="00C56C44">
        <w:rPr>
          <w:rFonts w:ascii="Times New Roman" w:eastAsia="Times New Roman" w:hAnsi="Times New Roman" w:cs="Times New Roman"/>
          <w:sz w:val="28"/>
          <w:szCs w:val="28"/>
        </w:rPr>
        <w:t> </w:t>
      </w:r>
      <w:r>
        <w:rPr>
          <w:rFonts w:ascii="Times New Roman" w:eastAsia="Times New Roman" w:hAnsi="Times New Roman" w:cs="Times New Roman"/>
          <w:sz w:val="28"/>
          <w:szCs w:val="28"/>
        </w:rPr>
        <w:t>dalšímu rozvoji města.</w:t>
      </w:r>
    </w:p>
    <w:p w14:paraId="3E39AA0E"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 průběhu roku byl rozpočet upravován prostřednictvím přijatých rozpočtových opatření a jeho konečná podoba k 31. prosinci 2025 vykázala příjmy ve výši 466,26 milionu korun a celkové výdaje 485,25 milionu korun. Běžné výdaje činily 337,82 milionu korun, kapitálové výdaje 147,43 milionu korun. Rozpočtové hospodaření města tak za rok 2025 skončilo schodkem ve výši 18,99 milionu korun, který byl plně pokryt finančními prostředky z přebytků minulých let.</w:t>
      </w:r>
    </w:p>
    <w:p w14:paraId="453DAB7C" w14:textId="0C9FE458"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Daňové příjmy se naplnily částkou 296,43 milionu korun, nedaňové příjmy dosáhly 121,96 milionu korun a kapitálové příjmy činily 2,93 milionu korun, z</w:t>
      </w:r>
      <w:r w:rsidR="00C56C44">
        <w:rPr>
          <w:rFonts w:ascii="Times New Roman" w:eastAsia="Times New Roman" w:hAnsi="Times New Roman" w:cs="Times New Roman"/>
          <w:sz w:val="28"/>
          <w:szCs w:val="28"/>
        </w:rPr>
        <w:t> </w:t>
      </w:r>
      <w:r>
        <w:rPr>
          <w:rFonts w:ascii="Times New Roman" w:eastAsia="Times New Roman" w:hAnsi="Times New Roman" w:cs="Times New Roman"/>
          <w:sz w:val="28"/>
          <w:szCs w:val="28"/>
        </w:rPr>
        <w:t>čehož 1 milion korun představoval výnos z prodeje pozemků. Přijaté transfery dosáhly celkové výše 44,93 milionu korun, přičemž neinvestiční dotace tvořily 36,32 milionu korun a investiční dotace 8,61 milionu korun.</w:t>
      </w:r>
    </w:p>
    <w:p w14:paraId="69E88A10"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Ke dni 31. prosince 2025 disponovalo město finančními prostředky na bankovních účtech v celkové výši 304,63 milionu korun, z toho 5,63 milionu korun připadalo na účelové fondy. Město evidovalo investiční zápůjčku od Státního fondu životního prostředí ČR na realizaci akce Rekonstrukce technologie </w:t>
      </w:r>
      <w:r>
        <w:rPr>
          <w:rFonts w:ascii="Times New Roman" w:eastAsia="Times New Roman" w:hAnsi="Times New Roman" w:cs="Times New Roman"/>
          <w:sz w:val="28"/>
          <w:szCs w:val="28"/>
        </w:rPr>
        <w:lastRenderedPageBreak/>
        <w:t>zimního stadionu Humpolec se zůstatkem 11,40 milionu korun. Tato zápůjčka je splácena čtvrtletně částkou 0,57 milionu korun v období od března 2021 do prosince 2030 při fixní úrokové sazbě 0,45 % p. a.</w:t>
      </w:r>
    </w:p>
    <w:p w14:paraId="190575BC"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 prosinci roku 2024 město načerpalo úvěrový rámec ve výši 79,53 milionu korun od ČSOB, a. s., se splatností od 27. ledna 2025 do 27. prosince 2034. V období splácení je sjednána fixní úroková sazba ve výši 0,78 % p. a. K 31. prosinci 2025 činil zůstatek tohoto dlouhodobého úvěru 71,58 milionu korun.</w:t>
      </w:r>
    </w:p>
    <w:p w14:paraId="018272AF"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 průběhu roku 2025 město rovněž efektivně zhodnocovalo své volné finanční prostředky prostřednictvím krátkodobých termínovaných vkladů a spořicích účtů, přičemž tento odpovědný přístup přinesl do městské pokladny úrokový výnos ve výši 9,43 milionu korun.</w:t>
      </w:r>
    </w:p>
    <w:p w14:paraId="04765EB2" w14:textId="77777777" w:rsidR="00882215" w:rsidRDefault="00882215">
      <w:pPr>
        <w:spacing w:after="0" w:line="240" w:lineRule="auto"/>
        <w:rPr>
          <w:rFonts w:ascii="Times New Roman" w:eastAsia="Times New Roman" w:hAnsi="Times New Roman" w:cs="Times New Roman"/>
          <w:sz w:val="40"/>
          <w:szCs w:val="40"/>
        </w:rPr>
      </w:pPr>
    </w:p>
    <w:p w14:paraId="4C1B9234" w14:textId="77777777" w:rsidR="00882215" w:rsidRDefault="00882215">
      <w:pPr>
        <w:spacing w:after="0" w:line="240" w:lineRule="auto"/>
        <w:jc w:val="center"/>
        <w:rPr>
          <w:rFonts w:ascii="Times New Roman" w:eastAsia="Times New Roman" w:hAnsi="Times New Roman" w:cs="Times New Roman"/>
          <w:color w:val="EE0000"/>
          <w:sz w:val="40"/>
          <w:szCs w:val="40"/>
        </w:rPr>
      </w:pPr>
    </w:p>
    <w:p w14:paraId="58C4BB6D" w14:textId="77777777" w:rsidR="00882215" w:rsidRDefault="00000000">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b/>
          <w:bCs/>
          <w:sz w:val="40"/>
          <w:szCs w:val="40"/>
        </w:rPr>
        <w:t>Odbor investic a správy majetku</w:t>
      </w:r>
      <w:r>
        <w:rPr>
          <w:rFonts w:ascii="Times New Roman" w:eastAsia="Times New Roman" w:hAnsi="Times New Roman" w:cs="Times New Roman"/>
          <w:b/>
          <w:bCs/>
        </w:rPr>
        <w:br/>
      </w:r>
    </w:p>
    <w:p w14:paraId="0E5719B8" w14:textId="77777777" w:rsidR="00882215" w:rsidRDefault="00000000">
      <w:pPr>
        <w:spacing w:after="0" w:line="240"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Investice v Humpolci</w:t>
      </w:r>
    </w:p>
    <w:p w14:paraId="3E826882" w14:textId="77777777" w:rsidR="00882215" w:rsidRDefault="00882215">
      <w:pPr>
        <w:spacing w:after="0" w:line="240" w:lineRule="auto"/>
        <w:jc w:val="center"/>
        <w:rPr>
          <w:rFonts w:ascii="Times New Roman" w:eastAsia="Times New Roman" w:hAnsi="Times New Roman" w:cs="Times New Roman"/>
          <w:sz w:val="28"/>
          <w:szCs w:val="28"/>
        </w:rPr>
      </w:pPr>
    </w:p>
    <w:p w14:paraId="2BF013B3" w14:textId="77777777" w:rsidR="00882215"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Modernizace veřejného osvětlení ve městě</w:t>
      </w:r>
    </w:p>
    <w:p w14:paraId="34309704" w14:textId="77777777" w:rsidR="00882215" w:rsidRDefault="00882215">
      <w:pPr>
        <w:spacing w:after="0" w:line="240" w:lineRule="auto"/>
        <w:rPr>
          <w:rFonts w:ascii="Times New Roman" w:eastAsia="Times New Roman" w:hAnsi="Times New Roman" w:cs="Times New Roman"/>
          <w:sz w:val="28"/>
          <w:szCs w:val="28"/>
        </w:rPr>
      </w:pPr>
    </w:p>
    <w:p w14:paraId="471E37E3"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Předmětem veřejné zakázky byla modernizace veřejného osvětlení v části města. Jednalo se o výměnu stávajících svítidel veřejného osvětlení, která byla nahrazena novými svítidly, a to na základě světelně-technických výpočtů. V rámci modernizace veřejného osvětlení bylo vyměněno 249 svítidel – 239 svítidel silničních a 10 svítidel přechodových. Celková cena zakázky byla 2 690 219 Kč s DPH.</w:t>
      </w:r>
    </w:p>
    <w:p w14:paraId="6D52EB95" w14:textId="77777777" w:rsidR="00882215" w:rsidRDefault="00882215">
      <w:pPr>
        <w:spacing w:after="0" w:line="240" w:lineRule="auto"/>
        <w:jc w:val="center"/>
        <w:rPr>
          <w:rFonts w:ascii="Times New Roman" w:eastAsia="Times New Roman" w:hAnsi="Times New Roman" w:cs="Times New Roman"/>
          <w:b/>
          <w:bCs/>
          <w:sz w:val="28"/>
          <w:szCs w:val="28"/>
        </w:rPr>
      </w:pPr>
    </w:p>
    <w:p w14:paraId="2124B774"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Stavební úpravy a přístavba výtahu k Domu s pečovatelskou službou</w:t>
      </w:r>
    </w:p>
    <w:p w14:paraId="189EAE97" w14:textId="77777777" w:rsidR="00882215" w:rsidRDefault="00882215">
      <w:pPr>
        <w:spacing w:after="0" w:line="240" w:lineRule="auto"/>
        <w:rPr>
          <w:rFonts w:ascii="Times New Roman" w:eastAsia="Times New Roman" w:hAnsi="Times New Roman" w:cs="Times New Roman"/>
          <w:sz w:val="28"/>
          <w:szCs w:val="28"/>
        </w:rPr>
      </w:pPr>
    </w:p>
    <w:p w14:paraId="1A9C9B58"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Předmětem veřejné zakázky byly stavební úpravy Domu s pečovatelskou službou, přístavba výtahové šachty pro nový výtah a instalace a montáž nového výtahu. Celková cena činila 1 678 589 Kč s DPH.</w:t>
      </w:r>
    </w:p>
    <w:p w14:paraId="05003333" w14:textId="77777777" w:rsidR="00882215" w:rsidRDefault="00882215">
      <w:pPr>
        <w:spacing w:after="0" w:line="240" w:lineRule="auto"/>
        <w:jc w:val="center"/>
        <w:rPr>
          <w:rFonts w:ascii="Times New Roman" w:eastAsia="Times New Roman" w:hAnsi="Times New Roman" w:cs="Times New Roman"/>
          <w:color w:val="EE0000"/>
          <w:sz w:val="28"/>
          <w:szCs w:val="28"/>
        </w:rPr>
      </w:pPr>
    </w:p>
    <w:p w14:paraId="73B8CFCA" w14:textId="77777777" w:rsidR="00882215"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Veřejné osvětlení a oprava části chodníku v ulici Okružní</w:t>
      </w:r>
    </w:p>
    <w:p w14:paraId="1408754B" w14:textId="77777777" w:rsidR="00882215" w:rsidRDefault="00882215">
      <w:pPr>
        <w:spacing w:after="0" w:line="240" w:lineRule="auto"/>
        <w:jc w:val="center"/>
        <w:rPr>
          <w:rFonts w:ascii="Times New Roman" w:eastAsia="Times New Roman" w:hAnsi="Times New Roman" w:cs="Times New Roman"/>
          <w:sz w:val="28"/>
          <w:szCs w:val="28"/>
        </w:rPr>
      </w:pPr>
    </w:p>
    <w:p w14:paraId="238869EE"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Předmětem veřejné zakázky bylo zhotovení veřejného osvětlení a opravy části chodníku v ulici Okružní. Jednalo se o novostavbu vedení veřejného osvětlení včetně chráničky pro optickou síť. Celková cena byla 2 150 170 Kč s DPH.</w:t>
      </w:r>
    </w:p>
    <w:p w14:paraId="4354A554" w14:textId="77777777" w:rsidR="00882215" w:rsidRDefault="00882215">
      <w:pPr>
        <w:spacing w:after="0" w:line="240" w:lineRule="auto"/>
        <w:jc w:val="center"/>
        <w:rPr>
          <w:rFonts w:ascii="Times New Roman" w:eastAsia="Times New Roman" w:hAnsi="Times New Roman" w:cs="Times New Roman"/>
          <w:sz w:val="28"/>
          <w:szCs w:val="28"/>
        </w:rPr>
      </w:pPr>
    </w:p>
    <w:p w14:paraId="21576780" w14:textId="77777777" w:rsidR="00882215" w:rsidRDefault="00882215">
      <w:pPr>
        <w:spacing w:after="0" w:line="240" w:lineRule="auto"/>
        <w:jc w:val="center"/>
        <w:rPr>
          <w:rFonts w:ascii="Times New Roman" w:eastAsia="Times New Roman" w:hAnsi="Times New Roman" w:cs="Times New Roman"/>
          <w:sz w:val="28"/>
          <w:szCs w:val="28"/>
        </w:rPr>
      </w:pPr>
    </w:p>
    <w:p w14:paraId="312A6720" w14:textId="77777777" w:rsidR="00882215" w:rsidRDefault="00882215">
      <w:pPr>
        <w:spacing w:after="0" w:line="240" w:lineRule="auto"/>
        <w:jc w:val="center"/>
        <w:rPr>
          <w:rFonts w:ascii="Times New Roman" w:eastAsia="Times New Roman" w:hAnsi="Times New Roman" w:cs="Times New Roman"/>
          <w:sz w:val="28"/>
          <w:szCs w:val="28"/>
        </w:rPr>
      </w:pPr>
    </w:p>
    <w:p w14:paraId="42C3175C" w14:textId="77777777" w:rsidR="00882215" w:rsidRDefault="00882215">
      <w:pPr>
        <w:spacing w:after="0" w:line="240" w:lineRule="auto"/>
        <w:jc w:val="center"/>
        <w:rPr>
          <w:rFonts w:ascii="Times New Roman" w:eastAsia="Times New Roman" w:hAnsi="Times New Roman" w:cs="Times New Roman"/>
          <w:sz w:val="28"/>
          <w:szCs w:val="28"/>
        </w:rPr>
      </w:pPr>
    </w:p>
    <w:p w14:paraId="5163EB01" w14:textId="77777777" w:rsidR="00882215"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Chodník ve Fügnerově ulici</w:t>
      </w:r>
    </w:p>
    <w:p w14:paraId="013B6341" w14:textId="77777777" w:rsidR="00882215" w:rsidRDefault="00882215">
      <w:pPr>
        <w:spacing w:after="0" w:line="240" w:lineRule="auto"/>
        <w:rPr>
          <w:rFonts w:ascii="Times New Roman" w:eastAsia="Times New Roman" w:hAnsi="Times New Roman" w:cs="Times New Roman"/>
          <w:sz w:val="28"/>
          <w:szCs w:val="28"/>
        </w:rPr>
      </w:pPr>
    </w:p>
    <w:p w14:paraId="5E5B5894"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Jednalo se o výstavbu a opravu stávajícího chodníku, který zajišťuje dopravní obslužnost rodinných domů v dané lokalitě. Stavba je umístěna v zastavěném území a je v souladu s charakterem území, které tvoří zástavba rodinných domů. Dosud bylo území používáno jako nezpevněná plocha chodníku. Veřejné osvětlení zajišťuje osvětlenost dané lokality. Celková cena činila 1 581 155 Kč s DPH.</w:t>
      </w:r>
    </w:p>
    <w:p w14:paraId="716206CC" w14:textId="77777777" w:rsidR="00882215" w:rsidRDefault="00882215">
      <w:pPr>
        <w:spacing w:after="0" w:line="240" w:lineRule="auto"/>
        <w:jc w:val="center"/>
        <w:rPr>
          <w:rFonts w:ascii="Times New Roman" w:eastAsia="Times New Roman" w:hAnsi="Times New Roman" w:cs="Times New Roman"/>
          <w:sz w:val="28"/>
          <w:szCs w:val="28"/>
        </w:rPr>
      </w:pPr>
    </w:p>
    <w:p w14:paraId="58ABAE07" w14:textId="77777777" w:rsidR="00882215"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Výstavba městské sportovní haly</w:t>
      </w:r>
    </w:p>
    <w:p w14:paraId="4D402E5D" w14:textId="77777777" w:rsidR="00882215" w:rsidRDefault="00882215">
      <w:pPr>
        <w:spacing w:after="0" w:line="240" w:lineRule="auto"/>
        <w:rPr>
          <w:rFonts w:ascii="Times New Roman" w:eastAsia="Times New Roman" w:hAnsi="Times New Roman" w:cs="Times New Roman"/>
          <w:sz w:val="28"/>
          <w:szCs w:val="28"/>
        </w:rPr>
      </w:pPr>
    </w:p>
    <w:p w14:paraId="323F8E3D"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Předmětem veřejné zakázky byla novostavba městské sportovní haly se zázemím, sloužící výhradně pro tělovýchovu a sport. Před samotnou realizací novostavby sportovní haly byla zhotovitelem provedena demolice stávající sportovní haly. Stavebními objekty jsou sportovní hala se zázemím – hlavní objekt, únikové schody, zpevněná plocha a opěrná stěna. Inženýrskými objekty jsou přípojka dešťové kanalizace / areálové vedení dešťové kanalizace, retenční nádrž, akumulační nádrž, areálové vedení užitkové vody, areálové vedení splaškové kanalizace, silový přívod – areálové vedení, přeložka vedení veřejného osvětlení, areálové vedení teplovodu a rezerva pro elektro pilíře. Provozním souborem je fotovoltaická elektrárna. Zakázka bude dokončena v roce 2026. Celková cena se vyšplhala na 134 310 798 Kč s DPH.</w:t>
      </w:r>
    </w:p>
    <w:p w14:paraId="4B407594" w14:textId="77777777" w:rsidR="00882215" w:rsidRDefault="00882215">
      <w:pPr>
        <w:spacing w:after="0" w:line="240" w:lineRule="auto"/>
        <w:jc w:val="center"/>
        <w:rPr>
          <w:rFonts w:ascii="Times New Roman" w:eastAsia="Times New Roman" w:hAnsi="Times New Roman" w:cs="Times New Roman"/>
          <w:sz w:val="28"/>
          <w:szCs w:val="28"/>
        </w:rPr>
      </w:pPr>
    </w:p>
    <w:p w14:paraId="02EB8A2F" w14:textId="77777777" w:rsidR="00882215"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Zpevněná plocha v ulici Hálkova</w:t>
      </w:r>
    </w:p>
    <w:p w14:paraId="2120D144" w14:textId="77777777" w:rsidR="00882215" w:rsidRDefault="00882215">
      <w:pPr>
        <w:spacing w:after="0" w:line="240" w:lineRule="auto"/>
        <w:rPr>
          <w:rFonts w:ascii="Times New Roman" w:eastAsia="Times New Roman" w:hAnsi="Times New Roman" w:cs="Times New Roman"/>
          <w:sz w:val="28"/>
          <w:szCs w:val="28"/>
        </w:rPr>
      </w:pPr>
    </w:p>
    <w:p w14:paraId="0308ED49" w14:textId="43138364"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Stavba řešila rekonstrukci stávajících zpevněných ploch u objektů č. p. 981 a 982 v ulici Hálkova. Nové zpevnění bylo navrženo ze zámkové dlažby v místě manipulačních ploch a ze vsakovací zámkové dlažby v místě odstavných ploch a</w:t>
      </w:r>
      <w:r w:rsidR="00DE069A">
        <w:rPr>
          <w:rFonts w:ascii="Times New Roman" w:eastAsia="Times New Roman" w:hAnsi="Times New Roman" w:cs="Times New Roman"/>
          <w:sz w:val="28"/>
          <w:szCs w:val="28"/>
        </w:rPr>
        <w:t> </w:t>
      </w:r>
      <w:r>
        <w:rPr>
          <w:rFonts w:ascii="Times New Roman" w:eastAsia="Times New Roman" w:hAnsi="Times New Roman" w:cs="Times New Roman"/>
          <w:sz w:val="28"/>
          <w:szCs w:val="28"/>
        </w:rPr>
        <w:t>ploch podél vjezdů do garáží. Součástí stavby byla také úprava plochy pro kontejnery na odpad. Celková cena činila 2 018 241 Kč s DPH.</w:t>
      </w:r>
    </w:p>
    <w:p w14:paraId="0883A9E4" w14:textId="77777777" w:rsidR="00882215" w:rsidRDefault="00882215">
      <w:pPr>
        <w:spacing w:after="0" w:line="240" w:lineRule="auto"/>
        <w:jc w:val="center"/>
        <w:rPr>
          <w:rFonts w:ascii="Times New Roman" w:eastAsia="Times New Roman" w:hAnsi="Times New Roman" w:cs="Times New Roman"/>
          <w:sz w:val="28"/>
          <w:szCs w:val="28"/>
        </w:rPr>
      </w:pPr>
    </w:p>
    <w:p w14:paraId="3E19554A" w14:textId="77777777" w:rsidR="00882215"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Rekonstrukce prostoru mezi kinem a obchodním domem</w:t>
      </w:r>
    </w:p>
    <w:p w14:paraId="6CE9D0F6" w14:textId="77777777" w:rsidR="00882215" w:rsidRDefault="00882215">
      <w:pPr>
        <w:spacing w:after="0" w:line="240" w:lineRule="auto"/>
        <w:rPr>
          <w:rFonts w:ascii="Times New Roman" w:eastAsia="Times New Roman" w:hAnsi="Times New Roman" w:cs="Times New Roman"/>
          <w:sz w:val="28"/>
          <w:szCs w:val="28"/>
        </w:rPr>
      </w:pPr>
    </w:p>
    <w:p w14:paraId="61025D29"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Jednalo se o vybudování kultivovaného prostoru pomocí kompaktní dřevěné paluby na ocelovém roštu bezbariérově přístupné z Husovy ulice. Paluba byla dimenzována na pojezd dodávkou. Rozdíl mezi úrovní paluby a provozních vstupů kina se vyrovná betonovou podestou, na jejíž hraně bude možné sedět. Charakter konstrukce umožňuje nezasahovat do sousedního objektu obchodního domu a zachová se možnost větrání a údržby fasády pod úrovní paluby. Zadní prostor kolem vzrostlé lípy zůstal v přírodním charakteru a byl doplněn o podrost z půdorysných rostlin. Zakázka bude dokončena v roce 2026. Celková cena byla 3 980 497 Kč s DPH.</w:t>
      </w:r>
    </w:p>
    <w:p w14:paraId="32BCC809" w14:textId="77777777" w:rsidR="00882215" w:rsidRDefault="00882215">
      <w:pPr>
        <w:spacing w:after="0" w:line="240" w:lineRule="auto"/>
        <w:jc w:val="center"/>
        <w:rPr>
          <w:rFonts w:ascii="Times New Roman" w:eastAsia="Times New Roman" w:hAnsi="Times New Roman" w:cs="Times New Roman"/>
          <w:sz w:val="28"/>
          <w:szCs w:val="28"/>
        </w:rPr>
      </w:pPr>
    </w:p>
    <w:p w14:paraId="0F52C874" w14:textId="77777777" w:rsidR="00882215"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Úsekové měření silnice I/34 v obci Rozkoš u Humpolce</w:t>
      </w:r>
    </w:p>
    <w:p w14:paraId="75E0D30B" w14:textId="77777777" w:rsidR="00882215" w:rsidRDefault="00882215">
      <w:pPr>
        <w:spacing w:after="0" w:line="240" w:lineRule="auto"/>
        <w:rPr>
          <w:rFonts w:ascii="Times New Roman" w:eastAsia="Times New Roman" w:hAnsi="Times New Roman" w:cs="Times New Roman"/>
          <w:sz w:val="28"/>
          <w:szCs w:val="28"/>
        </w:rPr>
      </w:pPr>
    </w:p>
    <w:p w14:paraId="4D0D4315"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Předmětem veřejné zakázky byl nákup zařízení pro úsekové měření rychlosti vozidel včetně zajištění souvisejících služeb a pětiletého servisu. Celková cena činila 3 374 085 Kč s DPH.</w:t>
      </w:r>
    </w:p>
    <w:p w14:paraId="10D360A9" w14:textId="77777777" w:rsidR="00882215" w:rsidRDefault="00882215">
      <w:pPr>
        <w:spacing w:after="0" w:line="240" w:lineRule="auto"/>
        <w:jc w:val="center"/>
        <w:rPr>
          <w:rFonts w:ascii="Times New Roman" w:eastAsia="Times New Roman" w:hAnsi="Times New Roman" w:cs="Times New Roman"/>
          <w:b/>
          <w:bCs/>
          <w:sz w:val="40"/>
          <w:szCs w:val="40"/>
        </w:rPr>
      </w:pPr>
    </w:p>
    <w:p w14:paraId="182FF9AE" w14:textId="77777777" w:rsidR="00882215" w:rsidRDefault="00000000">
      <w:pPr>
        <w:spacing w:after="0" w:line="240"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Investice v místních částech</w:t>
      </w:r>
    </w:p>
    <w:p w14:paraId="038A4A3A" w14:textId="77777777" w:rsidR="00882215" w:rsidRDefault="00882215">
      <w:pPr>
        <w:spacing w:after="0" w:line="240" w:lineRule="auto"/>
        <w:rPr>
          <w:rFonts w:ascii="Times New Roman" w:eastAsia="Times New Roman" w:hAnsi="Times New Roman" w:cs="Times New Roman"/>
          <w:sz w:val="28"/>
          <w:szCs w:val="28"/>
        </w:rPr>
      </w:pPr>
    </w:p>
    <w:p w14:paraId="6B4E4785" w14:textId="77777777" w:rsidR="00882215"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Vybudování dětské skupiny v Hněvkovicích</w:t>
      </w:r>
    </w:p>
    <w:p w14:paraId="351A98DA" w14:textId="77777777" w:rsidR="00882215" w:rsidRDefault="00882215">
      <w:pPr>
        <w:spacing w:after="0" w:line="240" w:lineRule="auto"/>
        <w:rPr>
          <w:rFonts w:ascii="Times New Roman" w:eastAsia="Times New Roman" w:hAnsi="Times New Roman" w:cs="Times New Roman"/>
          <w:sz w:val="28"/>
          <w:szCs w:val="28"/>
        </w:rPr>
      </w:pPr>
    </w:p>
    <w:p w14:paraId="5866AD73" w14:textId="64676304"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Předmětem veřejné zakázky byly stavební úpravy stávajícího objektu bývalé družstevní prodejny na dětskou skupinu. Řešený objekt a pozemky se nachází ve východní části Hněvkovic, místní části obce Humpolec. Na pozemku se nachází stávající stavba typové družstevní prodejny, vyprojektované v roce 1978, opatřená masivním venkovním betonovým schodištěm, rampou pro vozíčkáře a</w:t>
      </w:r>
      <w:r w:rsidR="00DE069A">
        <w:rPr>
          <w:rFonts w:ascii="Times New Roman" w:eastAsia="Times New Roman" w:hAnsi="Times New Roman" w:cs="Times New Roman"/>
          <w:sz w:val="28"/>
          <w:szCs w:val="28"/>
        </w:rPr>
        <w:t> </w:t>
      </w:r>
      <w:r>
        <w:rPr>
          <w:rFonts w:ascii="Times New Roman" w:eastAsia="Times New Roman" w:hAnsi="Times New Roman" w:cs="Times New Roman"/>
          <w:sz w:val="28"/>
          <w:szCs w:val="28"/>
        </w:rPr>
        <w:t>nevzhlednou zásobovací rampou. Řešená oblast je součástí lokality sloužící pro bydlení v rodinných domech vesnického charakteru. Cílem stavebních úprav je přestavba objektu na dětskou skupinu pro 24 dětí, zrušení nevzhledné zásobovací rampy, uvedení domu do nízkoenergetického standardu, a to vše s ohledem na zachování okolní architektury. Zakázka bude dokončena v roce 2026. Celková cena dosáhla 23 694 767 Kč s DPH.</w:t>
      </w:r>
    </w:p>
    <w:p w14:paraId="7618EED7" w14:textId="77777777" w:rsidR="00882215" w:rsidRDefault="00882215">
      <w:pPr>
        <w:spacing w:after="0" w:line="240" w:lineRule="auto"/>
        <w:rPr>
          <w:rFonts w:ascii="Times New Roman" w:eastAsia="Times New Roman" w:hAnsi="Times New Roman" w:cs="Times New Roman"/>
          <w:sz w:val="40"/>
          <w:szCs w:val="40"/>
        </w:rPr>
      </w:pPr>
    </w:p>
    <w:p w14:paraId="358F94AF" w14:textId="77777777" w:rsidR="00882215" w:rsidRDefault="00882215">
      <w:pPr>
        <w:spacing w:after="0" w:line="240" w:lineRule="auto"/>
        <w:rPr>
          <w:rFonts w:ascii="Times New Roman" w:eastAsia="Times New Roman" w:hAnsi="Times New Roman" w:cs="Times New Roman"/>
          <w:sz w:val="40"/>
          <w:szCs w:val="40"/>
        </w:rPr>
      </w:pPr>
    </w:p>
    <w:p w14:paraId="6047CAAC" w14:textId="77777777" w:rsidR="00882215" w:rsidRDefault="00000000">
      <w:pPr>
        <w:spacing w:after="0" w:line="240" w:lineRule="auto"/>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Živnostenský úřad</w:t>
      </w:r>
    </w:p>
    <w:p w14:paraId="3D37252A" w14:textId="77777777" w:rsidR="00882215" w:rsidRDefault="00882215">
      <w:pPr>
        <w:spacing w:after="0" w:line="240" w:lineRule="auto"/>
        <w:jc w:val="center"/>
        <w:rPr>
          <w:rFonts w:ascii="Times New Roman" w:eastAsia="Times New Roman" w:hAnsi="Times New Roman" w:cs="Times New Roman"/>
          <w:b/>
          <w:bCs/>
          <w:sz w:val="40"/>
          <w:szCs w:val="40"/>
        </w:rPr>
      </w:pPr>
    </w:p>
    <w:p w14:paraId="07999FB1" w14:textId="77777777" w:rsidR="00882215" w:rsidRDefault="00000000">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Počet držitelů živnostenského oprávnění registrovaných u humpoleckého živnostenského úřadu se v roce 2025 zvýšil na 3 605 (v roce 2024 to bylo 3 562). Počet aktivních živnostenských oprávnění, kdy jeden živnostník může mít více živností, byl ke konci roku 2025 celkem 4 845. Počet nových podnikatelů, kterým vzniklo v roce 2025 živnostenské oprávnění, byl 218. Správní poplatky byly vybrány v celkové výši 248 575 Kč. Obecní živnostenský úřad vede také agendu Registru zemědělských podnikatelů, kterých bylo ke konci roku 2025 registrováno 181.</w:t>
      </w:r>
    </w:p>
    <w:p w14:paraId="2B8FFE34" w14:textId="77777777" w:rsidR="00882215" w:rsidRDefault="00882215">
      <w:pPr>
        <w:spacing w:after="0" w:line="240" w:lineRule="auto"/>
        <w:jc w:val="center"/>
        <w:rPr>
          <w:rFonts w:ascii="Times New Roman" w:eastAsia="Times New Roman" w:hAnsi="Times New Roman" w:cs="Times New Roman"/>
          <w:b/>
          <w:bCs/>
          <w:sz w:val="40"/>
          <w:szCs w:val="40"/>
        </w:rPr>
      </w:pPr>
    </w:p>
    <w:p w14:paraId="4E17CD82" w14:textId="77777777" w:rsidR="00882215" w:rsidRDefault="00882215">
      <w:pPr>
        <w:spacing w:after="0" w:line="240" w:lineRule="auto"/>
        <w:jc w:val="center"/>
        <w:rPr>
          <w:rFonts w:ascii="Times New Roman" w:eastAsia="Times New Roman" w:hAnsi="Times New Roman" w:cs="Times New Roman"/>
          <w:b/>
          <w:bCs/>
          <w:sz w:val="40"/>
          <w:szCs w:val="40"/>
        </w:rPr>
      </w:pPr>
    </w:p>
    <w:p w14:paraId="0233CC0C" w14:textId="77777777" w:rsidR="00882215" w:rsidRDefault="00000000">
      <w:pPr>
        <w:spacing w:after="0" w:line="240" w:lineRule="auto"/>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Odbor zdravotnictví a sociálních věcí</w:t>
      </w:r>
    </w:p>
    <w:p w14:paraId="18279758" w14:textId="77777777" w:rsidR="00882215" w:rsidRDefault="00882215">
      <w:pPr>
        <w:spacing w:after="0" w:line="240" w:lineRule="auto"/>
        <w:jc w:val="center"/>
        <w:rPr>
          <w:rFonts w:ascii="Times New Roman" w:eastAsia="Times New Roman" w:hAnsi="Times New Roman" w:cs="Times New Roman"/>
          <w:b/>
          <w:bCs/>
          <w:sz w:val="40"/>
          <w:szCs w:val="40"/>
        </w:rPr>
      </w:pPr>
    </w:p>
    <w:p w14:paraId="41E5BA2D"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Město Humpolec podpořilo v roce 2025 celkem 22 poskytovatelů sociálních služeb a služeb souvisejících se sociálními službami, kteří působili na území </w:t>
      </w:r>
      <w:r>
        <w:rPr>
          <w:rFonts w:ascii="Times New Roman" w:eastAsia="Times New Roman" w:hAnsi="Times New Roman" w:cs="Times New Roman"/>
          <w:sz w:val="28"/>
          <w:szCs w:val="28"/>
        </w:rPr>
        <w:lastRenderedPageBreak/>
        <w:t>města Humpolec a jeho místních částí anebo poskytovali své služby občanům města Humpolec a jeho místních částí. Celkem se jednalo o 38 druhů služeb (někteří poskytovatelé nabízejí více druhů sociálních služeb). Celková výše finanční podpory města Humpolec činila 5 135 000 Kč.</w:t>
      </w:r>
    </w:p>
    <w:p w14:paraId="25242B76"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Město Humpolec finančním darem 50 000 Kč podpořilo projekt Domestici.cz, který má charitativní charakter a zaměřuje se na podporu paliativní péče. Benefiční cyklojízda projektu projela Humpolcem 10. června 2025.</w:t>
      </w:r>
    </w:p>
    <w:p w14:paraId="77A422E8"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Dne 5. září 2025 uspořádalo město Humpolec ve spolupráci s Místní akční skupinou Společnost pro rozvoj Humpolecka Festival sociálních služeb, na kterém se představilo 23 poskytovatelů sociálních služeb a služeb s nimi souvisejících.</w:t>
      </w:r>
    </w:p>
    <w:p w14:paraId="6EDC24B3" w14:textId="779DAAE5"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Od 1. září 2025 zřídilo město Humpolec novou pracovní pozici koordinátor sociálních služeb s úvazkem 0,3, který je zařazen do Odboru zdravotnictví a</w:t>
      </w:r>
      <w:r w:rsidR="00DE069A">
        <w:rPr>
          <w:rFonts w:ascii="Times New Roman" w:eastAsia="Times New Roman" w:hAnsi="Times New Roman" w:cs="Times New Roman"/>
          <w:sz w:val="28"/>
          <w:szCs w:val="28"/>
        </w:rPr>
        <w:t> </w:t>
      </w:r>
      <w:r>
        <w:rPr>
          <w:rFonts w:ascii="Times New Roman" w:eastAsia="Times New Roman" w:hAnsi="Times New Roman" w:cs="Times New Roman"/>
          <w:sz w:val="28"/>
          <w:szCs w:val="28"/>
        </w:rPr>
        <w:t>sociálních věcí Městského úřadu Humpolec.</w:t>
      </w:r>
    </w:p>
    <w:p w14:paraId="0E78E223" w14:textId="77777777" w:rsidR="00882215" w:rsidRDefault="00882215">
      <w:pPr>
        <w:spacing w:after="0" w:line="240" w:lineRule="auto"/>
        <w:jc w:val="both"/>
        <w:rPr>
          <w:rFonts w:ascii="Times New Roman" w:eastAsia="Times New Roman" w:hAnsi="Times New Roman" w:cs="Times New Roman"/>
          <w:sz w:val="40"/>
          <w:szCs w:val="40"/>
        </w:rPr>
      </w:pPr>
    </w:p>
    <w:p w14:paraId="4E881CF9" w14:textId="77777777" w:rsidR="00882215" w:rsidRDefault="00882215">
      <w:pPr>
        <w:spacing w:after="0" w:line="240" w:lineRule="auto"/>
        <w:jc w:val="both"/>
        <w:rPr>
          <w:rFonts w:ascii="Times New Roman" w:eastAsia="Times New Roman" w:hAnsi="Times New Roman" w:cs="Times New Roman"/>
          <w:sz w:val="40"/>
          <w:szCs w:val="40"/>
        </w:rPr>
      </w:pPr>
    </w:p>
    <w:p w14:paraId="56CC6881" w14:textId="77777777" w:rsidR="00882215" w:rsidRDefault="00000000">
      <w:pPr>
        <w:spacing w:after="0" w:line="240" w:lineRule="auto"/>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Odbor životního prostředí a památkové péče</w:t>
      </w:r>
    </w:p>
    <w:p w14:paraId="7AD1F3DA" w14:textId="77777777" w:rsidR="00882215" w:rsidRDefault="00882215">
      <w:pPr>
        <w:spacing w:after="0" w:line="240" w:lineRule="auto"/>
        <w:rPr>
          <w:rFonts w:ascii="Times New Roman" w:eastAsia="Times New Roman" w:hAnsi="Times New Roman" w:cs="Times New Roman"/>
          <w:sz w:val="40"/>
          <w:szCs w:val="40"/>
        </w:rPr>
      </w:pPr>
    </w:p>
    <w:p w14:paraId="6384EDFA" w14:textId="77777777" w:rsidR="00882215" w:rsidRDefault="00000000">
      <w:pPr>
        <w:spacing w:after="0" w:line="240"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Památková péče</w:t>
      </w:r>
    </w:p>
    <w:p w14:paraId="7DAA6C5A" w14:textId="77777777" w:rsidR="00882215" w:rsidRDefault="00882215">
      <w:pPr>
        <w:spacing w:after="0" w:line="240" w:lineRule="auto"/>
        <w:jc w:val="center"/>
        <w:rPr>
          <w:rFonts w:ascii="Times New Roman" w:eastAsia="Times New Roman" w:hAnsi="Times New Roman" w:cs="Times New Roman"/>
          <w:sz w:val="28"/>
          <w:szCs w:val="28"/>
        </w:rPr>
      </w:pPr>
    </w:p>
    <w:p w14:paraId="0E0BC56A" w14:textId="77777777" w:rsidR="00882215" w:rsidRDefault="00000000">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Opravy kulturních památek</w:t>
      </w:r>
    </w:p>
    <w:p w14:paraId="74A12BC7" w14:textId="77777777" w:rsidR="00882215" w:rsidRDefault="00882215">
      <w:pPr>
        <w:spacing w:after="0" w:line="240" w:lineRule="auto"/>
        <w:rPr>
          <w:rFonts w:ascii="Times New Roman" w:eastAsia="Times New Roman" w:hAnsi="Times New Roman" w:cs="Times New Roman"/>
          <w:sz w:val="28"/>
          <w:szCs w:val="28"/>
        </w:rPr>
      </w:pPr>
    </w:p>
    <w:p w14:paraId="66195AF1"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 příspěvkem města byla provedena oprava krovu na budově děkanství č. p. 272 v Humpolci a oprava ohradní zdi areálu evangelického kostela.</w:t>
      </w:r>
    </w:p>
    <w:p w14:paraId="75C2ADE2" w14:textId="253502C1"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Z rozpočtu města byl realizován nátěr střechy Nápravníkova stavení na </w:t>
      </w:r>
      <w:proofErr w:type="spellStart"/>
      <w:r>
        <w:rPr>
          <w:rFonts w:ascii="Times New Roman" w:eastAsia="Times New Roman" w:hAnsi="Times New Roman" w:cs="Times New Roman"/>
          <w:sz w:val="28"/>
          <w:szCs w:val="28"/>
        </w:rPr>
        <w:t>Zichpili</w:t>
      </w:r>
      <w:proofErr w:type="spellEnd"/>
      <w:r>
        <w:rPr>
          <w:rFonts w:ascii="Times New Roman" w:eastAsia="Times New Roman" w:hAnsi="Times New Roman" w:cs="Times New Roman"/>
          <w:sz w:val="28"/>
          <w:szCs w:val="28"/>
        </w:rPr>
        <w:t xml:space="preserve"> č. p. 338 a opravy elektrorozvodů, výměna části vodovodních rozvodů a</w:t>
      </w:r>
      <w:r w:rsidR="00DE069A">
        <w:rPr>
          <w:rFonts w:ascii="Times New Roman" w:eastAsia="Times New Roman" w:hAnsi="Times New Roman" w:cs="Times New Roman"/>
          <w:sz w:val="28"/>
          <w:szCs w:val="28"/>
        </w:rPr>
        <w:t> </w:t>
      </w:r>
      <w:r>
        <w:rPr>
          <w:rFonts w:ascii="Times New Roman" w:eastAsia="Times New Roman" w:hAnsi="Times New Roman" w:cs="Times New Roman"/>
          <w:sz w:val="28"/>
          <w:szCs w:val="28"/>
        </w:rPr>
        <w:t>posuvných dveří v budově č. p. 253</w:t>
      </w:r>
      <w:r w:rsidR="00BC364B">
        <w:rPr>
          <w:rFonts w:ascii="Times New Roman" w:eastAsia="Times New Roman" w:hAnsi="Times New Roman" w:cs="Times New Roman"/>
          <w:sz w:val="28"/>
          <w:szCs w:val="28"/>
        </w:rPr>
        <w:t>.</w:t>
      </w:r>
    </w:p>
    <w:p w14:paraId="4895AB3D" w14:textId="77777777" w:rsidR="00882215" w:rsidRDefault="00882215">
      <w:pPr>
        <w:spacing w:after="0" w:line="240" w:lineRule="auto"/>
        <w:jc w:val="both"/>
        <w:rPr>
          <w:rFonts w:ascii="Times New Roman" w:eastAsia="Times New Roman" w:hAnsi="Times New Roman" w:cs="Times New Roman"/>
          <w:sz w:val="28"/>
          <w:szCs w:val="28"/>
        </w:rPr>
      </w:pPr>
    </w:p>
    <w:p w14:paraId="30D731FB"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Stavební a archeologické práce na hradě Orlík</w:t>
      </w:r>
    </w:p>
    <w:p w14:paraId="4AA53676" w14:textId="77777777" w:rsidR="00882215" w:rsidRDefault="00882215">
      <w:pPr>
        <w:spacing w:after="0" w:line="240" w:lineRule="auto"/>
        <w:jc w:val="both"/>
        <w:rPr>
          <w:rFonts w:ascii="Times New Roman" w:eastAsia="Times New Roman" w:hAnsi="Times New Roman" w:cs="Times New Roman"/>
          <w:sz w:val="28"/>
          <w:szCs w:val="28"/>
        </w:rPr>
      </w:pPr>
    </w:p>
    <w:p w14:paraId="3F272343"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Počátek roku 2025 byl ze strany dobrovolníků zaměřen na vyčištění hradních příkopů a okolí hradu od náletových dřevin, poškozených stromů a na hrabání posečených stařin trávy.</w:t>
      </w:r>
    </w:p>
    <w:p w14:paraId="5B808560" w14:textId="5F03A055"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 květnu a červnu pokračovaly archeologické práce na odkryvu původních terénů v jádru hradu a v okolí nástupu do sklepení u malé cisterny, na jejíž severní straně také došlo k revizi části sondy z roku 2002. Bylo zjištěno, že současná úroveň terénu u nástupu do sklepení je uměle zvýšena o jeden stupeň sutí, patrně z doby úprav hradu v roce 1941 Klubem českých turistů. Pro dosažení původní úrovně nádvoří by bylo nutné snížit terén o nově rekonstruovaný a posunutý první schodišťový stupeň. Při odkryvu byly odhaleny zbytky nástupního schodu </w:t>
      </w:r>
      <w:r>
        <w:rPr>
          <w:rFonts w:ascii="Times New Roman" w:eastAsia="Times New Roman" w:hAnsi="Times New Roman" w:cs="Times New Roman"/>
          <w:sz w:val="28"/>
          <w:szCs w:val="28"/>
        </w:rPr>
        <w:lastRenderedPageBreak/>
        <w:t>u</w:t>
      </w:r>
      <w:r w:rsidR="00C56C44">
        <w:rPr>
          <w:rFonts w:ascii="Times New Roman" w:eastAsia="Times New Roman" w:hAnsi="Times New Roman" w:cs="Times New Roman"/>
          <w:sz w:val="28"/>
          <w:szCs w:val="28"/>
        </w:rPr>
        <w:t> </w:t>
      </w:r>
      <w:r>
        <w:rPr>
          <w:rFonts w:ascii="Times New Roman" w:eastAsia="Times New Roman" w:hAnsi="Times New Roman" w:cs="Times New Roman"/>
          <w:sz w:val="28"/>
          <w:szCs w:val="28"/>
        </w:rPr>
        <w:t>skalního výstupku vstupu do sklepení při východním opevnění. Terén byl provizorně zakryt geotextilií a zeminou a ponechán k dalšímu průzkumu.</w:t>
      </w:r>
    </w:p>
    <w:p w14:paraId="6C898B04" w14:textId="1B97F94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Severní sonda u malé cisterny potvrdila zjištění z předchozího roku, že současná úroveň terénu byla v dosud nezjištěné době v 16. století zvýšena minimálně o</w:t>
      </w:r>
      <w:r w:rsidR="00F6411D">
        <w:rPr>
          <w:rFonts w:ascii="Times New Roman" w:eastAsia="Times New Roman" w:hAnsi="Times New Roman" w:cs="Times New Roman"/>
          <w:sz w:val="28"/>
          <w:szCs w:val="28"/>
        </w:rPr>
        <w:t> </w:t>
      </w:r>
      <w:r>
        <w:rPr>
          <w:rFonts w:ascii="Times New Roman" w:eastAsia="Times New Roman" w:hAnsi="Times New Roman" w:cs="Times New Roman"/>
          <w:sz w:val="28"/>
          <w:szCs w:val="28"/>
        </w:rPr>
        <w:t>30</w:t>
      </w:r>
      <w:r w:rsidR="00F6411D">
        <w:rPr>
          <w:rFonts w:ascii="Times New Roman" w:eastAsia="Times New Roman" w:hAnsi="Times New Roman" w:cs="Times New Roman"/>
          <w:sz w:val="28"/>
          <w:szCs w:val="28"/>
        </w:rPr>
        <w:t> </w:t>
      </w:r>
      <w:r>
        <w:rPr>
          <w:rFonts w:ascii="Times New Roman" w:eastAsia="Times New Roman" w:hAnsi="Times New Roman" w:cs="Times New Roman"/>
          <w:sz w:val="28"/>
          <w:szCs w:val="28"/>
        </w:rPr>
        <w:t>cm záměrným doplněním suťových vrstev na severní a severovýchodní straně a</w:t>
      </w:r>
      <w:r w:rsidR="00DE069A">
        <w:rPr>
          <w:rFonts w:ascii="Times New Roman" w:eastAsia="Times New Roman" w:hAnsi="Times New Roman" w:cs="Times New Roman"/>
          <w:sz w:val="28"/>
          <w:szCs w:val="28"/>
        </w:rPr>
        <w:t> </w:t>
      </w:r>
      <w:r>
        <w:rPr>
          <w:rFonts w:ascii="Times New Roman" w:eastAsia="Times New Roman" w:hAnsi="Times New Roman" w:cs="Times New Roman"/>
          <w:sz w:val="28"/>
          <w:szCs w:val="28"/>
        </w:rPr>
        <w:t>zřejmě pískovým filtrem na straně západní. Oddělení vrstev zajišťovala na sucho skládaná kamenná zídka, do jejíchž reliktů byl vsazen zlomek kamnového kachle s motivem sv. Jiří. Kachel byl ze zadní strany začerněn, šlo tedy o kachel z</w:t>
      </w:r>
      <w:r w:rsidR="00C56C44">
        <w:rPr>
          <w:rFonts w:ascii="Times New Roman" w:eastAsia="Times New Roman" w:hAnsi="Times New Roman" w:cs="Times New Roman"/>
          <w:sz w:val="28"/>
          <w:szCs w:val="28"/>
        </w:rPr>
        <w:t> </w:t>
      </w:r>
      <w:r>
        <w:rPr>
          <w:rFonts w:ascii="Times New Roman" w:eastAsia="Times New Roman" w:hAnsi="Times New Roman" w:cs="Times New Roman"/>
          <w:sz w:val="28"/>
          <w:szCs w:val="28"/>
        </w:rPr>
        <w:t>používaných kamen, kter</w:t>
      </w:r>
      <w:r w:rsidR="002F3A91">
        <w:rPr>
          <w:rFonts w:ascii="Times New Roman" w:eastAsia="Times New Roman" w:hAnsi="Times New Roman" w:cs="Times New Roman"/>
          <w:sz w:val="28"/>
          <w:szCs w:val="28"/>
        </w:rPr>
        <w:t>á</w:t>
      </w:r>
      <w:r>
        <w:rPr>
          <w:rFonts w:ascii="Times New Roman" w:eastAsia="Times New Roman" w:hAnsi="Times New Roman" w:cs="Times New Roman"/>
          <w:sz w:val="28"/>
          <w:szCs w:val="28"/>
        </w:rPr>
        <w:t xml:space="preserve"> byl</w:t>
      </w:r>
      <w:r w:rsidR="002F3A91">
        <w:rPr>
          <w:rFonts w:ascii="Times New Roman" w:eastAsia="Times New Roman" w:hAnsi="Times New Roman" w:cs="Times New Roman"/>
          <w:sz w:val="28"/>
          <w:szCs w:val="28"/>
        </w:rPr>
        <w:t>a</w:t>
      </w:r>
      <w:r>
        <w:rPr>
          <w:rFonts w:ascii="Times New Roman" w:eastAsia="Times New Roman" w:hAnsi="Times New Roman" w:cs="Times New Roman"/>
          <w:sz w:val="28"/>
          <w:szCs w:val="28"/>
        </w:rPr>
        <w:t xml:space="preserve"> následně zlikvidován</w:t>
      </w:r>
      <w:r w:rsidR="002F3A91">
        <w:rPr>
          <w:rFonts w:ascii="Times New Roman" w:eastAsia="Times New Roman" w:hAnsi="Times New Roman" w:cs="Times New Roman"/>
          <w:sz w:val="28"/>
          <w:szCs w:val="28"/>
        </w:rPr>
        <w:t>a</w:t>
      </w:r>
      <w:r>
        <w:rPr>
          <w:rFonts w:ascii="Times New Roman" w:eastAsia="Times New Roman" w:hAnsi="Times New Roman" w:cs="Times New Roman"/>
          <w:sz w:val="28"/>
          <w:szCs w:val="28"/>
        </w:rPr>
        <w:t>. Vzhledem k</w:t>
      </w:r>
      <w:r w:rsidR="00C56C44">
        <w:rPr>
          <w:rFonts w:ascii="Times New Roman" w:eastAsia="Times New Roman" w:hAnsi="Times New Roman" w:cs="Times New Roman"/>
          <w:sz w:val="28"/>
          <w:szCs w:val="28"/>
        </w:rPr>
        <w:t> </w:t>
      </w:r>
      <w:r>
        <w:rPr>
          <w:rFonts w:ascii="Times New Roman" w:eastAsia="Times New Roman" w:hAnsi="Times New Roman" w:cs="Times New Roman"/>
          <w:sz w:val="28"/>
          <w:szCs w:val="28"/>
        </w:rPr>
        <w:t>nálezům</w:t>
      </w:r>
      <w:r w:rsidR="00C56C44">
        <w:rPr>
          <w:rFonts w:ascii="Times New Roman" w:eastAsia="Times New Roman" w:hAnsi="Times New Roman" w:cs="Times New Roman"/>
          <w:sz w:val="28"/>
          <w:szCs w:val="28"/>
        </w:rPr>
        <w:t> </w:t>
      </w:r>
      <w:r>
        <w:rPr>
          <w:rFonts w:ascii="Times New Roman" w:eastAsia="Times New Roman" w:hAnsi="Times New Roman" w:cs="Times New Roman"/>
          <w:sz w:val="28"/>
          <w:szCs w:val="28"/>
        </w:rPr>
        <w:t>dalších zlomků v okolí paláce a v cisterně a také loňskému nálezu mince lze předpokládat, že úpravy terénu zde proběhly nejdříve po roce 1537. Sonda byla po dokumentaci doplněna o zvýšení dělící zídky kamennou rovnaninou a opětovně zasypána zlomky prejzů a přesátým kopaným pískem. V</w:t>
      </w:r>
      <w:r w:rsidR="00C56C44">
        <w:rPr>
          <w:rFonts w:ascii="Times New Roman" w:eastAsia="Times New Roman" w:hAnsi="Times New Roman" w:cs="Times New Roman"/>
          <w:sz w:val="28"/>
          <w:szCs w:val="28"/>
        </w:rPr>
        <w:t> </w:t>
      </w:r>
      <w:r>
        <w:rPr>
          <w:rFonts w:ascii="Times New Roman" w:eastAsia="Times New Roman" w:hAnsi="Times New Roman" w:cs="Times New Roman"/>
          <w:sz w:val="28"/>
          <w:szCs w:val="28"/>
        </w:rPr>
        <w:t>příštím roce by měly práce pokračovat odkryvem sond na východní a západní straně.</w:t>
      </w:r>
    </w:p>
    <w:p w14:paraId="73A6FBCE" w14:textId="2DCDAF4E"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 profilu nového paláce byly dokumentovány odhalené relikty (sondáž z</w:t>
      </w:r>
      <w:r w:rsidR="00C56C44">
        <w:rPr>
          <w:rFonts w:ascii="Times New Roman" w:eastAsia="Times New Roman" w:hAnsi="Times New Roman" w:cs="Times New Roman"/>
          <w:sz w:val="28"/>
          <w:szCs w:val="28"/>
        </w:rPr>
        <w:t> </w:t>
      </w:r>
      <w:r>
        <w:rPr>
          <w:rFonts w:ascii="Times New Roman" w:eastAsia="Times New Roman" w:hAnsi="Times New Roman" w:cs="Times New Roman"/>
          <w:sz w:val="28"/>
          <w:szCs w:val="28"/>
        </w:rPr>
        <w:t>loňského roku). Dobrovolníci doplnili příčnou zídku na jílové podloží jako dělící vrstvu pod geotextilii a sondy byly dočasně zakryty a zasypány přesátým kopaným pískem.</w:t>
      </w:r>
    </w:p>
    <w:p w14:paraId="681708A4"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 květnu byla nákladem správy provedena výměna střešní krytiny na objektu kuchyně dolního hradu za modřínový štípaný šindel.</w:t>
      </w:r>
    </w:p>
    <w:p w14:paraId="56B370B1" w14:textId="09A35DAB"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 rámci stavebních aktivit města provedla v červnu 202</w:t>
      </w:r>
      <w:r w:rsidR="002F3A91">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stavební firma doplnění prvního a posledního schodišťového stupně do sklepení u malé cisterny a také opravu poškozené východní stěny tohoto sklepení včetně doplnění </w:t>
      </w:r>
      <w:proofErr w:type="spellStart"/>
      <w:r>
        <w:rPr>
          <w:rFonts w:ascii="Times New Roman" w:eastAsia="Times New Roman" w:hAnsi="Times New Roman" w:cs="Times New Roman"/>
          <w:sz w:val="28"/>
          <w:szCs w:val="28"/>
        </w:rPr>
        <w:t>kantýřové</w:t>
      </w:r>
      <w:proofErr w:type="spellEnd"/>
      <w:r>
        <w:rPr>
          <w:rFonts w:ascii="Times New Roman" w:eastAsia="Times New Roman" w:hAnsi="Times New Roman" w:cs="Times New Roman"/>
          <w:sz w:val="28"/>
          <w:szCs w:val="28"/>
        </w:rPr>
        <w:t xml:space="preserve"> zídky. Dobrovolníci následně sklep upravili zakrytím sond z předchozích let.</w:t>
      </w:r>
    </w:p>
    <w:p w14:paraId="3CF70C78" w14:textId="19171EE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Dobrovolníci rovněž pomáhali s úpravou odtoku srážkových vod do velké cisterny od stříšky nového paláce a budovy. Byla provedena revize starší sondy u</w:t>
      </w:r>
      <w:r w:rsidR="00C56C44">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severozápadního rohu velké cisterny, dokumentace, instalace dešťové kanalizace, zásyp a úprava terénu. Následně bylo upraveno okolí velké cisterny pro zpřístupnění veřejnosti. Doplněn byl pochozí dřevěný poklop nad </w:t>
      </w:r>
      <w:proofErr w:type="spellStart"/>
      <w:r>
        <w:rPr>
          <w:rFonts w:ascii="Times New Roman" w:eastAsia="Times New Roman" w:hAnsi="Times New Roman" w:cs="Times New Roman"/>
          <w:sz w:val="28"/>
          <w:szCs w:val="28"/>
        </w:rPr>
        <w:t>soutkou</w:t>
      </w:r>
      <w:proofErr w:type="spellEnd"/>
      <w:r>
        <w:rPr>
          <w:rFonts w:ascii="Times New Roman" w:eastAsia="Times New Roman" w:hAnsi="Times New Roman" w:cs="Times New Roman"/>
          <w:sz w:val="28"/>
          <w:szCs w:val="28"/>
        </w:rPr>
        <w:t xml:space="preserve"> v</w:t>
      </w:r>
      <w:r w:rsidR="00C56C44">
        <w:rPr>
          <w:rFonts w:ascii="Times New Roman" w:eastAsia="Times New Roman" w:hAnsi="Times New Roman" w:cs="Times New Roman"/>
          <w:sz w:val="28"/>
          <w:szCs w:val="28"/>
        </w:rPr>
        <w:t> </w:t>
      </w:r>
      <w:r>
        <w:rPr>
          <w:rFonts w:ascii="Times New Roman" w:eastAsia="Times New Roman" w:hAnsi="Times New Roman" w:cs="Times New Roman"/>
          <w:sz w:val="28"/>
          <w:szCs w:val="28"/>
        </w:rPr>
        <w:t>severovýchodním rohu cisterny. Cisterna byla dočasně zpřístupněna během středověkých slavností a po odstranění oplocení také na Den památek v září 2025.</w:t>
      </w:r>
    </w:p>
    <w:p w14:paraId="6CA62D16"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 červenci začaly práce na výrobě replik kachlů z počátku 15. století z nálezů na hradě, určených k osazení do suterénu nového paláce. V květnu a říjnu proběhlo čištění části povalového stropu.</w:t>
      </w:r>
    </w:p>
    <w:p w14:paraId="3E1C887F" w14:textId="44943791"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Podbednění kořenů buku ve velké cisterně bylo nahrazeno kovovou konstrukcí a</w:t>
      </w:r>
      <w:r w:rsidR="00DE069A">
        <w:rPr>
          <w:rFonts w:ascii="Times New Roman" w:eastAsia="Times New Roman" w:hAnsi="Times New Roman" w:cs="Times New Roman"/>
          <w:sz w:val="28"/>
          <w:szCs w:val="28"/>
        </w:rPr>
        <w:t> </w:t>
      </w:r>
      <w:r>
        <w:rPr>
          <w:rFonts w:ascii="Times New Roman" w:eastAsia="Times New Roman" w:hAnsi="Times New Roman" w:cs="Times New Roman"/>
          <w:sz w:val="28"/>
          <w:szCs w:val="28"/>
        </w:rPr>
        <w:t>v cisterně byla instalována kovová podesta.</w:t>
      </w:r>
    </w:p>
    <w:p w14:paraId="67AD525E"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Nákladem města byla v říjnu provedena oprava části severní zdi starého jižního paláce s obnovou okna u malé cisterny. V prosinci byla na malou cisternu osazena kovaná mříž.</w:t>
      </w:r>
    </w:p>
    <w:p w14:paraId="7ED587EA" w14:textId="27094BB3"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Další finanční prostředky byly věnovány na projekční práce pro přípravu oprav dalších částí hradu a na odborné konzultace. Z technologických důvodů byly odloženy práce na opravě rozhledny věže.</w:t>
      </w:r>
    </w:p>
    <w:p w14:paraId="60CC1444" w14:textId="77777777" w:rsidR="00882215" w:rsidRDefault="00000000">
      <w:pPr>
        <w:pStyle w:val="Nadpis1"/>
      </w:pPr>
      <w:bookmarkStart w:id="5" w:name="_heading=h.cpewn14a6tbv" w:colFirst="0" w:colLast="0"/>
      <w:bookmarkEnd w:id="5"/>
      <w:r>
        <w:lastRenderedPageBreak/>
        <w:t>HOSPODÁŘSTVÍ</w:t>
      </w:r>
    </w:p>
    <w:p w14:paraId="10326313" w14:textId="77777777" w:rsidR="00882215" w:rsidRDefault="00882215">
      <w:pPr>
        <w:spacing w:after="0" w:line="240" w:lineRule="auto"/>
        <w:jc w:val="both"/>
        <w:rPr>
          <w:rFonts w:ascii="Times New Roman" w:eastAsia="Times New Roman" w:hAnsi="Times New Roman" w:cs="Times New Roman"/>
          <w:sz w:val="40"/>
          <w:szCs w:val="40"/>
        </w:rPr>
      </w:pPr>
    </w:p>
    <w:p w14:paraId="780F98BB" w14:textId="53DBB48B" w:rsidR="00882215" w:rsidRDefault="00000000">
      <w:pPr>
        <w:spacing w:after="0" w:line="240" w:lineRule="auto"/>
        <w:jc w:val="both"/>
        <w:rPr>
          <w:rFonts w:ascii="Times New Roman" w:eastAsia="Times New Roman" w:hAnsi="Times New Roman" w:cs="Times New Roman"/>
          <w:sz w:val="28"/>
          <w:szCs w:val="28"/>
          <w:highlight w:val="white"/>
        </w:rPr>
      </w:pPr>
      <w:bookmarkStart w:id="6" w:name="_heading=h.b1jblzhekvbj" w:colFirst="0" w:colLast="0"/>
      <w:bookmarkEnd w:id="6"/>
      <w:r>
        <w:rPr>
          <w:rFonts w:ascii="Times New Roman" w:eastAsia="Times New Roman" w:hAnsi="Times New Roman" w:cs="Times New Roman"/>
          <w:sz w:val="28"/>
          <w:szCs w:val="28"/>
          <w:highlight w:val="white"/>
        </w:rPr>
        <w:t>Humpolec v tomto roce opět zvítězil v krajském kole výzkumu Město pro byznys. Mezi důvody tohoto úspěchu se řadil vysoký počet ekonomických subjektů v</w:t>
      </w:r>
      <w:r w:rsidR="00C56C44">
        <w:rPr>
          <w:rFonts w:ascii="Times New Roman" w:eastAsia="Times New Roman" w:hAnsi="Times New Roman" w:cs="Times New Roman"/>
          <w:sz w:val="28"/>
          <w:szCs w:val="28"/>
          <w:highlight w:val="white"/>
        </w:rPr>
        <w:t> </w:t>
      </w:r>
      <w:r>
        <w:rPr>
          <w:rFonts w:ascii="Times New Roman" w:eastAsia="Times New Roman" w:hAnsi="Times New Roman" w:cs="Times New Roman"/>
          <w:sz w:val="28"/>
          <w:szCs w:val="28"/>
          <w:highlight w:val="white"/>
        </w:rPr>
        <w:t>přepočtu na 1 000 obyvatel i velký počet firem s více než 250 zaměstnanci ku celkovému počtu ekonomických subjektů. Důležitým bodem pro úspěšné podnikání je rovněž dobrá dopravní dostupnost města, zejména strategická poloha u dálnice D1.</w:t>
      </w:r>
    </w:p>
    <w:p w14:paraId="09632D0E" w14:textId="77777777" w:rsidR="00882215" w:rsidRDefault="00000000">
      <w:pPr>
        <w:spacing w:after="0" w:line="240" w:lineRule="auto"/>
        <w:jc w:val="both"/>
        <w:rPr>
          <w:rFonts w:ascii="Times New Roman" w:eastAsia="Times New Roman" w:hAnsi="Times New Roman" w:cs="Times New Roman"/>
          <w:color w:val="EE0000"/>
          <w:sz w:val="28"/>
          <w:szCs w:val="28"/>
          <w:highlight w:val="white"/>
        </w:rPr>
      </w:pPr>
      <w:bookmarkStart w:id="7" w:name="_heading=h.q0nu1a7n75s4" w:colFirst="0" w:colLast="0"/>
      <w:bookmarkEnd w:id="7"/>
      <w:r>
        <w:rPr>
          <w:rFonts w:ascii="Times New Roman" w:eastAsia="Times New Roman" w:hAnsi="Times New Roman" w:cs="Times New Roman"/>
          <w:sz w:val="28"/>
          <w:szCs w:val="28"/>
          <w:highlight w:val="white"/>
        </w:rPr>
        <w:t>V Humpolci i blízkém okolí tudíž v roce 2025 provozovala svou činnost řada firem i podnikatelů, jejichž počet dosahoval několika tisíc. Existovaly zde podniky tržního i neziskového hospodářství nejrůznějších odvětví a všech tří ekonomických sektorů – primárního, sekundárního a terciálního. Výčet některých v současnosti nejdůležitějších a největších firem a podniků lze nalézt v zápise městské kroniky za rok 2024, a protože by byl v tomto roce z velké části totožný, jsou zde zachyceny pouze letošní aktuální informace a změny.</w:t>
      </w:r>
    </w:p>
    <w:p w14:paraId="3CC433F3" w14:textId="77777777" w:rsidR="00882215" w:rsidRDefault="00000000">
      <w:p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Školní statek, zemědělský podnik, jenž slouží k praktické výuce studentů České zemědělské akademie v Humpolci, tradičně spolupořádal jezdecké závody Zlatá podkova. V roce 2025 se konal jubilejní 60. ročník.</w:t>
      </w:r>
    </w:p>
    <w:p w14:paraId="4E09BE27" w14:textId="77777777" w:rsidR="00882215" w:rsidRDefault="00000000">
      <w:pPr>
        <w:spacing w:after="0" w:line="240" w:lineRule="auto"/>
        <w:jc w:val="both"/>
        <w:rPr>
          <w:rFonts w:ascii="Times New Roman" w:eastAsia="Times New Roman" w:hAnsi="Times New Roman" w:cs="Times New Roman"/>
          <w:sz w:val="28"/>
          <w:szCs w:val="28"/>
          <w:highlight w:val="white"/>
        </w:rPr>
      </w:pPr>
      <w:bookmarkStart w:id="8" w:name="_heading=h.lhp4ate9dpit" w:colFirst="0" w:colLast="0"/>
      <w:bookmarkEnd w:id="8"/>
      <w:r>
        <w:rPr>
          <w:rFonts w:ascii="Times New Roman" w:eastAsia="Times New Roman" w:hAnsi="Times New Roman" w:cs="Times New Roman"/>
          <w:sz w:val="28"/>
          <w:szCs w:val="28"/>
          <w:highlight w:val="white"/>
        </w:rPr>
        <w:t xml:space="preserve">Rodinný pivovar Bernard uspořádal několik kulturních akcí – kromě přednášek, charitativních akcí a koncertů v návštěvnickém centru také 29. ročník Bernard </w:t>
      </w:r>
      <w:proofErr w:type="spellStart"/>
      <w:r>
        <w:rPr>
          <w:rFonts w:ascii="Times New Roman" w:eastAsia="Times New Roman" w:hAnsi="Times New Roman" w:cs="Times New Roman"/>
          <w:sz w:val="28"/>
          <w:szCs w:val="28"/>
          <w:highlight w:val="white"/>
        </w:rPr>
        <w:t>Festu</w:t>
      </w:r>
      <w:proofErr w:type="spellEnd"/>
      <w:r>
        <w:rPr>
          <w:rFonts w:ascii="Times New Roman" w:eastAsia="Times New Roman" w:hAnsi="Times New Roman" w:cs="Times New Roman"/>
          <w:sz w:val="28"/>
          <w:szCs w:val="28"/>
          <w:highlight w:val="white"/>
        </w:rPr>
        <w:t>. Tento hudební festival se konal na Horním náměstí ve dnech 20. a 21. června 2025. Pivovar před několika lety odkoupil dům na adrese Masarykova ulice 647, ve kterém byla v roce 2025 dokončena celková rekonstrukce a vzniklo zde šest nových bytů. Ty byly přednostně určeny zaměstnancům pivovaru, ale v případě volné kapacity si je mohl pronajmout kdokoliv.</w:t>
      </w:r>
    </w:p>
    <w:p w14:paraId="66D0C5F1" w14:textId="4F882827" w:rsidR="00882215"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Také město i další soukromí investoři se snažili zlepšit dostupnost bydlení. Již v</w:t>
      </w:r>
      <w:r w:rsidR="00C56C44">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roce 2024 začala výstavba dvou bytových domů ve Dvorské ulici. Architektonický návrh zpracovalo studio OK PLAN ARCHITECTS pod vedením Luďka </w:t>
      </w:r>
      <w:proofErr w:type="spellStart"/>
      <w:r>
        <w:rPr>
          <w:rFonts w:ascii="Times New Roman" w:eastAsia="Times New Roman" w:hAnsi="Times New Roman" w:cs="Times New Roman"/>
          <w:sz w:val="28"/>
          <w:szCs w:val="28"/>
        </w:rPr>
        <w:t>Rýznera</w:t>
      </w:r>
      <w:proofErr w:type="spellEnd"/>
      <w:r>
        <w:rPr>
          <w:rFonts w:ascii="Times New Roman" w:eastAsia="Times New Roman" w:hAnsi="Times New Roman" w:cs="Times New Roman"/>
          <w:sz w:val="28"/>
          <w:szCs w:val="28"/>
        </w:rPr>
        <w:t>. Dokončení stavby je naplánováno na červen 2026.</w:t>
      </w:r>
    </w:p>
    <w:p w14:paraId="72469E57" w14:textId="77777777" w:rsidR="00882215"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 lokalitě </w:t>
      </w:r>
      <w:proofErr w:type="spellStart"/>
      <w:r>
        <w:rPr>
          <w:rFonts w:ascii="Times New Roman" w:eastAsia="Times New Roman" w:hAnsi="Times New Roman" w:cs="Times New Roman"/>
          <w:sz w:val="28"/>
          <w:szCs w:val="28"/>
        </w:rPr>
        <w:t>Kasalka</w:t>
      </w:r>
      <w:proofErr w:type="spellEnd"/>
      <w:r>
        <w:rPr>
          <w:rFonts w:ascii="Times New Roman" w:eastAsia="Times New Roman" w:hAnsi="Times New Roman" w:cs="Times New Roman"/>
          <w:sz w:val="28"/>
          <w:szCs w:val="28"/>
        </w:rPr>
        <w:t xml:space="preserve"> u Lnářské ulice začala výstavba tří nových bytových domů. První z nich má být dokončen ve druhé polovině roku 2027.</w:t>
      </w:r>
    </w:p>
    <w:p w14:paraId="1A35701C" w14:textId="680797E8" w:rsidR="00882215" w:rsidRDefault="00000000">
      <w:pPr>
        <w:shd w:val="clear" w:color="auto" w:fill="FFFFFF"/>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Na konci roku 2025 byl</w:t>
      </w:r>
      <w:r w:rsidR="00CC6427">
        <w:rPr>
          <w:rFonts w:ascii="Times New Roman" w:eastAsia="Times New Roman" w:hAnsi="Times New Roman" w:cs="Times New Roman"/>
          <w:sz w:val="28"/>
          <w:szCs w:val="28"/>
        </w:rPr>
        <w:t>o</w:t>
      </w:r>
      <w:r>
        <w:rPr>
          <w:rFonts w:ascii="Times New Roman" w:eastAsia="Times New Roman" w:hAnsi="Times New Roman" w:cs="Times New Roman"/>
          <w:sz w:val="28"/>
          <w:szCs w:val="28"/>
        </w:rPr>
        <w:t xml:space="preserve"> zadáno řízení na realizaci nového bytového domu v Hálkově ulici, který ponese název Spirála a bude se stavět v proluce vedle hasičské zbrojnice.</w:t>
      </w:r>
    </w:p>
    <w:p w14:paraId="0F1AA96F" w14:textId="072BEAF8" w:rsidR="00882215" w:rsidRDefault="00000000">
      <w:pPr>
        <w:spacing w:after="0" w:line="240" w:lineRule="auto"/>
        <w:jc w:val="both"/>
        <w:rPr>
          <w:rFonts w:ascii="Times New Roman" w:eastAsia="Times New Roman" w:hAnsi="Times New Roman" w:cs="Times New Roman"/>
          <w:sz w:val="28"/>
          <w:szCs w:val="28"/>
          <w:highlight w:val="white"/>
        </w:rPr>
      </w:pPr>
      <w:bookmarkStart w:id="9" w:name="_heading=h.53fkj6581b0d" w:colFirst="0" w:colLast="0"/>
      <w:bookmarkEnd w:id="9"/>
      <w:r w:rsidRPr="00CC6427">
        <w:rPr>
          <w:rFonts w:ascii="Times New Roman" w:eastAsia="Times New Roman" w:hAnsi="Times New Roman" w:cs="Times New Roman"/>
          <w:sz w:val="28"/>
          <w:szCs w:val="28"/>
          <w:highlight w:val="white"/>
        </w:rPr>
        <w:t>Během tohoto roku probíhala jednání společnosti VODAK Humpolec, s.r.o., o</w:t>
      </w:r>
      <w:r w:rsidR="00C56C44">
        <w:rPr>
          <w:rFonts w:ascii="Times New Roman" w:eastAsia="Times New Roman" w:hAnsi="Times New Roman" w:cs="Times New Roman"/>
          <w:sz w:val="28"/>
          <w:szCs w:val="28"/>
          <w:highlight w:val="white"/>
        </w:rPr>
        <w:t> </w:t>
      </w:r>
      <w:r w:rsidR="00CC6427" w:rsidRPr="00CC6427">
        <w:rPr>
          <w:rFonts w:ascii="Times New Roman" w:eastAsia="Times New Roman" w:hAnsi="Times New Roman" w:cs="Times New Roman"/>
          <w:sz w:val="28"/>
          <w:szCs w:val="28"/>
          <w:highlight w:val="white"/>
        </w:rPr>
        <w:t xml:space="preserve">jejím </w:t>
      </w:r>
      <w:r w:rsidRPr="00CC6427">
        <w:rPr>
          <w:rFonts w:ascii="Times New Roman" w:eastAsia="Times New Roman" w:hAnsi="Times New Roman" w:cs="Times New Roman"/>
          <w:sz w:val="28"/>
          <w:szCs w:val="28"/>
          <w:highlight w:val="white"/>
        </w:rPr>
        <w:t xml:space="preserve">možném odkupu ze strany města Humpolec, resp. nově vzniklého DSO (dobrovolného svazku obcí). </w:t>
      </w:r>
      <w:r>
        <w:rPr>
          <w:rFonts w:ascii="Times New Roman" w:eastAsia="Times New Roman" w:hAnsi="Times New Roman" w:cs="Times New Roman"/>
          <w:sz w:val="28"/>
          <w:szCs w:val="28"/>
          <w:highlight w:val="white"/>
        </w:rPr>
        <w:t>Výsledek jednání by měl být znám v průběhu roku 2026.</w:t>
      </w:r>
    </w:p>
    <w:p w14:paraId="0CE2B0D7" w14:textId="77777777" w:rsidR="00882215"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Více změn se odehrálo v oblasti obchodu a služeb. </w:t>
      </w:r>
      <w:r>
        <w:rPr>
          <w:rFonts w:ascii="Times New Roman" w:eastAsia="Times New Roman" w:hAnsi="Times New Roman" w:cs="Times New Roman"/>
          <w:sz w:val="28"/>
          <w:szCs w:val="28"/>
        </w:rPr>
        <w:t xml:space="preserve">Stavba komerční budovy zvané Roháček soukromého investora, kde jsou plánovány nebytové i bytové prostory, již několik let pokračovala u křižovatky ulic Okružní a Lnářská (vedle OC Klokan, na místě parkoviště bývalého autobusového nádraží). Další nebytové </w:t>
      </w:r>
      <w:r>
        <w:rPr>
          <w:rFonts w:ascii="Times New Roman" w:eastAsia="Times New Roman" w:hAnsi="Times New Roman" w:cs="Times New Roman"/>
          <w:sz w:val="28"/>
          <w:szCs w:val="28"/>
        </w:rPr>
        <w:lastRenderedPageBreak/>
        <w:t xml:space="preserve">prostory byly vystavěny mj. u křižovatky ulic Lnářská a Hálkova (v areálu bývalého </w:t>
      </w:r>
      <w:proofErr w:type="spellStart"/>
      <w:r>
        <w:rPr>
          <w:rFonts w:ascii="Times New Roman" w:eastAsia="Times New Roman" w:hAnsi="Times New Roman" w:cs="Times New Roman"/>
          <w:sz w:val="28"/>
          <w:szCs w:val="28"/>
        </w:rPr>
        <w:t>Primatexu</w:t>
      </w:r>
      <w:proofErr w:type="spellEnd"/>
      <w:r>
        <w:rPr>
          <w:rFonts w:ascii="Times New Roman" w:eastAsia="Times New Roman" w:hAnsi="Times New Roman" w:cs="Times New Roman"/>
          <w:sz w:val="28"/>
          <w:szCs w:val="28"/>
        </w:rPr>
        <w:t>) nebo v Nádražní ulici vedle vlakového nádraží na místě budovy bývalých uhelných skladů.</w:t>
      </w:r>
    </w:p>
    <w:p w14:paraId="6FA6CD58" w14:textId="77777777" w:rsidR="00882215"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 únoru se na adrese Dolní náměstí 23 otevřelo nové květinářství s názvem Káti Kvítí humpolecké rodačky Kateřiny Rafajové. Ve stejném měsíci nahradila na Dolním náměstí 1685 prodejnu textilu SAM 73 samoobsluha Mezinárodní potraviny Jasmín ukrajinské majitelky. Již koncem roku však tento obchod skončil a prostory se začaly rekonstruovat a připravovat pro nový provoz.</w:t>
      </w:r>
    </w:p>
    <w:p w14:paraId="6D208D5F" w14:textId="77777777" w:rsidR="00882215"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Od března do listopadu probíhaly vždy jednu sobotu v měsíci dopoledne na Horním náměstí Humpolecké trhy, kde mohli lokální výrobci prodávat farmářské a rukodělné produkty. V roce 2025 se konal druhý ročník těchto trhů, které nahradily dvě předchozí akce – farmářské trhy a jarmark.</w:t>
      </w:r>
    </w:p>
    <w:p w14:paraId="14DC5EA4" w14:textId="77777777" w:rsidR="00882215"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 dubnu byl na adrese Žižkova 1550 otevřen obchod s bytovým a kusovým nábytkem firmy Vesna. Na téže adrese ve vedlejších prostorech ukončil 30. prosince po několika letech provoz obchod se zdravou výživou Rozmarýnka Hany Pacalové. V dubnu také znovu otevřela prodejna </w:t>
      </w:r>
      <w:proofErr w:type="spellStart"/>
      <w:r>
        <w:rPr>
          <w:rFonts w:ascii="Times New Roman" w:eastAsia="Times New Roman" w:hAnsi="Times New Roman" w:cs="Times New Roman"/>
          <w:sz w:val="28"/>
          <w:szCs w:val="28"/>
        </w:rPr>
        <w:t>Asia</w:t>
      </w:r>
      <w:proofErr w:type="spellEnd"/>
      <w:r>
        <w:rPr>
          <w:rFonts w:ascii="Times New Roman" w:eastAsia="Times New Roman" w:hAnsi="Times New Roman" w:cs="Times New Roman"/>
          <w:sz w:val="28"/>
          <w:szCs w:val="28"/>
        </w:rPr>
        <w:t xml:space="preserve"> market v areálu bývalých Humpoleckých strojíren, k datu 30. prosince byl však její provoz ukončen.</w:t>
      </w:r>
    </w:p>
    <w:p w14:paraId="6527670F" w14:textId="77777777" w:rsidR="00882215"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Od 1. května zrušila zdejší pobočka České pošty sobotní úřední hodiny. Jedním z důvodů byla nízká vytíženost přepážek. Ve všední dny zůstal provoz zachován. Pro zlepšení dopravní obslužnosti zahájila od 8. května novou autobusovou linku pražská společnost AUTO-BEY, spol. s r.o. Trasa vedla z Prahy přes Loket, Humpolec a Pelhřimov až do Kamenice nad Lipou.</w:t>
      </w:r>
    </w:p>
    <w:p w14:paraId="33A98E1B" w14:textId="77777777" w:rsidR="00882215"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 červnu bylo na adrese Horní náměstí 441 (vedle pobočky pojišťovny </w:t>
      </w:r>
      <w:proofErr w:type="spellStart"/>
      <w:r>
        <w:rPr>
          <w:rFonts w:ascii="Times New Roman" w:eastAsia="Times New Roman" w:hAnsi="Times New Roman" w:cs="Times New Roman"/>
          <w:sz w:val="28"/>
          <w:szCs w:val="28"/>
        </w:rPr>
        <w:t>Generali</w:t>
      </w:r>
      <w:proofErr w:type="spellEnd"/>
      <w:r>
        <w:rPr>
          <w:rFonts w:ascii="Times New Roman" w:eastAsia="Times New Roman" w:hAnsi="Times New Roman" w:cs="Times New Roman"/>
          <w:sz w:val="28"/>
          <w:szCs w:val="28"/>
        </w:rPr>
        <w:t xml:space="preserve">) otevřeno nehtové studio Lisa </w:t>
      </w:r>
      <w:proofErr w:type="spellStart"/>
      <w:r>
        <w:rPr>
          <w:rFonts w:ascii="Times New Roman" w:eastAsia="Times New Roman" w:hAnsi="Times New Roman" w:cs="Times New Roman"/>
          <w:sz w:val="28"/>
          <w:szCs w:val="28"/>
        </w:rPr>
        <w:t>Nails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Beauty</w:t>
      </w:r>
      <w:proofErr w:type="spellEnd"/>
      <w:r>
        <w:rPr>
          <w:rFonts w:ascii="Times New Roman" w:eastAsia="Times New Roman" w:hAnsi="Times New Roman" w:cs="Times New Roman"/>
          <w:sz w:val="28"/>
          <w:szCs w:val="28"/>
        </w:rPr>
        <w:t xml:space="preserve">. Na adrese Dolní náměstí 27 byla počátkem srpna otevřena prodejna </w:t>
      </w:r>
      <w:proofErr w:type="spellStart"/>
      <w:r>
        <w:rPr>
          <w:rFonts w:ascii="Times New Roman" w:eastAsia="Times New Roman" w:hAnsi="Times New Roman" w:cs="Times New Roman"/>
          <w:sz w:val="28"/>
          <w:szCs w:val="28"/>
        </w:rPr>
        <w:t>barefootové</w:t>
      </w:r>
      <w:proofErr w:type="spellEnd"/>
      <w:r>
        <w:rPr>
          <w:rFonts w:ascii="Times New Roman" w:eastAsia="Times New Roman" w:hAnsi="Times New Roman" w:cs="Times New Roman"/>
          <w:sz w:val="28"/>
          <w:szCs w:val="28"/>
        </w:rPr>
        <w:t xml:space="preserve"> obuvi </w:t>
      </w:r>
      <w:proofErr w:type="spellStart"/>
      <w:r>
        <w:rPr>
          <w:rFonts w:ascii="Times New Roman" w:eastAsia="Times New Roman" w:hAnsi="Times New Roman" w:cs="Times New Roman"/>
          <w:sz w:val="28"/>
          <w:szCs w:val="28"/>
        </w:rPr>
        <w:t>Kveedo</w:t>
      </w:r>
      <w:proofErr w:type="spellEnd"/>
      <w:r>
        <w:rPr>
          <w:rFonts w:ascii="Times New Roman" w:eastAsia="Times New Roman" w:hAnsi="Times New Roman" w:cs="Times New Roman"/>
          <w:sz w:val="28"/>
          <w:szCs w:val="28"/>
        </w:rPr>
        <w:t>, která nahradila prodejnu poskytovatele telekomunikačních služeb O2.</w:t>
      </w:r>
    </w:p>
    <w:p w14:paraId="0ABD6B9E" w14:textId="09081629" w:rsidR="00882215" w:rsidRDefault="00000000">
      <w:pPr>
        <w:shd w:val="clear" w:color="auto" w:fill="FFFFFF"/>
        <w:spacing w:after="0" w:line="240" w:lineRule="auto"/>
        <w:jc w:val="both"/>
        <w:rPr>
          <w:rFonts w:ascii="Times New Roman" w:eastAsia="Times New Roman" w:hAnsi="Times New Roman" w:cs="Times New Roman"/>
          <w:color w:val="4A86E8"/>
          <w:sz w:val="28"/>
          <w:szCs w:val="28"/>
        </w:rPr>
      </w:pPr>
      <w:r>
        <w:rPr>
          <w:rFonts w:ascii="Times New Roman" w:eastAsia="Times New Roman" w:hAnsi="Times New Roman" w:cs="Times New Roman"/>
          <w:sz w:val="28"/>
          <w:szCs w:val="28"/>
        </w:rPr>
        <w:t xml:space="preserve">Na adrese Nerudova 171 se v říjnu otevřela pobočka firmy </w:t>
      </w:r>
      <w:proofErr w:type="spellStart"/>
      <w:r>
        <w:rPr>
          <w:rFonts w:ascii="Times New Roman" w:eastAsia="Times New Roman" w:hAnsi="Times New Roman" w:cs="Times New Roman"/>
          <w:sz w:val="28"/>
          <w:szCs w:val="28"/>
        </w:rPr>
        <w:t>Pizzeria</w:t>
      </w:r>
      <w:proofErr w:type="spellEnd"/>
      <w:r>
        <w:rPr>
          <w:rFonts w:ascii="Times New Roman" w:eastAsia="Times New Roman" w:hAnsi="Times New Roman" w:cs="Times New Roman"/>
          <w:sz w:val="28"/>
          <w:szCs w:val="28"/>
        </w:rPr>
        <w:t xml:space="preserve"> Edi, která již provozovala pobočku v Benešově. V listopadu byl na adrese Masarykova 599, vedle prodejny obuvi </w:t>
      </w:r>
      <w:proofErr w:type="spellStart"/>
      <w:r>
        <w:rPr>
          <w:rFonts w:ascii="Times New Roman" w:eastAsia="Times New Roman" w:hAnsi="Times New Roman" w:cs="Times New Roman"/>
          <w:sz w:val="28"/>
          <w:szCs w:val="28"/>
        </w:rPr>
        <w:t>Sandic</w:t>
      </w:r>
      <w:proofErr w:type="spellEnd"/>
      <w:r>
        <w:rPr>
          <w:rFonts w:ascii="Times New Roman" w:eastAsia="Times New Roman" w:hAnsi="Times New Roman" w:cs="Times New Roman"/>
          <w:sz w:val="28"/>
          <w:szCs w:val="28"/>
        </w:rPr>
        <w:t xml:space="preserve">, otevřen obchůdek s ručními výrobky Renaty Ulrychové. V tomto měsíci byl také po celkové rekonstrukci znovu otevřen Sport bar </w:t>
      </w:r>
      <w:proofErr w:type="spellStart"/>
      <w:r>
        <w:rPr>
          <w:rFonts w:ascii="Times New Roman" w:eastAsia="Times New Roman" w:hAnsi="Times New Roman" w:cs="Times New Roman"/>
          <w:sz w:val="28"/>
          <w:szCs w:val="28"/>
        </w:rPr>
        <w:t>Púčko</w:t>
      </w:r>
      <w:proofErr w:type="spellEnd"/>
      <w:r>
        <w:rPr>
          <w:rFonts w:ascii="Times New Roman" w:eastAsia="Times New Roman" w:hAnsi="Times New Roman" w:cs="Times New Roman"/>
          <w:sz w:val="28"/>
          <w:szCs w:val="28"/>
        </w:rPr>
        <w:t xml:space="preserve"> na adrese Smetanova 55. Koncem roku byla započata rekonstrukce domu č. p. 145 v Husově ulici, čímž došlo ke krátkodobému uzavření provozovny Kavárny u Janičky a Květinářství </w:t>
      </w:r>
      <w:proofErr w:type="spellStart"/>
      <w:r>
        <w:rPr>
          <w:rFonts w:ascii="Times New Roman" w:eastAsia="Times New Roman" w:hAnsi="Times New Roman" w:cs="Times New Roman"/>
          <w:sz w:val="28"/>
          <w:szCs w:val="28"/>
        </w:rPr>
        <w:t>Plantica</w:t>
      </w:r>
      <w:proofErr w:type="spellEnd"/>
      <w:r>
        <w:rPr>
          <w:rFonts w:ascii="Times New Roman" w:eastAsia="Times New Roman" w:hAnsi="Times New Roman" w:cs="Times New Roman"/>
          <w:sz w:val="28"/>
          <w:szCs w:val="28"/>
        </w:rPr>
        <w:t>. Z tohoto důvodu byl místo jedné z</w:t>
      </w:r>
      <w:r w:rsidR="00C56C44">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výloh květinářství zřízen první humpolecký </w:t>
      </w:r>
      <w:proofErr w:type="spellStart"/>
      <w:r>
        <w:rPr>
          <w:rFonts w:ascii="Times New Roman" w:eastAsia="Times New Roman" w:hAnsi="Times New Roman" w:cs="Times New Roman"/>
          <w:sz w:val="28"/>
          <w:szCs w:val="28"/>
        </w:rPr>
        <w:t>květomat</w:t>
      </w:r>
      <w:proofErr w:type="spellEnd"/>
      <w:r>
        <w:rPr>
          <w:rFonts w:ascii="Times New Roman" w:eastAsia="Times New Roman" w:hAnsi="Times New Roman" w:cs="Times New Roman"/>
          <w:sz w:val="28"/>
          <w:szCs w:val="28"/>
        </w:rPr>
        <w:t>, ze kterého si zákazníci mohou koupit hotovou kytici 24 hodin denně.</w:t>
      </w:r>
    </w:p>
    <w:p w14:paraId="1FD63CA8" w14:textId="77777777" w:rsidR="00882215" w:rsidRDefault="00000000">
      <w:pPr>
        <w:shd w:val="clear" w:color="auto" w:fill="FFFFFF"/>
        <w:spacing w:after="0" w:line="240" w:lineRule="auto"/>
        <w:jc w:val="both"/>
        <w:rPr>
          <w:rFonts w:ascii="Times New Roman" w:eastAsia="Times New Roman" w:hAnsi="Times New Roman" w:cs="Times New Roman"/>
          <w:color w:val="EE0000"/>
          <w:sz w:val="28"/>
          <w:szCs w:val="28"/>
        </w:rPr>
      </w:pPr>
      <w:r>
        <w:rPr>
          <w:rFonts w:ascii="Times New Roman" w:eastAsia="Times New Roman" w:hAnsi="Times New Roman" w:cs="Times New Roman"/>
          <w:sz w:val="28"/>
          <w:szCs w:val="28"/>
        </w:rPr>
        <w:t>Tento výčet změn v hospodářském životě města za rok 2025 nelze považovat za zcela úplný, bylo však snahou pisatele pojmout jej co nejkomplexněji.</w:t>
      </w:r>
    </w:p>
    <w:p w14:paraId="78E1AB9B" w14:textId="77777777" w:rsidR="00882215" w:rsidRDefault="00882215">
      <w:pPr>
        <w:pStyle w:val="Nadpis1"/>
        <w:rPr>
          <w:b w:val="0"/>
          <w:bCs w:val="0"/>
          <w:color w:val="EE0000"/>
          <w:sz w:val="28"/>
          <w:szCs w:val="28"/>
          <w:u w:val="none"/>
        </w:rPr>
      </w:pPr>
      <w:bookmarkStart w:id="10" w:name="_heading=h.kkmrnchlf2ub" w:colFirst="0" w:colLast="0"/>
      <w:bookmarkEnd w:id="10"/>
    </w:p>
    <w:p w14:paraId="04814A74" w14:textId="77777777" w:rsidR="00882215" w:rsidRDefault="00882215">
      <w:pPr>
        <w:rPr>
          <w:color w:val="EE0000"/>
        </w:rPr>
      </w:pPr>
    </w:p>
    <w:p w14:paraId="6F120267" w14:textId="77777777" w:rsidR="00882215" w:rsidRDefault="00882215"/>
    <w:p w14:paraId="20F32773" w14:textId="77777777" w:rsidR="00882215" w:rsidRDefault="00882215"/>
    <w:p w14:paraId="2B3D2E56" w14:textId="77777777" w:rsidR="00882215" w:rsidRDefault="00000000">
      <w:pPr>
        <w:pStyle w:val="Nadpis1"/>
      </w:pPr>
      <w:bookmarkStart w:id="11" w:name="_heading=h.4oxie18msihl" w:colFirst="0" w:colLast="0"/>
      <w:bookmarkEnd w:id="11"/>
      <w:r>
        <w:lastRenderedPageBreak/>
        <w:t>ŠKOLSTVÍ</w:t>
      </w:r>
    </w:p>
    <w:p w14:paraId="65275EA0" w14:textId="77777777" w:rsidR="00882215" w:rsidRDefault="00882215">
      <w:pPr>
        <w:spacing w:after="0" w:line="240" w:lineRule="auto"/>
        <w:jc w:val="both"/>
        <w:rPr>
          <w:rFonts w:ascii="Times New Roman" w:eastAsia="Times New Roman" w:hAnsi="Times New Roman" w:cs="Times New Roman"/>
          <w:sz w:val="40"/>
          <w:szCs w:val="40"/>
        </w:rPr>
      </w:pPr>
    </w:p>
    <w:p w14:paraId="3266019C" w14:textId="77777777" w:rsidR="00882215" w:rsidRDefault="00882215">
      <w:pPr>
        <w:spacing w:after="0" w:line="240" w:lineRule="auto"/>
        <w:jc w:val="both"/>
        <w:rPr>
          <w:rFonts w:ascii="Times New Roman" w:eastAsia="Times New Roman" w:hAnsi="Times New Roman" w:cs="Times New Roman"/>
          <w:sz w:val="40"/>
          <w:szCs w:val="40"/>
        </w:rPr>
      </w:pPr>
    </w:p>
    <w:p w14:paraId="0E587D37" w14:textId="688576E5"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 roce 2025 zajišťovala předškolní vzdělávání na území města Mateřská škola Humpolec. V oblasti základního vzdělávání zde fungovala Základní škola Humpolec, Hálkova a Základní škola Humpolec, Hradská. Soukromé školy zastupovaly </w:t>
      </w:r>
      <w:proofErr w:type="spellStart"/>
      <w:r>
        <w:rPr>
          <w:rFonts w:ascii="Times New Roman" w:eastAsia="Times New Roman" w:hAnsi="Times New Roman" w:cs="Times New Roman"/>
          <w:sz w:val="28"/>
          <w:szCs w:val="28"/>
        </w:rPr>
        <w:t>Questo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School</w:t>
      </w:r>
      <w:proofErr w:type="spellEnd"/>
      <w:r>
        <w:rPr>
          <w:rFonts w:ascii="Times New Roman" w:eastAsia="Times New Roman" w:hAnsi="Times New Roman" w:cs="Times New Roman"/>
          <w:sz w:val="28"/>
          <w:szCs w:val="28"/>
        </w:rPr>
        <w:t xml:space="preserve"> (Montessori mateřská a základní škola) a od 1. září 2025 také Základní škola Ivana Martina Jirouse. Středoškolské vzdělání nabízelo Gymnázium dr. A. Hrdličky, Střední škola informatiky a cestovního ruchu SČMSD Humpolec a Česká zemědělská akademie v Humpolci, střední škola, jejíž praktickou výuku zajišťoval Školní statek Humpolec. Mimoškolní vzdělávání zajišťovala Základní umělecká škola Gustava Mahlera Humpolec a</w:t>
      </w:r>
      <w:r w:rsidR="00DE069A">
        <w:rPr>
          <w:rFonts w:ascii="Times New Roman" w:eastAsia="Times New Roman" w:hAnsi="Times New Roman" w:cs="Times New Roman"/>
          <w:sz w:val="28"/>
          <w:szCs w:val="28"/>
        </w:rPr>
        <w:t> </w:t>
      </w:r>
      <w:r>
        <w:rPr>
          <w:rFonts w:ascii="Times New Roman" w:eastAsia="Times New Roman" w:hAnsi="Times New Roman" w:cs="Times New Roman"/>
          <w:sz w:val="28"/>
          <w:szCs w:val="28"/>
        </w:rPr>
        <w:t>Středisko volného času Humpolec. Ve městě byl také dětský domov. Sloučením Dětského domova Humpolec a Dětského domova Senožaty vznikl 1. ledna 2025 Dětský domov Korálky se sídlem v Libické ulici 928 v Humpolci.</w:t>
      </w:r>
    </w:p>
    <w:p w14:paraId="73C85BA7"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68710A1B"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539D9223" w14:textId="77777777" w:rsidR="00882215" w:rsidRDefault="00000000">
      <w:pPr>
        <w:pStyle w:val="Nadpis2"/>
        <w:spacing w:before="0" w:line="240" w:lineRule="auto"/>
        <w:jc w:val="center"/>
      </w:pPr>
      <w:bookmarkStart w:id="12" w:name="_heading=h.l0uxiyuqkr9a" w:colFirst="0" w:colLast="0"/>
      <w:bookmarkEnd w:id="12"/>
      <w:r>
        <w:t xml:space="preserve">Mateřská škola Humpolec, </w:t>
      </w:r>
      <w:proofErr w:type="spellStart"/>
      <w:r>
        <w:t>Podhrad</w:t>
      </w:r>
      <w:proofErr w:type="spellEnd"/>
      <w:r>
        <w:t xml:space="preserve"> 1699</w:t>
      </w:r>
    </w:p>
    <w:p w14:paraId="5EFC2ADF" w14:textId="77777777" w:rsidR="00882215" w:rsidRDefault="00882215">
      <w:pPr>
        <w:spacing w:after="0" w:line="240" w:lineRule="auto"/>
        <w:rPr>
          <w:sz w:val="40"/>
          <w:szCs w:val="40"/>
        </w:rPr>
      </w:pPr>
    </w:p>
    <w:p w14:paraId="0B0584E8" w14:textId="77777777" w:rsidR="00882215"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Mateřská škola Humpolec poskytovala předškolní vzdělávání celkem 387 dětem zařazeným do 17 tříd na čtyřech pracovištích:</w:t>
      </w:r>
    </w:p>
    <w:p w14:paraId="6DC86E3A" w14:textId="77777777" w:rsidR="00882215" w:rsidRDefault="00000000">
      <w:pPr>
        <w:numPr>
          <w:ilvl w:val="0"/>
          <w:numId w:val="1"/>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Podhrad</w:t>
      </w:r>
      <w:proofErr w:type="spellEnd"/>
      <w:r>
        <w:rPr>
          <w:rFonts w:ascii="Times New Roman" w:eastAsia="Times New Roman" w:hAnsi="Times New Roman" w:cs="Times New Roman"/>
          <w:sz w:val="28"/>
          <w:szCs w:val="28"/>
        </w:rPr>
        <w:t xml:space="preserve"> 1699 (ředitelství)</w:t>
      </w:r>
    </w:p>
    <w:p w14:paraId="3D399EE2" w14:textId="77777777" w:rsidR="00882215" w:rsidRDefault="00000000">
      <w:pPr>
        <w:numPr>
          <w:ilvl w:val="0"/>
          <w:numId w:val="1"/>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Smetanova 1526</w:t>
      </w:r>
    </w:p>
    <w:p w14:paraId="669108A9" w14:textId="77777777" w:rsidR="00882215" w:rsidRDefault="00000000">
      <w:pPr>
        <w:numPr>
          <w:ilvl w:val="0"/>
          <w:numId w:val="1"/>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Na Rybníčku 1316</w:t>
      </w:r>
    </w:p>
    <w:p w14:paraId="65061CF3" w14:textId="77777777" w:rsidR="00882215" w:rsidRDefault="00000000">
      <w:pPr>
        <w:numPr>
          <w:ilvl w:val="0"/>
          <w:numId w:val="1"/>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Na Skalce 623</w:t>
      </w:r>
    </w:p>
    <w:p w14:paraId="36918326" w14:textId="77777777" w:rsidR="00882215"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Po několika letech se třídy naplnily s minimálním využitím výjimek z počtu dětí (nemusely se pomocí těchto výjimek navyšovat kapacity tříd), což pomohlo zkvalitnit a individualizovat výchovně-vzdělávací proces v mateřské škole. Na Rybníčku byla jedna třída zřízená pro děti se závažnými vadami řeči.</w:t>
      </w:r>
    </w:p>
    <w:p w14:paraId="07611FBA" w14:textId="23E3CB3F" w:rsidR="00882215"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Ředitelkou mateřské školy byla Mgr. Hana Koudelová. Na pozicích zástupkyň ředitelky pracovaly Bc. Veronika Turková (pracoviště Smetanova), Bc. Lenka Malotová (pracoviště Na Skalce) a Bc. Dagmar Jarošová (pracoviště </w:t>
      </w:r>
      <w:proofErr w:type="spellStart"/>
      <w:r>
        <w:rPr>
          <w:rFonts w:ascii="Times New Roman" w:eastAsia="Times New Roman" w:hAnsi="Times New Roman" w:cs="Times New Roman"/>
          <w:sz w:val="28"/>
          <w:szCs w:val="28"/>
        </w:rPr>
        <w:t>Podhrad</w:t>
      </w:r>
      <w:proofErr w:type="spellEnd"/>
      <w:r>
        <w:rPr>
          <w:rFonts w:ascii="Times New Roman" w:eastAsia="Times New Roman" w:hAnsi="Times New Roman" w:cs="Times New Roman"/>
          <w:sz w:val="28"/>
          <w:szCs w:val="28"/>
        </w:rPr>
        <w:t>). V pracovišti Na Rybníčku skončila na pozici zástupkyně Bc. Dana Koudelková a</w:t>
      </w:r>
      <w:r w:rsidR="00DE069A">
        <w:rPr>
          <w:rFonts w:ascii="Times New Roman" w:eastAsia="Times New Roman" w:hAnsi="Times New Roman" w:cs="Times New Roman"/>
          <w:sz w:val="28"/>
          <w:szCs w:val="28"/>
        </w:rPr>
        <w:t> </w:t>
      </w:r>
      <w:r>
        <w:rPr>
          <w:rFonts w:ascii="Times New Roman" w:eastAsia="Times New Roman" w:hAnsi="Times New Roman" w:cs="Times New Roman"/>
          <w:sz w:val="28"/>
          <w:szCs w:val="28"/>
        </w:rPr>
        <w:t>1. září byla její nástupkyní jmenována Bc. et Bc. Michala Pavlíková. Vedoucími školních jídelen byly Eva Špinarová a Libuše Štěrbová.</w:t>
      </w:r>
    </w:p>
    <w:p w14:paraId="340ACAA8" w14:textId="36D48BC4" w:rsidR="00882215"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 celé organizaci pracovalo celkem 70 zaměstnanců, z toho 41 pedagogických (36 učitelek, pět asistentek pedagoga) a 24 nepedagogických pracovníků. Vzdělávání dětí probíhalo podle společného </w:t>
      </w:r>
      <w:r w:rsidR="00F17F5B">
        <w:rPr>
          <w:rFonts w:ascii="Times New Roman" w:eastAsia="Times New Roman" w:hAnsi="Times New Roman" w:cs="Times New Roman"/>
          <w:sz w:val="28"/>
          <w:szCs w:val="28"/>
        </w:rPr>
        <w:t>š</w:t>
      </w:r>
      <w:r>
        <w:rPr>
          <w:rFonts w:ascii="Times New Roman" w:eastAsia="Times New Roman" w:hAnsi="Times New Roman" w:cs="Times New Roman"/>
          <w:sz w:val="28"/>
          <w:szCs w:val="28"/>
        </w:rPr>
        <w:t xml:space="preserve">kolního vzdělávacího programu pro předškolní vzdělávání Od podzimu do léta. Sledování pokroků dětí ve vzdělávání bylo prováděno pomocí nově pořízených diagnostických nástrojů </w:t>
      </w:r>
      <w:proofErr w:type="spellStart"/>
      <w:r>
        <w:rPr>
          <w:rFonts w:ascii="Times New Roman" w:eastAsia="Times New Roman" w:hAnsi="Times New Roman" w:cs="Times New Roman"/>
          <w:sz w:val="28"/>
          <w:szCs w:val="28"/>
        </w:rPr>
        <w:t>iSophi</w:t>
      </w:r>
      <w:proofErr w:type="spellEnd"/>
      <w:r>
        <w:rPr>
          <w:rFonts w:ascii="Times New Roman" w:eastAsia="Times New Roman" w:hAnsi="Times New Roman" w:cs="Times New Roman"/>
          <w:sz w:val="28"/>
          <w:szCs w:val="28"/>
        </w:rPr>
        <w:t xml:space="preserve">. V rámci </w:t>
      </w:r>
      <w:r>
        <w:rPr>
          <w:rFonts w:ascii="Times New Roman" w:eastAsia="Times New Roman" w:hAnsi="Times New Roman" w:cs="Times New Roman"/>
          <w:sz w:val="28"/>
          <w:szCs w:val="28"/>
        </w:rPr>
        <w:lastRenderedPageBreak/>
        <w:t xml:space="preserve">projektu Lvíček ve školkách absolvovaly nejstarší děti pět lekcí bruslení na ledě. Mateřská škola se také zapojila do celorepublikové akce Týden pro </w:t>
      </w:r>
      <w:proofErr w:type="spellStart"/>
      <w:r>
        <w:rPr>
          <w:rFonts w:ascii="Times New Roman" w:eastAsia="Times New Roman" w:hAnsi="Times New Roman" w:cs="Times New Roman"/>
          <w:sz w:val="28"/>
          <w:szCs w:val="28"/>
        </w:rPr>
        <w:t>wellbeing</w:t>
      </w:r>
      <w:proofErr w:type="spellEnd"/>
      <w:r>
        <w:rPr>
          <w:rFonts w:ascii="Times New Roman" w:eastAsia="Times New Roman" w:hAnsi="Times New Roman" w:cs="Times New Roman"/>
          <w:sz w:val="28"/>
          <w:szCs w:val="28"/>
        </w:rPr>
        <w:t xml:space="preserve"> na podporu duševního zdraví, vzájemných vztahů a radosti z každodenních maličkostí.</w:t>
      </w:r>
    </w:p>
    <w:p w14:paraId="1D0D6FB1" w14:textId="77777777" w:rsidR="00882215"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 MŠ Na Rybníčku byl realizován projekt revitalizace školní zahrady s přírodními edukativními a pohybovými prvky (</w:t>
      </w:r>
      <w:proofErr w:type="spellStart"/>
      <w:r>
        <w:rPr>
          <w:rFonts w:ascii="Times New Roman" w:eastAsia="Times New Roman" w:hAnsi="Times New Roman" w:cs="Times New Roman"/>
          <w:sz w:val="28"/>
          <w:szCs w:val="28"/>
        </w:rPr>
        <w:t>mlhoviště</w:t>
      </w:r>
      <w:proofErr w:type="spellEnd"/>
      <w:r>
        <w:rPr>
          <w:rFonts w:ascii="Times New Roman" w:eastAsia="Times New Roman" w:hAnsi="Times New Roman" w:cs="Times New Roman"/>
          <w:sz w:val="28"/>
          <w:szCs w:val="28"/>
        </w:rPr>
        <w:t xml:space="preserve">, kutiště, </w:t>
      </w:r>
      <w:proofErr w:type="spellStart"/>
      <w:r>
        <w:rPr>
          <w:rFonts w:ascii="Times New Roman" w:eastAsia="Times New Roman" w:hAnsi="Times New Roman" w:cs="Times New Roman"/>
          <w:sz w:val="28"/>
          <w:szCs w:val="28"/>
        </w:rPr>
        <w:t>blátoviště</w:t>
      </w:r>
      <w:proofErr w:type="spellEnd"/>
      <w:r>
        <w:rPr>
          <w:rFonts w:ascii="Times New Roman" w:eastAsia="Times New Roman" w:hAnsi="Times New Roman" w:cs="Times New Roman"/>
          <w:sz w:val="28"/>
          <w:szCs w:val="28"/>
        </w:rPr>
        <w:t>, koloběžková dráha, zahradní altány, chýše, vyvýšené záhony a další).</w:t>
      </w:r>
    </w:p>
    <w:p w14:paraId="278298EB"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58312B03"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714C0268" w14:textId="77777777" w:rsidR="00882215" w:rsidRDefault="00000000">
      <w:pPr>
        <w:pStyle w:val="Nadpis2"/>
        <w:spacing w:line="240" w:lineRule="auto"/>
        <w:jc w:val="center"/>
      </w:pPr>
      <w:bookmarkStart w:id="13" w:name="_heading=h.vey4hc857vid" w:colFirst="0" w:colLast="0"/>
      <w:bookmarkEnd w:id="13"/>
      <w:r>
        <w:t>Základní škola Humpolec, Hálkova 591, okres Pelhřimov</w:t>
      </w:r>
    </w:p>
    <w:p w14:paraId="0C053457" w14:textId="77777777" w:rsidR="00882215" w:rsidRDefault="00882215">
      <w:pPr>
        <w:spacing w:after="0" w:line="240" w:lineRule="auto"/>
        <w:rPr>
          <w:rFonts w:ascii="Times New Roman" w:eastAsia="Times New Roman" w:hAnsi="Times New Roman" w:cs="Times New Roman"/>
          <w:sz w:val="40"/>
          <w:szCs w:val="40"/>
        </w:rPr>
      </w:pPr>
      <w:bookmarkStart w:id="14" w:name="_heading=h.nd983q3w12hx" w:colFirst="0" w:colLast="0"/>
      <w:bookmarkEnd w:id="14"/>
    </w:p>
    <w:p w14:paraId="3EB59817" w14:textId="4D914CF3" w:rsidR="00882215" w:rsidRDefault="00000000">
      <w:pPr>
        <w:spacing w:after="0" w:line="240" w:lineRule="auto"/>
        <w:jc w:val="both"/>
        <w:rPr>
          <w:rFonts w:ascii="Times New Roman" w:eastAsia="Times New Roman" w:hAnsi="Times New Roman" w:cs="Times New Roman"/>
          <w:color w:val="EE0000"/>
          <w:sz w:val="28"/>
          <w:szCs w:val="28"/>
        </w:rPr>
      </w:pPr>
      <w:r>
        <w:rPr>
          <w:rFonts w:ascii="Times New Roman" w:eastAsia="Times New Roman" w:hAnsi="Times New Roman" w:cs="Times New Roman"/>
          <w:sz w:val="28"/>
          <w:szCs w:val="28"/>
        </w:rPr>
        <w:t>Základní škola je součástí výchovně vzdělávací soustavy České republiky a</w:t>
      </w:r>
      <w:r w:rsidR="00DE069A">
        <w:rPr>
          <w:rFonts w:ascii="Times New Roman" w:eastAsia="Times New Roman" w:hAnsi="Times New Roman" w:cs="Times New Roman"/>
          <w:sz w:val="28"/>
          <w:szCs w:val="28"/>
        </w:rPr>
        <w:t> </w:t>
      </w:r>
      <w:r>
        <w:rPr>
          <w:rFonts w:ascii="Times New Roman" w:eastAsia="Times New Roman" w:hAnsi="Times New Roman" w:cs="Times New Roman"/>
          <w:sz w:val="28"/>
          <w:szCs w:val="28"/>
        </w:rPr>
        <w:t>poskytuje úplné povinné školní vzdělání v rozsahu 1.-9. ročníku. Vedení školy tvořili ředitel Mgr. Tomáš Jůzl, statutární zástupkyně</w:t>
      </w:r>
      <w:r w:rsidR="009F68A9">
        <w:rPr>
          <w:rFonts w:ascii="Times New Roman" w:eastAsia="Times New Roman" w:hAnsi="Times New Roman" w:cs="Times New Roman"/>
          <w:sz w:val="28"/>
          <w:szCs w:val="28"/>
        </w:rPr>
        <w:t xml:space="preserve"> a zástupkyně pro 1. stupeň</w:t>
      </w:r>
      <w:r>
        <w:rPr>
          <w:rFonts w:ascii="Times New Roman" w:eastAsia="Times New Roman" w:hAnsi="Times New Roman" w:cs="Times New Roman"/>
          <w:sz w:val="28"/>
          <w:szCs w:val="28"/>
        </w:rPr>
        <w:t xml:space="preserve"> Mgr. Jana Maršíková, zástupkyně pro 2. stupeň Mgr. Jana </w:t>
      </w:r>
      <w:proofErr w:type="spellStart"/>
      <w:r>
        <w:rPr>
          <w:rFonts w:ascii="Times New Roman" w:eastAsia="Times New Roman" w:hAnsi="Times New Roman" w:cs="Times New Roman"/>
          <w:sz w:val="28"/>
          <w:szCs w:val="28"/>
        </w:rPr>
        <w:t>Kutišová</w:t>
      </w:r>
      <w:proofErr w:type="spellEnd"/>
      <w:r>
        <w:rPr>
          <w:rFonts w:ascii="Times New Roman" w:eastAsia="Times New Roman" w:hAnsi="Times New Roman" w:cs="Times New Roman"/>
          <w:sz w:val="28"/>
          <w:szCs w:val="28"/>
        </w:rPr>
        <w:t xml:space="preserve">, zástupkyně pro inkluzi Mgr. Iveta Křikavová, zástupce pro komunikaci a PR Mgr. Ing. Martin </w:t>
      </w:r>
      <w:proofErr w:type="spellStart"/>
      <w:r>
        <w:rPr>
          <w:rFonts w:ascii="Times New Roman" w:eastAsia="Times New Roman" w:hAnsi="Times New Roman" w:cs="Times New Roman"/>
          <w:sz w:val="28"/>
          <w:szCs w:val="28"/>
        </w:rPr>
        <w:t>Kutiš</w:t>
      </w:r>
      <w:proofErr w:type="spellEnd"/>
      <w:r>
        <w:rPr>
          <w:rFonts w:ascii="Times New Roman" w:eastAsia="Times New Roman" w:hAnsi="Times New Roman" w:cs="Times New Roman"/>
          <w:sz w:val="28"/>
          <w:szCs w:val="28"/>
        </w:rPr>
        <w:t>, zástupkyně pro ekonomiku Dana Maršálová, zástupce pro projekty a ICT Mgr. Zdeněk Kratochvíl, vedoucí vychovatelka školní družiny Bc. Lenka Krbcová, vedoucí provozu Petr Havel a vedoucí školní jídelny Renata Maděrová. Součástí školy je školní jídelna s kapacitou 900 strávníků, školní družina s</w:t>
      </w:r>
      <w:r w:rsidR="00C56C44">
        <w:rPr>
          <w:rFonts w:ascii="Times New Roman" w:eastAsia="Times New Roman" w:hAnsi="Times New Roman" w:cs="Times New Roman"/>
          <w:sz w:val="28"/>
          <w:szCs w:val="28"/>
        </w:rPr>
        <w:t> </w:t>
      </w:r>
      <w:r>
        <w:rPr>
          <w:rFonts w:ascii="Times New Roman" w:eastAsia="Times New Roman" w:hAnsi="Times New Roman" w:cs="Times New Roman"/>
          <w:sz w:val="28"/>
          <w:szCs w:val="28"/>
        </w:rPr>
        <w:t>kapacitou 340 dětí a odloučené pracoviště v ulici Husova. Ve škole pracovalo celkem 133 zaměstnanců, z</w:t>
      </w:r>
      <w:r w:rsidR="00D940B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toho bylo 107 pedagogických pracovníků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26</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provozních.</w:t>
      </w:r>
    </w:p>
    <w:p w14:paraId="579883D2" w14:textId="77777777" w:rsidR="00882215" w:rsidRDefault="00000000">
      <w:pPr>
        <w:spacing w:after="0" w:line="240" w:lineRule="auto"/>
        <w:jc w:val="both"/>
        <w:rPr>
          <w:rFonts w:ascii="Times New Roman" w:eastAsia="Times New Roman" w:hAnsi="Times New Roman" w:cs="Times New Roman"/>
          <w:color w:val="EE0000"/>
          <w:sz w:val="28"/>
          <w:szCs w:val="28"/>
        </w:rPr>
      </w:pPr>
      <w:r>
        <w:rPr>
          <w:rFonts w:ascii="Times New Roman" w:eastAsia="Times New Roman" w:hAnsi="Times New Roman" w:cs="Times New Roman"/>
          <w:sz w:val="28"/>
          <w:szCs w:val="28"/>
        </w:rPr>
        <w:t>Kapacita školy je 945 žáků, v roce 2025 bylo na obou stupních dohromady 36 tříd s 848 žáky, z toho bylo 105 cizích státních příslušníků. Ve škole byla zajištěna výuka českého jazyka pro cizince. Do přípravné třídy docházelo 15 dětí.</w:t>
      </w:r>
    </w:p>
    <w:p w14:paraId="1105E47C" w14:textId="7FFECB04"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 roce 2025 se žáci a učitelé ZŠ Humpolec, Hálkova, zúčastnili mnoha tradičních akcí. Např. den otevřených dveří byl na téma Oslava vody a české přírody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symfonické básně Má vlast B. Smetany, Noc s Andersenem odkazovala na dílo britské spisovatelky J. K. Rowlingové, proběhla také oslava Dne Země, zaměřená na činnostní a projektové vyučování. Uskutečnil se další ročník zahradní slavnosti s bohatým kulturním programem. Na konci roku škola připravila další den otevřených dveří zaměřený na zimní olympijské hry. Škola se připojila do projektu Den evropských jazyků a napříč školou a třídami probíhaly nejrůznější akce na toto téma.</w:t>
      </w:r>
    </w:p>
    <w:p w14:paraId="2A1B30AE" w14:textId="42488D58"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Od podzimu 2025 se škola zapojila do evropského programu ERASMUS+, který umožňuje výjezdy do zahraničí a podporuje mezinárodní spolupráci mezi školami. První cesta začala odletem pěti žákyň 6. ročníku s doprovodem dvou učitelek do španělské Valencie, kde navštívily spřátelenou školu v</w:t>
      </w:r>
      <w:r w:rsidR="009F68A9">
        <w:rPr>
          <w:rFonts w:ascii="Times New Roman" w:eastAsia="Times New Roman" w:hAnsi="Times New Roman" w:cs="Times New Roman"/>
          <w:sz w:val="28"/>
          <w:szCs w:val="28"/>
        </w:rPr>
        <w:t> před</w:t>
      </w:r>
      <w:r>
        <w:rPr>
          <w:rFonts w:ascii="Times New Roman" w:eastAsia="Times New Roman" w:hAnsi="Times New Roman" w:cs="Times New Roman"/>
          <w:sz w:val="28"/>
          <w:szCs w:val="28"/>
        </w:rPr>
        <w:t>měst</w:t>
      </w:r>
      <w:r w:rsidR="009F68A9">
        <w:rPr>
          <w:rFonts w:ascii="Times New Roman" w:eastAsia="Times New Roman" w:hAnsi="Times New Roman" w:cs="Times New Roman"/>
          <w:sz w:val="28"/>
          <w:szCs w:val="28"/>
        </w:rPr>
        <w:t>ské lokalitě</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Torrent</w:t>
      </w:r>
      <w:r w:rsidR="009F68A9">
        <w:rPr>
          <w:rFonts w:ascii="Times New Roman" w:eastAsia="Times New Roman" w:hAnsi="Times New Roman" w:cs="Times New Roman"/>
          <w:sz w:val="28"/>
          <w:szCs w:val="28"/>
        </w:rPr>
        <w:t>o</w:t>
      </w:r>
      <w:proofErr w:type="spellEnd"/>
      <w:r>
        <w:rPr>
          <w:rFonts w:ascii="Times New Roman" w:eastAsia="Times New Roman" w:hAnsi="Times New Roman" w:cs="Times New Roman"/>
          <w:sz w:val="28"/>
          <w:szCs w:val="28"/>
        </w:rPr>
        <w:t>.</w:t>
      </w:r>
    </w:p>
    <w:p w14:paraId="70274F8F" w14:textId="2FAC6921"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I v roce 2025 nabídla škola svým žákům několik poznávacích a zážitkových akcí a pobytů v tuzemsku i v zahraničí – např. žáci čtvrtých tříd se zúčastnili ozdravného pobytu u pobřeží Jaderského moře ve střední Itálii (</w:t>
      </w:r>
      <w:proofErr w:type="spellStart"/>
      <w:r>
        <w:rPr>
          <w:rFonts w:ascii="Times New Roman" w:eastAsia="Times New Roman" w:hAnsi="Times New Roman" w:cs="Times New Roman"/>
          <w:sz w:val="28"/>
          <w:szCs w:val="28"/>
        </w:rPr>
        <w:t>Gargano</w:t>
      </w:r>
      <w:proofErr w:type="spellEnd"/>
      <w:r>
        <w:rPr>
          <w:rFonts w:ascii="Times New Roman" w:eastAsia="Times New Roman" w:hAnsi="Times New Roman" w:cs="Times New Roman"/>
          <w:sz w:val="28"/>
          <w:szCs w:val="28"/>
        </w:rPr>
        <w:t>)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osmáci a deváťáci navštívili na několik podzimních dnů Wales. </w:t>
      </w:r>
    </w:p>
    <w:p w14:paraId="2F2424AD" w14:textId="16E83E18" w:rsidR="00882215" w:rsidRDefault="00000000">
      <w:pPr>
        <w:spacing w:after="0" w:line="240" w:lineRule="auto"/>
        <w:jc w:val="both"/>
        <w:rPr>
          <w:rFonts w:ascii="Times New Roman" w:eastAsia="Times New Roman" w:hAnsi="Times New Roman" w:cs="Times New Roman"/>
          <w:color w:val="EE0000"/>
          <w:sz w:val="28"/>
          <w:szCs w:val="28"/>
        </w:rPr>
      </w:pPr>
      <w:r>
        <w:rPr>
          <w:rFonts w:ascii="Times New Roman" w:eastAsia="Times New Roman" w:hAnsi="Times New Roman" w:cs="Times New Roman"/>
          <w:sz w:val="28"/>
          <w:szCs w:val="28"/>
        </w:rPr>
        <w:t xml:space="preserve">Žáci se zapojili do mnoha soutěží a olympiád. Přímo v ZŠ Humpolec, Hálkova, se uskutečnila mj. soutěž v řešení matematických a logických úloh </w:t>
      </w:r>
      <w:proofErr w:type="spellStart"/>
      <w:r>
        <w:rPr>
          <w:rFonts w:ascii="Times New Roman" w:eastAsia="Times New Roman" w:hAnsi="Times New Roman" w:cs="Times New Roman"/>
          <w:sz w:val="28"/>
          <w:szCs w:val="28"/>
        </w:rPr>
        <w:t>Hálkomat</w:t>
      </w:r>
      <w:proofErr w:type="spellEnd"/>
      <w:r>
        <w:rPr>
          <w:rFonts w:ascii="Times New Roman" w:eastAsia="Times New Roman" w:hAnsi="Times New Roman" w:cs="Times New Roman"/>
          <w:sz w:val="28"/>
          <w:szCs w:val="28"/>
        </w:rPr>
        <w:t>. Zúčastnili se i studenti ze ZŠ Humpolec, Hradská, ZŠ Jiřice a gymnázia Humpolec, kteří soutěžili ve smíšených skupinách. V krajských kolech soutěží Poznej Vysočinu, v konverzaci v anglickém jazyce i v soutěži finanční gramotnosti se zástupci školy dostali do nejlepší desítky. Na jihlavském dopravním hřišti proběhlo krajské kolo Dopravní soutěže, kde tým starších žáků získal 3. místo. Prvostupňový dívčí tým se probojoval do národního kol</w:t>
      </w:r>
      <w:r w:rsidR="00A2538A">
        <w:rPr>
          <w:rFonts w:ascii="Times New Roman" w:eastAsia="Times New Roman" w:hAnsi="Times New Roman" w:cs="Times New Roman"/>
          <w:sz w:val="28"/>
          <w:szCs w:val="28"/>
        </w:rPr>
        <w:t>a</w:t>
      </w:r>
      <w:r>
        <w:rPr>
          <w:rFonts w:ascii="Times New Roman" w:eastAsia="Times New Roman" w:hAnsi="Times New Roman" w:cs="Times New Roman"/>
          <w:sz w:val="28"/>
          <w:szCs w:val="28"/>
        </w:rPr>
        <w:t xml:space="preserve"> Poháru vědy v Nymburce. Po úspěšném zdolání tří obtížných úkolů se umístil na prvním místě a získal postup do mezinárodního kola. V soutěži Cihla k cihle zaznamenali v krajském kole úspěch dva stavitelé – M. Švehla a V. Vazač, kteří se se svou stavbou nádraží sice neumístili na stupních vítězů, ale získali ocenění od poroty. Proběhlo krajské kolo Logické olympiády, do jejíhož základního kola se letos zapojilo 111 817 soutěžících. Školu zastupovali čtyři účastníci, velký úspěch zaznamenal v kategorii 3.-5. tříd Herbert Hřímal, který se umístil v TOP 10. V soutěži o nejvšestrannějšího studenta Mládí Humpolec 2024/25 vyhrál Lukáš Mareš, student Gymnázia dr. A. Hrdličky, kterého nominovala za úspěchy v předešlém roce právě ZŠ Humpolec, Hálkova.</w:t>
      </w:r>
    </w:p>
    <w:p w14:paraId="189FC0EA" w14:textId="1F339A08"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 sportovní soutěže přinesly několik významných úspěchů. V Pelhřimově se konala tradiční soutěž ve skoku vysokém Jarní laťka, na které starší žákyně získaly zlato. Děti ze 2. stupně soutěžily v Jihlavě v krajském kole atletické soutěže Pohár rozhlasu a vybojovaly čtyři medaile. Mladší žákyně se zúčastnily krajského kola v přespolním běhu a krajského kola ve florbalu, kde získaly bronzovou medaili. Dívky z prvního stupně zazářily v krajském kole florbalu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vybojovaly postup do republikového kola. </w:t>
      </w:r>
    </w:p>
    <w:p w14:paraId="43B89019"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Na podzim roku 2025 začala dlouho očekávaná a plánovaná přístavba školy. Mezi budovami 1. a 2. stupně vyroste nová třípodlažní přístavba, která nabídne osm moderních tříd s bezbariérovým přístupem a výtahem. Součástí přístavby bude také střešní venkovní terasa určená k odpočinku a volnočasovým aktivitám. Projekt také zahrnuje opravu střechy sousední budovy prvního stupně. Přestavba začala předáním pracoviště zhotoviteli – společnosti BBP Stavby s.r.o., který by ji měl provést do prosince 2026 za přibližně 84 mil. bez DPH. Dále ve škole proběhlo několik významných oprav. V obou budovách školy byly vybudovány nové počítačové učebny, vybavené speciálními výsuvnými stoly a moderní audiovizuální technikou. Dvě třídy byly nově vybaveny novými LED panely, které umožní využívat ve třídách při vyučování moderní technologie.</w:t>
      </w:r>
    </w:p>
    <w:p w14:paraId="1A7CE6AD" w14:textId="77777777" w:rsidR="00882215" w:rsidRDefault="00882215">
      <w:pPr>
        <w:spacing w:after="0" w:line="240" w:lineRule="auto"/>
        <w:jc w:val="both"/>
        <w:rPr>
          <w:rFonts w:ascii="Times New Roman" w:eastAsia="Times New Roman" w:hAnsi="Times New Roman" w:cs="Times New Roman"/>
          <w:color w:val="EE0000"/>
          <w:sz w:val="28"/>
          <w:szCs w:val="28"/>
        </w:rPr>
      </w:pPr>
    </w:p>
    <w:p w14:paraId="44AA3B49" w14:textId="77777777" w:rsidR="00882215" w:rsidRDefault="00882215">
      <w:pPr>
        <w:spacing w:after="0" w:line="240" w:lineRule="auto"/>
        <w:jc w:val="both"/>
        <w:rPr>
          <w:rFonts w:ascii="Times New Roman" w:eastAsia="Times New Roman" w:hAnsi="Times New Roman" w:cs="Times New Roman"/>
          <w:color w:val="EE0000"/>
          <w:sz w:val="28"/>
          <w:szCs w:val="28"/>
        </w:rPr>
      </w:pPr>
    </w:p>
    <w:p w14:paraId="51B14173" w14:textId="77777777" w:rsidR="00882215" w:rsidRDefault="00882215">
      <w:pPr>
        <w:spacing w:after="0" w:line="240" w:lineRule="auto"/>
        <w:jc w:val="both"/>
        <w:rPr>
          <w:rFonts w:ascii="Times New Roman" w:eastAsia="Times New Roman" w:hAnsi="Times New Roman" w:cs="Times New Roman"/>
          <w:color w:val="EE0000"/>
          <w:sz w:val="28"/>
          <w:szCs w:val="28"/>
        </w:rPr>
      </w:pPr>
    </w:p>
    <w:p w14:paraId="1828C221" w14:textId="77777777" w:rsidR="00882215" w:rsidRDefault="00000000">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Odloučené pracoviště ZŠ Hálkova – ulice Husova 391</w:t>
      </w:r>
    </w:p>
    <w:p w14:paraId="6EAC2E4C" w14:textId="77777777" w:rsidR="00882215" w:rsidRDefault="00882215">
      <w:pPr>
        <w:spacing w:after="0" w:line="240" w:lineRule="auto"/>
        <w:rPr>
          <w:rFonts w:ascii="Times New Roman" w:eastAsia="Times New Roman" w:hAnsi="Times New Roman" w:cs="Times New Roman"/>
          <w:color w:val="EE0000"/>
          <w:sz w:val="28"/>
          <w:szCs w:val="28"/>
        </w:rPr>
      </w:pPr>
    </w:p>
    <w:p w14:paraId="5E79104B" w14:textId="495AEC5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Na odloučeném pracovišti v ulici Husova fungovaly čtyři třídy zřízené podle § 16 odst. 9 školského zákona č. 561/2004. Tři třídy byly určeny pro žáky s lehkou mentální poruchou – do jedné třídy chodili žáci 1.-3. ročníku, do druhé žáci 4.-6. ročníku a do třetí žáci 6.-9. ročníku. Do poslední, speciální, třídy docházely děti se středně těžkou mentální poruchou – autismem a kombinovanými vadami. O</w:t>
      </w:r>
      <w:r w:rsidR="00C56C44">
        <w:rPr>
          <w:rFonts w:ascii="Times New Roman" w:eastAsia="Times New Roman" w:hAnsi="Times New Roman" w:cs="Times New Roman"/>
          <w:sz w:val="28"/>
          <w:szCs w:val="28"/>
        </w:rPr>
        <w:t> </w:t>
      </w:r>
      <w:r>
        <w:rPr>
          <w:rFonts w:ascii="Times New Roman" w:eastAsia="Times New Roman" w:hAnsi="Times New Roman" w:cs="Times New Roman"/>
          <w:sz w:val="28"/>
          <w:szCs w:val="28"/>
        </w:rPr>
        <w:t>celkem 28 žáků</w:t>
      </w:r>
      <w:r>
        <w:rPr>
          <w:rFonts w:ascii="Times New Roman" w:eastAsia="Times New Roman" w:hAnsi="Times New Roman" w:cs="Times New Roman"/>
          <w:color w:val="EE0000"/>
          <w:sz w:val="28"/>
          <w:szCs w:val="28"/>
        </w:rPr>
        <w:t xml:space="preserve"> </w:t>
      </w:r>
      <w:r>
        <w:rPr>
          <w:rFonts w:ascii="Times New Roman" w:eastAsia="Times New Roman" w:hAnsi="Times New Roman" w:cs="Times New Roman"/>
          <w:sz w:val="28"/>
          <w:szCs w:val="28"/>
        </w:rPr>
        <w:t>se staralo sedm pedagogů a pět asistentek pedagoga. Děti mohly trávit čas ve školní družině, kde na ně dohlížely tři vychovatelky.</w:t>
      </w:r>
    </w:p>
    <w:p w14:paraId="657302A8" w14:textId="77777777" w:rsidR="00882215" w:rsidRDefault="00882215">
      <w:pPr>
        <w:spacing w:after="0" w:line="240" w:lineRule="auto"/>
        <w:rPr>
          <w:rFonts w:ascii="Times New Roman" w:eastAsia="Times New Roman" w:hAnsi="Times New Roman" w:cs="Times New Roman"/>
          <w:color w:val="EE0000"/>
          <w:sz w:val="40"/>
          <w:szCs w:val="40"/>
        </w:rPr>
      </w:pPr>
    </w:p>
    <w:p w14:paraId="0839D913" w14:textId="77777777" w:rsidR="00882215" w:rsidRDefault="00882215">
      <w:pPr>
        <w:spacing w:after="0" w:line="240" w:lineRule="auto"/>
        <w:rPr>
          <w:rFonts w:ascii="Times New Roman" w:eastAsia="Times New Roman" w:hAnsi="Times New Roman" w:cs="Times New Roman"/>
          <w:color w:val="EE0000"/>
          <w:sz w:val="40"/>
          <w:szCs w:val="40"/>
        </w:rPr>
      </w:pPr>
    </w:p>
    <w:p w14:paraId="2E4972EA" w14:textId="77777777" w:rsidR="00882215" w:rsidRDefault="00000000">
      <w:pPr>
        <w:pStyle w:val="Nadpis2"/>
        <w:spacing w:before="0" w:line="240" w:lineRule="auto"/>
        <w:jc w:val="center"/>
      </w:pPr>
      <w:bookmarkStart w:id="15" w:name="_heading=h.31q28cbq1493" w:colFirst="0" w:colLast="0"/>
      <w:bookmarkEnd w:id="15"/>
      <w:r>
        <w:t>Základní škola Humpolec, Hradská 894,</w:t>
      </w:r>
    </w:p>
    <w:p w14:paraId="52CA39A6" w14:textId="77777777" w:rsidR="00882215" w:rsidRDefault="00000000">
      <w:pPr>
        <w:pStyle w:val="Nadpis2"/>
        <w:spacing w:before="0" w:line="240" w:lineRule="auto"/>
        <w:jc w:val="center"/>
      </w:pPr>
      <w:bookmarkStart w:id="16" w:name="_heading=h.8ox6lllu4d09" w:colFirst="0" w:colLast="0"/>
      <w:bookmarkEnd w:id="16"/>
      <w:r>
        <w:t>okres Pelhřimov</w:t>
      </w:r>
    </w:p>
    <w:p w14:paraId="33126973" w14:textId="77777777" w:rsidR="00882215" w:rsidRDefault="00882215">
      <w:pPr>
        <w:spacing w:after="0" w:line="240" w:lineRule="auto"/>
        <w:jc w:val="both"/>
        <w:rPr>
          <w:rFonts w:ascii="Times New Roman" w:eastAsia="Times New Roman" w:hAnsi="Times New Roman" w:cs="Times New Roman"/>
          <w:color w:val="EE0000"/>
          <w:sz w:val="40"/>
          <w:szCs w:val="40"/>
        </w:rPr>
      </w:pPr>
      <w:bookmarkStart w:id="17" w:name="_heading=h.ussos6lbxzi6" w:colFirst="0" w:colLast="0"/>
      <w:bookmarkEnd w:id="17"/>
    </w:p>
    <w:p w14:paraId="646439F1" w14:textId="01282F3F"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Základní škola Humpolec, Hradská, je úplnou základní školou, jejímž hlavním posláním je výchova a vzdělávání žáků a vytváření bezpečného, podnětného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respektujícího prostředí pro jejich osobnostní i vzdělávací rozvoj.</w:t>
      </w:r>
    </w:p>
    <w:p w14:paraId="740FB23B" w14:textId="18F0DBC4"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Ředitelkou školy byla Mgr. Helena Kahounová, statutární zástup</w:t>
      </w:r>
      <w:r w:rsidR="00862E55">
        <w:rPr>
          <w:rFonts w:ascii="Times New Roman" w:eastAsia="Times New Roman" w:hAnsi="Times New Roman" w:cs="Times New Roman"/>
          <w:sz w:val="28"/>
          <w:szCs w:val="28"/>
        </w:rPr>
        <w:t>kyní</w:t>
      </w:r>
      <w:r>
        <w:rPr>
          <w:rFonts w:ascii="Times New Roman" w:eastAsia="Times New Roman" w:hAnsi="Times New Roman" w:cs="Times New Roman"/>
          <w:sz w:val="28"/>
          <w:szCs w:val="28"/>
        </w:rPr>
        <w:t xml:space="preserve"> Mgr. Lucie Brabcová, </w:t>
      </w:r>
      <w:r w:rsidR="00862E55">
        <w:rPr>
          <w:rFonts w:ascii="Times New Roman" w:eastAsia="Times New Roman" w:hAnsi="Times New Roman" w:cs="Times New Roman"/>
          <w:sz w:val="28"/>
          <w:szCs w:val="28"/>
        </w:rPr>
        <w:t xml:space="preserve">dalšími zástupci byli: Mgr. Jana Koudelková, Mgr. Zuzana Lesinová, Mgr. Andrea Ryndová a Mgr. Miroslav Švihálek. </w:t>
      </w:r>
      <w:r>
        <w:rPr>
          <w:rFonts w:ascii="Times New Roman" w:eastAsia="Times New Roman" w:hAnsi="Times New Roman" w:cs="Times New Roman"/>
          <w:sz w:val="28"/>
          <w:szCs w:val="28"/>
        </w:rPr>
        <w:t>Společným cílem vedení školy je stabilní chod školy, podpora pedagogů i žáků a systematický rozvoj školy.</w:t>
      </w:r>
    </w:p>
    <w:p w14:paraId="19357FEA"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Součástí školy je 1. a 2. stupeň základního vzdělávání,</w:t>
      </w:r>
      <w:r>
        <w:rPr>
          <w:sz w:val="28"/>
          <w:szCs w:val="28"/>
        </w:rPr>
        <w:t xml:space="preserve"> </w:t>
      </w:r>
      <w:r>
        <w:rPr>
          <w:rFonts w:ascii="Times New Roman" w:eastAsia="Times New Roman" w:hAnsi="Times New Roman" w:cs="Times New Roman"/>
          <w:sz w:val="28"/>
          <w:szCs w:val="28"/>
        </w:rPr>
        <w:t>přičemž součástí 1. stupně se nově stala přípravná třída. Ke škole náležela školní družina a školní jídelna, které zajišťovaly zázemí pro celodenní péči o žáky.</w:t>
      </w:r>
    </w:p>
    <w:p w14:paraId="3478FEDD"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Ke dni 31. prosince 2025 navštěvovalo školu 504 žáků. Na provozu školy se podílelo celkem 75 zaměstnanců – 41 vyučujících, osm asistentů pedagoga, osm vychovatelek, dvě školní psycholožky a 16 nepedagogických pracovníků.</w:t>
      </w:r>
    </w:p>
    <w:p w14:paraId="20D6295F"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Škola se dlouhodobě zaměřuje na podporu zdravého životního stylu žáků, mimo jiné posílením zdravého stravování a zavedením aktivity Zdravé čtvrtky. Škola také spolupracovala s okolními školami a institucemi, zejména v rámci projektových dnů, vzájemné podpory a propojování žáků a studentů různých škol.</w:t>
      </w:r>
    </w:p>
    <w:p w14:paraId="7DB2AA0E" w14:textId="2528043E"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 roce 2025 byly vybudovány dvě nové počítačové učebny a moderně vybavená </w:t>
      </w:r>
      <w:proofErr w:type="spellStart"/>
      <w:r>
        <w:rPr>
          <w:rFonts w:ascii="Times New Roman" w:eastAsia="Times New Roman" w:hAnsi="Times New Roman" w:cs="Times New Roman"/>
          <w:sz w:val="28"/>
          <w:szCs w:val="28"/>
        </w:rPr>
        <w:t>mikroskopovna</w:t>
      </w:r>
      <w:proofErr w:type="spellEnd"/>
      <w:r>
        <w:rPr>
          <w:rFonts w:ascii="Times New Roman" w:eastAsia="Times New Roman" w:hAnsi="Times New Roman" w:cs="Times New Roman"/>
          <w:sz w:val="28"/>
          <w:szCs w:val="28"/>
        </w:rPr>
        <w:t>, která žákům nabí</w:t>
      </w:r>
      <w:r w:rsidR="00862E55">
        <w:rPr>
          <w:rFonts w:ascii="Times New Roman" w:eastAsia="Times New Roman" w:hAnsi="Times New Roman" w:cs="Times New Roman"/>
          <w:sz w:val="28"/>
          <w:szCs w:val="28"/>
        </w:rPr>
        <w:t>dla</w:t>
      </w:r>
      <w:r>
        <w:rPr>
          <w:rFonts w:ascii="Times New Roman" w:eastAsia="Times New Roman" w:hAnsi="Times New Roman" w:cs="Times New Roman"/>
          <w:sz w:val="28"/>
          <w:szCs w:val="28"/>
        </w:rPr>
        <w:t xml:space="preserve"> možnost práce s kvalitním mikroskopickým vybavením a podporuje badatelsky orientovanou výuku.</w:t>
      </w:r>
      <w:bookmarkStart w:id="18" w:name="_heading=h.9s20g4ea2ano" w:colFirst="0" w:colLast="0"/>
      <w:bookmarkEnd w:id="18"/>
    </w:p>
    <w:p w14:paraId="6A67CCCC" w14:textId="77777777" w:rsidR="00C339F1" w:rsidRDefault="00C339F1">
      <w:pPr>
        <w:spacing w:after="0" w:line="240" w:lineRule="auto"/>
        <w:jc w:val="both"/>
        <w:rPr>
          <w:rFonts w:ascii="Times New Roman" w:eastAsia="Times New Roman" w:hAnsi="Times New Roman" w:cs="Times New Roman"/>
          <w:sz w:val="28"/>
          <w:szCs w:val="28"/>
        </w:rPr>
      </w:pPr>
    </w:p>
    <w:p w14:paraId="509A7CEB" w14:textId="77777777" w:rsidR="00C339F1" w:rsidRDefault="00C339F1">
      <w:pPr>
        <w:spacing w:after="0" w:line="240" w:lineRule="auto"/>
        <w:jc w:val="both"/>
        <w:rPr>
          <w:rFonts w:ascii="Times New Roman" w:eastAsia="Times New Roman" w:hAnsi="Times New Roman" w:cs="Times New Roman"/>
          <w:sz w:val="28"/>
          <w:szCs w:val="28"/>
        </w:rPr>
      </w:pPr>
    </w:p>
    <w:p w14:paraId="79588D3E" w14:textId="77777777" w:rsidR="00C339F1" w:rsidRDefault="00C339F1">
      <w:pPr>
        <w:spacing w:after="0" w:line="240" w:lineRule="auto"/>
        <w:jc w:val="both"/>
        <w:rPr>
          <w:rFonts w:ascii="Times New Roman" w:eastAsia="Times New Roman" w:hAnsi="Times New Roman" w:cs="Times New Roman"/>
          <w:sz w:val="28"/>
          <w:szCs w:val="28"/>
        </w:rPr>
      </w:pPr>
    </w:p>
    <w:p w14:paraId="19B53591" w14:textId="77777777" w:rsidR="00C339F1" w:rsidRPr="00C339F1" w:rsidRDefault="00C339F1">
      <w:pPr>
        <w:spacing w:after="0" w:line="240" w:lineRule="auto"/>
        <w:jc w:val="both"/>
        <w:rPr>
          <w:rFonts w:ascii="Times New Roman" w:eastAsia="Times New Roman" w:hAnsi="Times New Roman" w:cs="Times New Roman"/>
          <w:sz w:val="28"/>
          <w:szCs w:val="28"/>
        </w:rPr>
      </w:pPr>
    </w:p>
    <w:p w14:paraId="4A32DDB0"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1C6F737E"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7AAE7858" w14:textId="77777777" w:rsidR="00882215" w:rsidRDefault="00000000">
      <w:pPr>
        <w:spacing w:after="0" w:line="240" w:lineRule="auto"/>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lastRenderedPageBreak/>
        <w:t>Základní škola Ivana Martina Jirouse Humpolec,</w:t>
      </w:r>
    </w:p>
    <w:p w14:paraId="124BC46E" w14:textId="77777777" w:rsidR="00882215" w:rsidRDefault="00000000">
      <w:pPr>
        <w:spacing w:after="0" w:line="240" w:lineRule="auto"/>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Na Závodí 631</w:t>
      </w:r>
    </w:p>
    <w:p w14:paraId="7FBB5832" w14:textId="77777777" w:rsidR="00882215" w:rsidRDefault="00882215">
      <w:pPr>
        <w:spacing w:after="0" w:line="240" w:lineRule="auto"/>
        <w:jc w:val="center"/>
        <w:rPr>
          <w:rFonts w:ascii="Times New Roman" w:eastAsia="Times New Roman" w:hAnsi="Times New Roman" w:cs="Times New Roman"/>
          <w:b/>
          <w:bCs/>
          <w:sz w:val="40"/>
          <w:szCs w:val="40"/>
        </w:rPr>
      </w:pPr>
    </w:p>
    <w:p w14:paraId="513364C2" w14:textId="7DC0BC4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Rok 2025 byl pro Základní školu IMJ Humpolec mimořádně důležitý. Škola, která navazuje na dětskou vzdělávací skupinu Škola Ivana M. Jirouse, byla od 1. září 2025 oficiálně zapsána jako základní škola a zahájila svůj první školní rok v nové podobě. Sídlí v Humpolci v ulici Na Závodí a nese jméno humpoleckého rodáka, básníka a výrazné osobnosti českého undergroundu Ivana Martina Jirouse. Ředitelkou školy byla v roce 2025 Mgr. Markéta </w:t>
      </w:r>
      <w:proofErr w:type="spellStart"/>
      <w:r>
        <w:rPr>
          <w:rFonts w:ascii="Times New Roman" w:eastAsia="Times New Roman" w:hAnsi="Times New Roman" w:cs="Times New Roman"/>
          <w:sz w:val="28"/>
          <w:szCs w:val="28"/>
        </w:rPr>
        <w:t>Festová</w:t>
      </w:r>
      <w:proofErr w:type="spellEnd"/>
      <w:r>
        <w:rPr>
          <w:rFonts w:ascii="Times New Roman" w:eastAsia="Times New Roman" w:hAnsi="Times New Roman" w:cs="Times New Roman"/>
          <w:sz w:val="28"/>
          <w:szCs w:val="28"/>
        </w:rPr>
        <w:t>. Škola začínala s</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15</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dětmi v malém, rodinném kolektivu.</w:t>
      </w:r>
    </w:p>
    <w:p w14:paraId="3BAD4436" w14:textId="512F1221"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Škola staví na moderním a respektujícím přístupu ke vzdělávání. Jejím mottem je „S odvahou objevovat, srdcem tvořit“</w:t>
      </w:r>
      <w:r w:rsidR="00D829A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Ve výuce klade důraz na zážitkovou pedagogiku, projektové a badatelské učení, kritické myšlení, samostatnost, spolupráci a bezpečné prostředí. Učitelé zde nejsou pouze </w:t>
      </w:r>
      <w:proofErr w:type="spellStart"/>
      <w:r>
        <w:rPr>
          <w:rFonts w:ascii="Times New Roman" w:eastAsia="Times New Roman" w:hAnsi="Times New Roman" w:cs="Times New Roman"/>
          <w:sz w:val="28"/>
          <w:szCs w:val="28"/>
        </w:rPr>
        <w:t>předavateli</w:t>
      </w:r>
      <w:proofErr w:type="spellEnd"/>
      <w:r>
        <w:rPr>
          <w:rFonts w:ascii="Times New Roman" w:eastAsia="Times New Roman" w:hAnsi="Times New Roman" w:cs="Times New Roman"/>
          <w:sz w:val="28"/>
          <w:szCs w:val="28"/>
        </w:rPr>
        <w:t xml:space="preserve"> informací, ale průvodci, kteří dětem pomáhají hledat souvislosti a rozvíjet jejich silné stránky.</w:t>
      </w:r>
    </w:p>
    <w:p w14:paraId="011EAE60" w14:textId="1866639F"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První měsíce nového školního roku se nesly ve znamení tvoření, společných projektů a výprav za poznáním. Děti se učily nejen ve třídách, ale také venku, v</w:t>
      </w:r>
      <w:r w:rsidR="00C56C44">
        <w:rPr>
          <w:rFonts w:ascii="Times New Roman" w:eastAsia="Times New Roman" w:hAnsi="Times New Roman" w:cs="Times New Roman"/>
          <w:sz w:val="28"/>
          <w:szCs w:val="28"/>
        </w:rPr>
        <w:t> </w:t>
      </w:r>
      <w:r>
        <w:rPr>
          <w:rFonts w:ascii="Times New Roman" w:eastAsia="Times New Roman" w:hAnsi="Times New Roman" w:cs="Times New Roman"/>
          <w:sz w:val="28"/>
          <w:szCs w:val="28"/>
        </w:rPr>
        <w:t>muzeích, divadle, přírodě i při tematických exkurzích. Mezi výrazné aktivity patřily projekty věnované vývoji člověka, Dni válečných veteránů, tvořivé dílny, adventní program i vánoční divadelní představení, které si děti samy připravily.</w:t>
      </w:r>
    </w:p>
    <w:p w14:paraId="11145BCA" w14:textId="3CAB42F5"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Součástí života školy je také školní družina, která dětem poskytuje klidné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bezpečné zázemí před vyučováním i po něm. Navazuje na hodnoty školy, podporuje tvořivost, pohyb, samostatnost, spolupráci a dobré vztahy mezi dětmi, školou a rodinami. </w:t>
      </w:r>
    </w:p>
    <w:p w14:paraId="55120FBA"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Rok 2025 tak pro ZŠ IMJ Humpolec znamenal začátek nové kapitoly – malé, rodinné a odvážné školy, která chce dětem ukazovat, že učení může dávat smysl a mít opravdový přesah do života.</w:t>
      </w:r>
    </w:p>
    <w:p w14:paraId="30F23284"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5688CF50"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59861657" w14:textId="77777777" w:rsidR="00882215" w:rsidRDefault="00000000">
      <w:pPr>
        <w:pStyle w:val="Nadpis2"/>
        <w:spacing w:line="240" w:lineRule="auto"/>
        <w:jc w:val="center"/>
      </w:pPr>
      <w:bookmarkStart w:id="19" w:name="_heading=h.3luajptp1u11" w:colFirst="0" w:colLast="0"/>
      <w:bookmarkEnd w:id="19"/>
      <w:r>
        <w:t>Gymnázium dr. A. Hrdličky, Humpolec, Komenského 147</w:t>
      </w:r>
    </w:p>
    <w:p w14:paraId="0813DF20" w14:textId="77777777" w:rsidR="00882215" w:rsidRDefault="00882215">
      <w:pPr>
        <w:spacing w:after="0" w:line="240" w:lineRule="auto"/>
        <w:jc w:val="both"/>
        <w:rPr>
          <w:rFonts w:ascii="Times New Roman" w:eastAsia="Times New Roman" w:hAnsi="Times New Roman" w:cs="Times New Roman"/>
          <w:sz w:val="40"/>
          <w:szCs w:val="40"/>
        </w:rPr>
      </w:pPr>
    </w:p>
    <w:p w14:paraId="28185626" w14:textId="77777777" w:rsidR="007C562B"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Funkci ředitele školy zastával Mgr. Jiří Dalík, zástupkyní byla Mgr. Kamila Zachová. K 1. lednu 2025 zde studovalo 345 žáků. Pedagogickou činnost zajišťovalo 31 vyučujících, o chod školy se staralo osm provozních zaměstnanců.</w:t>
      </w:r>
    </w:p>
    <w:p w14:paraId="6E68E6C5" w14:textId="27FBAF6D" w:rsidR="00882215" w:rsidRPr="007C562B"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Žáci zdárně reprezentovali školu ve sportovních i vědomostních soutěžích.</w:t>
      </w:r>
      <w:r>
        <w:rPr>
          <w:rFonts w:ascii="Times New Roman" w:eastAsia="Times New Roman" w:hAnsi="Times New Roman" w:cs="Times New Roman"/>
          <w:color w:val="EE0000"/>
          <w:sz w:val="28"/>
          <w:szCs w:val="28"/>
        </w:rPr>
        <w:t xml:space="preserve"> </w:t>
      </w:r>
      <w:r>
        <w:rPr>
          <w:rFonts w:ascii="Times New Roman" w:eastAsia="Times New Roman" w:hAnsi="Times New Roman" w:cs="Times New Roman"/>
          <w:sz w:val="28"/>
          <w:szCs w:val="28"/>
        </w:rPr>
        <w:t xml:space="preserve">Žákyně Sofie Bártová z kvinty získala bronzovou medaili ve skoku do výšky na halovém mistrovství ČR v kategorii dorostenek. Marek </w:t>
      </w:r>
      <w:proofErr w:type="spellStart"/>
      <w:r>
        <w:rPr>
          <w:rFonts w:ascii="Times New Roman" w:eastAsia="Times New Roman" w:hAnsi="Times New Roman" w:cs="Times New Roman"/>
          <w:sz w:val="28"/>
          <w:szCs w:val="28"/>
        </w:rPr>
        <w:t>Roll</w:t>
      </w:r>
      <w:proofErr w:type="spellEnd"/>
      <w:r>
        <w:rPr>
          <w:rFonts w:ascii="Times New Roman" w:eastAsia="Times New Roman" w:hAnsi="Times New Roman" w:cs="Times New Roman"/>
          <w:sz w:val="28"/>
          <w:szCs w:val="28"/>
        </w:rPr>
        <w:t xml:space="preserve"> ze sexty získal hned </w:t>
      </w:r>
      <w:r>
        <w:rPr>
          <w:rFonts w:ascii="Times New Roman" w:eastAsia="Times New Roman" w:hAnsi="Times New Roman" w:cs="Times New Roman"/>
          <w:sz w:val="28"/>
          <w:szCs w:val="28"/>
        </w:rPr>
        <w:lastRenderedPageBreak/>
        <w:t>dvě vysoká krajská ocenění – Talent Vysočiny 2025 a Cenu hejtmana Vysočiny 2025. V uplynulém školním roce dosáhl řady úspěchů v různých soutěžích a byl také členem českého týmu na</w:t>
      </w:r>
      <w:r w:rsidR="007C562B">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European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Olympiad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Experimental</w:t>
      </w:r>
      <w:proofErr w:type="spellEnd"/>
      <w:r>
        <w:rPr>
          <w:rFonts w:ascii="Times New Roman" w:eastAsia="Times New Roman" w:hAnsi="Times New Roman" w:cs="Times New Roman"/>
          <w:sz w:val="28"/>
          <w:szCs w:val="28"/>
        </w:rPr>
        <w:t xml:space="preserve"> Science. Zúčastnil se slavnostního setkání v Senátu Parlamentu České republiky, při kterém byli oceněni účastníci mezinárodních přírodovědných soutěží a olympiád. Akci pořádal předseda Senátu RNDr. Miloš Vystrčil ve spolupráci se senátorem Jiřím Duškem. V celostátním kole Logické olympiády v Praze uspěl žák kvarty Lukáš Kozojed. Obsadil 10. místo, což je vynikající výsledek v</w:t>
      </w:r>
      <w:r w:rsidR="001811F2">
        <w:rPr>
          <w:rFonts w:ascii="Times New Roman" w:eastAsia="Times New Roman" w:hAnsi="Times New Roman" w:cs="Times New Roman"/>
          <w:sz w:val="28"/>
          <w:szCs w:val="28"/>
        </w:rPr>
        <w:t xml:space="preserve"> tak </w:t>
      </w:r>
      <w:r>
        <w:rPr>
          <w:rFonts w:ascii="Times New Roman" w:eastAsia="Times New Roman" w:hAnsi="Times New Roman" w:cs="Times New Roman"/>
          <w:sz w:val="28"/>
          <w:szCs w:val="28"/>
        </w:rPr>
        <w:t xml:space="preserve">těžké konkurenci. Účastnil se také matematické soutěže Pangea. Čtyři žákovské týmy reprezentovaly gymnázium na celostátním finále soutěže </w:t>
      </w:r>
      <w:proofErr w:type="spellStart"/>
      <w:r>
        <w:rPr>
          <w:rFonts w:ascii="Times New Roman" w:eastAsia="Times New Roman" w:hAnsi="Times New Roman" w:cs="Times New Roman"/>
          <w:sz w:val="28"/>
          <w:szCs w:val="28"/>
        </w:rPr>
        <w:t>Eurorebus</w:t>
      </w:r>
      <w:proofErr w:type="spellEnd"/>
      <w:r>
        <w:rPr>
          <w:rFonts w:ascii="Times New Roman" w:eastAsia="Times New Roman" w:hAnsi="Times New Roman" w:cs="Times New Roman"/>
          <w:sz w:val="28"/>
          <w:szCs w:val="28"/>
        </w:rPr>
        <w:t xml:space="preserve">. Nejstarší zástupci obsadili v prestižní kategorii středních škol 7. a 9. místo, zástupci kvarty 12. místo, zúčastnilo se i družstvo terciánů. Do soutěže </w:t>
      </w:r>
      <w:proofErr w:type="spellStart"/>
      <w:r>
        <w:rPr>
          <w:rFonts w:ascii="Times New Roman" w:eastAsia="Times New Roman" w:hAnsi="Times New Roman" w:cs="Times New Roman"/>
          <w:sz w:val="28"/>
          <w:szCs w:val="28"/>
        </w:rPr>
        <w:t>Eurorebus</w:t>
      </w:r>
      <w:proofErr w:type="spellEnd"/>
      <w:r>
        <w:rPr>
          <w:rFonts w:ascii="Times New Roman" w:eastAsia="Times New Roman" w:hAnsi="Times New Roman" w:cs="Times New Roman"/>
          <w:sz w:val="28"/>
          <w:szCs w:val="28"/>
        </w:rPr>
        <w:t xml:space="preserve"> se zapojilo 110</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škol z celé republiky, humpolecké gymnázium obsadilo 6. místo v kategorii školních tříd.</w:t>
      </w:r>
    </w:p>
    <w:p w14:paraId="4969FCB1"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Daniel </w:t>
      </w:r>
      <w:proofErr w:type="spellStart"/>
      <w:r>
        <w:rPr>
          <w:rFonts w:ascii="Times New Roman" w:eastAsia="Times New Roman" w:hAnsi="Times New Roman" w:cs="Times New Roman"/>
          <w:sz w:val="28"/>
          <w:szCs w:val="28"/>
        </w:rPr>
        <w:t>Reynek</w:t>
      </w:r>
      <w:proofErr w:type="spellEnd"/>
      <w:r>
        <w:rPr>
          <w:rFonts w:ascii="Times New Roman" w:eastAsia="Times New Roman" w:hAnsi="Times New Roman" w:cs="Times New Roman"/>
          <w:sz w:val="28"/>
          <w:szCs w:val="28"/>
        </w:rPr>
        <w:t xml:space="preserve"> ze třídy kvinta byl přijat ke studiu na prestižním francouzském </w:t>
      </w:r>
      <w:proofErr w:type="spellStart"/>
      <w:r>
        <w:rPr>
          <w:rFonts w:ascii="Times New Roman" w:eastAsia="Times New Roman" w:hAnsi="Times New Roman" w:cs="Times New Roman"/>
          <w:sz w:val="28"/>
          <w:szCs w:val="28"/>
        </w:rPr>
        <w:t>Lycée</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Carnot</w:t>
      </w:r>
      <w:proofErr w:type="spellEnd"/>
      <w:r>
        <w:rPr>
          <w:rFonts w:ascii="Times New Roman" w:eastAsia="Times New Roman" w:hAnsi="Times New Roman" w:cs="Times New Roman"/>
          <w:sz w:val="28"/>
          <w:szCs w:val="28"/>
        </w:rPr>
        <w:t xml:space="preserve"> v Dijonu. Prošel náročným výběrovým řízením, ve kterém uspěl mezi desítkami uchazečů z celé České republiky. Nakonec byl vybrán jako jeden ze tří chlapců, kteří letos dostali možnost studovat na této renomované škole.</w:t>
      </w:r>
    </w:p>
    <w:p w14:paraId="020FE626" w14:textId="0DF74615"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Čtveřice žáků, Kristýna </w:t>
      </w:r>
      <w:proofErr w:type="spellStart"/>
      <w:r>
        <w:rPr>
          <w:rFonts w:ascii="Times New Roman" w:eastAsia="Times New Roman" w:hAnsi="Times New Roman" w:cs="Times New Roman"/>
          <w:sz w:val="28"/>
          <w:szCs w:val="28"/>
        </w:rPr>
        <w:t>Lendyelová</w:t>
      </w:r>
      <w:proofErr w:type="spellEnd"/>
      <w:r>
        <w:rPr>
          <w:rFonts w:ascii="Times New Roman" w:eastAsia="Times New Roman" w:hAnsi="Times New Roman" w:cs="Times New Roman"/>
          <w:sz w:val="28"/>
          <w:szCs w:val="28"/>
        </w:rPr>
        <w:t xml:space="preserve">, Matyáš Pinkas, Kateřina </w:t>
      </w:r>
      <w:proofErr w:type="spellStart"/>
      <w:r>
        <w:rPr>
          <w:rFonts w:ascii="Times New Roman" w:eastAsia="Times New Roman" w:hAnsi="Times New Roman" w:cs="Times New Roman"/>
          <w:sz w:val="28"/>
          <w:szCs w:val="28"/>
        </w:rPr>
        <w:t>Susedíková</w:t>
      </w:r>
      <w:proofErr w:type="spellEnd"/>
      <w:r>
        <w:rPr>
          <w:rFonts w:ascii="Times New Roman" w:eastAsia="Times New Roman" w:hAnsi="Times New Roman" w:cs="Times New Roman"/>
          <w:sz w:val="28"/>
          <w:szCs w:val="28"/>
        </w:rPr>
        <w:t xml:space="preserve">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Mikuláš Bernard, se ve francouzském </w:t>
      </w:r>
      <w:proofErr w:type="spellStart"/>
      <w:r>
        <w:rPr>
          <w:rFonts w:ascii="Times New Roman" w:eastAsia="Times New Roman" w:hAnsi="Times New Roman" w:cs="Times New Roman"/>
          <w:sz w:val="28"/>
          <w:szCs w:val="28"/>
        </w:rPr>
        <w:t>Chaumont</w:t>
      </w:r>
      <w:proofErr w:type="spellEnd"/>
      <w:r>
        <w:rPr>
          <w:rFonts w:ascii="Times New Roman" w:eastAsia="Times New Roman" w:hAnsi="Times New Roman" w:cs="Times New Roman"/>
          <w:sz w:val="28"/>
          <w:szCs w:val="28"/>
        </w:rPr>
        <w:t xml:space="preserve"> zúčastnila nového ročníku prestižního MUN (Model </w:t>
      </w:r>
      <w:proofErr w:type="spellStart"/>
      <w:r>
        <w:rPr>
          <w:rFonts w:ascii="Times New Roman" w:eastAsia="Times New Roman" w:hAnsi="Times New Roman" w:cs="Times New Roman"/>
          <w:sz w:val="28"/>
          <w:szCs w:val="28"/>
        </w:rPr>
        <w:t>of</w:t>
      </w:r>
      <w:proofErr w:type="spellEnd"/>
      <w:r>
        <w:rPr>
          <w:rFonts w:ascii="Times New Roman" w:eastAsia="Times New Roman" w:hAnsi="Times New Roman" w:cs="Times New Roman"/>
          <w:sz w:val="28"/>
          <w:szCs w:val="28"/>
        </w:rPr>
        <w:t xml:space="preserve"> United </w:t>
      </w:r>
      <w:proofErr w:type="spellStart"/>
      <w:r>
        <w:rPr>
          <w:rFonts w:ascii="Times New Roman" w:eastAsia="Times New Roman" w:hAnsi="Times New Roman" w:cs="Times New Roman"/>
          <w:sz w:val="28"/>
          <w:szCs w:val="28"/>
        </w:rPr>
        <w:t>Nations</w:t>
      </w:r>
      <w:proofErr w:type="spellEnd"/>
      <w:r>
        <w:rPr>
          <w:rFonts w:ascii="Times New Roman" w:eastAsia="Times New Roman" w:hAnsi="Times New Roman" w:cs="Times New Roman"/>
          <w:sz w:val="28"/>
          <w:szCs w:val="28"/>
        </w:rPr>
        <w:t>). Spolu s dalšími 160 studenty z</w:t>
      </w:r>
      <w:r w:rsidR="00C56C44">
        <w:rPr>
          <w:rFonts w:ascii="Times New Roman" w:eastAsia="Times New Roman" w:hAnsi="Times New Roman" w:cs="Times New Roman"/>
          <w:sz w:val="28"/>
          <w:szCs w:val="28"/>
        </w:rPr>
        <w:t> </w:t>
      </w:r>
      <w:r>
        <w:rPr>
          <w:rFonts w:ascii="Times New Roman" w:eastAsia="Times New Roman" w:hAnsi="Times New Roman" w:cs="Times New Roman"/>
          <w:sz w:val="28"/>
          <w:szCs w:val="28"/>
        </w:rPr>
        <w:t>Evropy i USA diskutovali o dopadech stoupající hladiny moří a možnostech adaptace společností. Paralelně s touto akcí zahájila škola spolupráci s</w:t>
      </w:r>
      <w:r w:rsidR="00C56C44">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partnerským </w:t>
      </w:r>
      <w:proofErr w:type="spellStart"/>
      <w:r>
        <w:rPr>
          <w:rFonts w:ascii="Times New Roman" w:eastAsia="Times New Roman" w:hAnsi="Times New Roman" w:cs="Times New Roman"/>
          <w:sz w:val="28"/>
          <w:szCs w:val="28"/>
        </w:rPr>
        <w:t>Lycée</w:t>
      </w:r>
      <w:proofErr w:type="spellEnd"/>
      <w:r>
        <w:rPr>
          <w:rFonts w:ascii="Times New Roman" w:eastAsia="Times New Roman" w:hAnsi="Times New Roman" w:cs="Times New Roman"/>
          <w:sz w:val="28"/>
          <w:szCs w:val="28"/>
        </w:rPr>
        <w:t xml:space="preserve"> Charles de </w:t>
      </w:r>
      <w:proofErr w:type="spellStart"/>
      <w:r>
        <w:rPr>
          <w:rFonts w:ascii="Times New Roman" w:eastAsia="Times New Roman" w:hAnsi="Times New Roman" w:cs="Times New Roman"/>
          <w:sz w:val="28"/>
          <w:szCs w:val="28"/>
        </w:rPr>
        <w:t>Gaulle</w:t>
      </w:r>
      <w:proofErr w:type="spellEnd"/>
      <w:r>
        <w:rPr>
          <w:rFonts w:ascii="Times New Roman" w:eastAsia="Times New Roman" w:hAnsi="Times New Roman" w:cs="Times New Roman"/>
          <w:sz w:val="28"/>
          <w:szCs w:val="28"/>
        </w:rPr>
        <w:t xml:space="preserve"> ve Francii. V polovině března se humpolečtí studenti vydali na týdenní výměnný pobyt do Francie do města </w:t>
      </w:r>
      <w:proofErr w:type="spellStart"/>
      <w:r>
        <w:rPr>
          <w:rFonts w:ascii="Times New Roman" w:eastAsia="Times New Roman" w:hAnsi="Times New Roman" w:cs="Times New Roman"/>
          <w:sz w:val="28"/>
          <w:szCs w:val="28"/>
        </w:rPr>
        <w:t>Chaumont</w:t>
      </w:r>
      <w:proofErr w:type="spellEnd"/>
      <w:r>
        <w:rPr>
          <w:rFonts w:ascii="Times New Roman" w:eastAsia="Times New Roman" w:hAnsi="Times New Roman" w:cs="Times New Roman"/>
          <w:sz w:val="28"/>
          <w:szCs w:val="28"/>
        </w:rPr>
        <w:t xml:space="preserve"> v regionu Grand-</w:t>
      </w:r>
      <w:proofErr w:type="spellStart"/>
      <w:r>
        <w:rPr>
          <w:rFonts w:ascii="Times New Roman" w:eastAsia="Times New Roman" w:hAnsi="Times New Roman" w:cs="Times New Roman"/>
          <w:sz w:val="28"/>
          <w:szCs w:val="28"/>
        </w:rPr>
        <w:t>Est</w:t>
      </w:r>
      <w:proofErr w:type="spellEnd"/>
      <w:r>
        <w:rPr>
          <w:rFonts w:ascii="Times New Roman" w:eastAsia="Times New Roman" w:hAnsi="Times New Roman" w:cs="Times New Roman"/>
          <w:sz w:val="28"/>
          <w:szCs w:val="28"/>
        </w:rPr>
        <w:t>. Na přelomu dubna a května naopak humpolecké gymnázium přivítalo skupinu francouzských studentů. Tato cenná spolupráce bude pokračovat i v následujících letech.</w:t>
      </w:r>
    </w:p>
    <w:p w14:paraId="36FCFD19" w14:textId="1921163D"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 průběhu roku 2025 proběhly na půdě školy dvě charitativní sbírky. První byl </w:t>
      </w:r>
      <w:proofErr w:type="spellStart"/>
      <w:r>
        <w:rPr>
          <w:rFonts w:ascii="Times New Roman" w:eastAsia="Times New Roman" w:hAnsi="Times New Roman" w:cs="Times New Roman"/>
          <w:sz w:val="28"/>
          <w:szCs w:val="28"/>
        </w:rPr>
        <w:t>halloweenský</w:t>
      </w:r>
      <w:proofErr w:type="spellEnd"/>
      <w:r>
        <w:rPr>
          <w:rFonts w:ascii="Times New Roman" w:eastAsia="Times New Roman" w:hAnsi="Times New Roman" w:cs="Times New Roman"/>
          <w:sz w:val="28"/>
          <w:szCs w:val="28"/>
        </w:rPr>
        <w:t xml:space="preserve"> trh, který přinesl částku 24 974 Kč věnovanou Dětskému domovu Korálky v Humpolci. Druhou byl výtěžek ze školní kavárny, která byla v provozu v rámci </w:t>
      </w:r>
      <w:r w:rsidR="007C562B">
        <w:rPr>
          <w:rFonts w:ascii="Times New Roman" w:eastAsia="Times New Roman" w:hAnsi="Times New Roman" w:cs="Times New Roman"/>
          <w:sz w:val="28"/>
          <w:szCs w:val="28"/>
        </w:rPr>
        <w:t>d</w:t>
      </w:r>
      <w:r>
        <w:rPr>
          <w:rFonts w:ascii="Times New Roman" w:eastAsia="Times New Roman" w:hAnsi="Times New Roman" w:cs="Times New Roman"/>
          <w:sz w:val="28"/>
          <w:szCs w:val="28"/>
        </w:rPr>
        <w:t xml:space="preserve">ne otevřených dveří. Částka 3 313 Kč byla věnována organizaci </w:t>
      </w:r>
      <w:proofErr w:type="spellStart"/>
      <w:r>
        <w:rPr>
          <w:rFonts w:ascii="Times New Roman" w:eastAsia="Times New Roman" w:hAnsi="Times New Roman" w:cs="Times New Roman"/>
          <w:sz w:val="28"/>
          <w:szCs w:val="28"/>
        </w:rPr>
        <w:t>Nízkoprah</w:t>
      </w:r>
      <w:proofErr w:type="spellEnd"/>
      <w:r>
        <w:rPr>
          <w:rFonts w:ascii="Times New Roman" w:eastAsia="Times New Roman" w:hAnsi="Times New Roman" w:cs="Times New Roman"/>
          <w:sz w:val="28"/>
          <w:szCs w:val="28"/>
        </w:rPr>
        <w:t xml:space="preserve"> Sešlost v Humpolci.</w:t>
      </w:r>
    </w:p>
    <w:p w14:paraId="228671E4" w14:textId="77777777" w:rsidR="00882215" w:rsidRDefault="00000000">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Akcí s mimořádným dopadem bylo kulturní vystoupení žáků školy s názvem </w:t>
      </w:r>
      <w:proofErr w:type="spellStart"/>
      <w:r>
        <w:rPr>
          <w:rFonts w:ascii="Times New Roman" w:eastAsia="Times New Roman" w:hAnsi="Times New Roman" w:cs="Times New Roman"/>
          <w:sz w:val="28"/>
          <w:szCs w:val="28"/>
        </w:rPr>
        <w:t>GymHu</w:t>
      </w:r>
      <w:proofErr w:type="spellEnd"/>
      <w:r>
        <w:rPr>
          <w:rFonts w:ascii="Times New Roman" w:eastAsia="Times New Roman" w:hAnsi="Times New Roman" w:cs="Times New Roman"/>
          <w:sz w:val="28"/>
          <w:szCs w:val="28"/>
        </w:rPr>
        <w:t xml:space="preserve"> má talent (19. 12. 2025), do které se zapojily téměř všechny třídy školy.</w:t>
      </w:r>
    </w:p>
    <w:p w14:paraId="1ACBFF16"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Od konce ledna do konce června studovala na humpoleckém gymnáziu brazilská studentka Melissa </w:t>
      </w:r>
      <w:proofErr w:type="spellStart"/>
      <w:r>
        <w:rPr>
          <w:rFonts w:ascii="Times New Roman" w:eastAsia="Times New Roman" w:hAnsi="Times New Roman" w:cs="Times New Roman"/>
          <w:sz w:val="28"/>
          <w:szCs w:val="28"/>
        </w:rPr>
        <w:t>Liscova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Grigato</w:t>
      </w:r>
      <w:proofErr w:type="spellEnd"/>
      <w:r>
        <w:rPr>
          <w:rFonts w:ascii="Times New Roman" w:eastAsia="Times New Roman" w:hAnsi="Times New Roman" w:cs="Times New Roman"/>
          <w:sz w:val="28"/>
          <w:szCs w:val="28"/>
        </w:rPr>
        <w:t>, jejíž pobyt zprostředkovala pražská agentura AFS Mezikulturní programy.</w:t>
      </w:r>
    </w:p>
    <w:p w14:paraId="2BFA79A8" w14:textId="5DFD960D" w:rsidR="00882215" w:rsidRPr="004A6A0E" w:rsidRDefault="00000000">
      <w:pPr>
        <w:spacing w:after="0" w:line="240" w:lineRule="auto"/>
        <w:jc w:val="both"/>
        <w:rPr>
          <w:rFonts w:ascii="Times New Roman" w:eastAsia="Times New Roman" w:hAnsi="Times New Roman" w:cs="Times New Roman"/>
          <w:color w:val="666666"/>
          <w:sz w:val="28"/>
          <w:szCs w:val="28"/>
        </w:rPr>
      </w:pPr>
      <w:r>
        <w:rPr>
          <w:rFonts w:ascii="Times New Roman" w:eastAsia="Times New Roman" w:hAnsi="Times New Roman" w:cs="Times New Roman"/>
          <w:sz w:val="28"/>
          <w:szCs w:val="28"/>
        </w:rPr>
        <w:t xml:space="preserve">V tomto roce škola investovala do odvodnění školního hřiště a renovace části střechy na školní budově. Tradiční finanční podpora města Humpolec v rámci projektu </w:t>
      </w:r>
      <w:proofErr w:type="spellStart"/>
      <w:r>
        <w:rPr>
          <w:rFonts w:ascii="Times New Roman" w:eastAsia="Times New Roman" w:hAnsi="Times New Roman" w:cs="Times New Roman"/>
          <w:sz w:val="28"/>
          <w:szCs w:val="28"/>
        </w:rPr>
        <w:t>Pébéčko</w:t>
      </w:r>
      <w:proofErr w:type="spellEnd"/>
      <w:r>
        <w:rPr>
          <w:rFonts w:ascii="Times New Roman" w:eastAsia="Times New Roman" w:hAnsi="Times New Roman" w:cs="Times New Roman"/>
          <w:sz w:val="28"/>
          <w:szCs w:val="28"/>
        </w:rPr>
        <w:t xml:space="preserve"> v celkové výši 100 000 Kč byla využita k úpravám prostor školního bufetu.</w:t>
      </w:r>
    </w:p>
    <w:p w14:paraId="4319E4CB" w14:textId="77777777" w:rsidR="00882215" w:rsidRDefault="00000000">
      <w:pPr>
        <w:pStyle w:val="Nadpis2"/>
        <w:spacing w:line="240" w:lineRule="auto"/>
        <w:jc w:val="center"/>
      </w:pPr>
      <w:bookmarkStart w:id="20" w:name="_heading=h.7te8da9qeo7m" w:colFirst="0" w:colLast="0"/>
      <w:bookmarkEnd w:id="20"/>
      <w:r>
        <w:lastRenderedPageBreak/>
        <w:t>Střední škola informatiky a cestovního ruchu SČMSD Humpolec, s.r.o., Hradská 276</w:t>
      </w:r>
    </w:p>
    <w:p w14:paraId="536B1384" w14:textId="77777777" w:rsidR="00882215" w:rsidRDefault="00882215">
      <w:pPr>
        <w:spacing w:after="0" w:line="240" w:lineRule="auto"/>
        <w:jc w:val="both"/>
        <w:rPr>
          <w:rFonts w:ascii="Times New Roman" w:eastAsia="Times New Roman" w:hAnsi="Times New Roman" w:cs="Times New Roman"/>
          <w:sz w:val="40"/>
          <w:szCs w:val="40"/>
        </w:rPr>
      </w:pPr>
    </w:p>
    <w:p w14:paraId="4DD88BA4" w14:textId="2AA73214" w:rsidR="00882215" w:rsidRDefault="00000000">
      <w:pPr>
        <w:spacing w:after="0" w:line="240" w:lineRule="auto"/>
        <w:jc w:val="both"/>
        <w:rPr>
          <w:rFonts w:ascii="Times New Roman" w:eastAsia="Times New Roman" w:hAnsi="Times New Roman" w:cs="Times New Roman"/>
          <w:color w:val="EE0000"/>
          <w:sz w:val="28"/>
          <w:szCs w:val="28"/>
        </w:rPr>
      </w:pPr>
      <w:r>
        <w:rPr>
          <w:rFonts w:ascii="Times New Roman" w:eastAsia="Times New Roman" w:hAnsi="Times New Roman" w:cs="Times New Roman"/>
          <w:sz w:val="28"/>
          <w:szCs w:val="28"/>
        </w:rPr>
        <w:t xml:space="preserve">Ředitelkou školy byla v roce 2025 Ing. Olga </w:t>
      </w:r>
      <w:proofErr w:type="spellStart"/>
      <w:r>
        <w:rPr>
          <w:rFonts w:ascii="Times New Roman" w:eastAsia="Times New Roman" w:hAnsi="Times New Roman" w:cs="Times New Roman"/>
          <w:sz w:val="28"/>
          <w:szCs w:val="28"/>
        </w:rPr>
        <w:t>Krankusová</w:t>
      </w:r>
      <w:proofErr w:type="spellEnd"/>
      <w:r>
        <w:rPr>
          <w:rFonts w:ascii="Times New Roman" w:eastAsia="Times New Roman" w:hAnsi="Times New Roman" w:cs="Times New Roman"/>
          <w:sz w:val="28"/>
          <w:szCs w:val="28"/>
        </w:rPr>
        <w:t xml:space="preserve">, zástupkyní Mgr. Lenka Lutnerová, ekonomkou Andrea </w:t>
      </w:r>
      <w:proofErr w:type="spellStart"/>
      <w:r>
        <w:rPr>
          <w:rFonts w:ascii="Times New Roman" w:eastAsia="Times New Roman" w:hAnsi="Times New Roman" w:cs="Times New Roman"/>
          <w:sz w:val="28"/>
          <w:szCs w:val="28"/>
        </w:rPr>
        <w:t>Nečadová</w:t>
      </w:r>
      <w:proofErr w:type="spellEnd"/>
      <w:r>
        <w:rPr>
          <w:rFonts w:ascii="Times New Roman" w:eastAsia="Times New Roman" w:hAnsi="Times New Roman" w:cs="Times New Roman"/>
          <w:sz w:val="28"/>
          <w:szCs w:val="28"/>
        </w:rPr>
        <w:t>. V organizaci pracovalo 28</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zaměstnanců. Studovalo zde celkem 419 žáků – 254 v denní formě studia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165 v</w:t>
      </w:r>
      <w:r w:rsidR="00C56C44">
        <w:rPr>
          <w:rFonts w:ascii="Times New Roman" w:eastAsia="Times New Roman" w:hAnsi="Times New Roman" w:cs="Times New Roman"/>
          <w:sz w:val="28"/>
          <w:szCs w:val="28"/>
        </w:rPr>
        <w:t> </w:t>
      </w:r>
      <w:r>
        <w:rPr>
          <w:rFonts w:ascii="Times New Roman" w:eastAsia="Times New Roman" w:hAnsi="Times New Roman" w:cs="Times New Roman"/>
          <w:sz w:val="28"/>
          <w:szCs w:val="28"/>
        </w:rPr>
        <w:t>kombinované. Škola ve školním roce 2025/26 otevřela studium dvou čtyřletých maturitních oborů zakončených maturitní zkouškou (informační technologie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obchodník – specialista na cestovní ruch) a tří tříletých učebních oborů zakončených výučním listem (reprodukční grafik, kuchař-číšník a mechanik digitálních sítí). Pro dospělé zájemce byl v kombinované formě studia připraven dvouletý maturitní obor předškolní a mimoškolní pedagogika.</w:t>
      </w:r>
    </w:p>
    <w:p w14:paraId="0771E082" w14:textId="28DFA970" w:rsidR="00882215" w:rsidRDefault="00000000">
      <w:pPr>
        <w:spacing w:after="0" w:line="240" w:lineRule="auto"/>
        <w:jc w:val="both"/>
        <w:rPr>
          <w:rFonts w:ascii="Times New Roman" w:eastAsia="Times New Roman" w:hAnsi="Times New Roman" w:cs="Times New Roman"/>
          <w:sz w:val="28"/>
          <w:szCs w:val="28"/>
        </w:rPr>
      </w:pPr>
      <w:bookmarkStart w:id="21" w:name="_heading=h.lzvzbieoave3" w:colFirst="0" w:colLast="0"/>
      <w:bookmarkEnd w:id="21"/>
      <w:r>
        <w:rPr>
          <w:rFonts w:ascii="Times New Roman" w:eastAsia="Times New Roman" w:hAnsi="Times New Roman" w:cs="Times New Roman"/>
          <w:sz w:val="28"/>
          <w:szCs w:val="28"/>
        </w:rPr>
        <w:t>Studenti i pedagogové připravili nebo spolupracovali na mnoha akcích pro veřejnost. Přímo v</w:t>
      </w:r>
      <w:r w:rsidR="00D6259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budově školy se konal např. Halloween, čarodějnické odpoledne nebo literární kavárny. Zástupci školy se účastnili i městských akcí – Humpoleckých Velikonoc a masopustu. Kromě toho veřejnost využívala možnosti komentovaných prohlídek po Humpolci i nabídky polygrafického studia a cvičné kuchyně</w:t>
      </w:r>
      <w:r w:rsidR="001811F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Speciálně pro seniory v domově pro seniory </w:t>
      </w:r>
      <w:proofErr w:type="spellStart"/>
      <w:r>
        <w:rPr>
          <w:rFonts w:ascii="Times New Roman" w:eastAsia="Times New Roman" w:hAnsi="Times New Roman" w:cs="Times New Roman"/>
          <w:sz w:val="28"/>
          <w:szCs w:val="28"/>
        </w:rPr>
        <w:t>SeneCura</w:t>
      </w:r>
      <w:proofErr w:type="spellEnd"/>
      <w:r>
        <w:rPr>
          <w:rFonts w:ascii="Times New Roman" w:eastAsia="Times New Roman" w:hAnsi="Times New Roman" w:cs="Times New Roman"/>
          <w:sz w:val="28"/>
          <w:szCs w:val="28"/>
        </w:rPr>
        <w:t xml:space="preserve"> Humpolec a v Alzheimer </w:t>
      </w:r>
      <w:proofErr w:type="spellStart"/>
      <w:r>
        <w:rPr>
          <w:rFonts w:ascii="Times New Roman" w:eastAsia="Times New Roman" w:hAnsi="Times New Roman" w:cs="Times New Roman"/>
          <w:sz w:val="28"/>
          <w:szCs w:val="28"/>
        </w:rPr>
        <w:t>Home</w:t>
      </w:r>
      <w:proofErr w:type="spellEnd"/>
      <w:r>
        <w:rPr>
          <w:rFonts w:ascii="Times New Roman" w:eastAsia="Times New Roman" w:hAnsi="Times New Roman" w:cs="Times New Roman"/>
          <w:sz w:val="28"/>
          <w:szCs w:val="28"/>
        </w:rPr>
        <w:t xml:space="preserve"> Jihlava byly připraveny různé přednášky.</w:t>
      </w:r>
    </w:p>
    <w:p w14:paraId="36BE8B1B" w14:textId="0B768EDB"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Pedagog Michal </w:t>
      </w:r>
      <w:proofErr w:type="spellStart"/>
      <w:r>
        <w:rPr>
          <w:rFonts w:ascii="Times New Roman" w:eastAsia="Times New Roman" w:hAnsi="Times New Roman" w:cs="Times New Roman"/>
          <w:sz w:val="28"/>
          <w:szCs w:val="28"/>
        </w:rPr>
        <w:t>Krankus</w:t>
      </w:r>
      <w:proofErr w:type="spellEnd"/>
      <w:r>
        <w:rPr>
          <w:rFonts w:ascii="Times New Roman" w:eastAsia="Times New Roman" w:hAnsi="Times New Roman" w:cs="Times New Roman"/>
          <w:sz w:val="28"/>
          <w:szCs w:val="28"/>
        </w:rPr>
        <w:t xml:space="preserve"> spolu se studentem třetího ročníku oboru informační </w:t>
      </w:r>
      <w:r w:rsidRPr="00536534">
        <w:rPr>
          <w:rFonts w:ascii="Times New Roman" w:eastAsia="Times New Roman" w:hAnsi="Times New Roman" w:cs="Times New Roman"/>
          <w:sz w:val="28"/>
          <w:szCs w:val="28"/>
        </w:rPr>
        <w:t xml:space="preserve">technologie Filipem Jelínkem vytvořili </w:t>
      </w:r>
      <w:r>
        <w:rPr>
          <w:rFonts w:ascii="Times New Roman" w:eastAsia="Times New Roman" w:hAnsi="Times New Roman" w:cs="Times New Roman"/>
          <w:sz w:val="28"/>
          <w:szCs w:val="28"/>
        </w:rPr>
        <w:t>pro novou národopisnou expozici v</w:t>
      </w:r>
      <w:r w:rsidR="00C56C44">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Muzeu dr. Aleše Hrdličky aplikaci pro interaktivní kiosky – </w:t>
      </w:r>
      <w:proofErr w:type="spellStart"/>
      <w:r>
        <w:rPr>
          <w:rFonts w:ascii="Times New Roman" w:eastAsia="Times New Roman" w:hAnsi="Times New Roman" w:cs="Times New Roman"/>
          <w:sz w:val="28"/>
          <w:szCs w:val="28"/>
        </w:rPr>
        <w:t>touchscreeny</w:t>
      </w:r>
      <w:proofErr w:type="spellEnd"/>
      <w:r>
        <w:rPr>
          <w:rFonts w:ascii="Times New Roman" w:eastAsia="Times New Roman" w:hAnsi="Times New Roman" w:cs="Times New Roman"/>
          <w:sz w:val="28"/>
          <w:szCs w:val="28"/>
        </w:rPr>
        <w:t>, v nichž jsou umístěny rozšiřující texty k různým tématům expozice i interaktivní kvízy.</w:t>
      </w:r>
    </w:p>
    <w:p w14:paraId="46EB6745"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Ondřej Novák, student 4. IT, spoluzakladatel fiktivní studentské firmy EXITKA (únikové a zábavné online hry s výukovou tematikou), postoupil do krajského kola dějepisné olympiády.</w:t>
      </w:r>
    </w:p>
    <w:p w14:paraId="4FE5A173" w14:textId="77777777" w:rsidR="00882215" w:rsidRDefault="00882215">
      <w:pPr>
        <w:pStyle w:val="Nadpis2"/>
        <w:spacing w:before="0" w:line="240" w:lineRule="auto"/>
        <w:rPr>
          <w:color w:val="EE0000"/>
        </w:rPr>
      </w:pPr>
    </w:p>
    <w:p w14:paraId="376F9B62" w14:textId="77777777" w:rsidR="00882215" w:rsidRDefault="00882215">
      <w:pPr>
        <w:pStyle w:val="Nadpis2"/>
        <w:spacing w:before="0" w:line="240" w:lineRule="auto"/>
        <w:jc w:val="center"/>
      </w:pPr>
    </w:p>
    <w:p w14:paraId="4FA8D9F0" w14:textId="77777777" w:rsidR="00882215" w:rsidRDefault="00000000">
      <w:pPr>
        <w:pStyle w:val="Nadpis2"/>
        <w:spacing w:line="240" w:lineRule="auto"/>
        <w:jc w:val="center"/>
      </w:pPr>
      <w:bookmarkStart w:id="22" w:name="_heading=h.q51tnyehj95o" w:colFirst="0" w:colLast="0"/>
      <w:bookmarkEnd w:id="22"/>
      <w:r>
        <w:t>Česká zemědělská akademie v Humpolci, střední škola, Školní 764</w:t>
      </w:r>
    </w:p>
    <w:p w14:paraId="1BBDB623" w14:textId="77777777" w:rsidR="00882215" w:rsidRDefault="00882215">
      <w:pPr>
        <w:spacing w:after="0" w:line="240" w:lineRule="auto"/>
        <w:rPr>
          <w:rFonts w:ascii="Times New Roman" w:eastAsia="Times New Roman" w:hAnsi="Times New Roman" w:cs="Times New Roman"/>
          <w:color w:val="EE0000"/>
          <w:sz w:val="40"/>
          <w:szCs w:val="40"/>
        </w:rPr>
      </w:pPr>
    </w:p>
    <w:p w14:paraId="58013069" w14:textId="35803719"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Česká zemědělská akademie v Humpolci je střední odborná škola s dlouholetou tradicí, která poskytuje vzdělávání zejména v oblasti zemědělství, chovatelství, mechanizace, služeb a přírodovědného lycea. Výuka je systematicky propojena s</w:t>
      </w:r>
      <w:r w:rsidR="00C56C44">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praxí na školním statku, v dílnách a na dalších odborných pracovištích. Žáci mohli získat výuční list v oborech mechanik opravář motorových vozidel, opravář zemědělských strojů, jezdec a chovatel koní, zemědělec-farmář a instalatér, nebo složit maturitní zkoušku v oborech </w:t>
      </w:r>
      <w:proofErr w:type="spellStart"/>
      <w:r>
        <w:rPr>
          <w:rFonts w:ascii="Times New Roman" w:eastAsia="Times New Roman" w:hAnsi="Times New Roman" w:cs="Times New Roman"/>
          <w:sz w:val="28"/>
          <w:szCs w:val="28"/>
        </w:rPr>
        <w:t>agropodnikání</w:t>
      </w:r>
      <w:proofErr w:type="spellEnd"/>
      <w:r>
        <w:rPr>
          <w:rFonts w:ascii="Times New Roman" w:eastAsia="Times New Roman" w:hAnsi="Times New Roman" w:cs="Times New Roman"/>
          <w:sz w:val="28"/>
          <w:szCs w:val="28"/>
        </w:rPr>
        <w:t xml:space="preserve"> – ekologické a konvenční </w:t>
      </w:r>
      <w:r>
        <w:rPr>
          <w:rFonts w:ascii="Times New Roman" w:eastAsia="Times New Roman" w:hAnsi="Times New Roman" w:cs="Times New Roman"/>
          <w:sz w:val="28"/>
          <w:szCs w:val="28"/>
        </w:rPr>
        <w:lastRenderedPageBreak/>
        <w:t xml:space="preserve">zemědělství, </w:t>
      </w:r>
      <w:proofErr w:type="spellStart"/>
      <w:r>
        <w:rPr>
          <w:rFonts w:ascii="Times New Roman" w:eastAsia="Times New Roman" w:hAnsi="Times New Roman" w:cs="Times New Roman"/>
          <w:sz w:val="28"/>
          <w:szCs w:val="28"/>
        </w:rPr>
        <w:t>agropodnikání</w:t>
      </w:r>
      <w:proofErr w:type="spellEnd"/>
      <w:r>
        <w:rPr>
          <w:rFonts w:ascii="Times New Roman" w:eastAsia="Times New Roman" w:hAnsi="Times New Roman" w:cs="Times New Roman"/>
          <w:sz w:val="28"/>
          <w:szCs w:val="28"/>
        </w:rPr>
        <w:t xml:space="preserve"> – chov koní a jezdectví, chovatelství – kynologie, mechanizace a služby a přírodovědné lyceum.</w:t>
      </w:r>
    </w:p>
    <w:p w14:paraId="40AB01DD" w14:textId="7FAD0C3A"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Ředitelem školy byl Ing. Zdeněk Smištík. Ve vedení školy působili Mgr. Lenka Zahálková (statutární zástupkyně ředitele), Ing. Martin Viktora (zástupce ředitele), Mgr. Ladislav Městecký (zástupce pro výchovu mimo vyučování) a</w:t>
      </w:r>
      <w:r w:rsidR="00F6411D">
        <w:rPr>
          <w:rFonts w:ascii="Times New Roman" w:eastAsia="Times New Roman" w:hAnsi="Times New Roman" w:cs="Times New Roman"/>
          <w:sz w:val="28"/>
          <w:szCs w:val="28"/>
        </w:rPr>
        <w:t> </w:t>
      </w:r>
      <w:r>
        <w:rPr>
          <w:rFonts w:ascii="Times New Roman" w:eastAsia="Times New Roman" w:hAnsi="Times New Roman" w:cs="Times New Roman"/>
          <w:sz w:val="28"/>
          <w:szCs w:val="28"/>
        </w:rPr>
        <w:t>Ing.</w:t>
      </w:r>
      <w:r w:rsidR="00F6411D">
        <w:rPr>
          <w:rFonts w:ascii="Times New Roman" w:eastAsia="Times New Roman" w:hAnsi="Times New Roman" w:cs="Times New Roman"/>
          <w:sz w:val="28"/>
          <w:szCs w:val="28"/>
        </w:rPr>
        <w:t> </w:t>
      </w:r>
      <w:r>
        <w:rPr>
          <w:rFonts w:ascii="Times New Roman" w:eastAsia="Times New Roman" w:hAnsi="Times New Roman" w:cs="Times New Roman"/>
          <w:sz w:val="28"/>
          <w:szCs w:val="28"/>
        </w:rPr>
        <w:t>Zuzana Jůzlová (vedoucí ekonom). Součástí organizace jsou domovy mládeže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školní jídelny v Humpolci a ve Světlé nad Sázavou a další odloučená pracoviště včetně haly na školním statku (</w:t>
      </w:r>
      <w:proofErr w:type="spellStart"/>
      <w:r>
        <w:rPr>
          <w:rFonts w:ascii="Times New Roman" w:eastAsia="Times New Roman" w:hAnsi="Times New Roman" w:cs="Times New Roman"/>
          <w:sz w:val="28"/>
          <w:szCs w:val="28"/>
        </w:rPr>
        <w:t>Dusilov</w:t>
      </w:r>
      <w:proofErr w:type="spellEnd"/>
      <w:r>
        <w:rPr>
          <w:rFonts w:ascii="Times New Roman" w:eastAsia="Times New Roman" w:hAnsi="Times New Roman" w:cs="Times New Roman"/>
          <w:sz w:val="28"/>
          <w:szCs w:val="28"/>
        </w:rPr>
        <w:t>) a autoservisu (Spojovací ulice). Škola zaměstnávala téměř 130 pracovníků a vzdělávalo se v ní asi 560 žáků.</w:t>
      </w:r>
    </w:p>
    <w:p w14:paraId="7B734D54" w14:textId="1A0E5848"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Ve školním roce 2024/2025 dosáhli žáci školy řady významných úspěchů. Mimořádného výsledku dosáhla Adéla </w:t>
      </w:r>
      <w:proofErr w:type="spellStart"/>
      <w:r>
        <w:rPr>
          <w:rFonts w:ascii="Times New Roman" w:eastAsia="Times New Roman" w:hAnsi="Times New Roman" w:cs="Times New Roman"/>
          <w:sz w:val="28"/>
          <w:szCs w:val="28"/>
        </w:rPr>
        <w:t>Děkanovská</w:t>
      </w:r>
      <w:proofErr w:type="spellEnd"/>
      <w:r>
        <w:rPr>
          <w:rFonts w:ascii="Times New Roman" w:eastAsia="Times New Roman" w:hAnsi="Times New Roman" w:cs="Times New Roman"/>
          <w:sz w:val="28"/>
          <w:szCs w:val="28"/>
        </w:rPr>
        <w:t>, která získala 1. místo v</w:t>
      </w:r>
      <w:r w:rsidR="00C56C44">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celostátním kole soutěže O bramborový květ, jež prověřuje znalosti o pěstování brambor, a současně 2. místo v celostátní soutěži odborných dovedností oboru </w:t>
      </w:r>
      <w:proofErr w:type="spellStart"/>
      <w:r>
        <w:rPr>
          <w:rFonts w:ascii="Times New Roman" w:eastAsia="Times New Roman" w:hAnsi="Times New Roman" w:cs="Times New Roman"/>
          <w:sz w:val="28"/>
          <w:szCs w:val="28"/>
        </w:rPr>
        <w:t>agropodnikání</w:t>
      </w:r>
      <w:proofErr w:type="spellEnd"/>
      <w:r>
        <w:rPr>
          <w:rFonts w:ascii="Times New Roman" w:eastAsia="Times New Roman" w:hAnsi="Times New Roman" w:cs="Times New Roman"/>
          <w:sz w:val="28"/>
          <w:szCs w:val="28"/>
        </w:rPr>
        <w:t>. Významného úspěchu dosáhl také tým opravářů zemědělských strojů, který vybojoval 1. místo v celostátním kole Zemědělské olympiády. V</w:t>
      </w:r>
      <w:r w:rsidR="00C56C44">
        <w:rPr>
          <w:rFonts w:ascii="Times New Roman" w:eastAsia="Times New Roman" w:hAnsi="Times New Roman" w:cs="Times New Roman"/>
          <w:sz w:val="28"/>
          <w:szCs w:val="28"/>
        </w:rPr>
        <w:t> </w:t>
      </w:r>
      <w:r>
        <w:rPr>
          <w:rFonts w:ascii="Times New Roman" w:eastAsia="Times New Roman" w:hAnsi="Times New Roman" w:cs="Times New Roman"/>
          <w:sz w:val="28"/>
          <w:szCs w:val="28"/>
        </w:rPr>
        <w:t>krajském kole soutěže Jízda zručnosti obsadili žáci Marek Med a Matěj Meloun 2. a 3. místo. Ve snowboardovém přeboru získal Jiří Hořák 1. místo. V soutěži Finanční gramotnost obsadili Tomáš Hradecký, Michal Jirák a Jan Zetek 2. místo v krajském kole.</w:t>
      </w:r>
    </w:p>
    <w:p w14:paraId="116A8BC0" w14:textId="1286E631"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Mezi nejvýznamnější akce školy patřil </w:t>
      </w:r>
      <w:r w:rsidR="007D4A84">
        <w:rPr>
          <w:rFonts w:ascii="Times New Roman" w:eastAsia="Times New Roman" w:hAnsi="Times New Roman" w:cs="Times New Roman"/>
          <w:sz w:val="28"/>
          <w:szCs w:val="28"/>
        </w:rPr>
        <w:t>d</w:t>
      </w:r>
      <w:r>
        <w:rPr>
          <w:rFonts w:ascii="Times New Roman" w:eastAsia="Times New Roman" w:hAnsi="Times New Roman" w:cs="Times New Roman"/>
          <w:sz w:val="28"/>
          <w:szCs w:val="28"/>
        </w:rPr>
        <w:t xml:space="preserve">en zemědělské akademie, jezdecké závody na školním statku, výstava drobného zvířectva, </w:t>
      </w:r>
      <w:r w:rsidR="007D4A84">
        <w:rPr>
          <w:rFonts w:ascii="Times New Roman" w:eastAsia="Times New Roman" w:hAnsi="Times New Roman" w:cs="Times New Roman"/>
          <w:sz w:val="28"/>
          <w:szCs w:val="28"/>
        </w:rPr>
        <w:t>d</w:t>
      </w:r>
      <w:r>
        <w:rPr>
          <w:rFonts w:ascii="Times New Roman" w:eastAsia="Times New Roman" w:hAnsi="Times New Roman" w:cs="Times New Roman"/>
          <w:sz w:val="28"/>
          <w:szCs w:val="28"/>
        </w:rPr>
        <w:t>en zemědělské techniky a odborné semináře pro veřejnost. Velký ohlas měla tradiční soutěž Jízda zručnosti traktorem s vlekem doplněná výstavou historické i moderní zemědělské techniky, která přilákala širokou veřejnost.</w:t>
      </w:r>
    </w:p>
    <w:p w14:paraId="3F7FFE85" w14:textId="2A3037D1"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 oblasti investic pokračoval rozvoj materiálního zázemí školy. Byla zrenovována botanická zahrada, zahájena </w:t>
      </w:r>
      <w:r w:rsidRPr="00536534">
        <w:rPr>
          <w:rFonts w:ascii="Times New Roman" w:eastAsia="Times New Roman" w:hAnsi="Times New Roman" w:cs="Times New Roman"/>
          <w:sz w:val="28"/>
          <w:szCs w:val="28"/>
        </w:rPr>
        <w:t xml:space="preserve">výstavba drobného chovu </w:t>
      </w:r>
      <w:r>
        <w:rPr>
          <w:rFonts w:ascii="Times New Roman" w:eastAsia="Times New Roman" w:hAnsi="Times New Roman" w:cs="Times New Roman"/>
          <w:sz w:val="28"/>
          <w:szCs w:val="28"/>
        </w:rPr>
        <w:t xml:space="preserve">pro výuku, pořízeny nové zemědělské stroje a vybudován školní minipivovar. Proběhla také výměna osvětlení v budově </w:t>
      </w:r>
      <w:r w:rsidR="003D31A1">
        <w:rPr>
          <w:rFonts w:ascii="Times New Roman" w:eastAsia="Times New Roman" w:hAnsi="Times New Roman" w:cs="Times New Roman"/>
          <w:sz w:val="28"/>
          <w:szCs w:val="28"/>
        </w:rPr>
        <w:t>v</w:t>
      </w:r>
      <w:r>
        <w:rPr>
          <w:rFonts w:ascii="Times New Roman" w:eastAsia="Times New Roman" w:hAnsi="Times New Roman" w:cs="Times New Roman"/>
          <w:sz w:val="28"/>
          <w:szCs w:val="28"/>
        </w:rPr>
        <w:t xml:space="preserve"> ulici Školní a vznikla nová učebna. Současně byla zpracována studie modernizace zemědělského centra v prostorách </w:t>
      </w:r>
      <w:r w:rsidR="007D4A84">
        <w:rPr>
          <w:rFonts w:ascii="Times New Roman" w:eastAsia="Times New Roman" w:hAnsi="Times New Roman" w:cs="Times New Roman"/>
          <w:sz w:val="28"/>
          <w:szCs w:val="28"/>
        </w:rPr>
        <w:t>š</w:t>
      </w:r>
      <w:r>
        <w:rPr>
          <w:rFonts w:ascii="Times New Roman" w:eastAsia="Times New Roman" w:hAnsi="Times New Roman" w:cs="Times New Roman"/>
          <w:sz w:val="28"/>
          <w:szCs w:val="28"/>
        </w:rPr>
        <w:t>kolního statku, která vytváří koncepční podklad pro další rozvoj praktické výuky.</w:t>
      </w:r>
    </w:p>
    <w:p w14:paraId="2C540FE1"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Škola i nadále systematicky rozvíjí spolupráci s regionálními partnery a potvrzuje svou významnou roli v odborném vzdělávání v regionu.</w:t>
      </w:r>
    </w:p>
    <w:p w14:paraId="2FF2033B" w14:textId="77777777" w:rsidR="00882215" w:rsidRDefault="00882215">
      <w:pPr>
        <w:widowControl w:val="0"/>
        <w:spacing w:after="0" w:line="240" w:lineRule="auto"/>
        <w:jc w:val="both"/>
        <w:rPr>
          <w:rFonts w:ascii="Times New Roman" w:eastAsia="Times New Roman" w:hAnsi="Times New Roman" w:cs="Times New Roman"/>
          <w:color w:val="EE0000"/>
          <w:sz w:val="40"/>
          <w:szCs w:val="40"/>
        </w:rPr>
      </w:pPr>
    </w:p>
    <w:p w14:paraId="7272B5C3" w14:textId="77777777" w:rsidR="00882215" w:rsidRDefault="00882215">
      <w:pPr>
        <w:widowControl w:val="0"/>
        <w:spacing w:after="0" w:line="240" w:lineRule="auto"/>
        <w:jc w:val="both"/>
        <w:rPr>
          <w:rFonts w:ascii="Times New Roman" w:eastAsia="Times New Roman" w:hAnsi="Times New Roman" w:cs="Times New Roman"/>
          <w:color w:val="EE0000"/>
          <w:sz w:val="40"/>
          <w:szCs w:val="40"/>
        </w:rPr>
      </w:pPr>
    </w:p>
    <w:p w14:paraId="35B3F70C" w14:textId="77777777" w:rsidR="00882215" w:rsidRDefault="00000000">
      <w:pPr>
        <w:pStyle w:val="Nadpis2"/>
        <w:spacing w:line="240" w:lineRule="auto"/>
        <w:jc w:val="center"/>
      </w:pPr>
      <w:r>
        <w:t xml:space="preserve">Školní statek Humpolec, </w:t>
      </w:r>
      <w:proofErr w:type="spellStart"/>
      <w:r>
        <w:t>Dusilov</w:t>
      </w:r>
      <w:proofErr w:type="spellEnd"/>
      <w:r>
        <w:t xml:space="preserve"> 384</w:t>
      </w:r>
    </w:p>
    <w:p w14:paraId="54194EEA" w14:textId="77777777" w:rsidR="00882215" w:rsidRDefault="00882215">
      <w:pPr>
        <w:widowControl w:val="0"/>
        <w:spacing w:after="0" w:line="240" w:lineRule="auto"/>
        <w:jc w:val="both"/>
        <w:rPr>
          <w:rFonts w:ascii="Times New Roman" w:eastAsia="Times New Roman" w:hAnsi="Times New Roman" w:cs="Times New Roman"/>
          <w:color w:val="EE0000"/>
          <w:sz w:val="40"/>
          <w:szCs w:val="40"/>
        </w:rPr>
      </w:pPr>
    </w:p>
    <w:p w14:paraId="69F552C1" w14:textId="47A3FAAE" w:rsidR="00882215" w:rsidRDefault="00000000">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Školní statek Humpolec je organizací, jejímž předmětem činnosti je vzdělávání (poskytuje praktickou výuku studentům České zemědělské akademie), zemědělství (zajišťuje vlastní rostlinnou i živočišnou výrobu) a jezdecký sport (spolupořádá závody Zlaté podkovy). Ředitelem byl Ing</w:t>
      </w:r>
      <w:r w:rsidR="003D31A1">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Jan Mácha, pracovalo </w:t>
      </w:r>
      <w:r>
        <w:rPr>
          <w:rFonts w:ascii="Times New Roman" w:eastAsia="Times New Roman" w:hAnsi="Times New Roman" w:cs="Times New Roman"/>
          <w:sz w:val="28"/>
          <w:szCs w:val="28"/>
        </w:rPr>
        <w:lastRenderedPageBreak/>
        <w:t>zde 55 zaměstnanců.</w:t>
      </w:r>
    </w:p>
    <w:p w14:paraId="03749799" w14:textId="77777777" w:rsidR="00882215" w:rsidRDefault="00000000">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Rok 2025 byl pro české zemědělce celkem úspěšný. Ovlivnila to zejména výkupní cena mléka, která během roku dosáhla výše přes 13 Kč/l. Ke konci roku se však cena začala snižovat.</w:t>
      </w:r>
    </w:p>
    <w:p w14:paraId="2AE8881F" w14:textId="77777777" w:rsidR="00882215" w:rsidRDefault="00000000">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 produkty rostlinné výroby to bylo zcela opačné. Zatímco v roce 2024 se prodávala potravinářská pšenice (do mlýna) za téměř 6 000 Kč/t, letošní rok znamenal výrazné snížení ceny, a to až o čtvrtinu. Totéž platilo u sladovnických ječmenů. </w:t>
      </w:r>
    </w:p>
    <w:p w14:paraId="35BAE84D" w14:textId="77777777" w:rsidR="00882215" w:rsidRDefault="00000000">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Rostlinnou výrobu zásadně ovlivňuje počasí, především srážky. S nadsázkou lze </w:t>
      </w:r>
      <w:proofErr w:type="gramStart"/>
      <w:r>
        <w:rPr>
          <w:rFonts w:ascii="Times New Roman" w:eastAsia="Times New Roman" w:hAnsi="Times New Roman" w:cs="Times New Roman"/>
          <w:sz w:val="28"/>
          <w:szCs w:val="28"/>
        </w:rPr>
        <w:t>říci</w:t>
      </w:r>
      <w:proofErr w:type="gramEnd"/>
      <w:r>
        <w:rPr>
          <w:rFonts w:ascii="Times New Roman" w:eastAsia="Times New Roman" w:hAnsi="Times New Roman" w:cs="Times New Roman"/>
          <w:sz w:val="28"/>
          <w:szCs w:val="28"/>
        </w:rPr>
        <w:t xml:space="preserve">, že když zemědělec potřeboval déšť, tak nepřišel, a naopak. Takto se projevilo především léto, zejména měsíc červenec, který z velké části propršel. Na jedné straně to významně pomohlo bramborám, na druhé straně to zkomplikovalo žňové práce. Nicméně nakonec se obilí podařilo sklidit ve velmi dobré kvalitě, kromě sladovnických ječmenů. Kukuřice díky dešťům také vyrostla a podzimní sklizeň byla velmi dobrá. </w:t>
      </w:r>
    </w:p>
    <w:p w14:paraId="5E6EA00C" w14:textId="77777777" w:rsidR="00882215" w:rsidRDefault="00000000">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Pěstování brambor se Školní statek Humpolec věnuje jen okrajově. Sezóna 2025 se ale do historie zapíše černým písmem. Velká úroda vždy srazí výkupní cenu na minimum, a to nepokrývá náklady na pěstování. K motivaci v pěstování brambor zemědělcům nepomáhají ani ceny prodejců (supermarketů), které na toto zboží nasazují mnohdy i tisíciprocentní marže.</w:t>
      </w:r>
    </w:p>
    <w:p w14:paraId="54FED08A" w14:textId="21AF47A4" w:rsidR="00882215" w:rsidRDefault="00000000">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Na </w:t>
      </w:r>
      <w:r w:rsidR="00850393">
        <w:rPr>
          <w:rFonts w:ascii="Times New Roman" w:eastAsia="Times New Roman" w:hAnsi="Times New Roman" w:cs="Times New Roman"/>
          <w:sz w:val="28"/>
          <w:szCs w:val="28"/>
        </w:rPr>
        <w:t>š</w:t>
      </w:r>
      <w:r>
        <w:rPr>
          <w:rFonts w:ascii="Times New Roman" w:eastAsia="Times New Roman" w:hAnsi="Times New Roman" w:cs="Times New Roman"/>
          <w:sz w:val="28"/>
          <w:szCs w:val="28"/>
        </w:rPr>
        <w:t>kolním statku se v uplynulých letech pěstoval mák, v roce 2025 ho bylo kolem 20 hektarů. Sklizeň byla uspokojivá, nicméně v následujícím roce se do osevního postupu nezařadí. Důvodem je vysoce nestabilní cena a předpoklad, že pěstitelů máku přibude a cena se ještě razantněji sníží.</w:t>
      </w:r>
    </w:p>
    <w:p w14:paraId="4E93125A" w14:textId="4E30EE05" w:rsidR="00882215" w:rsidRDefault="00000000">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 roce 2025 byla v areálu Zlaté podkovy rekonstruována hlavní tribuna. V tomto roce také začaly přípravy na velkou stavební akci Kraje Vysočina, která má na </w:t>
      </w:r>
      <w:r w:rsidR="00850393">
        <w:rPr>
          <w:rFonts w:ascii="Times New Roman" w:eastAsia="Times New Roman" w:hAnsi="Times New Roman" w:cs="Times New Roman"/>
          <w:sz w:val="28"/>
          <w:szCs w:val="28"/>
        </w:rPr>
        <w:t>š</w:t>
      </w:r>
      <w:r>
        <w:rPr>
          <w:rFonts w:ascii="Times New Roman" w:eastAsia="Times New Roman" w:hAnsi="Times New Roman" w:cs="Times New Roman"/>
          <w:sz w:val="28"/>
          <w:szCs w:val="28"/>
        </w:rPr>
        <w:t>kolní</w:t>
      </w:r>
      <w:r w:rsidR="00850393">
        <w:rPr>
          <w:rFonts w:ascii="Times New Roman" w:eastAsia="Times New Roman" w:hAnsi="Times New Roman" w:cs="Times New Roman"/>
          <w:sz w:val="28"/>
          <w:szCs w:val="28"/>
        </w:rPr>
        <w:t>m</w:t>
      </w:r>
      <w:r>
        <w:rPr>
          <w:rFonts w:ascii="Times New Roman" w:eastAsia="Times New Roman" w:hAnsi="Times New Roman" w:cs="Times New Roman"/>
          <w:sz w:val="28"/>
          <w:szCs w:val="28"/>
        </w:rPr>
        <w:t xml:space="preserve"> statku proběhnout v následujících letech. Půjde nejen o modernizaci prostor pro statek, ale především pro ČZA Humpolec.</w:t>
      </w:r>
    </w:p>
    <w:p w14:paraId="7B33E6D3" w14:textId="77777777" w:rsidR="00882215" w:rsidRDefault="00000000">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Školní statek Humpolec je po desítky let spjatý také se svátkem jezdeckého sportu, koní a jejich fanoušků, Zlatou podkovou. V roce 2025 se konal jubilejní 60. ročník. V rámci jubilea vyšla výroční brožura, ve které se autorovi Milanu Kopeckému podařilo oslovit a navštívit všechny žijící vítěze Zlaté podkovy za celou její historii. Dále komunikoval s rodinami a blízkými zemřelých jezdců. Vznikla tak unikátní připomínka této slavné jezdecké tradice.</w:t>
      </w:r>
    </w:p>
    <w:p w14:paraId="112B2E95" w14:textId="24F20874" w:rsidR="00882215" w:rsidRDefault="00000000">
      <w:pPr>
        <w:widowControl w:val="0"/>
        <w:spacing w:after="0" w:line="240" w:lineRule="auto"/>
        <w:jc w:val="both"/>
        <w:rPr>
          <w:rFonts w:ascii="Times New Roman" w:eastAsia="Times New Roman" w:hAnsi="Times New Roman" w:cs="Times New Roman"/>
          <w:color w:val="EE0000"/>
          <w:sz w:val="40"/>
          <w:szCs w:val="40"/>
        </w:rPr>
      </w:pPr>
      <w:r>
        <w:rPr>
          <w:rFonts w:ascii="Times New Roman" w:eastAsia="Times New Roman" w:hAnsi="Times New Roman" w:cs="Times New Roman"/>
          <w:sz w:val="28"/>
          <w:szCs w:val="28"/>
        </w:rPr>
        <w:t>Vítězkou Zlaté podkovy, hlavní soutěže sedlových koní a ceny Kraje Vysočina, se v roce 2025 stala Kristýna Kačírková z TJ Sokol Semice v jižních Čechách. V</w:t>
      </w:r>
      <w:r w:rsidR="00C56C44">
        <w:rPr>
          <w:rFonts w:ascii="Times New Roman" w:eastAsia="Times New Roman" w:hAnsi="Times New Roman" w:cs="Times New Roman"/>
          <w:sz w:val="28"/>
          <w:szCs w:val="28"/>
        </w:rPr>
        <w:t> </w:t>
      </w:r>
      <w:r>
        <w:rPr>
          <w:rFonts w:ascii="Times New Roman" w:eastAsia="Times New Roman" w:hAnsi="Times New Roman" w:cs="Times New Roman"/>
          <w:sz w:val="28"/>
          <w:szCs w:val="28"/>
        </w:rPr>
        <w:t>soutěži dvojspřeží Mistři opratí zvítězila legenda jezdeckého sportu v České republice Václav Coufalík z JK Coufalík.</w:t>
      </w:r>
    </w:p>
    <w:p w14:paraId="40A6BC68" w14:textId="77777777" w:rsidR="00882215" w:rsidRDefault="00882215">
      <w:pPr>
        <w:widowControl w:val="0"/>
        <w:spacing w:after="0" w:line="240" w:lineRule="auto"/>
        <w:jc w:val="both"/>
        <w:rPr>
          <w:rFonts w:ascii="Times New Roman" w:eastAsia="Times New Roman" w:hAnsi="Times New Roman" w:cs="Times New Roman"/>
          <w:color w:val="EE0000"/>
          <w:sz w:val="40"/>
          <w:szCs w:val="40"/>
        </w:rPr>
      </w:pPr>
    </w:p>
    <w:p w14:paraId="0EF6CFBF" w14:textId="77777777" w:rsidR="004A6A0E" w:rsidRDefault="004A6A0E">
      <w:pPr>
        <w:widowControl w:val="0"/>
        <w:spacing w:after="0" w:line="240" w:lineRule="auto"/>
        <w:jc w:val="both"/>
        <w:rPr>
          <w:rFonts w:ascii="Times New Roman" w:eastAsia="Times New Roman" w:hAnsi="Times New Roman" w:cs="Times New Roman"/>
          <w:color w:val="EE0000"/>
          <w:sz w:val="40"/>
          <w:szCs w:val="40"/>
        </w:rPr>
      </w:pPr>
    </w:p>
    <w:p w14:paraId="5796B70C" w14:textId="77777777" w:rsidR="00882215" w:rsidRDefault="00882215">
      <w:pPr>
        <w:widowControl w:val="0"/>
        <w:spacing w:after="0" w:line="240" w:lineRule="auto"/>
        <w:jc w:val="both"/>
        <w:rPr>
          <w:rFonts w:ascii="Times New Roman" w:eastAsia="Times New Roman" w:hAnsi="Times New Roman" w:cs="Times New Roman"/>
          <w:color w:val="EE0000"/>
          <w:sz w:val="40"/>
          <w:szCs w:val="40"/>
        </w:rPr>
      </w:pPr>
    </w:p>
    <w:p w14:paraId="4BF93C52" w14:textId="77777777" w:rsidR="00882215" w:rsidRDefault="00000000">
      <w:pPr>
        <w:pStyle w:val="Nadpis2"/>
        <w:spacing w:line="240" w:lineRule="auto"/>
        <w:jc w:val="center"/>
      </w:pPr>
      <w:bookmarkStart w:id="23" w:name="_heading=h.5gnxalk6p4q9" w:colFirst="0" w:colLast="0"/>
      <w:bookmarkEnd w:id="23"/>
      <w:r>
        <w:lastRenderedPageBreak/>
        <w:t>Dětský domov Korálky, Humpolec, Libická 928</w:t>
      </w:r>
    </w:p>
    <w:p w14:paraId="338C0462"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1D910157" w14:textId="269E999F"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Dětský domov Korálky se sídlem v Libické ulici v Humpolci je příspěvkovou organizací zřizovanou Krajem Vysočina. Předmětem činnosti domova je rozvoj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péče o děti, které sem byly umístěn</w:t>
      </w:r>
      <w:r w:rsidR="00F72C64">
        <w:rPr>
          <w:rFonts w:ascii="Times New Roman" w:eastAsia="Times New Roman" w:hAnsi="Times New Roman" w:cs="Times New Roman"/>
          <w:sz w:val="28"/>
          <w:szCs w:val="28"/>
        </w:rPr>
        <w:t>y</w:t>
      </w:r>
      <w:r>
        <w:rPr>
          <w:rFonts w:ascii="Times New Roman" w:eastAsia="Times New Roman" w:hAnsi="Times New Roman" w:cs="Times New Roman"/>
          <w:sz w:val="28"/>
          <w:szCs w:val="28"/>
        </w:rPr>
        <w:t xml:space="preserve"> na základě soudního rozhodnutí.</w:t>
      </w:r>
    </w:p>
    <w:p w14:paraId="5EED22FF"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Ředitelkou byla Mgr. Martina Buchalová Horská, zástupkyní ředitelky byla Dana Burdová.</w:t>
      </w:r>
    </w:p>
    <w:p w14:paraId="4A6479E9"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Dne 1. ledna 2025 došlo ke sloučení Dětského domova Humpolec a Dětského domova Senožaty pod jednu organizaci s názvem Dětský domov Korálky.</w:t>
      </w:r>
    </w:p>
    <w:p w14:paraId="0BA5C15B" w14:textId="74781F00"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Počet zaměstnanců zařízení v Humpolci byl 20 osob, z toho 14 pedagogických pracovníků (vedoucí vychovatel, vychovatelé s aprobací speciální pedagog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asistenti pedagoga), dále čtyři provozní zaměstnanci a sociální a ekonomická pracovnice.</w:t>
      </w:r>
    </w:p>
    <w:p w14:paraId="70F76E23" w14:textId="1E084EDD"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Počet dětí během roku bývá pohyblivý. Kapacita zařízení je 32 dětí ve čtyřech rodinných skupinách. Ke dni 31. prosince 2025 byl stav dětí 29 ve věku od 6 do 22 let. Každá rodinná skupina má k dispozici vlastní byt, který se skládá ze čtyř ložnic se dvěma lůžky, koupelny a obývacího pokoje spojeného s kuchyňským koutem, kde si děti o víkendech vaří sam</w:t>
      </w:r>
      <w:r w:rsidR="00C01441">
        <w:rPr>
          <w:rFonts w:ascii="Times New Roman" w:eastAsia="Times New Roman" w:hAnsi="Times New Roman" w:cs="Times New Roman"/>
          <w:sz w:val="28"/>
          <w:szCs w:val="28"/>
        </w:rPr>
        <w:t>y</w:t>
      </w:r>
      <w:r>
        <w:rPr>
          <w:rFonts w:ascii="Times New Roman" w:eastAsia="Times New Roman" w:hAnsi="Times New Roman" w:cs="Times New Roman"/>
          <w:sz w:val="28"/>
          <w:szCs w:val="28"/>
        </w:rPr>
        <w:t xml:space="preserve"> s pomocí sloužící vychovatelky. V podkroví byly vybudovány byty pro studenty středních škol, kde se postupně učí samostatnému bydlení. Součástí zařízení je i rekreační chalupa v obci </w:t>
      </w:r>
      <w:proofErr w:type="spellStart"/>
      <w:r>
        <w:rPr>
          <w:rFonts w:ascii="Times New Roman" w:eastAsia="Times New Roman" w:hAnsi="Times New Roman" w:cs="Times New Roman"/>
          <w:sz w:val="28"/>
          <w:szCs w:val="28"/>
        </w:rPr>
        <w:t>Křepiny</w:t>
      </w:r>
      <w:proofErr w:type="spellEnd"/>
      <w:r>
        <w:rPr>
          <w:rFonts w:ascii="Times New Roman" w:eastAsia="Times New Roman" w:hAnsi="Times New Roman" w:cs="Times New Roman"/>
          <w:sz w:val="28"/>
          <w:szCs w:val="28"/>
        </w:rPr>
        <w:t>, kde vychovatelé s dětmi tráví prázdniny. Děti se účastnily dětských táborů či celoročních rekreací pořádaných dětským domovem. Nejmladší děti denně docházely do MŠ v Humpolci, starší navštěvovaly humpoleckou ZŠ. Středoškoláci studovali učňovské i maturitní obory na školách v Humpolci i</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v okolních městech.</w:t>
      </w:r>
    </w:p>
    <w:p w14:paraId="5F4929C0" w14:textId="73605ABA"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Domov spolupracoval s několika nadačními fondy, mezi které patří Honzíkova cesta, Dobré víly, Dejme dětem šanci či</w:t>
      </w:r>
      <w:r w:rsidR="001811F2">
        <w:rPr>
          <w:rFonts w:ascii="Times New Roman" w:eastAsia="Times New Roman" w:hAnsi="Times New Roman" w:cs="Times New Roman"/>
          <w:sz w:val="28"/>
          <w:szCs w:val="28"/>
        </w:rPr>
        <w:t xml:space="preserve"> se</w:t>
      </w:r>
      <w:r>
        <w:rPr>
          <w:rFonts w:ascii="Times New Roman" w:eastAsia="Times New Roman" w:hAnsi="Times New Roman" w:cs="Times New Roman"/>
          <w:sz w:val="28"/>
          <w:szCs w:val="28"/>
        </w:rPr>
        <w:t xml:space="preserve"> soukromými subjekty, které zajišťovaly materiální či finanční pomoc a podporu.</w:t>
      </w:r>
    </w:p>
    <w:p w14:paraId="14D3A077"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Děti navštěvoval psychoterapeut, který jim pomáhal lépe zvládat jejich každodenní problémy. Společně s vychovateli se děti pravidelně účastnily různých sportovních, vzdělávacích či společenských akcí pořádaných ostatními dětskými domovy či nadacemi.</w:t>
      </w:r>
    </w:p>
    <w:p w14:paraId="15BFB66C" w14:textId="331DB0EA"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 létě proběhla rekonstrukce dětského hřiště umístěného na zahradě domova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přilehlého venkovního plotu.</w:t>
      </w:r>
    </w:p>
    <w:p w14:paraId="76C601C2"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253E55FB"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05766440" w14:textId="77777777" w:rsidR="004A6A0E" w:rsidRDefault="004A6A0E">
      <w:pPr>
        <w:spacing w:after="0" w:line="240" w:lineRule="auto"/>
        <w:jc w:val="both"/>
        <w:rPr>
          <w:rFonts w:ascii="Times New Roman" w:eastAsia="Times New Roman" w:hAnsi="Times New Roman" w:cs="Times New Roman"/>
          <w:color w:val="EE0000"/>
          <w:sz w:val="40"/>
          <w:szCs w:val="40"/>
        </w:rPr>
      </w:pPr>
    </w:p>
    <w:p w14:paraId="6375443D" w14:textId="77777777" w:rsidR="00882215" w:rsidRDefault="00000000">
      <w:pPr>
        <w:pStyle w:val="Nadpis2"/>
        <w:spacing w:line="240" w:lineRule="auto"/>
        <w:jc w:val="center"/>
      </w:pPr>
      <w:bookmarkStart w:id="24" w:name="_heading=h.14mafdc5dstr" w:colFirst="0" w:colLast="0"/>
      <w:bookmarkEnd w:id="24"/>
      <w:r>
        <w:lastRenderedPageBreak/>
        <w:t>Základní umělecká škola Gustava Mahlera Humpolec, Školní 701</w:t>
      </w:r>
    </w:p>
    <w:p w14:paraId="24C7D1FF"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20CFE474" w14:textId="77777777" w:rsidR="00882215" w:rsidRDefault="00000000">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 roce 2025 byla ředitelkou MgA. Dita Urbánková Čeledová, </w:t>
      </w:r>
      <w:proofErr w:type="spellStart"/>
      <w:r>
        <w:rPr>
          <w:rFonts w:ascii="Times New Roman" w:eastAsia="Times New Roman" w:hAnsi="Times New Roman" w:cs="Times New Roman"/>
          <w:sz w:val="28"/>
          <w:szCs w:val="28"/>
        </w:rPr>
        <w:t>DiS</w:t>
      </w:r>
      <w:proofErr w:type="spellEnd"/>
      <w:r>
        <w:rPr>
          <w:rFonts w:ascii="Times New Roman" w:eastAsia="Times New Roman" w:hAnsi="Times New Roman" w:cs="Times New Roman"/>
          <w:sz w:val="28"/>
          <w:szCs w:val="28"/>
        </w:rPr>
        <w:t xml:space="preserve">. Zástupcem ředitelky byl Tomáš Vodrážka, </w:t>
      </w:r>
      <w:proofErr w:type="spellStart"/>
      <w:r>
        <w:rPr>
          <w:rFonts w:ascii="Times New Roman" w:eastAsia="Times New Roman" w:hAnsi="Times New Roman" w:cs="Times New Roman"/>
          <w:sz w:val="28"/>
          <w:szCs w:val="28"/>
        </w:rPr>
        <w:t>DiS</w:t>
      </w:r>
      <w:proofErr w:type="spellEnd"/>
      <w:r>
        <w:rPr>
          <w:rFonts w:ascii="Times New Roman" w:eastAsia="Times New Roman" w:hAnsi="Times New Roman" w:cs="Times New Roman"/>
          <w:sz w:val="28"/>
          <w:szCs w:val="28"/>
        </w:rPr>
        <w:t>. Ve škole pracovalo na počátku školního roku 2025/2026 29 učitelů a čtyři provozní zaměstnanci.</w:t>
      </w:r>
    </w:p>
    <w:p w14:paraId="627BEE2F" w14:textId="1AC67288" w:rsidR="00882215"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V ZUŠ byly vyučovány čtyři obory – hudební, výtvarný, taneční a literárně dramatický, s bohatým výběrem předmětů, jejichž studium přináší žákům větší rozhled a tím i větší možnost uplatnění se v uměleckém životě. Žáci jsou vzděláváni dle platného </w:t>
      </w:r>
      <w:r w:rsidR="005A2717">
        <w:rPr>
          <w:rFonts w:ascii="Times New Roman" w:eastAsia="Times New Roman" w:hAnsi="Times New Roman" w:cs="Times New Roman"/>
          <w:color w:val="000000"/>
          <w:sz w:val="28"/>
          <w:szCs w:val="28"/>
        </w:rPr>
        <w:t>š</w:t>
      </w:r>
      <w:r>
        <w:rPr>
          <w:rFonts w:ascii="Times New Roman" w:eastAsia="Times New Roman" w:hAnsi="Times New Roman" w:cs="Times New Roman"/>
          <w:color w:val="000000"/>
          <w:sz w:val="28"/>
          <w:szCs w:val="28"/>
        </w:rPr>
        <w:t>kolního vzdělávacího programu, který je v souladu s</w:t>
      </w:r>
      <w:r w:rsidR="00C56C44">
        <w:rPr>
          <w:rFonts w:ascii="Times New Roman" w:eastAsia="Times New Roman" w:hAnsi="Times New Roman" w:cs="Times New Roman"/>
          <w:color w:val="000000"/>
          <w:sz w:val="28"/>
          <w:szCs w:val="28"/>
        </w:rPr>
        <w:t> </w:t>
      </w:r>
      <w:r w:rsidR="005A2717">
        <w:rPr>
          <w:rFonts w:ascii="Times New Roman" w:eastAsia="Times New Roman" w:hAnsi="Times New Roman" w:cs="Times New Roman"/>
          <w:color w:val="000000"/>
          <w:sz w:val="28"/>
          <w:szCs w:val="28"/>
        </w:rPr>
        <w:t>r</w:t>
      </w:r>
      <w:r>
        <w:rPr>
          <w:rFonts w:ascii="Times New Roman" w:eastAsia="Times New Roman" w:hAnsi="Times New Roman" w:cs="Times New Roman"/>
          <w:color w:val="000000"/>
          <w:sz w:val="28"/>
          <w:szCs w:val="28"/>
        </w:rPr>
        <w:t>ámcov</w:t>
      </w:r>
      <w:r w:rsidR="005A2717">
        <w:rPr>
          <w:rFonts w:ascii="Times New Roman" w:eastAsia="Times New Roman" w:hAnsi="Times New Roman" w:cs="Times New Roman"/>
          <w:color w:val="000000"/>
          <w:sz w:val="28"/>
          <w:szCs w:val="28"/>
        </w:rPr>
        <w:t>ým</w:t>
      </w:r>
      <w:r>
        <w:rPr>
          <w:rFonts w:ascii="Times New Roman" w:eastAsia="Times New Roman" w:hAnsi="Times New Roman" w:cs="Times New Roman"/>
          <w:color w:val="000000"/>
          <w:sz w:val="28"/>
          <w:szCs w:val="28"/>
        </w:rPr>
        <w:t xml:space="preserve"> vzdělávacím programem.</w:t>
      </w:r>
    </w:p>
    <w:p w14:paraId="476D7C2E" w14:textId="77777777" w:rsidR="00882215"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Základní umělecká škola Gustava Mahlera v Humpolci přijímá žáky do uměleckého vzdělávání na základě vykonané talentové zkoušky. Organizace základního uměleckého vzdělávání se řídí vyhláškou č. 70/2019, kterou se mění vyhláška č. 71/2005 Sb. o základním uměleckém vzdělávání. </w:t>
      </w:r>
    </w:p>
    <w:p w14:paraId="4E41DB42" w14:textId="5E2E72BE" w:rsidR="00882215"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 přípravnému studiu na 1. stupni základního studia lze přijímat děti od pátého roku věku. Základní studium 1. stupně má sedm ročníků a je určeno pro žáky od </w:t>
      </w:r>
      <w:r w:rsidR="00E0389C">
        <w:rPr>
          <w:rFonts w:ascii="Times New Roman" w:eastAsia="Times New Roman" w:hAnsi="Times New Roman" w:cs="Times New Roman"/>
          <w:color w:val="000000"/>
          <w:sz w:val="28"/>
          <w:szCs w:val="28"/>
        </w:rPr>
        <w:t>sedmi</w:t>
      </w:r>
      <w:r>
        <w:rPr>
          <w:rFonts w:ascii="Times New Roman" w:eastAsia="Times New Roman" w:hAnsi="Times New Roman" w:cs="Times New Roman"/>
          <w:color w:val="000000"/>
          <w:sz w:val="28"/>
          <w:szCs w:val="28"/>
        </w:rPr>
        <w:t xml:space="preserve"> let věku. Základní studium 2. stupně má čtyři ročníky a je určeno pro žáky od 14 let věku. Na ZUŠ Gustava Mahlera v Humpolci mohou být vyučováni mimořádně nadaní žáci i žáci se speciálními vzdělávacími potřebami, kteří úspěšně složí talentovou zkoušku. V roce 2025 docházelo do školy 598 žáků.</w:t>
      </w:r>
    </w:p>
    <w:p w14:paraId="4F85580E" w14:textId="733203CA" w:rsidR="00882215"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Ve školním roce 2024/2025 bylo uskutečněno okolo 160 akcí, většinu z nich pořádala ZUŠ. Na dalších akcích spolupracovala s městem Humpolec, </w:t>
      </w:r>
      <w:proofErr w:type="spellStart"/>
      <w:r>
        <w:rPr>
          <w:rFonts w:ascii="Times New Roman" w:eastAsia="Times New Roman" w:hAnsi="Times New Roman" w:cs="Times New Roman"/>
          <w:color w:val="000000"/>
          <w:sz w:val="28"/>
          <w:szCs w:val="28"/>
        </w:rPr>
        <w:t>MěKIS</w:t>
      </w:r>
      <w:proofErr w:type="spellEnd"/>
      <w:r>
        <w:rPr>
          <w:rFonts w:ascii="Times New Roman" w:eastAsia="Times New Roman" w:hAnsi="Times New Roman" w:cs="Times New Roman"/>
          <w:color w:val="000000"/>
          <w:sz w:val="28"/>
          <w:szCs w:val="28"/>
        </w:rPr>
        <w:t xml:space="preserve"> v</w:t>
      </w:r>
      <w:r w:rsidR="00C56C44">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Humpolci, Nadací Magdaleny Kožené – ZUŠ Open, okolními obcemi a</w:t>
      </w:r>
      <w:r w:rsidR="00D940BC">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institucemi v Humpolci a okolí.</w:t>
      </w:r>
    </w:p>
    <w:p w14:paraId="498FEC33" w14:textId="77777777" w:rsidR="00882215"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Mezi prestižní akce patřily např. koncert s dechovou hudbou </w:t>
      </w:r>
      <w:proofErr w:type="spellStart"/>
      <w:r>
        <w:rPr>
          <w:rFonts w:ascii="Times New Roman" w:eastAsia="Times New Roman" w:hAnsi="Times New Roman" w:cs="Times New Roman"/>
          <w:color w:val="000000"/>
          <w:sz w:val="28"/>
          <w:szCs w:val="28"/>
        </w:rPr>
        <w:t>Božejáci</w:t>
      </w:r>
      <w:proofErr w:type="spellEnd"/>
      <w:r>
        <w:rPr>
          <w:rFonts w:ascii="Times New Roman" w:eastAsia="Times New Roman" w:hAnsi="Times New Roman" w:cs="Times New Roman"/>
          <w:color w:val="000000"/>
          <w:sz w:val="28"/>
          <w:szCs w:val="28"/>
        </w:rPr>
        <w:t>, vystoupení pěvecké třídy Lucie Honzlové</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Letem pohádkovým světem, vánoční koncerty žáků nebo koncert Pomozte nám splnit sen o novém pianu. Díky tomuto koncertu se podařila vybrat potřebná částka na nové pianino od nadace KKFF (Karel Komárek </w:t>
      </w:r>
      <w:proofErr w:type="spellStart"/>
      <w:r>
        <w:rPr>
          <w:rFonts w:ascii="Times New Roman" w:eastAsia="Times New Roman" w:hAnsi="Times New Roman" w:cs="Times New Roman"/>
          <w:color w:val="000000"/>
          <w:sz w:val="28"/>
          <w:szCs w:val="28"/>
        </w:rPr>
        <w:t>Family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Foundation</w:t>
      </w:r>
      <w:proofErr w:type="spellEnd"/>
      <w:r>
        <w:rPr>
          <w:rFonts w:ascii="Times New Roman" w:eastAsia="Times New Roman" w:hAnsi="Times New Roman" w:cs="Times New Roman"/>
          <w:color w:val="000000"/>
          <w:sz w:val="28"/>
          <w:szCs w:val="28"/>
        </w:rPr>
        <w:t>). Velký úspěch zaznamenal pěvecký kvartet ze třídy Lucie Honzlové na krajském koncertě ZUŠ Open pomáhá ve Žďáře nad Sázavou. Ve výstavním sále muzea na Horním náměstí byla uspořádána výstava výtvarného oboru Kateřiny Kučerové Královské reggae.</w:t>
      </w:r>
    </w:p>
    <w:p w14:paraId="31653592" w14:textId="77777777" w:rsidR="00882215" w:rsidRDefault="00000000">
      <w:pPr>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Times New Roman" w:eastAsia="Times New Roman" w:hAnsi="Times New Roman" w:cs="Times New Roman"/>
          <w:color w:val="000000"/>
          <w:sz w:val="28"/>
          <w:szCs w:val="28"/>
        </w:rPr>
        <w:t xml:space="preserve">V roce 2025 se žáci ZUŠ Gustava Mahlera zúčastnili okresních a krajských kol ve hře na dřevěné i žesťové dechové nástroje, v sólovém a komorním zpěvu, ve hře na bicí a v taneční přehlídce, v nichž dosáhli velmi dobrých výsledků. K největším úspěchům lze zařadit 1. místa v krajských kolech – ve hře na trubku jej získali Kryštof Zabloudil a Vojtěch Kůrka ze třídy Ondřeje Kolčavy, </w:t>
      </w:r>
      <w:proofErr w:type="spellStart"/>
      <w:r>
        <w:rPr>
          <w:rFonts w:ascii="Times New Roman" w:eastAsia="Times New Roman" w:hAnsi="Times New Roman" w:cs="Times New Roman"/>
          <w:color w:val="000000"/>
          <w:sz w:val="28"/>
          <w:szCs w:val="28"/>
        </w:rPr>
        <w:t>DiS</w:t>
      </w:r>
      <w:proofErr w:type="spellEnd"/>
      <w:r>
        <w:rPr>
          <w:rFonts w:ascii="Times New Roman" w:eastAsia="Times New Roman" w:hAnsi="Times New Roman" w:cs="Times New Roman"/>
          <w:color w:val="000000"/>
          <w:sz w:val="28"/>
          <w:szCs w:val="28"/>
        </w:rPr>
        <w:t xml:space="preserve">., ve hře na tubu Lubomír Seifert ze třídy Tomáše Vodrážky, </w:t>
      </w:r>
      <w:proofErr w:type="spellStart"/>
      <w:r>
        <w:rPr>
          <w:rFonts w:ascii="Times New Roman" w:eastAsia="Times New Roman" w:hAnsi="Times New Roman" w:cs="Times New Roman"/>
          <w:color w:val="000000"/>
          <w:sz w:val="28"/>
          <w:szCs w:val="28"/>
        </w:rPr>
        <w:t>DiS</w:t>
      </w:r>
      <w:proofErr w:type="spellEnd"/>
      <w:r>
        <w:rPr>
          <w:rFonts w:ascii="Times New Roman" w:eastAsia="Times New Roman" w:hAnsi="Times New Roman" w:cs="Times New Roman"/>
          <w:color w:val="000000"/>
          <w:sz w:val="28"/>
          <w:szCs w:val="28"/>
        </w:rPr>
        <w:t xml:space="preserve">., ve hře na bicí Lukáš Černý a Štěpán Tůma ze třídy Josefa Jůzla, </w:t>
      </w:r>
      <w:proofErr w:type="spellStart"/>
      <w:r>
        <w:rPr>
          <w:rFonts w:ascii="Times New Roman" w:eastAsia="Times New Roman" w:hAnsi="Times New Roman" w:cs="Times New Roman"/>
          <w:color w:val="000000"/>
          <w:sz w:val="28"/>
          <w:szCs w:val="28"/>
        </w:rPr>
        <w:t>DiS</w:t>
      </w:r>
      <w:proofErr w:type="spellEnd"/>
      <w:r>
        <w:rPr>
          <w:rFonts w:ascii="Times New Roman" w:eastAsia="Times New Roman" w:hAnsi="Times New Roman" w:cs="Times New Roman"/>
          <w:color w:val="000000"/>
          <w:sz w:val="28"/>
          <w:szCs w:val="28"/>
        </w:rPr>
        <w:t xml:space="preserve">. První místo v krajském kole obsadil také pěvecký kvartet ze třídy Lucie Honzlové, </w:t>
      </w:r>
      <w:proofErr w:type="spellStart"/>
      <w:r>
        <w:rPr>
          <w:rFonts w:ascii="Times New Roman" w:eastAsia="Times New Roman" w:hAnsi="Times New Roman" w:cs="Times New Roman"/>
          <w:color w:val="000000"/>
          <w:sz w:val="28"/>
          <w:szCs w:val="28"/>
        </w:rPr>
        <w:t>DiS</w:t>
      </w:r>
      <w:proofErr w:type="spellEnd"/>
      <w:r>
        <w:rPr>
          <w:rFonts w:ascii="Times New Roman" w:eastAsia="Times New Roman" w:hAnsi="Times New Roman" w:cs="Times New Roman"/>
          <w:color w:val="000000"/>
          <w:sz w:val="28"/>
          <w:szCs w:val="28"/>
        </w:rPr>
        <w:t xml:space="preserve">. V mezinárodní </w:t>
      </w:r>
      <w:r>
        <w:rPr>
          <w:rFonts w:ascii="Times New Roman" w:eastAsia="Times New Roman" w:hAnsi="Times New Roman" w:cs="Times New Roman"/>
          <w:color w:val="000000"/>
          <w:sz w:val="28"/>
          <w:szCs w:val="28"/>
        </w:rPr>
        <w:lastRenderedPageBreak/>
        <w:t xml:space="preserve">soutěžní klavírní přehlídce </w:t>
      </w:r>
      <w:proofErr w:type="spellStart"/>
      <w:r>
        <w:rPr>
          <w:rFonts w:ascii="Times New Roman" w:eastAsia="Times New Roman" w:hAnsi="Times New Roman" w:cs="Times New Roman"/>
          <w:color w:val="000000"/>
          <w:sz w:val="28"/>
          <w:szCs w:val="28"/>
        </w:rPr>
        <w:t>Pianoforte</w:t>
      </w:r>
      <w:proofErr w:type="spellEnd"/>
      <w:r>
        <w:rPr>
          <w:rFonts w:ascii="Times New Roman" w:eastAsia="Times New Roman" w:hAnsi="Times New Roman" w:cs="Times New Roman"/>
          <w:color w:val="000000"/>
          <w:sz w:val="28"/>
          <w:szCs w:val="28"/>
        </w:rPr>
        <w:t xml:space="preserve"> per </w:t>
      </w:r>
      <w:proofErr w:type="spellStart"/>
      <w:r>
        <w:rPr>
          <w:rFonts w:ascii="Times New Roman" w:eastAsia="Times New Roman" w:hAnsi="Times New Roman" w:cs="Times New Roman"/>
          <w:color w:val="000000"/>
          <w:sz w:val="28"/>
          <w:szCs w:val="28"/>
        </w:rPr>
        <w:t>tutti</w:t>
      </w:r>
      <w:proofErr w:type="spellEnd"/>
      <w:r>
        <w:rPr>
          <w:rFonts w:ascii="Times New Roman" w:eastAsia="Times New Roman" w:hAnsi="Times New Roman" w:cs="Times New Roman"/>
          <w:color w:val="000000"/>
          <w:sz w:val="28"/>
          <w:szCs w:val="28"/>
        </w:rPr>
        <w:t xml:space="preserve"> získala Eliška Kodýmová zlaté pásmo.</w:t>
      </w:r>
    </w:p>
    <w:p w14:paraId="12C5021A" w14:textId="1A748F81" w:rsidR="00882215"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Tradičně velmi úspěšný byl ve svých soutěžích výtvarný obor. V mezinárodní soutěži Jak se vidím v zrcadle obdržely zvláštní ocenění Nela Glancová a Nina Řeháková. Soutěž se konala v </w:t>
      </w:r>
      <w:proofErr w:type="spellStart"/>
      <w:r>
        <w:rPr>
          <w:rFonts w:ascii="Times New Roman" w:eastAsia="Times New Roman" w:hAnsi="Times New Roman" w:cs="Times New Roman"/>
          <w:color w:val="000000"/>
          <w:sz w:val="28"/>
          <w:szCs w:val="28"/>
        </w:rPr>
        <w:t>Celje</w:t>
      </w:r>
      <w:proofErr w:type="spellEnd"/>
      <w:r>
        <w:rPr>
          <w:rFonts w:ascii="Times New Roman" w:eastAsia="Times New Roman" w:hAnsi="Times New Roman" w:cs="Times New Roman"/>
          <w:color w:val="000000"/>
          <w:sz w:val="28"/>
          <w:szCs w:val="28"/>
        </w:rPr>
        <w:t xml:space="preserve"> ve Slovinsku. V mezinárodní soutěži Malí vánoční umělci – Svatyně Pražského jezulátka, jejíž 58. ročník se konal v</w:t>
      </w:r>
      <w:r w:rsidR="00C56C44">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Arenzanu</w:t>
      </w:r>
      <w:proofErr w:type="spellEnd"/>
      <w:r>
        <w:rPr>
          <w:rFonts w:ascii="Times New Roman" w:eastAsia="Times New Roman" w:hAnsi="Times New Roman" w:cs="Times New Roman"/>
          <w:color w:val="000000"/>
          <w:sz w:val="28"/>
          <w:szCs w:val="28"/>
        </w:rPr>
        <w:t xml:space="preserve"> v Itálii, se v konkurenci 11 791 dětí z celého světa umístilo pět žáků – Karolína </w:t>
      </w:r>
      <w:proofErr w:type="spellStart"/>
      <w:r>
        <w:rPr>
          <w:rFonts w:ascii="Times New Roman" w:eastAsia="Times New Roman" w:hAnsi="Times New Roman" w:cs="Times New Roman"/>
          <w:color w:val="000000"/>
          <w:sz w:val="28"/>
          <w:szCs w:val="28"/>
        </w:rPr>
        <w:t>Chládová</w:t>
      </w:r>
      <w:proofErr w:type="spellEnd"/>
      <w:r>
        <w:rPr>
          <w:rFonts w:ascii="Times New Roman" w:eastAsia="Times New Roman" w:hAnsi="Times New Roman" w:cs="Times New Roman"/>
          <w:color w:val="000000"/>
          <w:sz w:val="28"/>
          <w:szCs w:val="28"/>
        </w:rPr>
        <w:t>, Megan Koten, Amálie Nápravníková, Valentýna Niklová a</w:t>
      </w:r>
      <w:r w:rsidR="00D940BC">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 xml:space="preserve">Eliška </w:t>
      </w:r>
      <w:proofErr w:type="spellStart"/>
      <w:r>
        <w:rPr>
          <w:rFonts w:ascii="Times New Roman" w:eastAsia="Times New Roman" w:hAnsi="Times New Roman" w:cs="Times New Roman"/>
          <w:color w:val="000000"/>
          <w:sz w:val="28"/>
          <w:szCs w:val="28"/>
        </w:rPr>
        <w:t>Sédlová</w:t>
      </w:r>
      <w:proofErr w:type="spellEnd"/>
      <w:r>
        <w:rPr>
          <w:rFonts w:ascii="Times New Roman" w:eastAsia="Times New Roman" w:hAnsi="Times New Roman" w:cs="Times New Roman"/>
          <w:color w:val="000000"/>
          <w:sz w:val="28"/>
          <w:szCs w:val="28"/>
        </w:rPr>
        <w:t>. V konkurenci 630 dětí z 21 zemí ze tří kontinentů obsadila Amálie Nápravníková v Rumunsku 3. místo v soutěži Tradiční kroj v mé zemi. Z</w:t>
      </w:r>
      <w:r w:rsidR="00D940BC">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ČR to byla jediná cena. Karin Princová byla v Japonsku v konkurenci 11</w:t>
      </w:r>
      <w:r w:rsidR="00F6411D">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479</w:t>
      </w:r>
      <w:r w:rsidR="00F6411D">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 xml:space="preserve">dětí z 68 zemí ze všech pěti světadílů oceněna stříbrnou medailí v soutěži </w:t>
      </w:r>
      <w:proofErr w:type="spellStart"/>
      <w:r>
        <w:rPr>
          <w:rFonts w:ascii="Times New Roman" w:eastAsia="Times New Roman" w:hAnsi="Times New Roman" w:cs="Times New Roman"/>
          <w:color w:val="000000"/>
          <w:sz w:val="28"/>
          <w:szCs w:val="28"/>
        </w:rPr>
        <w:t>Hikari</w:t>
      </w:r>
      <w:proofErr w:type="spellEnd"/>
      <w:r>
        <w:rPr>
          <w:rFonts w:ascii="Times New Roman" w:eastAsia="Times New Roman" w:hAnsi="Times New Roman" w:cs="Times New Roman"/>
          <w:color w:val="000000"/>
          <w:sz w:val="28"/>
          <w:szCs w:val="28"/>
        </w:rPr>
        <w:t xml:space="preserve"> za obraz Kohout. V mezinárodní soutěži Kladenská veverka obsadila Anežka </w:t>
      </w:r>
      <w:proofErr w:type="spellStart"/>
      <w:r>
        <w:rPr>
          <w:rFonts w:ascii="Times New Roman" w:eastAsia="Times New Roman" w:hAnsi="Times New Roman" w:cs="Times New Roman"/>
          <w:color w:val="000000"/>
          <w:sz w:val="28"/>
          <w:szCs w:val="28"/>
        </w:rPr>
        <w:t>Kolegarová</w:t>
      </w:r>
      <w:proofErr w:type="spellEnd"/>
      <w:r>
        <w:rPr>
          <w:rFonts w:ascii="Times New Roman" w:eastAsia="Times New Roman" w:hAnsi="Times New Roman" w:cs="Times New Roman"/>
          <w:color w:val="000000"/>
          <w:sz w:val="28"/>
          <w:szCs w:val="28"/>
        </w:rPr>
        <w:t xml:space="preserve"> 2. místo. V mezinárodní soutěži Nova </w:t>
      </w:r>
      <w:proofErr w:type="spellStart"/>
      <w:r>
        <w:rPr>
          <w:rFonts w:ascii="Times New Roman" w:eastAsia="Times New Roman" w:hAnsi="Times New Roman" w:cs="Times New Roman"/>
          <w:color w:val="000000"/>
          <w:sz w:val="28"/>
          <w:szCs w:val="28"/>
        </w:rPr>
        <w:t>Zagora</w:t>
      </w:r>
      <w:proofErr w:type="spellEnd"/>
      <w:r>
        <w:rPr>
          <w:rFonts w:ascii="Times New Roman" w:eastAsia="Times New Roman" w:hAnsi="Times New Roman" w:cs="Times New Roman"/>
          <w:color w:val="000000"/>
          <w:sz w:val="28"/>
          <w:szCs w:val="28"/>
        </w:rPr>
        <w:t xml:space="preserve"> v Bulharsku získala mimořádnou Cenu Todora </w:t>
      </w:r>
      <w:proofErr w:type="spellStart"/>
      <w:r>
        <w:rPr>
          <w:rFonts w:ascii="Times New Roman" w:eastAsia="Times New Roman" w:hAnsi="Times New Roman" w:cs="Times New Roman"/>
          <w:color w:val="000000"/>
          <w:sz w:val="28"/>
          <w:szCs w:val="28"/>
        </w:rPr>
        <w:t>Todorova</w:t>
      </w:r>
      <w:proofErr w:type="spellEnd"/>
      <w:r>
        <w:rPr>
          <w:rFonts w:ascii="Times New Roman" w:eastAsia="Times New Roman" w:hAnsi="Times New Roman" w:cs="Times New Roman"/>
          <w:color w:val="000000"/>
          <w:sz w:val="28"/>
          <w:szCs w:val="28"/>
        </w:rPr>
        <w:t xml:space="preserve"> Anna Martinů. V mezinárodní soutěži Lidice se v</w:t>
      </w:r>
      <w:r w:rsidR="00C56C44">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konkurenci téměř 13 000 dětí ze 69 zemí umístila se svou malbou Nina Řeháková.</w:t>
      </w:r>
    </w:p>
    <w:p w14:paraId="2AEE4DAD" w14:textId="77777777" w:rsidR="00882215"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Důležitým momentem pro rozvoj školy bylo vybudování nové IT učebny, která výrazně zlepšila podmínky pro výuku kolektivních předmětů, zejména hudební nauky a výtvarného oboru – počítačové grafiky. Učebna byla vybavena interaktivní tabulí a šestnácti počítači. Byla vybudována také nová učebna pro klavíristy, kde bylo umístěno nové pianino Petrof, získané prostřednictvím sbírky KKFF.</w:t>
      </w:r>
    </w:p>
    <w:p w14:paraId="1326C276" w14:textId="77777777" w:rsidR="00882215" w:rsidRDefault="00882215">
      <w:pPr>
        <w:pBdr>
          <w:top w:val="nil"/>
          <w:left w:val="nil"/>
          <w:bottom w:val="nil"/>
          <w:right w:val="nil"/>
          <w:between w:val="nil"/>
        </w:pBdr>
        <w:spacing w:after="0" w:line="240" w:lineRule="auto"/>
        <w:jc w:val="both"/>
        <w:rPr>
          <w:rFonts w:ascii="Times New Roman" w:eastAsia="Times New Roman" w:hAnsi="Times New Roman" w:cs="Times New Roman"/>
          <w:color w:val="EE0000"/>
          <w:sz w:val="40"/>
          <w:szCs w:val="40"/>
        </w:rPr>
      </w:pPr>
    </w:p>
    <w:p w14:paraId="50FEEFD3"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5F434C04" w14:textId="77777777" w:rsidR="00882215" w:rsidRDefault="00000000">
      <w:pPr>
        <w:pStyle w:val="Nadpis2"/>
        <w:spacing w:before="0" w:line="240" w:lineRule="auto"/>
        <w:jc w:val="center"/>
      </w:pPr>
      <w:bookmarkStart w:id="25" w:name="_heading=h.ydatn7vq1od7" w:colFirst="0" w:colLast="0"/>
      <w:bookmarkEnd w:id="25"/>
      <w:r>
        <w:t>Středisko volného času Humpolec, příspěvková organizace, U Nemocnice 692</w:t>
      </w:r>
    </w:p>
    <w:p w14:paraId="33C8118B" w14:textId="77777777" w:rsidR="00882215" w:rsidRDefault="00882215">
      <w:pPr>
        <w:spacing w:line="240" w:lineRule="auto"/>
        <w:rPr>
          <w:rFonts w:ascii="Atyp BL Text" w:eastAsia="Atyp BL Text" w:hAnsi="Atyp BL Text" w:cs="Atyp BL Text"/>
          <w:sz w:val="40"/>
          <w:szCs w:val="40"/>
        </w:rPr>
      </w:pPr>
    </w:p>
    <w:p w14:paraId="1D55BE0A" w14:textId="6D63D976"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Středisko volného času (SVČ) Humpolec je školské zařízení zřizované obcí za účelem zabezpečení potřeb občanů v oblasti výchovy a vzdělávání. SVČ poskytuje vzdělávání občanům všech věkových kategorií, zejména dětem, žákům a studentům. Vzdělávání probíhá celoročně především formou pravidelných aktivit – zájmových útvarů a kurzů, organizováním příležitostných akcí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pořádáním táborů.</w:t>
      </w:r>
    </w:p>
    <w:p w14:paraId="7D68567A" w14:textId="00710A44"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SVČ je právním subjektem vedeným ředitelkou – statutárním orgánem, Mgr.</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Miroslavou Lisou. Na činnosti SVČ se podíleli pedagogové volného času (čtyři interní a 27 externích), tři interní provozní zaměstnanci a dvě chůvy (pečující osoby) v Dětské skupině (DS) Mláďata.</w:t>
      </w:r>
    </w:p>
    <w:p w14:paraId="26CA8626"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Organizační složkou SVČ je od roku 2017 Rodinné centrum Domeček, které zajišťuje podporu a vzdělávání pro rodiny s dětmi od narození po předškolní věk. </w:t>
      </w:r>
      <w:r>
        <w:rPr>
          <w:rFonts w:ascii="Times New Roman" w:eastAsia="Times New Roman" w:hAnsi="Times New Roman" w:cs="Times New Roman"/>
          <w:sz w:val="28"/>
          <w:szCs w:val="28"/>
        </w:rPr>
        <w:lastRenderedPageBreak/>
        <w:t>Od 1. září 2023 se stala další složkou SVČ Dětská skupina Mláďata. Určena je pro děti od 1,5 do 3 let a maximální kapacita skupiny je 6 dětí.</w:t>
      </w:r>
    </w:p>
    <w:p w14:paraId="42893526" w14:textId="1F88C1B6"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Pravidelných aktivit probíhajících méně než tři hodiny týdně (tento údaj je důležitý z toho důvodu, že pokud by se školák účastnil kroužku či kroužků trvajících více než tři hodiny týdně, pro SVČ by to znamenalo krácení státního příspěvku za žáka) se účastnilo 558 dětí. Celkem se v říjnu do zájmového vzdělávání v SVČ v pravidelných aktivitách na školní rok 2025/26 zapsalo 893</w:t>
      </w:r>
      <w:r w:rsidR="00F6411D">
        <w:rPr>
          <w:rFonts w:ascii="Times New Roman" w:eastAsia="Times New Roman" w:hAnsi="Times New Roman" w:cs="Times New Roman"/>
          <w:sz w:val="28"/>
          <w:szCs w:val="28"/>
        </w:rPr>
        <w:t> </w:t>
      </w:r>
      <w:r>
        <w:rPr>
          <w:rFonts w:ascii="Times New Roman" w:eastAsia="Times New Roman" w:hAnsi="Times New Roman" w:cs="Times New Roman"/>
          <w:sz w:val="28"/>
          <w:szCs w:val="28"/>
        </w:rPr>
        <w:t>účastníků.</w:t>
      </w:r>
    </w:p>
    <w:p w14:paraId="24C8C860" w14:textId="18D8A17C"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Také v tomto roce trval stálý zájem dětí i rodičů o pravidelné aktivity. Příležitostných akcí se účastnilo velké množství lidí a vysokou návštěvnost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oblíbenost si drželo Rodinné centrum Domeček. Úspěšný byl i provoz DS Mláďata, který umožňuje rodičům dřívější návrat do zaměstnání. SVČ se zapojilo do grantů Operačního programu Jan Amos Komenský (Šablony OP JAK).</w:t>
      </w:r>
    </w:p>
    <w:p w14:paraId="45BBCEFC" w14:textId="05DCB350"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Na revitalizaci areálu SVČ byla vytvořena nová studie. V budově byly některé sklepní prostory zrekonstruovány na sklady a rekonstrukcí bezbariérového WC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sprch v přízemí došlo k úspoře vody a snížení energetické náročnosti. Pro hudební zájmové útvary bylo zakoupeno pianino.</w:t>
      </w:r>
    </w:p>
    <w:p w14:paraId="510077A8" w14:textId="77777777" w:rsidR="00882215" w:rsidRDefault="00882215">
      <w:pPr>
        <w:spacing w:after="0" w:line="240" w:lineRule="auto"/>
        <w:jc w:val="both"/>
        <w:rPr>
          <w:rFonts w:ascii="Times New Roman" w:eastAsia="Times New Roman" w:hAnsi="Times New Roman" w:cs="Times New Roman"/>
          <w:color w:val="EE0000"/>
          <w:sz w:val="28"/>
          <w:szCs w:val="28"/>
        </w:rPr>
      </w:pPr>
    </w:p>
    <w:p w14:paraId="19FB4745" w14:textId="77777777" w:rsidR="00882215" w:rsidRDefault="00882215">
      <w:pPr>
        <w:spacing w:after="0" w:line="240" w:lineRule="auto"/>
        <w:jc w:val="both"/>
        <w:rPr>
          <w:rFonts w:ascii="Times New Roman" w:eastAsia="Times New Roman" w:hAnsi="Times New Roman" w:cs="Times New Roman"/>
          <w:color w:val="EE0000"/>
          <w:sz w:val="28"/>
          <w:szCs w:val="28"/>
        </w:rPr>
      </w:pPr>
    </w:p>
    <w:p w14:paraId="57E9D05F" w14:textId="77777777" w:rsidR="00882215" w:rsidRDefault="00882215">
      <w:pPr>
        <w:spacing w:after="0" w:line="240" w:lineRule="auto"/>
        <w:jc w:val="both"/>
        <w:rPr>
          <w:rFonts w:ascii="Times New Roman" w:eastAsia="Times New Roman" w:hAnsi="Times New Roman" w:cs="Times New Roman"/>
          <w:color w:val="EE0000"/>
          <w:sz w:val="28"/>
          <w:szCs w:val="28"/>
        </w:rPr>
      </w:pPr>
    </w:p>
    <w:p w14:paraId="3FEBB017" w14:textId="77777777" w:rsidR="00882215" w:rsidRDefault="00882215">
      <w:pPr>
        <w:spacing w:after="0" w:line="240" w:lineRule="auto"/>
        <w:jc w:val="both"/>
        <w:rPr>
          <w:rFonts w:ascii="Times New Roman" w:eastAsia="Times New Roman" w:hAnsi="Times New Roman" w:cs="Times New Roman"/>
          <w:color w:val="EE0000"/>
          <w:sz w:val="28"/>
          <w:szCs w:val="28"/>
        </w:rPr>
      </w:pPr>
    </w:p>
    <w:p w14:paraId="4FCF4B8E" w14:textId="77777777" w:rsidR="00882215" w:rsidRDefault="00000000">
      <w:pPr>
        <w:spacing w:after="0" w:line="240" w:lineRule="auto"/>
        <w:jc w:val="both"/>
        <w:rPr>
          <w:rFonts w:ascii="Times New Roman" w:eastAsia="Times New Roman" w:hAnsi="Times New Roman" w:cs="Times New Roman"/>
          <w:color w:val="EE0000"/>
          <w:sz w:val="28"/>
          <w:szCs w:val="28"/>
        </w:rPr>
      </w:pPr>
      <w:r>
        <w:rPr>
          <w:rFonts w:ascii="Times New Roman" w:eastAsia="Times New Roman" w:hAnsi="Times New Roman" w:cs="Times New Roman"/>
          <w:color w:val="EE0000"/>
          <w:sz w:val="28"/>
          <w:szCs w:val="28"/>
        </w:rPr>
        <w:tab/>
      </w:r>
      <w:r>
        <w:rPr>
          <w:rFonts w:ascii="Times New Roman" w:eastAsia="Times New Roman" w:hAnsi="Times New Roman" w:cs="Times New Roman"/>
          <w:color w:val="EE0000"/>
          <w:sz w:val="28"/>
          <w:szCs w:val="28"/>
        </w:rPr>
        <w:tab/>
      </w:r>
    </w:p>
    <w:p w14:paraId="0FD50DEF" w14:textId="77777777" w:rsidR="004A6A0E" w:rsidRDefault="004A6A0E">
      <w:pPr>
        <w:spacing w:after="0" w:line="240" w:lineRule="auto"/>
        <w:jc w:val="both"/>
        <w:rPr>
          <w:rFonts w:ascii="Times New Roman" w:eastAsia="Times New Roman" w:hAnsi="Times New Roman" w:cs="Times New Roman"/>
          <w:color w:val="EE0000"/>
          <w:sz w:val="28"/>
          <w:szCs w:val="28"/>
        </w:rPr>
      </w:pPr>
    </w:p>
    <w:p w14:paraId="1CA633D6" w14:textId="77777777" w:rsidR="004A6A0E" w:rsidRDefault="004A6A0E">
      <w:pPr>
        <w:spacing w:after="0" w:line="240" w:lineRule="auto"/>
        <w:jc w:val="both"/>
        <w:rPr>
          <w:rFonts w:ascii="Times New Roman" w:eastAsia="Times New Roman" w:hAnsi="Times New Roman" w:cs="Times New Roman"/>
          <w:color w:val="EE0000"/>
          <w:sz w:val="28"/>
          <w:szCs w:val="28"/>
        </w:rPr>
      </w:pPr>
    </w:p>
    <w:p w14:paraId="5EDE5076" w14:textId="77777777" w:rsidR="004A6A0E" w:rsidRDefault="004A6A0E">
      <w:pPr>
        <w:spacing w:after="0" w:line="240" w:lineRule="auto"/>
        <w:jc w:val="both"/>
        <w:rPr>
          <w:rFonts w:ascii="Times New Roman" w:eastAsia="Times New Roman" w:hAnsi="Times New Roman" w:cs="Times New Roman"/>
          <w:color w:val="EE0000"/>
          <w:sz w:val="28"/>
          <w:szCs w:val="28"/>
        </w:rPr>
      </w:pPr>
    </w:p>
    <w:p w14:paraId="4F113B20" w14:textId="77777777" w:rsidR="004A6A0E" w:rsidRDefault="004A6A0E">
      <w:pPr>
        <w:spacing w:after="0" w:line="240" w:lineRule="auto"/>
        <w:jc w:val="both"/>
        <w:rPr>
          <w:rFonts w:ascii="Times New Roman" w:eastAsia="Times New Roman" w:hAnsi="Times New Roman" w:cs="Times New Roman"/>
          <w:color w:val="EE0000"/>
          <w:sz w:val="28"/>
          <w:szCs w:val="28"/>
        </w:rPr>
      </w:pPr>
    </w:p>
    <w:p w14:paraId="6429C7B9" w14:textId="77777777" w:rsidR="004A6A0E" w:rsidRDefault="004A6A0E">
      <w:pPr>
        <w:spacing w:after="0" w:line="240" w:lineRule="auto"/>
        <w:jc w:val="both"/>
        <w:rPr>
          <w:rFonts w:ascii="Times New Roman" w:eastAsia="Times New Roman" w:hAnsi="Times New Roman" w:cs="Times New Roman"/>
          <w:color w:val="EE0000"/>
          <w:sz w:val="28"/>
          <w:szCs w:val="28"/>
        </w:rPr>
      </w:pPr>
    </w:p>
    <w:p w14:paraId="78C2D113" w14:textId="77777777" w:rsidR="004A6A0E" w:rsidRDefault="004A6A0E">
      <w:pPr>
        <w:spacing w:after="0" w:line="240" w:lineRule="auto"/>
        <w:jc w:val="both"/>
        <w:rPr>
          <w:rFonts w:ascii="Times New Roman" w:eastAsia="Times New Roman" w:hAnsi="Times New Roman" w:cs="Times New Roman"/>
          <w:color w:val="EE0000"/>
          <w:sz w:val="28"/>
          <w:szCs w:val="28"/>
        </w:rPr>
      </w:pPr>
    </w:p>
    <w:p w14:paraId="5C5D61CC" w14:textId="77777777" w:rsidR="004A6A0E" w:rsidRDefault="004A6A0E">
      <w:pPr>
        <w:spacing w:after="0" w:line="240" w:lineRule="auto"/>
        <w:jc w:val="both"/>
        <w:rPr>
          <w:rFonts w:ascii="Times New Roman" w:eastAsia="Times New Roman" w:hAnsi="Times New Roman" w:cs="Times New Roman"/>
          <w:color w:val="EE0000"/>
          <w:sz w:val="28"/>
          <w:szCs w:val="28"/>
        </w:rPr>
      </w:pPr>
    </w:p>
    <w:p w14:paraId="447EB924" w14:textId="77777777" w:rsidR="004A6A0E" w:rsidRDefault="004A6A0E">
      <w:pPr>
        <w:spacing w:after="0" w:line="240" w:lineRule="auto"/>
        <w:jc w:val="both"/>
        <w:rPr>
          <w:rFonts w:ascii="Times New Roman" w:eastAsia="Times New Roman" w:hAnsi="Times New Roman" w:cs="Times New Roman"/>
          <w:color w:val="EE0000"/>
          <w:sz w:val="28"/>
          <w:szCs w:val="28"/>
        </w:rPr>
      </w:pPr>
    </w:p>
    <w:p w14:paraId="05941377" w14:textId="77777777" w:rsidR="004A6A0E" w:rsidRDefault="004A6A0E">
      <w:pPr>
        <w:spacing w:after="0" w:line="240" w:lineRule="auto"/>
        <w:jc w:val="both"/>
        <w:rPr>
          <w:rFonts w:ascii="Times New Roman" w:eastAsia="Times New Roman" w:hAnsi="Times New Roman" w:cs="Times New Roman"/>
          <w:color w:val="EE0000"/>
          <w:sz w:val="28"/>
          <w:szCs w:val="28"/>
        </w:rPr>
      </w:pPr>
    </w:p>
    <w:p w14:paraId="5F265400" w14:textId="77777777" w:rsidR="004A6A0E" w:rsidRDefault="004A6A0E">
      <w:pPr>
        <w:spacing w:after="0" w:line="240" w:lineRule="auto"/>
        <w:jc w:val="both"/>
        <w:rPr>
          <w:rFonts w:ascii="Times New Roman" w:eastAsia="Times New Roman" w:hAnsi="Times New Roman" w:cs="Times New Roman"/>
          <w:color w:val="EE0000"/>
          <w:sz w:val="28"/>
          <w:szCs w:val="28"/>
        </w:rPr>
      </w:pPr>
    </w:p>
    <w:p w14:paraId="06269BE4" w14:textId="77777777" w:rsidR="004A6A0E" w:rsidRDefault="004A6A0E">
      <w:pPr>
        <w:spacing w:after="0" w:line="240" w:lineRule="auto"/>
        <w:jc w:val="both"/>
        <w:rPr>
          <w:rFonts w:ascii="Times New Roman" w:eastAsia="Times New Roman" w:hAnsi="Times New Roman" w:cs="Times New Roman"/>
          <w:color w:val="EE0000"/>
          <w:sz w:val="28"/>
          <w:szCs w:val="28"/>
        </w:rPr>
      </w:pPr>
    </w:p>
    <w:p w14:paraId="69AC7CB0" w14:textId="77777777" w:rsidR="004A6A0E" w:rsidRDefault="004A6A0E">
      <w:pPr>
        <w:spacing w:after="0" w:line="240" w:lineRule="auto"/>
        <w:jc w:val="both"/>
        <w:rPr>
          <w:rFonts w:ascii="Times New Roman" w:eastAsia="Times New Roman" w:hAnsi="Times New Roman" w:cs="Times New Roman"/>
          <w:color w:val="EE0000"/>
          <w:sz w:val="28"/>
          <w:szCs w:val="28"/>
        </w:rPr>
      </w:pPr>
    </w:p>
    <w:p w14:paraId="210FFB7D" w14:textId="77777777" w:rsidR="004A6A0E" w:rsidRDefault="004A6A0E">
      <w:pPr>
        <w:spacing w:after="0" w:line="240" w:lineRule="auto"/>
        <w:jc w:val="both"/>
        <w:rPr>
          <w:rFonts w:ascii="Times New Roman" w:eastAsia="Times New Roman" w:hAnsi="Times New Roman" w:cs="Times New Roman"/>
          <w:color w:val="EE0000"/>
          <w:sz w:val="28"/>
          <w:szCs w:val="28"/>
        </w:rPr>
      </w:pPr>
    </w:p>
    <w:p w14:paraId="2B88C86F" w14:textId="77777777" w:rsidR="004A6A0E" w:rsidRDefault="004A6A0E">
      <w:pPr>
        <w:spacing w:after="0" w:line="240" w:lineRule="auto"/>
        <w:jc w:val="both"/>
        <w:rPr>
          <w:rFonts w:ascii="Times New Roman" w:eastAsia="Times New Roman" w:hAnsi="Times New Roman" w:cs="Times New Roman"/>
          <w:color w:val="EE0000"/>
          <w:sz w:val="28"/>
          <w:szCs w:val="28"/>
        </w:rPr>
      </w:pPr>
    </w:p>
    <w:p w14:paraId="34A90EAD" w14:textId="77777777" w:rsidR="004A6A0E" w:rsidRDefault="004A6A0E">
      <w:pPr>
        <w:spacing w:after="0" w:line="240" w:lineRule="auto"/>
        <w:jc w:val="both"/>
        <w:rPr>
          <w:rFonts w:ascii="Times New Roman" w:eastAsia="Times New Roman" w:hAnsi="Times New Roman" w:cs="Times New Roman"/>
          <w:color w:val="EE0000"/>
          <w:sz w:val="28"/>
          <w:szCs w:val="28"/>
        </w:rPr>
      </w:pPr>
    </w:p>
    <w:p w14:paraId="51F2B1C9" w14:textId="77777777" w:rsidR="004A6A0E" w:rsidRDefault="004A6A0E">
      <w:pPr>
        <w:spacing w:after="0" w:line="240" w:lineRule="auto"/>
        <w:jc w:val="both"/>
        <w:rPr>
          <w:rFonts w:ascii="Times New Roman" w:eastAsia="Times New Roman" w:hAnsi="Times New Roman" w:cs="Times New Roman"/>
          <w:color w:val="EE0000"/>
          <w:sz w:val="28"/>
          <w:szCs w:val="28"/>
        </w:rPr>
      </w:pPr>
    </w:p>
    <w:p w14:paraId="6C5E2B67" w14:textId="77777777" w:rsidR="004A6A0E" w:rsidRDefault="004A6A0E">
      <w:pPr>
        <w:spacing w:after="0" w:line="240" w:lineRule="auto"/>
        <w:jc w:val="both"/>
        <w:rPr>
          <w:rFonts w:ascii="Times New Roman" w:eastAsia="Times New Roman" w:hAnsi="Times New Roman" w:cs="Times New Roman"/>
          <w:color w:val="EE0000"/>
          <w:sz w:val="28"/>
          <w:szCs w:val="28"/>
        </w:rPr>
      </w:pPr>
    </w:p>
    <w:p w14:paraId="5D5CBE9C" w14:textId="77777777" w:rsidR="004A6A0E" w:rsidRDefault="004A6A0E">
      <w:pPr>
        <w:spacing w:after="0" w:line="240" w:lineRule="auto"/>
        <w:jc w:val="both"/>
        <w:rPr>
          <w:rFonts w:ascii="Times New Roman" w:eastAsia="Times New Roman" w:hAnsi="Times New Roman" w:cs="Times New Roman"/>
          <w:color w:val="EE0000"/>
          <w:sz w:val="28"/>
          <w:szCs w:val="28"/>
        </w:rPr>
      </w:pPr>
    </w:p>
    <w:p w14:paraId="644C8199" w14:textId="77777777" w:rsidR="004A6A0E" w:rsidRDefault="004A6A0E">
      <w:pPr>
        <w:spacing w:after="0" w:line="240" w:lineRule="auto"/>
        <w:jc w:val="both"/>
        <w:rPr>
          <w:rFonts w:ascii="Times New Roman" w:eastAsia="Times New Roman" w:hAnsi="Times New Roman" w:cs="Times New Roman"/>
          <w:color w:val="EE0000"/>
          <w:sz w:val="28"/>
          <w:szCs w:val="28"/>
        </w:rPr>
      </w:pPr>
    </w:p>
    <w:p w14:paraId="5E926153" w14:textId="77777777" w:rsidR="00882215" w:rsidRDefault="00882215">
      <w:pPr>
        <w:pStyle w:val="Nadpis1"/>
        <w:rPr>
          <w:b w:val="0"/>
          <w:bCs w:val="0"/>
          <w:color w:val="EE0000"/>
          <w:sz w:val="28"/>
          <w:szCs w:val="28"/>
          <w:u w:val="none"/>
        </w:rPr>
      </w:pPr>
      <w:bookmarkStart w:id="26" w:name="_heading=h.hgyt50iazu2s" w:colFirst="0" w:colLast="0"/>
      <w:bookmarkEnd w:id="26"/>
    </w:p>
    <w:p w14:paraId="30AC85B8" w14:textId="77777777" w:rsidR="00882215" w:rsidRDefault="00000000">
      <w:pPr>
        <w:pStyle w:val="Nadpis1"/>
      </w:pPr>
      <w:bookmarkStart w:id="27" w:name="_heading=h.g39sw5sj2ix4" w:colFirst="0" w:colLast="0"/>
      <w:bookmarkEnd w:id="27"/>
      <w:r>
        <w:lastRenderedPageBreak/>
        <w:t>KULTURA</w:t>
      </w:r>
    </w:p>
    <w:p w14:paraId="6592B224" w14:textId="77777777" w:rsidR="00882215" w:rsidRDefault="00882215">
      <w:pPr>
        <w:spacing w:line="240" w:lineRule="auto"/>
        <w:rPr>
          <w:rFonts w:ascii="Times New Roman" w:eastAsia="Times New Roman" w:hAnsi="Times New Roman" w:cs="Times New Roman"/>
          <w:sz w:val="40"/>
          <w:szCs w:val="40"/>
        </w:rPr>
      </w:pPr>
    </w:p>
    <w:p w14:paraId="47C90829" w14:textId="77777777" w:rsidR="00882215" w:rsidRDefault="00882215">
      <w:pPr>
        <w:spacing w:after="0" w:line="240" w:lineRule="auto"/>
        <w:rPr>
          <w:rFonts w:ascii="Times New Roman" w:eastAsia="Times New Roman" w:hAnsi="Times New Roman" w:cs="Times New Roman"/>
          <w:sz w:val="40"/>
          <w:szCs w:val="40"/>
        </w:rPr>
      </w:pPr>
    </w:p>
    <w:p w14:paraId="064AFB1E"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Příspěvkovou organizací města pro zajištění kultury a kulturních akcí bylo Městské kulturní a informační středisko (</w:t>
      </w:r>
      <w:proofErr w:type="spellStart"/>
      <w:r>
        <w:rPr>
          <w:rFonts w:ascii="Times New Roman" w:eastAsia="Times New Roman" w:hAnsi="Times New Roman" w:cs="Times New Roman"/>
          <w:sz w:val="28"/>
          <w:szCs w:val="28"/>
        </w:rPr>
        <w:t>MěKIS</w:t>
      </w:r>
      <w:proofErr w:type="spellEnd"/>
      <w:r>
        <w:rPr>
          <w:rFonts w:ascii="Times New Roman" w:eastAsia="Times New Roman" w:hAnsi="Times New Roman" w:cs="Times New Roman"/>
          <w:sz w:val="28"/>
          <w:szCs w:val="28"/>
        </w:rPr>
        <w:t xml:space="preserve">). Správu zříceniny hradu Orlík nad Humpolcem a Skanzenu </w:t>
      </w:r>
      <w:proofErr w:type="spellStart"/>
      <w:r>
        <w:rPr>
          <w:rFonts w:ascii="Times New Roman" w:eastAsia="Times New Roman" w:hAnsi="Times New Roman" w:cs="Times New Roman"/>
          <w:sz w:val="28"/>
          <w:szCs w:val="28"/>
        </w:rPr>
        <w:t>Zichpil</w:t>
      </w:r>
      <w:proofErr w:type="spellEnd"/>
      <w:r>
        <w:rPr>
          <w:rFonts w:ascii="Times New Roman" w:eastAsia="Times New Roman" w:hAnsi="Times New Roman" w:cs="Times New Roman"/>
          <w:sz w:val="28"/>
          <w:szCs w:val="28"/>
        </w:rPr>
        <w:t xml:space="preserve"> prováděla obecně prospěšná společnost </w:t>
      </w:r>
      <w:proofErr w:type="spellStart"/>
      <w:r>
        <w:rPr>
          <w:rFonts w:ascii="Times New Roman" w:eastAsia="Times New Roman" w:hAnsi="Times New Roman" w:cs="Times New Roman"/>
          <w:sz w:val="28"/>
          <w:szCs w:val="28"/>
        </w:rPr>
        <w:t>Castrum</w:t>
      </w:r>
      <w:proofErr w:type="spellEnd"/>
      <w:r>
        <w:rPr>
          <w:rFonts w:ascii="Times New Roman" w:eastAsia="Times New Roman" w:hAnsi="Times New Roman" w:cs="Times New Roman"/>
          <w:sz w:val="28"/>
          <w:szCs w:val="28"/>
        </w:rPr>
        <w:t xml:space="preserve">. Na zřícenině hradu se konal např. květnový šermířský víkend, středověké slavnosti, 12. ročník folkového festivalu Ozvěny prázdnin, 24. ročník festivalu Film a dějiny nebo </w:t>
      </w:r>
      <w:proofErr w:type="spellStart"/>
      <w:r>
        <w:rPr>
          <w:rFonts w:ascii="Times New Roman" w:eastAsia="Times New Roman" w:hAnsi="Times New Roman" w:cs="Times New Roman"/>
          <w:sz w:val="28"/>
          <w:szCs w:val="28"/>
        </w:rPr>
        <w:t>hradozámecká</w:t>
      </w:r>
      <w:proofErr w:type="spellEnd"/>
      <w:r>
        <w:rPr>
          <w:rFonts w:ascii="Times New Roman" w:eastAsia="Times New Roman" w:hAnsi="Times New Roman" w:cs="Times New Roman"/>
          <w:sz w:val="28"/>
          <w:szCs w:val="28"/>
        </w:rPr>
        <w:t xml:space="preserve"> noc. Návštěvnická sezóna byla ukončena 25. října. Poslední prosincový den proběhly tradiční Silvestrovské rozhledy. Ve skanzenu se uskutečnily akce např. během Velikonoc a Vánoc.</w:t>
      </w:r>
    </w:p>
    <w:p w14:paraId="059068CC"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Dalšími kulturními organizacemi byly 8smička – zóna pro umění, zřizovaná stejnojmenným nadačním fondem, nebo Divadlo Za komínem. Zcela novým kulturním prostorem se stala galerie architekta Dana Merty, vybudovaná z bývalé lakýrnické dílny, v </w:t>
      </w:r>
      <w:proofErr w:type="spellStart"/>
      <w:r>
        <w:rPr>
          <w:rFonts w:ascii="Times New Roman" w:eastAsia="Times New Roman" w:hAnsi="Times New Roman" w:cs="Times New Roman"/>
          <w:sz w:val="28"/>
          <w:szCs w:val="28"/>
        </w:rPr>
        <w:t>Panskodomské</w:t>
      </w:r>
      <w:proofErr w:type="spellEnd"/>
      <w:r>
        <w:rPr>
          <w:rFonts w:ascii="Times New Roman" w:eastAsia="Times New Roman" w:hAnsi="Times New Roman" w:cs="Times New Roman"/>
          <w:sz w:val="28"/>
          <w:szCs w:val="28"/>
        </w:rPr>
        <w:t xml:space="preserve"> ulici.</w:t>
      </w:r>
    </w:p>
    <w:p w14:paraId="101104BF"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Během léta proběhl festival Letní Platforma Humpolec. V adventním období organizovala akce iniciativa Svařený sáně. V průběhu celého roku pořádaly kulturní akce i další organizace a spolky – např. Spolek Mahler pro rozvoj kulturních tradic Vysočiny, Pěvecké sdružení TUCET Humpolec, </w:t>
      </w:r>
      <w:proofErr w:type="spellStart"/>
      <w:r>
        <w:rPr>
          <w:rFonts w:ascii="Times New Roman" w:eastAsia="Times New Roman" w:hAnsi="Times New Roman" w:cs="Times New Roman"/>
          <w:sz w:val="28"/>
          <w:szCs w:val="28"/>
        </w:rPr>
        <w:t>z.s</w:t>
      </w:r>
      <w:proofErr w:type="spellEnd"/>
      <w:r>
        <w:rPr>
          <w:rFonts w:ascii="Times New Roman" w:eastAsia="Times New Roman" w:hAnsi="Times New Roman" w:cs="Times New Roman"/>
          <w:sz w:val="28"/>
          <w:szCs w:val="28"/>
        </w:rPr>
        <w:t>., atd.</w:t>
      </w:r>
    </w:p>
    <w:p w14:paraId="77EFD46C"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46B5268D"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2E94B7AE" w14:textId="77777777" w:rsidR="00882215" w:rsidRDefault="00000000">
      <w:pPr>
        <w:pStyle w:val="Nadpis2"/>
        <w:spacing w:line="240" w:lineRule="auto"/>
        <w:jc w:val="center"/>
      </w:pPr>
      <w:bookmarkStart w:id="28" w:name="_heading=h.fqfa5ihz5i0g" w:colFirst="0" w:colLast="0"/>
      <w:bookmarkEnd w:id="28"/>
      <w:r>
        <w:t>Městské kulturní a informační středisko</w:t>
      </w:r>
    </w:p>
    <w:p w14:paraId="1A575A7E" w14:textId="77777777" w:rsidR="00882215" w:rsidRDefault="00882215">
      <w:pPr>
        <w:spacing w:after="0" w:line="240" w:lineRule="auto"/>
        <w:jc w:val="both"/>
        <w:rPr>
          <w:rFonts w:ascii="Times New Roman" w:eastAsia="Times New Roman" w:hAnsi="Times New Roman" w:cs="Times New Roman"/>
          <w:sz w:val="28"/>
          <w:szCs w:val="28"/>
        </w:rPr>
      </w:pPr>
    </w:p>
    <w:p w14:paraId="243743CE" w14:textId="12BC91BF"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Hlavním cílem této příspěvkové organizace města Humpolec je rozvoj kultury, propagace kulturních a historických památek, zajišťování kulturních, společenských a dalších akcí ve městě. Dále </w:t>
      </w:r>
      <w:proofErr w:type="spellStart"/>
      <w:r>
        <w:rPr>
          <w:rFonts w:ascii="Times New Roman" w:eastAsia="Times New Roman" w:hAnsi="Times New Roman" w:cs="Times New Roman"/>
          <w:sz w:val="28"/>
          <w:szCs w:val="28"/>
        </w:rPr>
        <w:t>MěKIS</w:t>
      </w:r>
      <w:proofErr w:type="spellEnd"/>
      <w:r>
        <w:rPr>
          <w:rFonts w:ascii="Times New Roman" w:eastAsia="Times New Roman" w:hAnsi="Times New Roman" w:cs="Times New Roman"/>
          <w:sz w:val="28"/>
          <w:szCs w:val="28"/>
        </w:rPr>
        <w:t xml:space="preserve"> zajišťovalo zápis do městské kroniky a do kronik místních částí města (Hněvkovice, </w:t>
      </w:r>
      <w:proofErr w:type="spellStart"/>
      <w:r>
        <w:rPr>
          <w:rFonts w:ascii="Times New Roman" w:eastAsia="Times New Roman" w:hAnsi="Times New Roman" w:cs="Times New Roman"/>
          <w:sz w:val="28"/>
          <w:szCs w:val="28"/>
        </w:rPr>
        <w:t>Kletečná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Krasoňov</w:t>
      </w:r>
      <w:proofErr w:type="spellEnd"/>
      <w:r>
        <w:rPr>
          <w:rFonts w:ascii="Times New Roman" w:eastAsia="Times New Roman" w:hAnsi="Times New Roman" w:cs="Times New Roman"/>
          <w:sz w:val="28"/>
          <w:szCs w:val="28"/>
        </w:rPr>
        <w:t xml:space="preserve">, Lhotka, Petrovice, </w:t>
      </w:r>
      <w:proofErr w:type="spellStart"/>
      <w:r>
        <w:rPr>
          <w:rFonts w:ascii="Times New Roman" w:eastAsia="Times New Roman" w:hAnsi="Times New Roman" w:cs="Times New Roman"/>
          <w:sz w:val="28"/>
          <w:szCs w:val="28"/>
        </w:rPr>
        <w:t>Plačkov</w:t>
      </w:r>
      <w:proofErr w:type="spellEnd"/>
      <w:r>
        <w:rPr>
          <w:rFonts w:ascii="Times New Roman" w:eastAsia="Times New Roman" w:hAnsi="Times New Roman" w:cs="Times New Roman"/>
          <w:sz w:val="28"/>
          <w:szCs w:val="28"/>
        </w:rPr>
        <w:t xml:space="preserve">, Světlice), chod knihoven v místních částech města (Hněvkovice, </w:t>
      </w:r>
      <w:proofErr w:type="spellStart"/>
      <w:r>
        <w:rPr>
          <w:rFonts w:ascii="Times New Roman" w:eastAsia="Times New Roman" w:hAnsi="Times New Roman" w:cs="Times New Roman"/>
          <w:sz w:val="28"/>
          <w:szCs w:val="28"/>
        </w:rPr>
        <w:t>Kletečná</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Krasoňov</w:t>
      </w:r>
      <w:proofErr w:type="spellEnd"/>
      <w:r>
        <w:rPr>
          <w:rFonts w:ascii="Times New Roman" w:eastAsia="Times New Roman" w:hAnsi="Times New Roman" w:cs="Times New Roman"/>
          <w:sz w:val="28"/>
          <w:szCs w:val="28"/>
        </w:rPr>
        <w:t xml:space="preserve">, Petrovice, </w:t>
      </w:r>
      <w:proofErr w:type="spellStart"/>
      <w:r>
        <w:rPr>
          <w:rFonts w:ascii="Times New Roman" w:eastAsia="Times New Roman" w:hAnsi="Times New Roman" w:cs="Times New Roman"/>
          <w:sz w:val="28"/>
          <w:szCs w:val="28"/>
        </w:rPr>
        <w:t>Plačkov</w:t>
      </w:r>
      <w:proofErr w:type="spellEnd"/>
      <w:r>
        <w:rPr>
          <w:rFonts w:ascii="Times New Roman" w:eastAsia="Times New Roman" w:hAnsi="Times New Roman" w:cs="Times New Roman"/>
          <w:sz w:val="28"/>
          <w:szCs w:val="28"/>
        </w:rPr>
        <w:t xml:space="preserve">, Světlice) a vydávalo čtvrtletník Zálesí, který vycházel jako součást Radničních listů. Redaktorkou čtvrtletníku byla </w:t>
      </w:r>
      <w:r w:rsidR="002A710E">
        <w:rPr>
          <w:rFonts w:ascii="Times New Roman" w:eastAsia="Times New Roman" w:hAnsi="Times New Roman" w:cs="Times New Roman"/>
          <w:sz w:val="28"/>
          <w:szCs w:val="28"/>
        </w:rPr>
        <w:t xml:space="preserve">Mgr. </w:t>
      </w:r>
      <w:r>
        <w:rPr>
          <w:rFonts w:ascii="Times New Roman" w:eastAsia="Times New Roman" w:hAnsi="Times New Roman" w:cs="Times New Roman"/>
          <w:sz w:val="28"/>
          <w:szCs w:val="28"/>
        </w:rPr>
        <w:t>Aneta Slavíková.</w:t>
      </w:r>
    </w:p>
    <w:p w14:paraId="7730F9DE" w14:textId="0C89D7CD" w:rsidR="00882215" w:rsidRDefault="00000000">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MěKIS</w:t>
      </w:r>
      <w:proofErr w:type="spellEnd"/>
      <w:r>
        <w:rPr>
          <w:rFonts w:ascii="Times New Roman" w:eastAsia="Times New Roman" w:hAnsi="Times New Roman" w:cs="Times New Roman"/>
          <w:sz w:val="28"/>
          <w:szCs w:val="28"/>
        </w:rPr>
        <w:t xml:space="preserve"> se skládalo ze čtyř středisek – turistického informačního centra, Muzea dr. Aleše Hrdličky, Knihovny Jiřiny Zábranové</w:t>
      </w:r>
      <w:r w:rsidR="004604A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kina a</w:t>
      </w:r>
      <w:r w:rsidR="004604A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divadelní scény</w:t>
      </w:r>
      <w:r w:rsidR="004604A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4604A7">
        <w:rPr>
          <w:rFonts w:ascii="Times New Roman" w:eastAsia="Times New Roman" w:hAnsi="Times New Roman" w:cs="Times New Roman"/>
          <w:sz w:val="28"/>
          <w:szCs w:val="28"/>
        </w:rPr>
        <w:t>S</w:t>
      </w:r>
      <w:r>
        <w:rPr>
          <w:rFonts w:ascii="Times New Roman" w:eastAsia="Times New Roman" w:hAnsi="Times New Roman" w:cs="Times New Roman"/>
          <w:sz w:val="28"/>
          <w:szCs w:val="28"/>
        </w:rPr>
        <w:t xml:space="preserve">družovalo také zájmové soubory – Divadelní soubor Jindřicha </w:t>
      </w:r>
      <w:proofErr w:type="spellStart"/>
      <w:r>
        <w:rPr>
          <w:rFonts w:ascii="Times New Roman" w:eastAsia="Times New Roman" w:hAnsi="Times New Roman" w:cs="Times New Roman"/>
          <w:sz w:val="28"/>
          <w:szCs w:val="28"/>
        </w:rPr>
        <w:t>Honzla</w:t>
      </w:r>
      <w:proofErr w:type="spellEnd"/>
      <w:r>
        <w:rPr>
          <w:rFonts w:ascii="Times New Roman" w:eastAsia="Times New Roman" w:hAnsi="Times New Roman" w:cs="Times New Roman"/>
          <w:sz w:val="28"/>
          <w:szCs w:val="28"/>
        </w:rPr>
        <w:t>, Pěvecký sbor Čech a Lech a Loutkové divadlo Humpolec.</w:t>
      </w:r>
    </w:p>
    <w:p w14:paraId="463C66D8" w14:textId="34D6F8BD" w:rsidR="00882215" w:rsidRPr="00B6641E"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 roce 2025 v této organizaci pracovalo 15 zaměstnanců na pracovní smlouvu, další osoby byly zaměstnány na DPP a DPČ</w:t>
      </w:r>
      <w:r w:rsidR="00554D0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jejich počet závisel na službách poskytovaných v </w:t>
      </w:r>
      <w:proofErr w:type="spellStart"/>
      <w:r>
        <w:rPr>
          <w:rFonts w:ascii="Times New Roman" w:eastAsia="Times New Roman" w:hAnsi="Times New Roman" w:cs="Times New Roman"/>
          <w:sz w:val="28"/>
          <w:szCs w:val="28"/>
        </w:rPr>
        <w:t>MěKIS</w:t>
      </w:r>
      <w:proofErr w:type="spellEnd"/>
      <w:r>
        <w:rPr>
          <w:rFonts w:ascii="Times New Roman" w:eastAsia="Times New Roman" w:hAnsi="Times New Roman" w:cs="Times New Roman"/>
          <w:sz w:val="28"/>
          <w:szCs w:val="28"/>
        </w:rPr>
        <w:t>. Ředitelkou organizace byla Mgr. Vendula Marešová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vedoucími jednotlivých středisek byly Dagmar Kluchová (muzeum), Ludmila Trnková (knihovna) a Sandra Povolná (kino a kultura).</w:t>
      </w:r>
    </w:p>
    <w:p w14:paraId="16424F74" w14:textId="77777777" w:rsidR="00882215" w:rsidRDefault="00000000">
      <w:pPr>
        <w:keepNext/>
        <w:keepLines/>
        <w:pBdr>
          <w:top w:val="nil"/>
          <w:left w:val="nil"/>
          <w:bottom w:val="nil"/>
          <w:right w:val="nil"/>
          <w:between w:val="nil"/>
        </w:pBdr>
        <w:spacing w:after="0" w:line="240" w:lineRule="auto"/>
        <w:jc w:val="center"/>
        <w:rPr>
          <w:rFonts w:ascii="Times New Roman" w:eastAsia="Times New Roman" w:hAnsi="Times New Roman" w:cs="Times New Roman"/>
          <w:sz w:val="36"/>
          <w:szCs w:val="36"/>
        </w:rPr>
      </w:pPr>
      <w:bookmarkStart w:id="29" w:name="_heading=h.1g4kbromc079" w:colFirst="0" w:colLast="0"/>
      <w:bookmarkEnd w:id="29"/>
      <w:r>
        <w:rPr>
          <w:rFonts w:ascii="Times New Roman" w:eastAsia="Times New Roman" w:hAnsi="Times New Roman" w:cs="Times New Roman"/>
          <w:sz w:val="36"/>
          <w:szCs w:val="36"/>
        </w:rPr>
        <w:lastRenderedPageBreak/>
        <w:t>Turistické informační centrum, Havlíčkovo náměstí 91</w:t>
      </w:r>
    </w:p>
    <w:p w14:paraId="08EEC699" w14:textId="77777777" w:rsidR="00882215" w:rsidRDefault="00882215">
      <w:pPr>
        <w:spacing w:after="0" w:line="240" w:lineRule="auto"/>
        <w:jc w:val="both"/>
        <w:rPr>
          <w:color w:val="EE0000"/>
          <w:sz w:val="36"/>
          <w:szCs w:val="36"/>
        </w:rPr>
      </w:pPr>
    </w:p>
    <w:p w14:paraId="4B458A90"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 roce 2025 zajištovala provoz infocentra jedna pracovnice a dále několik brigádníků tak, aby bylo možné dodržet otevírací dobu infocentra v souladu s certifikací Asociace turistických informačních center, tedy v hlavní turistické sezoně alespoň šest dní v týdnu. Během celého roku navštívilo infocentrum 25 306 turistů a rezidentů. Celoročně otevřené bylo také infocentrem spravované recesistické muzeum </w:t>
      </w:r>
      <w:proofErr w:type="spellStart"/>
      <w:r>
        <w:rPr>
          <w:rFonts w:ascii="Times New Roman" w:eastAsia="Times New Roman" w:hAnsi="Times New Roman" w:cs="Times New Roman"/>
          <w:sz w:val="28"/>
          <w:szCs w:val="28"/>
        </w:rPr>
        <w:t>Hliníkárium</w:t>
      </w:r>
      <w:proofErr w:type="spellEnd"/>
      <w:r>
        <w:rPr>
          <w:rFonts w:ascii="Times New Roman" w:eastAsia="Times New Roman" w:hAnsi="Times New Roman" w:cs="Times New Roman"/>
          <w:sz w:val="28"/>
          <w:szCs w:val="28"/>
        </w:rPr>
        <w:t>, do kterého zavítalo 1 949 návštěvníků z celé republiky.</w:t>
      </w:r>
    </w:p>
    <w:p w14:paraId="45E18BE1" w14:textId="4B506448"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Infocentrum zajišťovalo návštěvnický servis ve vyhlídkové věži kostela sv.</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Mikuláše na Horním náměstí. V roce 2025 byla věž otevřena v červnu a září o víkendech a o letních prázdninách od pátku do pondělí. Za tuto dobu vyhlídku navštívilo 1 345 turistů.</w:t>
      </w:r>
    </w:p>
    <w:p w14:paraId="78C02135"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Nově infocentrum vydalo brožuru Humpolec dětem, Židovský hřbitov a Kameny zmizelých a také letáky o městě, o hradě Orlíku nad Humpolcem, naučné stezce Březina a městské naučné stezce Po stopách historie.</w:t>
      </w:r>
    </w:p>
    <w:p w14:paraId="7DC6F2B9"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Infocentrum se i v tomto roce aktivně zapojovalo do fungování turistické destinace Vysočina </w:t>
      </w:r>
      <w:proofErr w:type="spellStart"/>
      <w:r>
        <w:rPr>
          <w:rFonts w:ascii="Times New Roman" w:eastAsia="Times New Roman" w:hAnsi="Times New Roman" w:cs="Times New Roman"/>
          <w:sz w:val="28"/>
          <w:szCs w:val="28"/>
        </w:rPr>
        <w:t>West</w:t>
      </w:r>
      <w:proofErr w:type="spellEnd"/>
      <w:r>
        <w:rPr>
          <w:rFonts w:ascii="Times New Roman" w:eastAsia="Times New Roman" w:hAnsi="Times New Roman" w:cs="Times New Roman"/>
          <w:sz w:val="28"/>
          <w:szCs w:val="28"/>
        </w:rPr>
        <w:t>, která propagovala krásy severozápadní Vysočiny.</w:t>
      </w:r>
    </w:p>
    <w:p w14:paraId="545AA8CE" w14:textId="77777777" w:rsidR="00882215" w:rsidRDefault="00882215">
      <w:pPr>
        <w:spacing w:after="0" w:line="240" w:lineRule="auto"/>
        <w:jc w:val="both"/>
        <w:rPr>
          <w:rFonts w:ascii="Times New Roman" w:eastAsia="Times New Roman" w:hAnsi="Times New Roman" w:cs="Times New Roman"/>
          <w:color w:val="EE0000"/>
          <w:sz w:val="36"/>
          <w:szCs w:val="36"/>
        </w:rPr>
      </w:pPr>
    </w:p>
    <w:p w14:paraId="350ABB95" w14:textId="77777777" w:rsidR="00882215" w:rsidRDefault="00882215">
      <w:pPr>
        <w:spacing w:after="0" w:line="240" w:lineRule="auto"/>
        <w:jc w:val="both"/>
        <w:rPr>
          <w:rFonts w:ascii="Times New Roman" w:eastAsia="Times New Roman" w:hAnsi="Times New Roman" w:cs="Times New Roman"/>
          <w:color w:val="EE0000"/>
          <w:sz w:val="36"/>
          <w:szCs w:val="36"/>
        </w:rPr>
      </w:pPr>
    </w:p>
    <w:p w14:paraId="77CB0750" w14:textId="77777777" w:rsidR="00882215" w:rsidRDefault="00000000">
      <w:pPr>
        <w:keepNext/>
        <w:keepLines/>
        <w:pBdr>
          <w:top w:val="nil"/>
          <w:left w:val="nil"/>
          <w:bottom w:val="nil"/>
          <w:right w:val="nil"/>
          <w:between w:val="nil"/>
        </w:pBdr>
        <w:spacing w:after="0" w:line="240" w:lineRule="auto"/>
        <w:jc w:val="center"/>
        <w:rPr>
          <w:rFonts w:ascii="Times New Roman" w:eastAsia="Times New Roman" w:hAnsi="Times New Roman" w:cs="Times New Roman"/>
          <w:color w:val="EE0000"/>
          <w:sz w:val="36"/>
          <w:szCs w:val="36"/>
        </w:rPr>
      </w:pPr>
      <w:bookmarkStart w:id="30" w:name="_heading=h.n6n7jtrmm434" w:colFirst="0" w:colLast="0"/>
      <w:bookmarkEnd w:id="30"/>
      <w:r>
        <w:rPr>
          <w:rFonts w:ascii="Times New Roman" w:eastAsia="Times New Roman" w:hAnsi="Times New Roman" w:cs="Times New Roman"/>
          <w:sz w:val="36"/>
          <w:szCs w:val="36"/>
        </w:rPr>
        <w:t>Muzeum dr. Aleše Hrdličky, Horní náměstí 273</w:t>
      </w:r>
    </w:p>
    <w:p w14:paraId="42E46D24" w14:textId="77777777" w:rsidR="00882215" w:rsidRDefault="00882215">
      <w:pPr>
        <w:keepNext/>
        <w:keepLines/>
        <w:pBdr>
          <w:top w:val="nil"/>
          <w:left w:val="nil"/>
          <w:bottom w:val="nil"/>
          <w:right w:val="nil"/>
          <w:between w:val="nil"/>
        </w:pBdr>
        <w:spacing w:after="0" w:line="240" w:lineRule="auto"/>
        <w:jc w:val="both"/>
        <w:rPr>
          <w:rFonts w:ascii="Times New Roman" w:eastAsia="Times New Roman" w:hAnsi="Times New Roman" w:cs="Times New Roman"/>
          <w:color w:val="EE0000"/>
          <w:sz w:val="36"/>
          <w:szCs w:val="36"/>
        </w:rPr>
      </w:pPr>
    </w:p>
    <w:p w14:paraId="503BD944" w14:textId="2FAFEBE3"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Vedoucí muzea byla Dagmar Kluchová. Muzeum sídlilo v hlavní budově na Horním náměstí a spravovalo také výstavní sál v pobočce na Dolním náměstí č.</w:t>
      </w:r>
      <w:r w:rsidR="00C56C44">
        <w:rPr>
          <w:rFonts w:ascii="Times New Roman" w:eastAsia="Times New Roman" w:hAnsi="Times New Roman" w:cs="Times New Roman"/>
          <w:sz w:val="28"/>
          <w:szCs w:val="28"/>
        </w:rPr>
        <w:t> </w:t>
      </w:r>
      <w:r>
        <w:rPr>
          <w:rFonts w:ascii="Times New Roman" w:eastAsia="Times New Roman" w:hAnsi="Times New Roman" w:cs="Times New Roman"/>
          <w:sz w:val="28"/>
          <w:szCs w:val="28"/>
        </w:rPr>
        <w:t>p. 253. V roce 2025 muzeum navštívilo 8 452 osob. Ve výstavních sálech bylo uspořádáno 13 výstav a jedna panelová výstava v prostoru Horního náměstí k</w:t>
      </w:r>
      <w:r w:rsidR="00F6411D">
        <w:rPr>
          <w:rFonts w:ascii="Times New Roman" w:eastAsia="Times New Roman" w:hAnsi="Times New Roman" w:cs="Times New Roman"/>
          <w:sz w:val="28"/>
          <w:szCs w:val="28"/>
        </w:rPr>
        <w:t> </w:t>
      </w:r>
      <w:r>
        <w:rPr>
          <w:rFonts w:ascii="Times New Roman" w:eastAsia="Times New Roman" w:hAnsi="Times New Roman" w:cs="Times New Roman"/>
          <w:sz w:val="28"/>
          <w:szCs w:val="28"/>
        </w:rPr>
        <w:t>80.</w:t>
      </w:r>
      <w:r w:rsidR="00F6411D">
        <w:rPr>
          <w:rFonts w:ascii="Times New Roman" w:eastAsia="Times New Roman" w:hAnsi="Times New Roman" w:cs="Times New Roman"/>
          <w:sz w:val="28"/>
          <w:szCs w:val="28"/>
        </w:rPr>
        <w:t> </w:t>
      </w:r>
      <w:r>
        <w:rPr>
          <w:rFonts w:ascii="Times New Roman" w:eastAsia="Times New Roman" w:hAnsi="Times New Roman" w:cs="Times New Roman"/>
          <w:sz w:val="28"/>
          <w:szCs w:val="28"/>
        </w:rPr>
        <w:t>výročí konce 2. sv. války. K vytvoření této výstavy byly použity materiály z depozitářů muzea. Největší návštěvnost měla tříměsíční letní výstava Lega, která byla spojena s hernou pro děti.</w:t>
      </w:r>
    </w:p>
    <w:p w14:paraId="230AE1B8" w14:textId="1E5AD86F"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Dále proběhlo pět přednášek a tři muzejní vycházky. V květnu se konal již 19.</w:t>
      </w:r>
      <w:r w:rsidR="00F6411D">
        <w:rPr>
          <w:rFonts w:ascii="Times New Roman" w:eastAsia="Times New Roman" w:hAnsi="Times New Roman" w:cs="Times New Roman"/>
          <w:sz w:val="28"/>
          <w:szCs w:val="28"/>
        </w:rPr>
        <w:t> </w:t>
      </w:r>
      <w:r>
        <w:rPr>
          <w:rFonts w:ascii="Times New Roman" w:eastAsia="Times New Roman" w:hAnsi="Times New Roman" w:cs="Times New Roman"/>
          <w:sz w:val="28"/>
          <w:szCs w:val="28"/>
        </w:rPr>
        <w:t>ročník Muzejní noci, tentokrát s přírodovědnou tématikou na muzejní zahradě, v říjnu muzeum připravilo program na akci Noc vědců a zapojilo se dvěma výstavami do Dnů otevřených ateliérů na Vysočině.</w:t>
      </w:r>
    </w:p>
    <w:p w14:paraId="7382056A"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Byla vypracována městská kronika a muzejní pracovníci pravidelně přispívali do čtvrtletníku Zálesí. Vedoucí muzea se stala členkou redakční rady regionálního časopisu Vlastivědný sborník Pelhřimovska, který nově nese jméno Český jihovýchod – Vlastivědný sborník Humpolecka, </w:t>
      </w:r>
      <w:proofErr w:type="spellStart"/>
      <w:r>
        <w:rPr>
          <w:rFonts w:ascii="Times New Roman" w:eastAsia="Times New Roman" w:hAnsi="Times New Roman" w:cs="Times New Roman"/>
          <w:sz w:val="28"/>
          <w:szCs w:val="28"/>
        </w:rPr>
        <w:t>Kamenicka</w:t>
      </w:r>
      <w:proofErr w:type="spellEnd"/>
      <w:r>
        <w:rPr>
          <w:rFonts w:ascii="Times New Roman" w:eastAsia="Times New Roman" w:hAnsi="Times New Roman" w:cs="Times New Roman"/>
          <w:sz w:val="28"/>
          <w:szCs w:val="28"/>
        </w:rPr>
        <w:t xml:space="preserve">, Pacovska, Pelhřimovska a </w:t>
      </w:r>
      <w:proofErr w:type="spellStart"/>
      <w:r>
        <w:rPr>
          <w:rFonts w:ascii="Times New Roman" w:eastAsia="Times New Roman" w:hAnsi="Times New Roman" w:cs="Times New Roman"/>
          <w:sz w:val="28"/>
          <w:szCs w:val="28"/>
        </w:rPr>
        <w:t>Počátecka</w:t>
      </w:r>
      <w:proofErr w:type="spellEnd"/>
      <w:r>
        <w:rPr>
          <w:rFonts w:ascii="Times New Roman" w:eastAsia="Times New Roman" w:hAnsi="Times New Roman" w:cs="Times New Roman"/>
          <w:sz w:val="28"/>
          <w:szCs w:val="28"/>
        </w:rPr>
        <w:t>. Muzeum se kromě financování a distribuce bude podílet také na tvorbě obsahu a skladbě jednotlivých čísel časopisu.</w:t>
      </w:r>
    </w:p>
    <w:p w14:paraId="5E16AED7" w14:textId="77777777" w:rsidR="00882215"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 průběhu tohoto roku se několika akcemi připomnělo 130. výročí založení muzea. Byla vydána nová muzejní turistická známka, v</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květnu proběhla ve </w:t>
      </w:r>
      <w:r>
        <w:rPr>
          <w:rFonts w:ascii="Times New Roman" w:eastAsia="Times New Roman" w:hAnsi="Times New Roman" w:cs="Times New Roman"/>
          <w:color w:val="000000"/>
          <w:sz w:val="28"/>
          <w:szCs w:val="28"/>
        </w:rPr>
        <w:lastRenderedPageBreak/>
        <w:t xml:space="preserve">výstavním sále na Horním náměstí výstava mapující historii muzea od založení po současnost a byly na ní představeny nové přírůstky do muzejních sbírek za posledních 10 let. V prázdninových měsících se konala výstava významného humpoleckého rodáka, akademického malíře Pavla </w:t>
      </w:r>
      <w:proofErr w:type="spellStart"/>
      <w:r>
        <w:rPr>
          <w:rFonts w:ascii="Times New Roman" w:eastAsia="Times New Roman" w:hAnsi="Times New Roman" w:cs="Times New Roman"/>
          <w:color w:val="000000"/>
          <w:sz w:val="28"/>
          <w:szCs w:val="28"/>
        </w:rPr>
        <w:t>Sukdoláka</w:t>
      </w:r>
      <w:proofErr w:type="spellEnd"/>
      <w:r>
        <w:rPr>
          <w:rFonts w:ascii="Times New Roman" w:eastAsia="Times New Roman" w:hAnsi="Times New Roman" w:cs="Times New Roman"/>
          <w:color w:val="000000"/>
          <w:sz w:val="28"/>
          <w:szCs w:val="28"/>
        </w:rPr>
        <w:t>, a tak se propojilo výročí muzea se stým výročím jeho narození.</w:t>
      </w:r>
    </w:p>
    <w:p w14:paraId="273E4759" w14:textId="77777777" w:rsidR="00882215"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Nejvýznamnější akcí roku bylo vybudování a otevření nové národopisné expozice.</w:t>
      </w:r>
    </w:p>
    <w:p w14:paraId="1B43E1A0" w14:textId="4AB70496" w:rsidR="00882215"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Plány a přípravy proběhly již v roce 2024 a v lednu tohoto roku začaly nejprve stavební práce, kdy bylo, po více než padesáti letech, nutné opravit v sále stěny, stropy, vyrovnat podlahové betony a položit novou podlahovou krytinu, a</w:t>
      </w:r>
      <w:r w:rsidR="00D940BC">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 xml:space="preserve">především vyměnit zastaralou nefunkční elektroinstalaci. Tyto práce provedla firma </w:t>
      </w:r>
      <w:proofErr w:type="spellStart"/>
      <w:r>
        <w:rPr>
          <w:rFonts w:ascii="Times New Roman" w:eastAsia="Times New Roman" w:hAnsi="Times New Roman" w:cs="Times New Roman"/>
          <w:color w:val="000000"/>
          <w:sz w:val="28"/>
          <w:szCs w:val="28"/>
        </w:rPr>
        <w:t>TermGas</w:t>
      </w:r>
      <w:proofErr w:type="spellEnd"/>
      <w:r>
        <w:rPr>
          <w:rFonts w:ascii="Times New Roman" w:eastAsia="Times New Roman" w:hAnsi="Times New Roman" w:cs="Times New Roman"/>
          <w:color w:val="000000"/>
          <w:sz w:val="28"/>
          <w:szCs w:val="28"/>
        </w:rPr>
        <w:t xml:space="preserve"> s.r.o. z Havlíčkova Brodu. Vzhled expozice byl poprvé v historii zadán architektům a následná realizace odborné výstavářské firmě. Ve výběrovém řízení byla vybrána projekční firma </w:t>
      </w:r>
      <w:proofErr w:type="spellStart"/>
      <w:r>
        <w:rPr>
          <w:rFonts w:ascii="Times New Roman" w:eastAsia="Times New Roman" w:hAnsi="Times New Roman" w:cs="Times New Roman"/>
          <w:color w:val="000000"/>
          <w:sz w:val="28"/>
          <w:szCs w:val="28"/>
        </w:rPr>
        <w:t>tbi</w:t>
      </w:r>
      <w:proofErr w:type="spellEnd"/>
      <w:r>
        <w:rPr>
          <w:rFonts w:ascii="Times New Roman" w:eastAsia="Times New Roman" w:hAnsi="Times New Roman" w:cs="Times New Roman"/>
          <w:color w:val="000000"/>
          <w:sz w:val="28"/>
          <w:szCs w:val="28"/>
        </w:rPr>
        <w:t xml:space="preserve"> architekti</w:t>
      </w:r>
      <w:r w:rsidR="00554D01">
        <w:rPr>
          <w:rFonts w:ascii="Times New Roman" w:eastAsia="Times New Roman" w:hAnsi="Times New Roman" w:cs="Times New Roman"/>
          <w:color w:val="000000"/>
          <w:sz w:val="28"/>
          <w:szCs w:val="28"/>
        </w:rPr>
        <w:t xml:space="preserve"> Ing. arch.</w:t>
      </w:r>
      <w:r>
        <w:rPr>
          <w:rFonts w:ascii="Times New Roman" w:eastAsia="Times New Roman" w:hAnsi="Times New Roman" w:cs="Times New Roman"/>
          <w:color w:val="000000"/>
          <w:sz w:val="28"/>
          <w:szCs w:val="28"/>
        </w:rPr>
        <w:t xml:space="preserve"> Tomáše Bílka a</w:t>
      </w:r>
      <w:r w:rsidR="00D940BC">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 xml:space="preserve">realizační firma SCENOGRAFIE </w:t>
      </w:r>
      <w:proofErr w:type="spellStart"/>
      <w:r>
        <w:rPr>
          <w:rFonts w:ascii="Times New Roman" w:eastAsia="Times New Roman" w:hAnsi="Times New Roman" w:cs="Times New Roman"/>
          <w:color w:val="000000"/>
          <w:sz w:val="28"/>
          <w:szCs w:val="28"/>
        </w:rPr>
        <w:t>s.r.o</w:t>
      </w:r>
      <w:proofErr w:type="spellEnd"/>
      <w:r>
        <w:rPr>
          <w:rFonts w:ascii="Times New Roman" w:eastAsia="Times New Roman" w:hAnsi="Times New Roman" w:cs="Times New Roman"/>
          <w:color w:val="000000"/>
          <w:sz w:val="28"/>
          <w:szCs w:val="28"/>
        </w:rPr>
        <w:t xml:space="preserve">, obě z Prahy. Grafickou podobu expozice vytvořil </w:t>
      </w:r>
      <w:r w:rsidR="00554D01">
        <w:rPr>
          <w:rFonts w:ascii="Times New Roman" w:eastAsia="Times New Roman" w:hAnsi="Times New Roman" w:cs="Times New Roman"/>
          <w:color w:val="000000"/>
          <w:sz w:val="28"/>
          <w:szCs w:val="28"/>
        </w:rPr>
        <w:t xml:space="preserve">MgA. </w:t>
      </w:r>
      <w:r>
        <w:rPr>
          <w:rFonts w:ascii="Times New Roman" w:eastAsia="Times New Roman" w:hAnsi="Times New Roman" w:cs="Times New Roman"/>
          <w:color w:val="000000"/>
          <w:sz w:val="28"/>
          <w:szCs w:val="28"/>
        </w:rPr>
        <w:t xml:space="preserve">Jáchym Šerých. Scénář, podklady pro grafiku, obsahy </w:t>
      </w:r>
      <w:proofErr w:type="spellStart"/>
      <w:r>
        <w:rPr>
          <w:rFonts w:ascii="Times New Roman" w:eastAsia="Times New Roman" w:hAnsi="Times New Roman" w:cs="Times New Roman"/>
          <w:color w:val="000000"/>
          <w:sz w:val="28"/>
          <w:szCs w:val="28"/>
        </w:rPr>
        <w:t>infokiosků</w:t>
      </w:r>
      <w:proofErr w:type="spellEnd"/>
      <w:r>
        <w:rPr>
          <w:rFonts w:ascii="Times New Roman" w:eastAsia="Times New Roman" w:hAnsi="Times New Roman" w:cs="Times New Roman"/>
          <w:color w:val="000000"/>
          <w:sz w:val="28"/>
          <w:szCs w:val="28"/>
        </w:rPr>
        <w:t xml:space="preserve"> a animací, doprovodné zvuky, odborné texty, výběr exponátů, jejich konzervaci a</w:t>
      </w:r>
      <w:r w:rsidR="00D940BC">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následnou instalaci připravili a provedli zaměstnanci muzea. Několik předmětů bylo zadáno k odbornému restaurování.</w:t>
      </w:r>
    </w:p>
    <w:p w14:paraId="163364C2" w14:textId="77777777" w:rsidR="00882215"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Nová expozice odpovídá současným moderním trendům, je použito moderní expoziční osvětlení, instalovány informativní </w:t>
      </w:r>
      <w:proofErr w:type="spellStart"/>
      <w:r>
        <w:rPr>
          <w:rFonts w:ascii="Times New Roman" w:eastAsia="Times New Roman" w:hAnsi="Times New Roman" w:cs="Times New Roman"/>
          <w:color w:val="000000"/>
          <w:sz w:val="28"/>
          <w:szCs w:val="28"/>
        </w:rPr>
        <w:t>touchscreeny</w:t>
      </w:r>
      <w:proofErr w:type="spellEnd"/>
      <w:r>
        <w:rPr>
          <w:rFonts w:ascii="Times New Roman" w:eastAsia="Times New Roman" w:hAnsi="Times New Roman" w:cs="Times New Roman"/>
          <w:color w:val="000000"/>
          <w:sz w:val="28"/>
          <w:szCs w:val="28"/>
        </w:rPr>
        <w:t xml:space="preserve">, jednotlivé oddíly jsou podbarveny tlumenými zvuky a v centrální dělící části </w:t>
      </w:r>
      <w:r>
        <w:rPr>
          <w:rFonts w:ascii="Times New Roman" w:eastAsia="Times New Roman" w:hAnsi="Times New Roman" w:cs="Times New Roman"/>
          <w:sz w:val="28"/>
          <w:szCs w:val="28"/>
        </w:rPr>
        <w:t>je promítán</w:t>
      </w:r>
      <w:r>
        <w:rPr>
          <w:rFonts w:ascii="Times New Roman" w:eastAsia="Times New Roman" w:hAnsi="Times New Roman" w:cs="Times New Roman"/>
          <w:color w:val="000000"/>
          <w:sz w:val="28"/>
          <w:szCs w:val="28"/>
        </w:rPr>
        <w:t xml:space="preserve"> animovaný film. K expozici připravili zaměstnanci muzea také nový edukační program pro školy s množstvím edukačních pomůcek. </w:t>
      </w:r>
    </w:p>
    <w:p w14:paraId="4CAD31B4" w14:textId="77777777" w:rsidR="00882215"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Slavnostní otevření expozice se uskutečnilo 15. října dopoledne za přítomnosti představitelů města Humpolce, autorů expozice a pozvaných hostů z okolních muzeí a institucí. Odpoledne probíhaly komentované prohlídky pro veřejnost.</w:t>
      </w:r>
    </w:p>
    <w:p w14:paraId="2B58AE51" w14:textId="77777777" w:rsidR="00882215"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Celá expozice byla realizována z rozpočtu města Humpolce a za přispění Ministerstva kultury ČR.</w:t>
      </w:r>
    </w:p>
    <w:p w14:paraId="042430CC" w14:textId="77777777" w:rsidR="00882215" w:rsidRDefault="00882215">
      <w:pPr>
        <w:spacing w:after="0" w:line="240" w:lineRule="auto"/>
        <w:jc w:val="both"/>
        <w:rPr>
          <w:rFonts w:ascii="Times New Roman" w:eastAsia="Times New Roman" w:hAnsi="Times New Roman" w:cs="Times New Roman"/>
          <w:color w:val="EE0000"/>
          <w:sz w:val="36"/>
          <w:szCs w:val="36"/>
        </w:rPr>
      </w:pPr>
    </w:p>
    <w:p w14:paraId="7B70ADA4" w14:textId="77777777" w:rsidR="00882215" w:rsidRDefault="00882215">
      <w:pPr>
        <w:spacing w:after="0" w:line="240" w:lineRule="auto"/>
        <w:jc w:val="both"/>
        <w:rPr>
          <w:rFonts w:ascii="Times New Roman" w:eastAsia="Times New Roman" w:hAnsi="Times New Roman" w:cs="Times New Roman"/>
          <w:color w:val="EE0000"/>
          <w:sz w:val="36"/>
          <w:szCs w:val="36"/>
        </w:rPr>
      </w:pPr>
    </w:p>
    <w:p w14:paraId="2CC25AE0" w14:textId="77777777" w:rsidR="00882215" w:rsidRDefault="00000000">
      <w:pPr>
        <w:keepNext/>
        <w:keepLines/>
        <w:spacing w:after="0" w:line="240" w:lineRule="auto"/>
        <w:jc w:val="center"/>
        <w:rPr>
          <w:rFonts w:ascii="Times New Roman" w:eastAsia="Times New Roman" w:hAnsi="Times New Roman" w:cs="Times New Roman"/>
          <w:sz w:val="36"/>
          <w:szCs w:val="36"/>
        </w:rPr>
      </w:pPr>
      <w:bookmarkStart w:id="31" w:name="_heading=h.xp0u3dm4ja9d" w:colFirst="0" w:colLast="0"/>
      <w:bookmarkEnd w:id="31"/>
      <w:r>
        <w:rPr>
          <w:rFonts w:ascii="Times New Roman" w:eastAsia="Times New Roman" w:hAnsi="Times New Roman" w:cs="Times New Roman"/>
          <w:sz w:val="36"/>
          <w:szCs w:val="36"/>
        </w:rPr>
        <w:t>Knihovna Jiřiny Zábranové, Dolní náměstí 250</w:t>
      </w:r>
    </w:p>
    <w:p w14:paraId="3725053D" w14:textId="77777777" w:rsidR="00882215" w:rsidRDefault="00882215">
      <w:pPr>
        <w:spacing w:after="0" w:line="240" w:lineRule="auto"/>
        <w:jc w:val="both"/>
        <w:rPr>
          <w:rFonts w:ascii="Times New Roman" w:eastAsia="Times New Roman" w:hAnsi="Times New Roman" w:cs="Times New Roman"/>
          <w:color w:val="EE0000"/>
          <w:sz w:val="28"/>
          <w:szCs w:val="28"/>
        </w:rPr>
      </w:pPr>
    </w:p>
    <w:p w14:paraId="2246C20A" w14:textId="210479E5"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Knihovna Jiřiny Zábranové je veřejná knihovna poskytující knihovnické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informační služby obyvatelům města Humpolce a okolí. Kromě půjčování knih, časopisů a dalších dokumentů pořádá knihovna také kulturní, vzdělávací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komunitní akce pro děti i dospělé. Důležitou součástí činnosti jsou programy na podporu čtenářství, spolupráce se </w:t>
      </w:r>
      <w:r w:rsidR="004604A7">
        <w:rPr>
          <w:rFonts w:ascii="Times New Roman" w:eastAsia="Times New Roman" w:hAnsi="Times New Roman" w:cs="Times New Roman"/>
          <w:sz w:val="28"/>
          <w:szCs w:val="28"/>
        </w:rPr>
        <w:t>středními, základními a</w:t>
      </w:r>
      <w:r>
        <w:rPr>
          <w:rFonts w:ascii="Times New Roman" w:eastAsia="Times New Roman" w:hAnsi="Times New Roman" w:cs="Times New Roman"/>
          <w:sz w:val="28"/>
          <w:szCs w:val="28"/>
        </w:rPr>
        <w:t xml:space="preserve"> mateřskými školami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pořádání literárních besed, přednášek, výstav a tvořivých dílen. Vedoucí knihovny byla Ludmila Trnková. V knihovně pracovali celkem čtyři zaměstnanci.</w:t>
      </w:r>
    </w:p>
    <w:p w14:paraId="0F8EBB0C"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Součástí knihovny jsou oddělení pro dospělé čtenáře, dětské oddělení a studovna a sál Čítárna.</w:t>
      </w:r>
    </w:p>
    <w:p w14:paraId="71AA84C9" w14:textId="45F041EF"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Obě oddělení knihovny navštívilo celkem 47 242 návštěvníků (zahrnuti jsou také uživatelé, kteří využívají online služby knihovny, tedy virtuální návštěvníci). V</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průběhu roku knihovna uspořádala celkem 83 kulturních, 125 vzdělávacích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literárních akcí a jednu přednášku s tématikou ICT. Knihovna v roce 2025 měla ve svém fondu 45 430 svazků.</w:t>
      </w:r>
    </w:p>
    <w:p w14:paraId="35B51386" w14:textId="7DB0166D"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 sobotu 15. února 2025 se ve Spolkovém domě v Humpolci uskutečnil první knihovnický ples s názvem Ples příběhů, který propojil svět knih, kultury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společenské zábavy. Večerem provázel herec a spisovatel Miroslav Hrabě, o</w:t>
      </w:r>
      <w:r w:rsidR="00C56C44">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hudební doprovod se starala kapela </w:t>
      </w:r>
      <w:proofErr w:type="spellStart"/>
      <w:r>
        <w:rPr>
          <w:rFonts w:ascii="Times New Roman" w:eastAsia="Times New Roman" w:hAnsi="Times New Roman" w:cs="Times New Roman"/>
          <w:sz w:val="28"/>
          <w:szCs w:val="28"/>
        </w:rPr>
        <w:t>PoZemi</w:t>
      </w:r>
      <w:proofErr w:type="spellEnd"/>
      <w:r>
        <w:rPr>
          <w:rFonts w:ascii="Times New Roman" w:eastAsia="Times New Roman" w:hAnsi="Times New Roman" w:cs="Times New Roman"/>
          <w:sz w:val="28"/>
          <w:szCs w:val="28"/>
        </w:rPr>
        <w:t>. Hostem večera byl básník Petr Váša, vystoupil také saxofonista Jaroslav Vacek a součástí programu bylo vyhlášení čtenářů roku i dobročinná tichá aukce na podporu Knihovny Petra Bezruče v Opavě postižené povodněmi.</w:t>
      </w:r>
    </w:p>
    <w:p w14:paraId="7EBAC2EF"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Pro nejmenší čtenáře pokračovala pravidelná setkání </w:t>
      </w:r>
      <w:proofErr w:type="spellStart"/>
      <w:r>
        <w:rPr>
          <w:rFonts w:ascii="Times New Roman" w:eastAsia="Times New Roman" w:hAnsi="Times New Roman" w:cs="Times New Roman"/>
          <w:sz w:val="28"/>
          <w:szCs w:val="28"/>
        </w:rPr>
        <w:t>Humpoláčků</w:t>
      </w:r>
      <w:proofErr w:type="spellEnd"/>
      <w:r>
        <w:rPr>
          <w:rFonts w:ascii="Times New Roman" w:eastAsia="Times New Roman" w:hAnsi="Times New Roman" w:cs="Times New Roman"/>
          <w:sz w:val="28"/>
          <w:szCs w:val="28"/>
        </w:rPr>
        <w:t xml:space="preserve">. Program pro děti doplnily také prázdninové čtenářské aktivity, mimo jiné čtení a luštění úkolů ke knize Mluvící balík Geralda </w:t>
      </w:r>
      <w:proofErr w:type="spellStart"/>
      <w:r>
        <w:rPr>
          <w:rFonts w:ascii="Times New Roman" w:eastAsia="Times New Roman" w:hAnsi="Times New Roman" w:cs="Times New Roman"/>
          <w:sz w:val="28"/>
          <w:szCs w:val="28"/>
        </w:rPr>
        <w:t>Durrella</w:t>
      </w:r>
      <w:proofErr w:type="spellEnd"/>
      <w:r>
        <w:rPr>
          <w:rFonts w:ascii="Times New Roman" w:eastAsia="Times New Roman" w:hAnsi="Times New Roman" w:cs="Times New Roman"/>
          <w:sz w:val="28"/>
          <w:szCs w:val="28"/>
        </w:rPr>
        <w:t xml:space="preserve"> nebo čtení spojené s plněním literárních her v Medově vile.</w:t>
      </w:r>
    </w:p>
    <w:p w14:paraId="5DD5410F" w14:textId="18027466"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Dne 26. března byl zahájen celoroční projekt Velký úklid s knihovnou, který finančně podpořilo Ministerstvo kultury ČR. Projekt byl zaměřen na témata harmonického domova, osobní pohody a praktických dovedností. V jeho rámci proběhla například přednáška autorky knihy Léčivý úklid Michaely Mrázkové, přednáška Michaely </w:t>
      </w:r>
      <w:proofErr w:type="spellStart"/>
      <w:r>
        <w:rPr>
          <w:rFonts w:ascii="Times New Roman" w:eastAsia="Times New Roman" w:hAnsi="Times New Roman" w:cs="Times New Roman"/>
          <w:sz w:val="28"/>
          <w:szCs w:val="28"/>
        </w:rPr>
        <w:t>Dombrovské</w:t>
      </w:r>
      <w:proofErr w:type="spellEnd"/>
      <w:r>
        <w:rPr>
          <w:rFonts w:ascii="Times New Roman" w:eastAsia="Times New Roman" w:hAnsi="Times New Roman" w:cs="Times New Roman"/>
          <w:sz w:val="28"/>
          <w:szCs w:val="28"/>
        </w:rPr>
        <w:t xml:space="preserve"> věnovaná informačnímu detoxu, setkání s</w:t>
      </w:r>
      <w:r w:rsidR="00C56C44">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farmářkou Stanislavou </w:t>
      </w:r>
      <w:proofErr w:type="spellStart"/>
      <w:r>
        <w:rPr>
          <w:rFonts w:ascii="Times New Roman" w:eastAsia="Times New Roman" w:hAnsi="Times New Roman" w:cs="Times New Roman"/>
          <w:sz w:val="28"/>
          <w:szCs w:val="28"/>
        </w:rPr>
        <w:t>Kuzinovou</w:t>
      </w:r>
      <w:proofErr w:type="spellEnd"/>
      <w:r>
        <w:rPr>
          <w:rFonts w:ascii="Times New Roman" w:eastAsia="Times New Roman" w:hAnsi="Times New Roman" w:cs="Times New Roman"/>
          <w:sz w:val="28"/>
          <w:szCs w:val="28"/>
        </w:rPr>
        <w:t xml:space="preserve"> z Čejova, smyslové hrátky pro děti či listopadová přednáška Ivy Zadražilové zaměřená na astrologii a sebepoznání. Projekt vyvrcholil v listopadu workshopem Klíč k harmonii vedeným koučem Miroslavem </w:t>
      </w:r>
      <w:proofErr w:type="spellStart"/>
      <w:r>
        <w:rPr>
          <w:rFonts w:ascii="Times New Roman" w:eastAsia="Times New Roman" w:hAnsi="Times New Roman" w:cs="Times New Roman"/>
          <w:sz w:val="28"/>
          <w:szCs w:val="28"/>
        </w:rPr>
        <w:t>Tauschem</w:t>
      </w:r>
      <w:proofErr w:type="spellEnd"/>
      <w:r>
        <w:rPr>
          <w:rFonts w:ascii="Times New Roman" w:eastAsia="Times New Roman" w:hAnsi="Times New Roman" w:cs="Times New Roman"/>
          <w:sz w:val="28"/>
          <w:szCs w:val="28"/>
        </w:rPr>
        <w:t xml:space="preserve"> a závěrečným setkáním Když čtenáři relaxují pohybem s</w:t>
      </w:r>
      <w:r w:rsidR="00C56C44">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taneční lektorkou Hankou Havelkovou. Součástí projektu byla také sbírka předmětů pro Nadaci Moment, která probíhala od dubna do května. </w:t>
      </w:r>
    </w:p>
    <w:p w14:paraId="592DCE90" w14:textId="5FA6B644"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Knihovna se během roku zapojila do řady celostátních a komunitních akcí. V září se konala Noc literatury v Humpolci, při níž se četlo na několika místech ve městě, mimo jiné v knihovně, v Medově vile a </w:t>
      </w:r>
      <w:r w:rsidR="004604A7">
        <w:rPr>
          <w:rFonts w:ascii="Times New Roman" w:eastAsia="Times New Roman" w:hAnsi="Times New Roman" w:cs="Times New Roman"/>
          <w:sz w:val="28"/>
          <w:szCs w:val="28"/>
        </w:rPr>
        <w:t xml:space="preserve">v </w:t>
      </w:r>
      <w:r>
        <w:rPr>
          <w:rFonts w:ascii="Times New Roman" w:eastAsia="Times New Roman" w:hAnsi="Times New Roman" w:cs="Times New Roman"/>
          <w:sz w:val="28"/>
          <w:szCs w:val="28"/>
        </w:rPr>
        <w:t xml:space="preserve">altánu v parku Stromovka. Knihovna se zapojila také do Noci vědců, kde </w:t>
      </w:r>
      <w:r w:rsidR="004604A7">
        <w:rPr>
          <w:rFonts w:ascii="Times New Roman" w:eastAsia="Times New Roman" w:hAnsi="Times New Roman" w:cs="Times New Roman"/>
          <w:sz w:val="28"/>
          <w:szCs w:val="28"/>
        </w:rPr>
        <w:t xml:space="preserve">si </w:t>
      </w:r>
      <w:r>
        <w:rPr>
          <w:rFonts w:ascii="Times New Roman" w:eastAsia="Times New Roman" w:hAnsi="Times New Roman" w:cs="Times New Roman"/>
          <w:sz w:val="28"/>
          <w:szCs w:val="28"/>
        </w:rPr>
        <w:t>návštěvníci mohli vyzkoušet rýžování zlata</w:t>
      </w:r>
      <w:r w:rsidR="008946A0">
        <w:rPr>
          <w:rFonts w:ascii="Times New Roman" w:eastAsia="Times New Roman" w:hAnsi="Times New Roman" w:cs="Times New Roman"/>
          <w:sz w:val="28"/>
          <w:szCs w:val="28"/>
        </w:rPr>
        <w:t xml:space="preserve"> či</w:t>
      </w:r>
      <w:r>
        <w:rPr>
          <w:rFonts w:ascii="Times New Roman" w:eastAsia="Times New Roman" w:hAnsi="Times New Roman" w:cs="Times New Roman"/>
          <w:sz w:val="28"/>
          <w:szCs w:val="28"/>
        </w:rPr>
        <w:t xml:space="preserve"> poznáv</w:t>
      </w:r>
      <w:r w:rsidR="004604A7">
        <w:rPr>
          <w:rFonts w:ascii="Times New Roman" w:eastAsia="Times New Roman" w:hAnsi="Times New Roman" w:cs="Times New Roman"/>
          <w:sz w:val="28"/>
          <w:szCs w:val="28"/>
        </w:rPr>
        <w:t>ání</w:t>
      </w:r>
      <w:r>
        <w:rPr>
          <w:rFonts w:ascii="Times New Roman" w:eastAsia="Times New Roman" w:hAnsi="Times New Roman" w:cs="Times New Roman"/>
          <w:sz w:val="28"/>
          <w:szCs w:val="28"/>
        </w:rPr>
        <w:t xml:space="preserve"> minerál</w:t>
      </w:r>
      <w:r w:rsidR="004604A7">
        <w:rPr>
          <w:rFonts w:ascii="Times New Roman" w:eastAsia="Times New Roman" w:hAnsi="Times New Roman" w:cs="Times New Roman"/>
          <w:sz w:val="28"/>
          <w:szCs w:val="28"/>
        </w:rPr>
        <w:t>ů</w:t>
      </w:r>
      <w:r>
        <w:rPr>
          <w:rFonts w:ascii="Times New Roman" w:eastAsia="Times New Roman" w:hAnsi="Times New Roman" w:cs="Times New Roman"/>
          <w:sz w:val="28"/>
          <w:szCs w:val="28"/>
        </w:rPr>
        <w:t xml:space="preserve"> a sledovat vědeckou show.</w:t>
      </w:r>
    </w:p>
    <w:p w14:paraId="4D5A5CA7"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Mezi významné literární události patřila setkání se spisovatelkami Kateřinou Tučkovou a Markétou Pilátovou, autorské čtení Martina Staňka či křest knihy Zuzany Holčíkové s názvem Ona. V rámci festivalu Zábranovo a </w:t>
      </w:r>
      <w:proofErr w:type="spellStart"/>
      <w:r>
        <w:rPr>
          <w:rFonts w:ascii="Times New Roman" w:eastAsia="Times New Roman" w:hAnsi="Times New Roman" w:cs="Times New Roman"/>
          <w:sz w:val="28"/>
          <w:szCs w:val="28"/>
        </w:rPr>
        <w:t>Magorovo</w:t>
      </w:r>
      <w:proofErr w:type="spellEnd"/>
      <w:r>
        <w:rPr>
          <w:rFonts w:ascii="Times New Roman" w:eastAsia="Times New Roman" w:hAnsi="Times New Roman" w:cs="Times New Roman"/>
          <w:sz w:val="28"/>
          <w:szCs w:val="28"/>
        </w:rPr>
        <w:t xml:space="preserve"> září předčítala v Mikádu Marta Veselá Jirousová.</w:t>
      </w:r>
    </w:p>
    <w:p w14:paraId="1EA1538D"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Pozornosti se těšily přednášky o české historii s paní Miloslavou Stehnovou, které byly velmi oblíbené a navštěvované.</w:t>
      </w:r>
    </w:p>
    <w:p w14:paraId="2E0F1CBE"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Novinkou roku bylo založení čtenářského klubu Humpolečtí </w:t>
      </w:r>
      <w:proofErr w:type="spellStart"/>
      <w:r>
        <w:rPr>
          <w:rFonts w:ascii="Times New Roman" w:eastAsia="Times New Roman" w:hAnsi="Times New Roman" w:cs="Times New Roman"/>
          <w:sz w:val="28"/>
          <w:szCs w:val="28"/>
        </w:rPr>
        <w:t>knihonauti</w:t>
      </w:r>
      <w:proofErr w:type="spellEnd"/>
      <w:r>
        <w:rPr>
          <w:rFonts w:ascii="Times New Roman" w:eastAsia="Times New Roman" w:hAnsi="Times New Roman" w:cs="Times New Roman"/>
          <w:sz w:val="28"/>
          <w:szCs w:val="28"/>
        </w:rPr>
        <w:t>, který sdružuje dospívající a dospělé čtenáře se zájmem o fantasy literaturu a setkává se pravidelně každý měsíc.</w:t>
      </w:r>
    </w:p>
    <w:p w14:paraId="14CE7AAB"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Knihovna se také tradičně stala součástí projektů na podporu čtenářství Už jsem čtenář – Knížka pro prvňáčka a Lovci perel. V prosinci proběhla výstava vánočně laděných dekorací místních výtvarnic s názvem „…a vánoční přichází čas“.</w:t>
      </w:r>
    </w:p>
    <w:p w14:paraId="5044BD33" w14:textId="77777777" w:rsidR="00882215" w:rsidRDefault="00882215">
      <w:pPr>
        <w:keepNext/>
        <w:keepLines/>
        <w:pBdr>
          <w:top w:val="nil"/>
          <w:left w:val="nil"/>
          <w:bottom w:val="nil"/>
          <w:right w:val="nil"/>
          <w:between w:val="nil"/>
        </w:pBdr>
        <w:spacing w:after="0" w:line="240" w:lineRule="auto"/>
        <w:jc w:val="both"/>
        <w:rPr>
          <w:rFonts w:ascii="Times New Roman" w:eastAsia="Times New Roman" w:hAnsi="Times New Roman" w:cs="Times New Roman"/>
          <w:color w:val="EE0000"/>
          <w:sz w:val="36"/>
          <w:szCs w:val="36"/>
        </w:rPr>
      </w:pPr>
    </w:p>
    <w:p w14:paraId="781B2783" w14:textId="77777777" w:rsidR="00882215" w:rsidRDefault="00882215">
      <w:pPr>
        <w:spacing w:after="0" w:line="240" w:lineRule="auto"/>
        <w:jc w:val="both"/>
        <w:rPr>
          <w:rFonts w:ascii="Times New Roman" w:eastAsia="Times New Roman" w:hAnsi="Times New Roman" w:cs="Times New Roman"/>
          <w:color w:val="EE0000"/>
          <w:sz w:val="36"/>
          <w:szCs w:val="36"/>
        </w:rPr>
      </w:pPr>
    </w:p>
    <w:p w14:paraId="44C7D290" w14:textId="77777777" w:rsidR="00882215" w:rsidRDefault="00000000">
      <w:pPr>
        <w:keepNext/>
        <w:keepLines/>
        <w:pBdr>
          <w:top w:val="nil"/>
          <w:left w:val="nil"/>
          <w:bottom w:val="nil"/>
          <w:right w:val="nil"/>
          <w:between w:val="nil"/>
        </w:pBdr>
        <w:spacing w:after="0" w:line="240" w:lineRule="auto"/>
        <w:jc w:val="center"/>
        <w:rPr>
          <w:rFonts w:ascii="Times New Roman" w:eastAsia="Times New Roman" w:hAnsi="Times New Roman" w:cs="Times New Roman"/>
          <w:sz w:val="36"/>
          <w:szCs w:val="36"/>
        </w:rPr>
      </w:pPr>
      <w:bookmarkStart w:id="32" w:name="_heading=h.tjk6t7f7zd64" w:colFirst="0" w:colLast="0"/>
      <w:bookmarkEnd w:id="32"/>
      <w:r>
        <w:rPr>
          <w:rFonts w:ascii="Times New Roman" w:eastAsia="Times New Roman" w:hAnsi="Times New Roman" w:cs="Times New Roman"/>
          <w:sz w:val="36"/>
          <w:szCs w:val="36"/>
        </w:rPr>
        <w:t>Kino a divadelní scéna, Havlíčkovo náměstí 91</w:t>
      </w:r>
    </w:p>
    <w:p w14:paraId="40E5AF76" w14:textId="77777777" w:rsidR="00882215" w:rsidRDefault="00882215">
      <w:pPr>
        <w:spacing w:after="0" w:line="240" w:lineRule="auto"/>
        <w:jc w:val="both"/>
        <w:rPr>
          <w:rFonts w:ascii="Times New Roman" w:eastAsia="Times New Roman" w:hAnsi="Times New Roman" w:cs="Times New Roman"/>
          <w:color w:val="EE0000"/>
          <w:sz w:val="28"/>
          <w:szCs w:val="28"/>
        </w:rPr>
      </w:pPr>
    </w:p>
    <w:p w14:paraId="468910D7"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Provoz kina a pořádání kulturních akcí zajišťovali celkem čtyři zaměstnanci, jejichž vedoucí byla Sandra Povolná.</w:t>
      </w:r>
    </w:p>
    <w:p w14:paraId="1357F32E"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Jednotlivá střediska </w:t>
      </w:r>
      <w:proofErr w:type="spellStart"/>
      <w:r>
        <w:rPr>
          <w:rFonts w:ascii="Times New Roman" w:eastAsia="Times New Roman" w:hAnsi="Times New Roman" w:cs="Times New Roman"/>
          <w:sz w:val="28"/>
          <w:szCs w:val="28"/>
        </w:rPr>
        <w:t>MěKIS</w:t>
      </w:r>
      <w:proofErr w:type="spellEnd"/>
      <w:r>
        <w:rPr>
          <w:rFonts w:ascii="Times New Roman" w:eastAsia="Times New Roman" w:hAnsi="Times New Roman" w:cs="Times New Roman"/>
          <w:sz w:val="28"/>
          <w:szCs w:val="28"/>
        </w:rPr>
        <w:t xml:space="preserve"> spolupracovala na řadě akcí, například na Humpoleckém masopustu, Humpoleckých Velikonocích, Humpoleckém létě nebo Humpoleckých Vánocích.</w:t>
      </w:r>
    </w:p>
    <w:p w14:paraId="3018F4D8" w14:textId="056110EA"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v roce 2025 se pořádal karneval pro děti, který se přesunul z malé scény Mikáda do Spolkového domu. Březnové pátky patřily opět </w:t>
      </w:r>
      <w:proofErr w:type="spellStart"/>
      <w:r>
        <w:rPr>
          <w:rFonts w:ascii="Times New Roman" w:eastAsia="Times New Roman" w:hAnsi="Times New Roman" w:cs="Times New Roman"/>
          <w:sz w:val="28"/>
          <w:szCs w:val="28"/>
        </w:rPr>
        <w:t>Honzlovu</w:t>
      </w:r>
      <w:proofErr w:type="spellEnd"/>
      <w:r>
        <w:rPr>
          <w:rFonts w:ascii="Times New Roman" w:eastAsia="Times New Roman" w:hAnsi="Times New Roman" w:cs="Times New Roman"/>
          <w:sz w:val="28"/>
          <w:szCs w:val="28"/>
        </w:rPr>
        <w:t xml:space="preserve"> Humpolci, tradiční přehlídce amatérských divadelních souborů, která oslavila 20. ročník. V červnu proběhl 18. ročník cyklistického závodu S kolem </w:t>
      </w:r>
      <w:proofErr w:type="spellStart"/>
      <w:r>
        <w:rPr>
          <w:rFonts w:ascii="Times New Roman" w:eastAsia="Times New Roman" w:hAnsi="Times New Roman" w:cs="Times New Roman"/>
          <w:sz w:val="28"/>
          <w:szCs w:val="28"/>
        </w:rPr>
        <w:t>kolem</w:t>
      </w:r>
      <w:proofErr w:type="spellEnd"/>
      <w:r>
        <w:rPr>
          <w:rFonts w:ascii="Times New Roman" w:eastAsia="Times New Roman" w:hAnsi="Times New Roman" w:cs="Times New Roman"/>
          <w:sz w:val="28"/>
          <w:szCs w:val="28"/>
        </w:rPr>
        <w:t xml:space="preserve"> Humpolce. Humpolecké léto </w:t>
      </w:r>
      <w:r w:rsidR="00FE740F">
        <w:rPr>
          <w:rFonts w:ascii="Times New Roman" w:eastAsia="Times New Roman" w:hAnsi="Times New Roman" w:cs="Times New Roman"/>
          <w:sz w:val="28"/>
          <w:szCs w:val="28"/>
        </w:rPr>
        <w:t>bylo</w:t>
      </w:r>
      <w:r>
        <w:rPr>
          <w:rFonts w:ascii="Times New Roman" w:eastAsia="Times New Roman" w:hAnsi="Times New Roman" w:cs="Times New Roman"/>
          <w:sz w:val="28"/>
          <w:szCs w:val="28"/>
        </w:rPr>
        <w:t xml:space="preserve"> zah</w:t>
      </w:r>
      <w:r w:rsidR="00902EC6">
        <w:rPr>
          <w:rFonts w:ascii="Times New Roman" w:eastAsia="Times New Roman" w:hAnsi="Times New Roman" w:cs="Times New Roman"/>
          <w:sz w:val="28"/>
          <w:szCs w:val="28"/>
        </w:rPr>
        <w:t>á</w:t>
      </w:r>
      <w:r>
        <w:rPr>
          <w:rFonts w:ascii="Times New Roman" w:eastAsia="Times New Roman" w:hAnsi="Times New Roman" w:cs="Times New Roman"/>
          <w:sz w:val="28"/>
          <w:szCs w:val="28"/>
        </w:rPr>
        <w:t>j</w:t>
      </w:r>
      <w:r w:rsidR="00FE740F">
        <w:rPr>
          <w:rFonts w:ascii="Times New Roman" w:eastAsia="Times New Roman" w:hAnsi="Times New Roman" w:cs="Times New Roman"/>
          <w:sz w:val="28"/>
          <w:szCs w:val="28"/>
        </w:rPr>
        <w:t>en</w:t>
      </w:r>
      <w:r>
        <w:rPr>
          <w:rFonts w:ascii="Times New Roman" w:eastAsia="Times New Roman" w:hAnsi="Times New Roman" w:cs="Times New Roman"/>
          <w:sz w:val="28"/>
          <w:szCs w:val="28"/>
        </w:rPr>
        <w:t>o v parku Stromovka akcí s</w:t>
      </w:r>
      <w:r w:rsidR="00FE740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názvem </w:t>
      </w:r>
      <w:proofErr w:type="spellStart"/>
      <w:r>
        <w:rPr>
          <w:rFonts w:ascii="Times New Roman" w:eastAsia="Times New Roman" w:hAnsi="Times New Roman" w:cs="Times New Roman"/>
          <w:sz w:val="28"/>
          <w:szCs w:val="28"/>
        </w:rPr>
        <w:t>Létohraní</w:t>
      </w:r>
      <w:proofErr w:type="spellEnd"/>
      <w:r>
        <w:rPr>
          <w:rFonts w:ascii="Times New Roman" w:eastAsia="Times New Roman" w:hAnsi="Times New Roman" w:cs="Times New Roman"/>
          <w:sz w:val="28"/>
          <w:szCs w:val="28"/>
        </w:rPr>
        <w:t>, kter</w:t>
      </w:r>
      <w:r w:rsidR="00FE740F">
        <w:rPr>
          <w:rFonts w:ascii="Times New Roman" w:eastAsia="Times New Roman" w:hAnsi="Times New Roman" w:cs="Times New Roman"/>
          <w:sz w:val="28"/>
          <w:szCs w:val="28"/>
        </w:rPr>
        <w:t>á</w:t>
      </w:r>
      <w:r>
        <w:rPr>
          <w:rFonts w:ascii="Times New Roman" w:eastAsia="Times New Roman" w:hAnsi="Times New Roman" w:cs="Times New Roman"/>
          <w:sz w:val="28"/>
          <w:szCs w:val="28"/>
        </w:rPr>
        <w:t xml:space="preserve"> byl</w:t>
      </w:r>
      <w:r w:rsidR="00FE740F">
        <w:rPr>
          <w:rFonts w:ascii="Times New Roman" w:eastAsia="Times New Roman" w:hAnsi="Times New Roman" w:cs="Times New Roman"/>
          <w:sz w:val="28"/>
          <w:szCs w:val="28"/>
        </w:rPr>
        <w:t>a</w:t>
      </w:r>
      <w:r>
        <w:rPr>
          <w:rFonts w:ascii="Times New Roman" w:eastAsia="Times New Roman" w:hAnsi="Times New Roman" w:cs="Times New Roman"/>
          <w:sz w:val="28"/>
          <w:szCs w:val="28"/>
        </w:rPr>
        <w:t xml:space="preserve"> spojen</w:t>
      </w:r>
      <w:r w:rsidR="00FE740F">
        <w:rPr>
          <w:rFonts w:ascii="Times New Roman" w:eastAsia="Times New Roman" w:hAnsi="Times New Roman" w:cs="Times New Roman"/>
          <w:sz w:val="28"/>
          <w:szCs w:val="28"/>
        </w:rPr>
        <w:t>a</w:t>
      </w:r>
      <w:r>
        <w:rPr>
          <w:rFonts w:ascii="Times New Roman" w:eastAsia="Times New Roman" w:hAnsi="Times New Roman" w:cs="Times New Roman"/>
          <w:sz w:val="28"/>
          <w:szCs w:val="28"/>
        </w:rPr>
        <w:t xml:space="preserve"> s oslavou Dne dětí. Na návštěvníky čekalo divadlo pro děti, tvořivé aktivity, hudební vystoupení, bubenická show a hlavní hvězdou večera byl </w:t>
      </w:r>
      <w:proofErr w:type="spellStart"/>
      <w:r>
        <w:rPr>
          <w:rFonts w:ascii="Times New Roman" w:eastAsia="Times New Roman" w:hAnsi="Times New Roman" w:cs="Times New Roman"/>
          <w:sz w:val="28"/>
          <w:szCs w:val="28"/>
        </w:rPr>
        <w:t>The</w:t>
      </w:r>
      <w:proofErr w:type="spellEnd"/>
      <w:r>
        <w:rPr>
          <w:rFonts w:ascii="Times New Roman" w:eastAsia="Times New Roman" w:hAnsi="Times New Roman" w:cs="Times New Roman"/>
          <w:sz w:val="28"/>
          <w:szCs w:val="28"/>
        </w:rPr>
        <w:t xml:space="preserve"> Beatles Revival. Během léta mohli návštěvníci zavítat na promenádní koncerty a divadla pro děti, které se odehrály na Havlíčkově náměstí před budovou kina. Nově </w:t>
      </w:r>
      <w:proofErr w:type="spellStart"/>
      <w:r>
        <w:rPr>
          <w:rFonts w:ascii="Times New Roman" w:eastAsia="Times New Roman" w:hAnsi="Times New Roman" w:cs="Times New Roman"/>
          <w:sz w:val="28"/>
          <w:szCs w:val="28"/>
        </w:rPr>
        <w:t>MěKIS</w:t>
      </w:r>
      <w:proofErr w:type="spellEnd"/>
      <w:r>
        <w:rPr>
          <w:rFonts w:ascii="Times New Roman" w:eastAsia="Times New Roman" w:hAnsi="Times New Roman" w:cs="Times New Roman"/>
          <w:sz w:val="28"/>
          <w:szCs w:val="28"/>
        </w:rPr>
        <w:t xml:space="preserve"> zajišťovalo páteční koncerty v parku Stromovka, kde vystoupil například Pavel Čadek nebo kapela Neřež Trio. Letní program byl zakončen Humpoleckým vinobraním, které přilákalo velké množství návštěvníků. Návštěvníci si mohli poslechnout například cimbálovou muziku nebo kapelu Lucy </w:t>
      </w:r>
      <w:r>
        <w:rPr>
          <w:rFonts w:ascii="Times New Roman" w:eastAsia="Times New Roman" w:hAnsi="Times New Roman" w:cs="Times New Roman"/>
          <w:color w:val="080809"/>
          <w:sz w:val="28"/>
          <w:szCs w:val="28"/>
          <w:highlight w:val="white"/>
        </w:rPr>
        <w:t xml:space="preserve">&amp; </w:t>
      </w:r>
      <w:proofErr w:type="spellStart"/>
      <w:r>
        <w:rPr>
          <w:rFonts w:ascii="Times New Roman" w:eastAsia="Times New Roman" w:hAnsi="Times New Roman" w:cs="Times New Roman"/>
          <w:color w:val="080809"/>
          <w:sz w:val="28"/>
          <w:szCs w:val="28"/>
          <w:highlight w:val="white"/>
        </w:rPr>
        <w:t>HangOver</w:t>
      </w:r>
      <w:proofErr w:type="spellEnd"/>
      <w:r>
        <w:rPr>
          <w:rFonts w:ascii="Times New Roman" w:eastAsia="Times New Roman" w:hAnsi="Times New Roman" w:cs="Times New Roman"/>
          <w:sz w:val="28"/>
          <w:szCs w:val="28"/>
        </w:rPr>
        <w:t xml:space="preserve">, ochutnat vína od vinařů z Moravy a Čech, nechat se na památku vyfotit ve </w:t>
      </w:r>
      <w:proofErr w:type="spellStart"/>
      <w:r>
        <w:rPr>
          <w:rFonts w:ascii="Times New Roman" w:eastAsia="Times New Roman" w:hAnsi="Times New Roman" w:cs="Times New Roman"/>
          <w:sz w:val="28"/>
          <w:szCs w:val="28"/>
        </w:rPr>
        <w:t>fotokoutku</w:t>
      </w:r>
      <w:proofErr w:type="spellEnd"/>
      <w:r>
        <w:rPr>
          <w:rFonts w:ascii="Times New Roman" w:eastAsia="Times New Roman" w:hAnsi="Times New Roman" w:cs="Times New Roman"/>
          <w:sz w:val="28"/>
          <w:szCs w:val="28"/>
        </w:rPr>
        <w:t xml:space="preserve"> nebo natočit video ve </w:t>
      </w:r>
      <w:proofErr w:type="spellStart"/>
      <w:r>
        <w:rPr>
          <w:rFonts w:ascii="Times New Roman" w:eastAsia="Times New Roman" w:hAnsi="Times New Roman" w:cs="Times New Roman"/>
          <w:sz w:val="28"/>
          <w:szCs w:val="28"/>
        </w:rPr>
        <w:t>fotospinu</w:t>
      </w:r>
      <w:proofErr w:type="spellEnd"/>
      <w:r>
        <w:rPr>
          <w:rFonts w:ascii="Times New Roman" w:eastAsia="Times New Roman" w:hAnsi="Times New Roman" w:cs="Times New Roman"/>
          <w:sz w:val="28"/>
          <w:szCs w:val="28"/>
        </w:rPr>
        <w:t xml:space="preserve">. Překvapením pro obecenstvo byla folk metalová kapela </w:t>
      </w:r>
      <w:proofErr w:type="spellStart"/>
      <w:r>
        <w:rPr>
          <w:rFonts w:ascii="Times New Roman" w:eastAsia="Times New Roman" w:hAnsi="Times New Roman" w:cs="Times New Roman"/>
          <w:color w:val="080809"/>
          <w:sz w:val="28"/>
          <w:szCs w:val="28"/>
          <w:highlight w:val="white"/>
        </w:rPr>
        <w:t>Silent</w:t>
      </w:r>
      <w:proofErr w:type="spellEnd"/>
      <w:r>
        <w:rPr>
          <w:rFonts w:ascii="Times New Roman" w:eastAsia="Times New Roman" w:hAnsi="Times New Roman" w:cs="Times New Roman"/>
          <w:color w:val="080809"/>
          <w:sz w:val="28"/>
          <w:szCs w:val="28"/>
          <w:highlight w:val="white"/>
        </w:rPr>
        <w:t xml:space="preserve"> Stream </w:t>
      </w:r>
      <w:proofErr w:type="spellStart"/>
      <w:r>
        <w:rPr>
          <w:rFonts w:ascii="Times New Roman" w:eastAsia="Times New Roman" w:hAnsi="Times New Roman" w:cs="Times New Roman"/>
          <w:color w:val="080809"/>
          <w:sz w:val="28"/>
          <w:szCs w:val="28"/>
          <w:highlight w:val="white"/>
        </w:rPr>
        <w:t>of</w:t>
      </w:r>
      <w:proofErr w:type="spellEnd"/>
      <w:r>
        <w:rPr>
          <w:rFonts w:ascii="Times New Roman" w:eastAsia="Times New Roman" w:hAnsi="Times New Roman" w:cs="Times New Roman"/>
          <w:color w:val="080809"/>
          <w:sz w:val="28"/>
          <w:szCs w:val="28"/>
          <w:highlight w:val="white"/>
        </w:rPr>
        <w:t xml:space="preserve"> </w:t>
      </w:r>
      <w:proofErr w:type="spellStart"/>
      <w:r>
        <w:rPr>
          <w:rFonts w:ascii="Times New Roman" w:eastAsia="Times New Roman" w:hAnsi="Times New Roman" w:cs="Times New Roman"/>
          <w:color w:val="080809"/>
          <w:sz w:val="28"/>
          <w:szCs w:val="28"/>
          <w:highlight w:val="white"/>
        </w:rPr>
        <w:t>Godless</w:t>
      </w:r>
      <w:proofErr w:type="spellEnd"/>
      <w:r>
        <w:rPr>
          <w:rFonts w:ascii="Times New Roman" w:eastAsia="Times New Roman" w:hAnsi="Times New Roman" w:cs="Times New Roman"/>
          <w:color w:val="080809"/>
          <w:sz w:val="28"/>
          <w:szCs w:val="28"/>
          <w:highlight w:val="white"/>
        </w:rPr>
        <w:t xml:space="preserve"> </w:t>
      </w:r>
      <w:proofErr w:type="spellStart"/>
      <w:r>
        <w:rPr>
          <w:rFonts w:ascii="Times New Roman" w:eastAsia="Times New Roman" w:hAnsi="Times New Roman" w:cs="Times New Roman"/>
          <w:color w:val="080809"/>
          <w:sz w:val="28"/>
          <w:szCs w:val="28"/>
          <w:highlight w:val="white"/>
        </w:rPr>
        <w:t>Elegy</w:t>
      </w:r>
      <w:proofErr w:type="spellEnd"/>
      <w:r>
        <w:rPr>
          <w:rFonts w:ascii="Times New Roman" w:eastAsia="Times New Roman" w:hAnsi="Times New Roman" w:cs="Times New Roman"/>
          <w:color w:val="080809"/>
          <w:sz w:val="28"/>
          <w:szCs w:val="28"/>
        </w:rPr>
        <w:t xml:space="preserve"> a poté ce</w:t>
      </w:r>
      <w:r>
        <w:rPr>
          <w:rFonts w:ascii="Times New Roman" w:eastAsia="Times New Roman" w:hAnsi="Times New Roman" w:cs="Times New Roman"/>
          <w:sz w:val="28"/>
          <w:szCs w:val="28"/>
        </w:rPr>
        <w:t xml:space="preserve">lý park Stromovka rozezpívala </w:t>
      </w:r>
      <w:r>
        <w:rPr>
          <w:rFonts w:ascii="Times New Roman" w:eastAsia="Times New Roman" w:hAnsi="Times New Roman" w:cs="Times New Roman"/>
          <w:sz w:val="28"/>
          <w:szCs w:val="28"/>
          <w:highlight w:val="white"/>
        </w:rPr>
        <w:t>zpěvačka Bára Basiková a její Basic Band.</w:t>
      </w:r>
      <w:r>
        <w:rPr>
          <w:rFonts w:ascii="Times New Roman" w:eastAsia="Times New Roman" w:hAnsi="Times New Roman" w:cs="Times New Roman"/>
          <w:sz w:val="28"/>
          <w:szCs w:val="28"/>
        </w:rPr>
        <w:t xml:space="preserve"> Na první adventní neděli byly rozsvícením vánočního stromečku na Horním náměstí zahájeny Humpolecké Vánoce. Součástí Vánoc byla také již tradiční stříbrná neděle, zimní kino nebo zvonkohra, která několikrát denně zahrála z věže evangelického kostela vánoční melodie a zpříjemňovala tak kolemjdoucím adventní čas.</w:t>
      </w:r>
    </w:p>
    <w:p w14:paraId="4875C0BC"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Během roku se na divadelní scéně kina vystřídalo mnoho známých osobností jako třeba Ondřej G. Brzobohatý, Jaromír Nohavica, Iva Janžurová, Laco </w:t>
      </w:r>
      <w:proofErr w:type="spellStart"/>
      <w:r>
        <w:rPr>
          <w:rFonts w:ascii="Times New Roman" w:eastAsia="Times New Roman" w:hAnsi="Times New Roman" w:cs="Times New Roman"/>
          <w:sz w:val="28"/>
          <w:szCs w:val="28"/>
        </w:rPr>
        <w:t>Deczi</w:t>
      </w:r>
      <w:proofErr w:type="spellEnd"/>
      <w:r>
        <w:rPr>
          <w:rFonts w:ascii="Times New Roman" w:eastAsia="Times New Roman" w:hAnsi="Times New Roman" w:cs="Times New Roman"/>
          <w:sz w:val="28"/>
          <w:szCs w:val="28"/>
        </w:rPr>
        <w:t xml:space="preserve">, Sarah </w:t>
      </w:r>
      <w:proofErr w:type="spellStart"/>
      <w:r>
        <w:rPr>
          <w:rFonts w:ascii="Times New Roman" w:eastAsia="Times New Roman" w:hAnsi="Times New Roman" w:cs="Times New Roman"/>
          <w:sz w:val="28"/>
          <w:szCs w:val="28"/>
        </w:rPr>
        <w:t>Haváčová</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highlight w:val="white"/>
        </w:rPr>
        <w:t>Vladimír Kratina, Veronika Freimanová</w:t>
      </w:r>
      <w:r>
        <w:rPr>
          <w:rFonts w:ascii="Times New Roman" w:eastAsia="Times New Roman" w:hAnsi="Times New Roman" w:cs="Times New Roman"/>
          <w:sz w:val="28"/>
          <w:szCs w:val="28"/>
        </w:rPr>
        <w:t>, Dan Bárta a rok uzavřel vánoční koncert folkové legendy, kapely Nezmaři.</w:t>
      </w:r>
    </w:p>
    <w:p w14:paraId="686FC3F6"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 Polyfunkčním komunitním centru Mikádo se konalo celkem 323 akcí soukromého i veřejného charakteru. Mikádo například sloužilo jako zázemí pro místní zájmové spolky, probíhaly zde konference, školení, veřejné prezentace, ale i přednášky nebo koncerty. Zájemci zde mohli využít nabídky místních poskytovatelů sociálních služeb.</w:t>
      </w:r>
    </w:p>
    <w:p w14:paraId="22BDA224" w14:textId="68DF71FE" w:rsidR="00882215" w:rsidRDefault="00000000">
      <w:pPr>
        <w:spacing w:after="0" w:line="240" w:lineRule="auto"/>
        <w:jc w:val="both"/>
        <w:rPr>
          <w:rFonts w:ascii="Times New Roman" w:eastAsia="Times New Roman" w:hAnsi="Times New Roman" w:cs="Times New Roman"/>
          <w:color w:val="EE0000"/>
          <w:sz w:val="28"/>
          <w:szCs w:val="28"/>
        </w:rPr>
      </w:pPr>
      <w:r>
        <w:rPr>
          <w:rFonts w:ascii="Times New Roman" w:eastAsia="Times New Roman" w:hAnsi="Times New Roman" w:cs="Times New Roman"/>
          <w:sz w:val="28"/>
          <w:szCs w:val="28"/>
        </w:rPr>
        <w:lastRenderedPageBreak/>
        <w:t>Kino v tomto roce navštívilo celkem 12 851 diváků a celkově bylo promítáno 381</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představení. Kromě klasických představení a školních promítání zaměstnanci kina organizovali také letní kina v zahradě muzea na Dolním náměstí, živý přenos derniéry inscenace Racek z </w:t>
      </w:r>
      <w:r>
        <w:rPr>
          <w:rFonts w:ascii="Times New Roman" w:eastAsia="Times New Roman" w:hAnsi="Times New Roman" w:cs="Times New Roman"/>
          <w:sz w:val="28"/>
          <w:szCs w:val="28"/>
          <w:highlight w:val="white"/>
        </w:rPr>
        <w:t>Dejvického divadla,</w:t>
      </w:r>
      <w:r>
        <w:rPr>
          <w:rFonts w:ascii="Times New Roman" w:eastAsia="Times New Roman" w:hAnsi="Times New Roman" w:cs="Times New Roman"/>
          <w:sz w:val="28"/>
          <w:szCs w:val="28"/>
        </w:rPr>
        <w:t xml:space="preserve"> minifestivaly Expediční kamera a </w:t>
      </w:r>
      <w:proofErr w:type="spellStart"/>
      <w:r>
        <w:rPr>
          <w:rFonts w:ascii="Times New Roman" w:eastAsia="Times New Roman" w:hAnsi="Times New Roman" w:cs="Times New Roman"/>
          <w:sz w:val="28"/>
          <w:szCs w:val="28"/>
        </w:rPr>
        <w:t>Snow</w:t>
      </w:r>
      <w:proofErr w:type="spellEnd"/>
      <w:r>
        <w:rPr>
          <w:rFonts w:ascii="Times New Roman" w:eastAsia="Times New Roman" w:hAnsi="Times New Roman" w:cs="Times New Roman"/>
          <w:sz w:val="28"/>
          <w:szCs w:val="28"/>
        </w:rPr>
        <w:t xml:space="preserve"> film </w:t>
      </w:r>
      <w:proofErr w:type="spellStart"/>
      <w:r>
        <w:rPr>
          <w:rFonts w:ascii="Times New Roman" w:eastAsia="Times New Roman" w:hAnsi="Times New Roman" w:cs="Times New Roman"/>
          <w:sz w:val="28"/>
          <w:szCs w:val="28"/>
        </w:rPr>
        <w:t>fest</w:t>
      </w:r>
      <w:proofErr w:type="spellEnd"/>
      <w:r>
        <w:rPr>
          <w:rFonts w:ascii="Times New Roman" w:eastAsia="Times New Roman" w:hAnsi="Times New Roman" w:cs="Times New Roman"/>
          <w:sz w:val="28"/>
          <w:szCs w:val="28"/>
        </w:rPr>
        <w:t xml:space="preserve"> na malé scéně Mikáda, zimní kino v prostoru před budovou kina, tradiční noční filmovou jízdu VOČI, cyklus Balet v kině, Tady Vary, ojedinělou projekci filmu Páter Vojtěch s živým klavírním doprovodem v prostorách Medovy vily a pokračovala také spolupráce s Kinematografem bratří Čadíků. Novinkou bylo zařazení kina do mezinárodního filmového festivalu o lidských právech Jeden svět, kdy se filmy promítaly jak školám, tak veřejnosti. Další novinkou se stala Dámská jízda – promítání filmů v předpremiéře, doplněné o</w:t>
      </w:r>
      <w:r w:rsidR="00C56C44">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welcome</w:t>
      </w:r>
      <w:proofErr w:type="spellEnd"/>
      <w:r>
        <w:rPr>
          <w:rFonts w:ascii="Times New Roman" w:eastAsia="Times New Roman" w:hAnsi="Times New Roman" w:cs="Times New Roman"/>
          <w:sz w:val="28"/>
          <w:szCs w:val="28"/>
        </w:rPr>
        <w:t xml:space="preserve"> drink a tombolu. I v roce 2025 proběhlo v kině promítání filmů s následnou besedou s herci nebo tvůrci filmů. První český celovečerní </w:t>
      </w:r>
      <w:proofErr w:type="spellStart"/>
      <w:r>
        <w:rPr>
          <w:rFonts w:ascii="Times New Roman" w:eastAsia="Times New Roman" w:hAnsi="Times New Roman" w:cs="Times New Roman"/>
          <w:sz w:val="28"/>
          <w:szCs w:val="28"/>
        </w:rPr>
        <w:t>brickfilm</w:t>
      </w:r>
      <w:proofErr w:type="spellEnd"/>
      <w:r>
        <w:rPr>
          <w:rFonts w:ascii="Times New Roman" w:eastAsia="Times New Roman" w:hAnsi="Times New Roman" w:cs="Times New Roman"/>
          <w:sz w:val="28"/>
          <w:szCs w:val="28"/>
        </w:rPr>
        <w:t xml:space="preserve"> Deset malých černoušků, film natočen pomocí stop-</w:t>
      </w:r>
      <w:proofErr w:type="spellStart"/>
      <w:r>
        <w:rPr>
          <w:rFonts w:ascii="Times New Roman" w:eastAsia="Times New Roman" w:hAnsi="Times New Roman" w:cs="Times New Roman"/>
          <w:sz w:val="28"/>
          <w:szCs w:val="28"/>
        </w:rPr>
        <w:t>motion</w:t>
      </w:r>
      <w:proofErr w:type="spellEnd"/>
      <w:r>
        <w:rPr>
          <w:rFonts w:ascii="Times New Roman" w:eastAsia="Times New Roman" w:hAnsi="Times New Roman" w:cs="Times New Roman"/>
          <w:sz w:val="28"/>
          <w:szCs w:val="28"/>
        </w:rPr>
        <w:t xml:space="preserve"> animace se stavebnicí Lego, představil tvůrce filmu Lukáš </w:t>
      </w:r>
      <w:proofErr w:type="spellStart"/>
      <w:r>
        <w:rPr>
          <w:rFonts w:ascii="Times New Roman" w:eastAsia="Times New Roman" w:hAnsi="Times New Roman" w:cs="Times New Roman"/>
          <w:sz w:val="28"/>
          <w:szCs w:val="28"/>
        </w:rPr>
        <w:t>Tuzar</w:t>
      </w:r>
      <w:proofErr w:type="spellEnd"/>
      <w:r>
        <w:rPr>
          <w:rFonts w:ascii="Times New Roman" w:eastAsia="Times New Roman" w:hAnsi="Times New Roman" w:cs="Times New Roman"/>
          <w:sz w:val="28"/>
          <w:szCs w:val="28"/>
        </w:rPr>
        <w:t>. O filmu Raději zešílet v divočině pohovořil scénárista filmu a spisovatel Aleš Palán a s filmem Na horách dorazil režisér filmu Rudolf Havlík a herec Ondřej Pavelka.</w:t>
      </w:r>
    </w:p>
    <w:p w14:paraId="6001F686" w14:textId="77777777" w:rsidR="00882215" w:rsidRDefault="00882215">
      <w:pPr>
        <w:spacing w:after="0" w:line="240" w:lineRule="auto"/>
        <w:jc w:val="both"/>
        <w:rPr>
          <w:rFonts w:ascii="Times New Roman" w:eastAsia="Times New Roman" w:hAnsi="Times New Roman" w:cs="Times New Roman"/>
          <w:color w:val="EE0000"/>
          <w:sz w:val="36"/>
          <w:szCs w:val="36"/>
        </w:rPr>
      </w:pPr>
    </w:p>
    <w:p w14:paraId="465B5C67" w14:textId="77777777" w:rsidR="00882215" w:rsidRDefault="00882215">
      <w:pPr>
        <w:spacing w:after="0" w:line="240" w:lineRule="auto"/>
        <w:jc w:val="both"/>
        <w:rPr>
          <w:rFonts w:ascii="Times New Roman" w:eastAsia="Times New Roman" w:hAnsi="Times New Roman" w:cs="Times New Roman"/>
          <w:color w:val="EE0000"/>
          <w:sz w:val="36"/>
          <w:szCs w:val="36"/>
        </w:rPr>
      </w:pPr>
    </w:p>
    <w:p w14:paraId="39F4C092" w14:textId="77777777" w:rsidR="00882215" w:rsidRDefault="00000000">
      <w:pPr>
        <w:keepNext/>
        <w:keepLines/>
        <w:pBdr>
          <w:top w:val="nil"/>
          <w:left w:val="nil"/>
          <w:bottom w:val="nil"/>
          <w:right w:val="nil"/>
          <w:between w:val="nil"/>
        </w:pBdr>
        <w:spacing w:after="0" w:line="240" w:lineRule="auto"/>
        <w:jc w:val="center"/>
        <w:rPr>
          <w:rFonts w:ascii="Times New Roman" w:eastAsia="Times New Roman" w:hAnsi="Times New Roman" w:cs="Times New Roman"/>
          <w:sz w:val="36"/>
          <w:szCs w:val="36"/>
        </w:rPr>
      </w:pPr>
      <w:bookmarkStart w:id="33" w:name="_heading=h.p96nkzsose4k" w:colFirst="0" w:colLast="0"/>
      <w:bookmarkEnd w:id="33"/>
      <w:r>
        <w:rPr>
          <w:rFonts w:ascii="Times New Roman" w:eastAsia="Times New Roman" w:hAnsi="Times New Roman" w:cs="Times New Roman"/>
          <w:sz w:val="36"/>
          <w:szCs w:val="36"/>
        </w:rPr>
        <w:t xml:space="preserve">Divadelní soubor Jindřicha </w:t>
      </w:r>
      <w:proofErr w:type="spellStart"/>
      <w:r>
        <w:rPr>
          <w:rFonts w:ascii="Times New Roman" w:eastAsia="Times New Roman" w:hAnsi="Times New Roman" w:cs="Times New Roman"/>
          <w:sz w:val="36"/>
          <w:szCs w:val="36"/>
        </w:rPr>
        <w:t>Honzla</w:t>
      </w:r>
      <w:proofErr w:type="spellEnd"/>
      <w:r>
        <w:rPr>
          <w:rFonts w:ascii="Times New Roman" w:eastAsia="Times New Roman" w:hAnsi="Times New Roman" w:cs="Times New Roman"/>
          <w:sz w:val="36"/>
          <w:szCs w:val="36"/>
        </w:rPr>
        <w:t xml:space="preserve"> Humpolec</w:t>
      </w:r>
    </w:p>
    <w:p w14:paraId="7D8C831E" w14:textId="77777777" w:rsidR="00882215" w:rsidRDefault="00882215">
      <w:pPr>
        <w:spacing w:after="0" w:line="240" w:lineRule="auto"/>
        <w:jc w:val="both"/>
        <w:rPr>
          <w:rFonts w:ascii="Times New Roman" w:eastAsia="Times New Roman" w:hAnsi="Times New Roman" w:cs="Times New Roman"/>
          <w:sz w:val="28"/>
          <w:szCs w:val="28"/>
        </w:rPr>
      </w:pPr>
    </w:p>
    <w:p w14:paraId="128F0D30"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Divadelní soubor Jindřicha </w:t>
      </w:r>
      <w:proofErr w:type="spellStart"/>
      <w:r>
        <w:rPr>
          <w:rFonts w:ascii="Times New Roman" w:eastAsia="Times New Roman" w:hAnsi="Times New Roman" w:cs="Times New Roman"/>
          <w:sz w:val="28"/>
          <w:szCs w:val="28"/>
        </w:rPr>
        <w:t>Honzla</w:t>
      </w:r>
      <w:proofErr w:type="spellEnd"/>
      <w:r>
        <w:rPr>
          <w:rFonts w:ascii="Times New Roman" w:eastAsia="Times New Roman" w:hAnsi="Times New Roman" w:cs="Times New Roman"/>
          <w:sz w:val="28"/>
          <w:szCs w:val="28"/>
        </w:rPr>
        <w:t xml:space="preserve"> (DSJH) se v roce 2025 rozšířil o čtyři nové členy a měl 28 aktivních členů a další hostující herce. Vedoucí souboru byla Drahomíra Bendlová.</w:t>
      </w:r>
    </w:p>
    <w:p w14:paraId="14F9A483"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 lednu uvedl soubor reprízu retro pásma písní a humoru Vzpomínání. V neděli 19. ledna vyjeli členové souboru jako diváci na přehlídku amatérských divadelních souborů na představení Dokonalá svatba v podání divadla Sázava.</w:t>
      </w:r>
    </w:p>
    <w:p w14:paraId="4828E04C" w14:textId="595702D6"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Premiéra Dokonalé svatby v podání DSJH proběhla 7. března na zahájení 20.</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ročníku </w:t>
      </w:r>
      <w:proofErr w:type="spellStart"/>
      <w:r>
        <w:rPr>
          <w:rFonts w:ascii="Times New Roman" w:eastAsia="Times New Roman" w:hAnsi="Times New Roman" w:cs="Times New Roman"/>
          <w:sz w:val="28"/>
          <w:szCs w:val="28"/>
        </w:rPr>
        <w:t>Honzlova</w:t>
      </w:r>
      <w:proofErr w:type="spellEnd"/>
      <w:r>
        <w:rPr>
          <w:rFonts w:ascii="Times New Roman" w:eastAsia="Times New Roman" w:hAnsi="Times New Roman" w:cs="Times New Roman"/>
          <w:sz w:val="28"/>
          <w:szCs w:val="28"/>
        </w:rPr>
        <w:t xml:space="preserve"> Humpolce. Představení bylo vyprodáno, mělo velký úspěch a herci sklidili zasloužený aplaus. Jaroslav Neubauer byl pasován na režiséra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šerpu mu předal jeden z nejstarších aktivních členů souboru Jan Dvořák (*</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1940). Společně s Městským kulturním a informačním střediskem v Humpolci vydal DSJH brožuru s historií festivalu amatérských divadelních souborů </w:t>
      </w:r>
      <w:proofErr w:type="spellStart"/>
      <w:r>
        <w:rPr>
          <w:rFonts w:ascii="Times New Roman" w:eastAsia="Times New Roman" w:hAnsi="Times New Roman" w:cs="Times New Roman"/>
          <w:sz w:val="28"/>
          <w:szCs w:val="28"/>
        </w:rPr>
        <w:t>Honzlův</w:t>
      </w:r>
      <w:proofErr w:type="spellEnd"/>
      <w:r>
        <w:rPr>
          <w:rFonts w:ascii="Times New Roman" w:eastAsia="Times New Roman" w:hAnsi="Times New Roman" w:cs="Times New Roman"/>
          <w:sz w:val="28"/>
          <w:szCs w:val="28"/>
        </w:rPr>
        <w:t xml:space="preserve"> Humpolec.</w:t>
      </w:r>
    </w:p>
    <w:p w14:paraId="6331B1FA"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 březnu se DSJH zúčastnil soutěže Třešťské divadelní jaro s hrou Naši furianti. Jiří Havelka získal čestné uznání za roli </w:t>
      </w:r>
      <w:proofErr w:type="spellStart"/>
      <w:r>
        <w:rPr>
          <w:rFonts w:ascii="Times New Roman" w:eastAsia="Times New Roman" w:hAnsi="Times New Roman" w:cs="Times New Roman"/>
          <w:sz w:val="28"/>
          <w:szCs w:val="28"/>
        </w:rPr>
        <w:t>Habršperka</w:t>
      </w:r>
      <w:proofErr w:type="spellEnd"/>
      <w:r>
        <w:rPr>
          <w:rFonts w:ascii="Times New Roman" w:eastAsia="Times New Roman" w:hAnsi="Times New Roman" w:cs="Times New Roman"/>
          <w:sz w:val="28"/>
          <w:szCs w:val="28"/>
        </w:rPr>
        <w:t>. V dubnu byla uvedena první repríza hry Dokonalá svatba.</w:t>
      </w:r>
    </w:p>
    <w:p w14:paraId="0485B305" w14:textId="7878AF5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Dramaturgický plán na novou 161. sezónu byl odhalen na schůzce divadelníků 4.</w:t>
      </w:r>
      <w:r w:rsidR="00C56C44">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srpna, které se kromě herců zúčastnila i ředitelka </w:t>
      </w:r>
      <w:proofErr w:type="spellStart"/>
      <w:r>
        <w:rPr>
          <w:rFonts w:ascii="Times New Roman" w:eastAsia="Times New Roman" w:hAnsi="Times New Roman" w:cs="Times New Roman"/>
          <w:sz w:val="28"/>
          <w:szCs w:val="28"/>
        </w:rPr>
        <w:t>MěKIS</w:t>
      </w:r>
      <w:proofErr w:type="spellEnd"/>
      <w:r>
        <w:rPr>
          <w:rFonts w:ascii="Times New Roman" w:eastAsia="Times New Roman" w:hAnsi="Times New Roman" w:cs="Times New Roman"/>
          <w:sz w:val="28"/>
          <w:szCs w:val="28"/>
        </w:rPr>
        <w:t xml:space="preserve"> Vendula Marešová.</w:t>
      </w:r>
    </w:p>
    <w:p w14:paraId="18316936" w14:textId="084312B9"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Dne 12. září byla uvedena druhá repríza komedie Dokonalá svatba, tentokrát už i</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s tištěným 12stránkovým programem s pěknými barevnými fotografiemi. Další repríza Dokonalé svatby proběhla 11. října.</w:t>
      </w:r>
    </w:p>
    <w:p w14:paraId="3A9DFE68" w14:textId="5DCBBD1F"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Soubor se zúčastnil 40. ročníku přehlídky Divadelní Přibyslav s</w:t>
      </w:r>
      <w:r w:rsidR="00902EC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hrou Naši furianti. Proběhla divácká soutěž a DSJH získal 1. místo ze všech uvedených divadelních her.</w:t>
      </w:r>
    </w:p>
    <w:p w14:paraId="5A35A1B0"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Divadelní soubor Jindřicha </w:t>
      </w:r>
      <w:proofErr w:type="spellStart"/>
      <w:r>
        <w:rPr>
          <w:rFonts w:ascii="Times New Roman" w:eastAsia="Times New Roman" w:hAnsi="Times New Roman" w:cs="Times New Roman"/>
          <w:sz w:val="28"/>
          <w:szCs w:val="28"/>
        </w:rPr>
        <w:t>Honzla</w:t>
      </w:r>
      <w:proofErr w:type="spellEnd"/>
      <w:r>
        <w:rPr>
          <w:rFonts w:ascii="Times New Roman" w:eastAsia="Times New Roman" w:hAnsi="Times New Roman" w:cs="Times New Roman"/>
          <w:sz w:val="28"/>
          <w:szCs w:val="28"/>
        </w:rPr>
        <w:t xml:space="preserve"> odehrál v roce 2025 sedm představení. Historie souboru je starší než Národního divadla, v září otevřel DSJH již svou 161. sezónu.</w:t>
      </w:r>
    </w:p>
    <w:p w14:paraId="5688C8D5" w14:textId="77777777" w:rsidR="00882215" w:rsidRDefault="00000000">
      <w:pPr>
        <w:spacing w:after="0" w:line="240" w:lineRule="auto"/>
        <w:jc w:val="both"/>
        <w:rPr>
          <w:rFonts w:ascii="Times New Roman" w:eastAsia="Times New Roman" w:hAnsi="Times New Roman" w:cs="Times New Roman"/>
          <w:sz w:val="28"/>
          <w:szCs w:val="28"/>
        </w:rPr>
      </w:pPr>
      <w:bookmarkStart w:id="34" w:name="_heading=h.lnuu6ntbgsi2" w:colFirst="0" w:colLast="0"/>
      <w:bookmarkEnd w:id="34"/>
      <w:r>
        <w:rPr>
          <w:rFonts w:ascii="Times New Roman" w:eastAsia="Times New Roman" w:hAnsi="Times New Roman" w:cs="Times New Roman"/>
          <w:sz w:val="28"/>
          <w:szCs w:val="28"/>
        </w:rPr>
        <w:t>Amatérské divadlo v České republice bylo 10. prosince 2025 zapsáno na Reprezentativní seznam nehmotného kulturního dědictví UNESCO. Oceněna tak byla tradice trvající přes 200 let, která posiluje komunitní život a mezigenerační soudržnost.</w:t>
      </w:r>
    </w:p>
    <w:p w14:paraId="588D82CC" w14:textId="77777777" w:rsidR="00882215" w:rsidRDefault="00882215">
      <w:pPr>
        <w:spacing w:after="0" w:line="240" w:lineRule="auto"/>
        <w:jc w:val="both"/>
        <w:rPr>
          <w:rFonts w:ascii="Times New Roman" w:eastAsia="Times New Roman" w:hAnsi="Times New Roman" w:cs="Times New Roman"/>
          <w:sz w:val="36"/>
          <w:szCs w:val="36"/>
          <w:highlight w:val="yellow"/>
        </w:rPr>
      </w:pPr>
    </w:p>
    <w:p w14:paraId="47DFA9C5" w14:textId="77777777" w:rsidR="00882215" w:rsidRDefault="00882215">
      <w:pPr>
        <w:spacing w:after="0" w:line="240" w:lineRule="auto"/>
        <w:jc w:val="both"/>
        <w:rPr>
          <w:rFonts w:ascii="Times New Roman" w:eastAsia="Times New Roman" w:hAnsi="Times New Roman" w:cs="Times New Roman"/>
          <w:sz w:val="36"/>
          <w:szCs w:val="36"/>
          <w:highlight w:val="yellow"/>
        </w:rPr>
      </w:pPr>
    </w:p>
    <w:p w14:paraId="6A80C65A" w14:textId="77777777" w:rsidR="00882215" w:rsidRDefault="00000000">
      <w:pPr>
        <w:keepNext/>
        <w:keepLines/>
        <w:pBdr>
          <w:top w:val="nil"/>
          <w:left w:val="nil"/>
          <w:bottom w:val="nil"/>
          <w:right w:val="nil"/>
          <w:between w:val="nil"/>
        </w:pBdr>
        <w:spacing w:after="0" w:line="240" w:lineRule="auto"/>
        <w:jc w:val="center"/>
        <w:rPr>
          <w:rFonts w:ascii="Times New Roman" w:eastAsia="Times New Roman" w:hAnsi="Times New Roman" w:cs="Times New Roman"/>
          <w:sz w:val="28"/>
          <w:szCs w:val="28"/>
        </w:rPr>
      </w:pPr>
      <w:bookmarkStart w:id="35" w:name="_heading=h.c1b3b57iaoui" w:colFirst="0" w:colLast="0"/>
      <w:bookmarkEnd w:id="35"/>
      <w:r>
        <w:rPr>
          <w:rFonts w:ascii="Times New Roman" w:eastAsia="Times New Roman" w:hAnsi="Times New Roman" w:cs="Times New Roman"/>
          <w:sz w:val="36"/>
          <w:szCs w:val="36"/>
        </w:rPr>
        <w:t>Pěvecký sbor Čech a Lech</w:t>
      </w:r>
    </w:p>
    <w:p w14:paraId="69465817" w14:textId="77777777" w:rsidR="00882215" w:rsidRDefault="00882215">
      <w:pPr>
        <w:pBdr>
          <w:top w:val="nil"/>
          <w:left w:val="nil"/>
          <w:bottom w:val="nil"/>
          <w:right w:val="nil"/>
          <w:between w:val="nil"/>
        </w:pBdr>
        <w:spacing w:after="0" w:line="240" w:lineRule="auto"/>
        <w:jc w:val="both"/>
        <w:rPr>
          <w:rFonts w:ascii="Times New Roman" w:eastAsia="Times New Roman" w:hAnsi="Times New Roman" w:cs="Times New Roman"/>
          <w:color w:val="EE0000"/>
          <w:sz w:val="28"/>
          <w:szCs w:val="28"/>
        </w:rPr>
      </w:pPr>
    </w:p>
    <w:p w14:paraId="4AAE4BB0"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Předsedkyní pěveckého sboru Čech a Lech byla Mgr. Jana </w:t>
      </w:r>
      <w:proofErr w:type="spellStart"/>
      <w:r>
        <w:rPr>
          <w:rFonts w:ascii="Times New Roman" w:eastAsia="Times New Roman" w:hAnsi="Times New Roman" w:cs="Times New Roman"/>
          <w:sz w:val="28"/>
          <w:szCs w:val="28"/>
        </w:rPr>
        <w:t>Kutišová</w:t>
      </w:r>
      <w:proofErr w:type="spellEnd"/>
      <w:r>
        <w:rPr>
          <w:rFonts w:ascii="Times New Roman" w:eastAsia="Times New Roman" w:hAnsi="Times New Roman" w:cs="Times New Roman"/>
          <w:sz w:val="28"/>
          <w:szCs w:val="28"/>
        </w:rPr>
        <w:t xml:space="preserve">, sbormistryní Mgr. Jitka </w:t>
      </w:r>
      <w:proofErr w:type="spellStart"/>
      <w:r>
        <w:rPr>
          <w:rFonts w:ascii="Times New Roman" w:eastAsia="Times New Roman" w:hAnsi="Times New Roman" w:cs="Times New Roman"/>
          <w:sz w:val="28"/>
          <w:szCs w:val="28"/>
        </w:rPr>
        <w:t>Rutrlová</w:t>
      </w:r>
      <w:proofErr w:type="spellEnd"/>
      <w:r>
        <w:rPr>
          <w:rFonts w:ascii="Times New Roman" w:eastAsia="Times New Roman" w:hAnsi="Times New Roman" w:cs="Times New Roman"/>
          <w:sz w:val="28"/>
          <w:szCs w:val="28"/>
        </w:rPr>
        <w:t>. V průběhu roku ve sboru působilo 28 aktivních členů. Zkoušky probíhaly každou středu v klubu Polyfunkčního komunitního centra Mikádo, v průběhu letních prázdnin a na podzim také o několika nedělních podvečerech.</w:t>
      </w:r>
    </w:p>
    <w:p w14:paraId="72C8084D" w14:textId="67EE27F3" w:rsidR="00882215" w:rsidRPr="00902EC6"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 roce 2025 se sbor účastnil 12 koncertů a vystoupení, z toho sedm bylo samostatných vystoupení sboru (včetně tříkrálového a vánočního koncertu), třikrát koncertoval ve spojení s jinými tělesy při provedení </w:t>
      </w:r>
      <w:proofErr w:type="spellStart"/>
      <w:r>
        <w:rPr>
          <w:rFonts w:ascii="Times New Roman" w:eastAsia="Times New Roman" w:hAnsi="Times New Roman" w:cs="Times New Roman"/>
          <w:sz w:val="28"/>
          <w:szCs w:val="28"/>
        </w:rPr>
        <w:t>Missy</w:t>
      </w:r>
      <w:proofErr w:type="spellEnd"/>
      <w:r>
        <w:rPr>
          <w:rFonts w:ascii="Times New Roman" w:eastAsia="Times New Roman" w:hAnsi="Times New Roman" w:cs="Times New Roman"/>
          <w:sz w:val="28"/>
          <w:szCs w:val="28"/>
        </w:rPr>
        <w:t xml:space="preserve"> brevis, jedno vystoupení proběhlo se Zuzanou Lapčíkovou a cimbálovou muzikou a jedno s</w:t>
      </w:r>
      <w:r w:rsidR="00C56C44">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Matějem Pelikánem (kontrabas, klarinet) a Dianou Kvášovou (klavír) ve Vojslavicích. Kromě Humpolce a Vojslavic sbor zpíval také v Pacově, Pelhřimově, </w:t>
      </w:r>
      <w:proofErr w:type="spellStart"/>
      <w:r>
        <w:rPr>
          <w:rFonts w:ascii="Times New Roman" w:eastAsia="Times New Roman" w:hAnsi="Times New Roman" w:cs="Times New Roman"/>
          <w:sz w:val="28"/>
          <w:szCs w:val="28"/>
        </w:rPr>
        <w:t>Hoješíně</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Onšovicích</w:t>
      </w:r>
      <w:proofErr w:type="spellEnd"/>
      <w:r>
        <w:rPr>
          <w:rFonts w:ascii="Times New Roman" w:eastAsia="Times New Roman" w:hAnsi="Times New Roman" w:cs="Times New Roman"/>
          <w:sz w:val="28"/>
          <w:szCs w:val="28"/>
        </w:rPr>
        <w:t>, Zahrádce a na hradě Lipnici. Součástí koncertů</w:t>
      </w:r>
      <w:r w:rsidR="00902EC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byly</w:t>
      </w:r>
      <w:r w:rsidR="00902EC6">
        <w:rPr>
          <w:rFonts w:ascii="Times New Roman" w:eastAsia="Times New Roman" w:hAnsi="Times New Roman" w:cs="Times New Roman"/>
          <w:sz w:val="28"/>
          <w:szCs w:val="28"/>
        </w:rPr>
        <w:t xml:space="preserve"> pravidelně</w:t>
      </w:r>
      <w:r>
        <w:rPr>
          <w:rFonts w:ascii="Times New Roman" w:eastAsia="Times New Roman" w:hAnsi="Times New Roman" w:cs="Times New Roman"/>
          <w:sz w:val="28"/>
          <w:szCs w:val="28"/>
        </w:rPr>
        <w:t xml:space="preserve"> i písně s instrumentálním a rytmickým doprovodem, který zajišťovali členové sboru. V průběhu května byly otevřeny středeční zkoušky veřejnosti s cílem získat nové členy sboru – ideálně muže. V červenci proběhl již počtvrté hlasový workshop pro zdokonalování hlasů pro členy sboru i</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veřejnost s Ivou Vostárkovou.</w:t>
      </w:r>
    </w:p>
    <w:p w14:paraId="7EF36C2D"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5B25928D" w14:textId="77777777" w:rsidR="00902EC6" w:rsidRDefault="00902EC6">
      <w:pPr>
        <w:spacing w:after="0" w:line="240" w:lineRule="auto"/>
        <w:jc w:val="both"/>
        <w:rPr>
          <w:rFonts w:ascii="Times New Roman" w:eastAsia="Times New Roman" w:hAnsi="Times New Roman" w:cs="Times New Roman"/>
          <w:color w:val="EE0000"/>
          <w:sz w:val="40"/>
          <w:szCs w:val="40"/>
        </w:rPr>
      </w:pPr>
    </w:p>
    <w:p w14:paraId="5B8A0470" w14:textId="77777777" w:rsidR="00882215" w:rsidRDefault="00000000">
      <w:pPr>
        <w:pStyle w:val="Nadpis2"/>
        <w:spacing w:line="240" w:lineRule="auto"/>
        <w:jc w:val="center"/>
      </w:pPr>
      <w:bookmarkStart w:id="36" w:name="_heading=h.2zx2ch6txd8b" w:colFirst="0" w:colLast="0"/>
      <w:bookmarkEnd w:id="36"/>
      <w:r>
        <w:t>8SMIČKA – zóna pro umění, Kamarytova 97</w:t>
      </w:r>
    </w:p>
    <w:p w14:paraId="58D933E6" w14:textId="77777777" w:rsidR="00882215" w:rsidRDefault="00000000">
      <w:pPr>
        <w:pStyle w:val="Nadpis2"/>
        <w:spacing w:line="240" w:lineRule="auto"/>
        <w:jc w:val="center"/>
      </w:pPr>
      <w:bookmarkStart w:id="37" w:name="_heading=h.a4izy9xkhbn8" w:colFirst="0" w:colLast="0"/>
      <w:bookmarkEnd w:id="37"/>
      <w:r>
        <w:t>(Nadační fond 8smička)</w:t>
      </w:r>
    </w:p>
    <w:p w14:paraId="1FA8D805" w14:textId="77777777" w:rsidR="00882215" w:rsidRDefault="00882215">
      <w:pPr>
        <w:pBdr>
          <w:top w:val="nil"/>
          <w:left w:val="nil"/>
          <w:bottom w:val="nil"/>
          <w:right w:val="nil"/>
          <w:between w:val="nil"/>
        </w:pBdr>
        <w:spacing w:after="0" w:line="240" w:lineRule="auto"/>
        <w:jc w:val="center"/>
        <w:rPr>
          <w:rFonts w:ascii="Times New Roman" w:eastAsia="Times New Roman" w:hAnsi="Times New Roman" w:cs="Times New Roman"/>
          <w:color w:val="EE0000"/>
          <w:sz w:val="40"/>
          <w:szCs w:val="40"/>
        </w:rPr>
      </w:pPr>
    </w:p>
    <w:p w14:paraId="2B740D03"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Předmětem činnosti zóny pro umění (galerie) je pořádání výstav včetně edukačních programů pro veřejnost a vedení a doplňování sbírkové expozice. Součástí organizace je také knihkupectví a kavárna.</w:t>
      </w:r>
    </w:p>
    <w:p w14:paraId="1E23F3B9"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Výkonnou ředitelkou byla Martina </w:t>
      </w:r>
      <w:proofErr w:type="spellStart"/>
      <w:r>
        <w:rPr>
          <w:rFonts w:ascii="Times New Roman" w:eastAsia="Times New Roman" w:hAnsi="Times New Roman" w:cs="Times New Roman"/>
          <w:sz w:val="28"/>
          <w:szCs w:val="28"/>
        </w:rPr>
        <w:t>Hončíková</w:t>
      </w:r>
      <w:proofErr w:type="spellEnd"/>
      <w:r>
        <w:rPr>
          <w:rFonts w:ascii="Times New Roman" w:eastAsia="Times New Roman" w:hAnsi="Times New Roman" w:cs="Times New Roman"/>
          <w:sz w:val="28"/>
          <w:szCs w:val="28"/>
        </w:rPr>
        <w:t xml:space="preserve">. Pracovali zde čtyři stálí zaměstnanci a mnoho externích spolupracovníků. Proběhlo více než 150 akcí s celkovým počtem 10 089 návštěvníků. </w:t>
      </w:r>
    </w:p>
    <w:p w14:paraId="6449CC8F" w14:textId="5717E70B" w:rsidR="0088221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V roce 2025 zóna pro umění 8smička uspořádala celkem čtyři výstavy. Výstava Prolog: Pozdní sběr započala již v roce 2024 a představila díla ze sbírky manželů Rýznerových a na příkladu nedávných nákupů děl dvou současných umělců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jedné umělkyně – Josefa </w:t>
      </w:r>
      <w:proofErr w:type="spellStart"/>
      <w:r>
        <w:rPr>
          <w:rFonts w:ascii="Times New Roman" w:eastAsia="Times New Roman" w:hAnsi="Times New Roman" w:cs="Times New Roman"/>
          <w:sz w:val="28"/>
          <w:szCs w:val="28"/>
        </w:rPr>
        <w:t>Bolfa</w:t>
      </w:r>
      <w:proofErr w:type="spellEnd"/>
      <w:r>
        <w:rPr>
          <w:rFonts w:ascii="Times New Roman" w:eastAsia="Times New Roman" w:hAnsi="Times New Roman" w:cs="Times New Roman"/>
          <w:sz w:val="28"/>
          <w:szCs w:val="28"/>
        </w:rPr>
        <w:t>, Tadeáše Kotrby a Elišky Konečné – rozkryla aspekty akviziční činnosti. Výstava trvala do 19. ledna 2025.</w:t>
      </w:r>
    </w:p>
    <w:p w14:paraId="7E39674E" w14:textId="7AB67614" w:rsidR="00882215"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8"/>
          <w:szCs w:val="28"/>
        </w:rPr>
        <w:t xml:space="preserve">Na ni navázala další ze sólových výstav. Výstava Pavly </w:t>
      </w:r>
      <w:proofErr w:type="spellStart"/>
      <w:r>
        <w:rPr>
          <w:rFonts w:ascii="Times New Roman" w:eastAsia="Times New Roman" w:hAnsi="Times New Roman" w:cs="Times New Roman"/>
          <w:sz w:val="28"/>
          <w:szCs w:val="28"/>
        </w:rPr>
        <w:t>Scerankové</w:t>
      </w:r>
      <w:proofErr w:type="spellEnd"/>
      <w:r>
        <w:rPr>
          <w:rFonts w:ascii="Times New Roman" w:eastAsia="Times New Roman" w:hAnsi="Times New Roman" w:cs="Times New Roman"/>
          <w:sz w:val="28"/>
          <w:szCs w:val="28"/>
        </w:rPr>
        <w:t xml:space="preserve"> Moli, kteří prožírají ruce do světel se zabývala </w:t>
      </w:r>
      <w:r>
        <w:rPr>
          <w:rFonts w:ascii="Times New Roman" w:eastAsia="Times New Roman" w:hAnsi="Times New Roman" w:cs="Times New Roman"/>
          <w:color w:val="000000"/>
          <w:sz w:val="28"/>
          <w:szCs w:val="28"/>
        </w:rPr>
        <w:t xml:space="preserve">otázkami role umění v době každodenních krizí, fragmentace práce a vnímání prostoru a lidského těla. Byla zde představena řada prací vytvořených speciálně pro 8smičku. Výstava trvala od 15. </w:t>
      </w:r>
      <w:r>
        <w:rPr>
          <w:rFonts w:ascii="Times New Roman" w:eastAsia="Times New Roman" w:hAnsi="Times New Roman" w:cs="Times New Roman"/>
          <w:sz w:val="28"/>
          <w:szCs w:val="28"/>
        </w:rPr>
        <w:t>února</w:t>
      </w:r>
      <w:r>
        <w:rPr>
          <w:rFonts w:ascii="Times New Roman" w:eastAsia="Times New Roman" w:hAnsi="Times New Roman" w:cs="Times New Roman"/>
          <w:color w:val="000000"/>
          <w:sz w:val="28"/>
          <w:szCs w:val="28"/>
        </w:rPr>
        <w:t xml:space="preserve"> do 11.</w:t>
      </w:r>
      <w:r w:rsidR="00D940BC">
        <w:rPr>
          <w:rFonts w:ascii="Times New Roman" w:eastAsia="Times New Roman" w:hAnsi="Times New Roman" w:cs="Times New Roman"/>
          <w:color w:val="000000"/>
          <w:sz w:val="28"/>
          <w:szCs w:val="28"/>
        </w:rPr>
        <w:t> </w:t>
      </w:r>
      <w:r>
        <w:rPr>
          <w:rFonts w:ascii="Times New Roman" w:eastAsia="Times New Roman" w:hAnsi="Times New Roman" w:cs="Times New Roman"/>
          <w:sz w:val="28"/>
          <w:szCs w:val="28"/>
        </w:rPr>
        <w:t>května</w:t>
      </w:r>
      <w:r>
        <w:rPr>
          <w:rFonts w:ascii="Times New Roman" w:eastAsia="Times New Roman" w:hAnsi="Times New Roman" w:cs="Times New Roman"/>
          <w:color w:val="000000"/>
          <w:sz w:val="28"/>
          <w:szCs w:val="28"/>
        </w:rPr>
        <w:t xml:space="preserve"> 2025.</w:t>
      </w:r>
    </w:p>
    <w:p w14:paraId="7B3D27F9" w14:textId="77777777" w:rsidR="00882215"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Dalším počinem byla výstava umělecké skupiny Rafani Všichni mají nárok na všechno, která představila vizi světa, kde se uspokojují všechny touhy a potřeby a všechny starosti nacházejí řešení. Výstava reagovala na sociálně-politická témata současnosti a byla přístupná od 14. </w:t>
      </w:r>
      <w:r>
        <w:rPr>
          <w:rFonts w:ascii="Times New Roman" w:eastAsia="Times New Roman" w:hAnsi="Times New Roman" w:cs="Times New Roman"/>
          <w:sz w:val="28"/>
          <w:szCs w:val="28"/>
        </w:rPr>
        <w:t>června</w:t>
      </w:r>
      <w:r>
        <w:rPr>
          <w:rFonts w:ascii="Times New Roman" w:eastAsia="Times New Roman" w:hAnsi="Times New Roman" w:cs="Times New Roman"/>
          <w:color w:val="000000"/>
          <w:sz w:val="28"/>
          <w:szCs w:val="28"/>
        </w:rPr>
        <w:t xml:space="preserve"> do 19.</w:t>
      </w:r>
      <w:r>
        <w:rPr>
          <w:rFonts w:ascii="Times New Roman" w:eastAsia="Times New Roman" w:hAnsi="Times New Roman" w:cs="Times New Roman"/>
          <w:sz w:val="28"/>
          <w:szCs w:val="28"/>
        </w:rPr>
        <w:t xml:space="preserve"> října</w:t>
      </w:r>
      <w:r>
        <w:rPr>
          <w:rFonts w:ascii="Times New Roman" w:eastAsia="Times New Roman" w:hAnsi="Times New Roman" w:cs="Times New Roman"/>
          <w:color w:val="000000"/>
          <w:sz w:val="28"/>
          <w:szCs w:val="28"/>
        </w:rPr>
        <w:t xml:space="preserve"> 2025. Rafani na projektu spolupracovali s AI kurátorkou Tessou V.</w:t>
      </w:r>
    </w:p>
    <w:p w14:paraId="74337969" w14:textId="603CA4E0" w:rsidR="00882215"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Výstavní plán završila výstava Intermezzo: Katalog zboží, která navázala na Prolog a pomyslně se tak vrátila k sérii vycházející ze sbírky manželů Rýznerových. Výstava reflektovala nové způsoby evidence a pátrání po klíčových informacích neustále se rozšiřující sbírky. Zároveň se zaměřila na díla z</w:t>
      </w:r>
      <w:r w:rsidR="00C56C44">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 xml:space="preserve">uměleckých pozůstalostí. Výstava začala 15. </w:t>
      </w:r>
      <w:r>
        <w:rPr>
          <w:rFonts w:ascii="Times New Roman" w:eastAsia="Times New Roman" w:hAnsi="Times New Roman" w:cs="Times New Roman"/>
          <w:sz w:val="28"/>
          <w:szCs w:val="28"/>
        </w:rPr>
        <w:t xml:space="preserve">listopadu </w:t>
      </w:r>
      <w:r>
        <w:rPr>
          <w:rFonts w:ascii="Times New Roman" w:eastAsia="Times New Roman" w:hAnsi="Times New Roman" w:cs="Times New Roman"/>
          <w:color w:val="000000"/>
          <w:sz w:val="28"/>
          <w:szCs w:val="28"/>
        </w:rPr>
        <w:t xml:space="preserve">2025. </w:t>
      </w:r>
    </w:p>
    <w:p w14:paraId="75C59805"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Kromě sbírkových výstav každý projekt doprovodilo i vydání katalogu, který rozšiřuje a doplňuje téma dané výstavy. </w:t>
      </w:r>
    </w:p>
    <w:p w14:paraId="3865E0CB" w14:textId="144A5BB1"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8smička zároveň v roce završila několikaletý projekt vydání kompletního soupisu výtvarného díla Josefa Čapka Pracoval jsem mnoho. Poslední čtvrtý díl vyšel v</w:t>
      </w:r>
      <w:r w:rsidR="00C56C44">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listopadu a věnoval se Čapkově grafické práci. </w:t>
      </w:r>
    </w:p>
    <w:p w14:paraId="376D91A8"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Stálou výstavou je sbírková expozice v prvním patře – 7+1: Byt sběratele. Na konci roku prošla pravidelnou obměnou, během níž se proměnila vystavená díla ve prospěch silné generace umělců nastupujících na scénu v 80. letech a jako protiváhu k nim byla představena díla od současných mladých umělkyň. Součástí Bytu sběratele je i grafický kabinet, ve kterém v roce 2025 vystavovali Viktor </w:t>
      </w:r>
      <w:proofErr w:type="spellStart"/>
      <w:r>
        <w:rPr>
          <w:rFonts w:ascii="Times New Roman" w:eastAsia="Times New Roman" w:hAnsi="Times New Roman" w:cs="Times New Roman"/>
          <w:sz w:val="28"/>
          <w:szCs w:val="28"/>
        </w:rPr>
        <w:t>Pivovarov</w:t>
      </w:r>
      <w:proofErr w:type="spellEnd"/>
      <w:r>
        <w:rPr>
          <w:rFonts w:ascii="Times New Roman" w:eastAsia="Times New Roman" w:hAnsi="Times New Roman" w:cs="Times New Roman"/>
          <w:sz w:val="28"/>
          <w:szCs w:val="28"/>
        </w:rPr>
        <w:t xml:space="preserve">, Eliška Hanuš, Petr Paderlík (ZAHOR). </w:t>
      </w:r>
    </w:p>
    <w:p w14:paraId="01799F92" w14:textId="6A031860" w:rsidR="0088221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8smička v roce 2025 spustila online databázi sbírky na </w:t>
      </w:r>
      <w:r w:rsidR="00CD3703">
        <w:rPr>
          <w:rFonts w:ascii="Times New Roman" w:eastAsia="Times New Roman" w:hAnsi="Times New Roman" w:cs="Times New Roman"/>
          <w:sz w:val="28"/>
          <w:szCs w:val="28"/>
        </w:rPr>
        <w:t xml:space="preserve">svých </w:t>
      </w:r>
      <w:r>
        <w:rPr>
          <w:rFonts w:ascii="Times New Roman" w:eastAsia="Times New Roman" w:hAnsi="Times New Roman" w:cs="Times New Roman"/>
          <w:sz w:val="28"/>
          <w:szCs w:val="28"/>
        </w:rPr>
        <w:t>webových stránkách.</w:t>
      </w:r>
    </w:p>
    <w:p w14:paraId="31EB46BB" w14:textId="77777777" w:rsidR="0088221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Další výstavní prostor, 8SMIČKA LIGHT (výloha bývalé trafiky s možností sledovat umění přímo z ulice), představil díla Gabriely </w:t>
      </w:r>
      <w:proofErr w:type="spellStart"/>
      <w:r>
        <w:rPr>
          <w:rFonts w:ascii="Times New Roman" w:eastAsia="Times New Roman" w:hAnsi="Times New Roman" w:cs="Times New Roman"/>
          <w:sz w:val="28"/>
          <w:szCs w:val="28"/>
        </w:rPr>
        <w:t>Slaninkové</w:t>
      </w:r>
      <w:proofErr w:type="spellEnd"/>
      <w:r>
        <w:rPr>
          <w:rFonts w:ascii="Times New Roman" w:eastAsia="Times New Roman" w:hAnsi="Times New Roman" w:cs="Times New Roman"/>
          <w:sz w:val="28"/>
          <w:szCs w:val="28"/>
        </w:rPr>
        <w:t xml:space="preserve">, Lucie Nováčkové a Františka Nováka. </w:t>
      </w:r>
    </w:p>
    <w:p w14:paraId="2A055199"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Umělce Lukáše </w:t>
      </w:r>
      <w:proofErr w:type="spellStart"/>
      <w:r>
        <w:rPr>
          <w:rFonts w:ascii="Times New Roman" w:eastAsia="Times New Roman" w:hAnsi="Times New Roman" w:cs="Times New Roman"/>
          <w:sz w:val="28"/>
          <w:szCs w:val="28"/>
        </w:rPr>
        <w:t>Karbuse</w:t>
      </w:r>
      <w:proofErr w:type="spellEnd"/>
      <w:r>
        <w:rPr>
          <w:rFonts w:ascii="Times New Roman" w:eastAsia="Times New Roman" w:hAnsi="Times New Roman" w:cs="Times New Roman"/>
          <w:sz w:val="28"/>
          <w:szCs w:val="28"/>
        </w:rPr>
        <w:t xml:space="preserve"> vystřídala na roletách 8smičkových garáží umělkyně Juliana </w:t>
      </w:r>
      <w:proofErr w:type="spellStart"/>
      <w:r>
        <w:rPr>
          <w:rFonts w:ascii="Times New Roman" w:eastAsia="Times New Roman" w:hAnsi="Times New Roman" w:cs="Times New Roman"/>
          <w:sz w:val="28"/>
          <w:szCs w:val="28"/>
        </w:rPr>
        <w:t>Höschlová</w:t>
      </w:r>
      <w:proofErr w:type="spellEnd"/>
      <w:r>
        <w:rPr>
          <w:rFonts w:ascii="Times New Roman" w:eastAsia="Times New Roman" w:hAnsi="Times New Roman" w:cs="Times New Roman"/>
          <w:sz w:val="28"/>
          <w:szCs w:val="28"/>
        </w:rPr>
        <w:t>.</w:t>
      </w:r>
    </w:p>
    <w:p w14:paraId="29181B82"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 září umístila 8smička další sochu do veřejného prostoru Humpolce, dílo 1 % umělecké skupiny Rafani bylo částečně zakopáno v parku </w:t>
      </w:r>
      <w:proofErr w:type="spellStart"/>
      <w:r>
        <w:rPr>
          <w:rFonts w:ascii="Times New Roman" w:eastAsia="Times New Roman" w:hAnsi="Times New Roman" w:cs="Times New Roman"/>
          <w:sz w:val="28"/>
          <w:szCs w:val="28"/>
        </w:rPr>
        <w:t>Podhrad</w:t>
      </w:r>
      <w:proofErr w:type="spellEnd"/>
      <w:r>
        <w:rPr>
          <w:rFonts w:ascii="Times New Roman" w:eastAsia="Times New Roman" w:hAnsi="Times New Roman" w:cs="Times New Roman"/>
          <w:sz w:val="28"/>
          <w:szCs w:val="28"/>
        </w:rPr>
        <w:t>.</w:t>
      </w:r>
    </w:p>
    <w:p w14:paraId="1CE41FE9" w14:textId="77777777" w:rsidR="00882215"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lastRenderedPageBreak/>
        <w:t>Aktivity 8smičky doplňovala bohatá programová sekce zahrnující komentované prohlídky, přednášky, výtvarné dílny pro děti, kurzy kresby pro dospělé, workshopy a komunitní akce. Zóna pro umění tak i v roce 2025 navázala na svou pozici otevřeného kulturního centra, které systematicky prohlubuje vztah veřejnosti k modernímu a současnému umění.</w:t>
      </w:r>
    </w:p>
    <w:p w14:paraId="3C2411CC" w14:textId="77777777" w:rsidR="00902EC6" w:rsidRDefault="00902EC6">
      <w:pPr>
        <w:spacing w:after="0" w:line="240" w:lineRule="auto"/>
        <w:jc w:val="both"/>
        <w:rPr>
          <w:rFonts w:ascii="Times New Roman" w:eastAsia="Times New Roman" w:hAnsi="Times New Roman" w:cs="Times New Roman"/>
          <w:b/>
          <w:bCs/>
          <w:color w:val="EE0000"/>
          <w:sz w:val="40"/>
          <w:szCs w:val="40"/>
        </w:rPr>
      </w:pPr>
      <w:bookmarkStart w:id="38" w:name="_heading=h.mmcf5i1an18b" w:colFirst="0" w:colLast="0"/>
      <w:bookmarkEnd w:id="38"/>
    </w:p>
    <w:p w14:paraId="36E3DD70" w14:textId="4ECB8E4F" w:rsidR="00882215" w:rsidRDefault="00882215">
      <w:pPr>
        <w:spacing w:after="0" w:line="240" w:lineRule="auto"/>
        <w:jc w:val="both"/>
        <w:rPr>
          <w:rFonts w:ascii="Times New Roman" w:eastAsia="Times New Roman" w:hAnsi="Times New Roman" w:cs="Times New Roman"/>
          <w:b/>
          <w:bCs/>
          <w:color w:val="EE0000"/>
          <w:sz w:val="40"/>
          <w:szCs w:val="40"/>
        </w:rPr>
      </w:pPr>
    </w:p>
    <w:p w14:paraId="5EB2D041" w14:textId="77777777" w:rsidR="00882215" w:rsidRDefault="00000000">
      <w:pPr>
        <w:pStyle w:val="Nadpis2"/>
        <w:spacing w:before="0" w:line="240" w:lineRule="auto"/>
        <w:jc w:val="center"/>
      </w:pPr>
      <w:bookmarkStart w:id="39" w:name="_heading=h.aqhxqa97yl8v" w:colFirst="0" w:colLast="0"/>
      <w:bookmarkEnd w:id="39"/>
      <w:r>
        <w:t>Svařený sáně</w:t>
      </w:r>
    </w:p>
    <w:p w14:paraId="0CEC2642" w14:textId="77777777" w:rsidR="00882215" w:rsidRDefault="00882215">
      <w:pPr>
        <w:widowControl w:val="0"/>
        <w:spacing w:after="0" w:line="240" w:lineRule="auto"/>
        <w:jc w:val="both"/>
        <w:rPr>
          <w:rFonts w:ascii="Times New Roman" w:eastAsia="Times New Roman" w:hAnsi="Times New Roman" w:cs="Times New Roman"/>
          <w:sz w:val="40"/>
          <w:szCs w:val="40"/>
        </w:rPr>
      </w:pPr>
    </w:p>
    <w:p w14:paraId="5A8460E1" w14:textId="77777777" w:rsidR="00882215" w:rsidRDefault="00000000">
      <w:pPr>
        <w:spacing w:after="0" w:line="240" w:lineRule="auto"/>
        <w:jc w:val="both"/>
      </w:pPr>
      <w:bookmarkStart w:id="40" w:name="_heading=h.4plujtbz7z0c" w:colFirst="0" w:colLast="0"/>
      <w:bookmarkEnd w:id="40"/>
      <w:r>
        <w:rPr>
          <w:rFonts w:ascii="Times New Roman" w:eastAsia="Times New Roman" w:hAnsi="Times New Roman" w:cs="Times New Roman"/>
          <w:sz w:val="28"/>
          <w:szCs w:val="28"/>
        </w:rPr>
        <w:t xml:space="preserve">V období adventu a vánočních svátků proběhl na Horním náměstí 11. ročník kulturní aktivity Svařený sáně. Hlavním organizátorem byl Milan Vaněček. Od 28. listopadu do 31. prosince – např. během zahájení Humpoleckých Vánoc v neděli 30. listopadu, o vánočních trzích a stříbrné i zlaté neděli – se uskutečnilo 10 koncertů. Mezi vystupujícími se objevily skupiny </w:t>
      </w:r>
      <w:proofErr w:type="spellStart"/>
      <w:r>
        <w:rPr>
          <w:rFonts w:ascii="Times New Roman" w:eastAsia="Times New Roman" w:hAnsi="Times New Roman" w:cs="Times New Roman"/>
          <w:sz w:val="28"/>
          <w:szCs w:val="28"/>
        </w:rPr>
        <w:t>Swinging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Chipses</w:t>
      </w:r>
      <w:proofErr w:type="spellEnd"/>
      <w:r>
        <w:rPr>
          <w:rFonts w:ascii="Times New Roman" w:eastAsia="Times New Roman" w:hAnsi="Times New Roman" w:cs="Times New Roman"/>
          <w:sz w:val="28"/>
          <w:szCs w:val="28"/>
        </w:rPr>
        <w:t>, Tucet nebo Moby Dick.</w:t>
      </w:r>
    </w:p>
    <w:p w14:paraId="23858CB4" w14:textId="77777777" w:rsidR="00882215" w:rsidRDefault="00882215">
      <w:pPr>
        <w:pStyle w:val="Nadpis1"/>
        <w:rPr>
          <w:color w:val="EE0000"/>
        </w:rPr>
      </w:pPr>
    </w:p>
    <w:p w14:paraId="55739D9F" w14:textId="77777777" w:rsidR="00882215" w:rsidRDefault="00882215">
      <w:pPr>
        <w:rPr>
          <w:color w:val="EE0000"/>
        </w:rPr>
      </w:pPr>
    </w:p>
    <w:p w14:paraId="3AFFB948" w14:textId="77777777" w:rsidR="00B6641E" w:rsidRDefault="00B6641E">
      <w:pPr>
        <w:rPr>
          <w:color w:val="EE0000"/>
        </w:rPr>
      </w:pPr>
    </w:p>
    <w:p w14:paraId="1A97BD77" w14:textId="77777777" w:rsidR="00B6641E" w:rsidRDefault="00B6641E">
      <w:pPr>
        <w:rPr>
          <w:color w:val="EE0000"/>
        </w:rPr>
      </w:pPr>
    </w:p>
    <w:p w14:paraId="6BB3950A" w14:textId="77777777" w:rsidR="00B6641E" w:rsidRDefault="00B6641E">
      <w:pPr>
        <w:rPr>
          <w:color w:val="EE0000"/>
        </w:rPr>
      </w:pPr>
    </w:p>
    <w:p w14:paraId="6412DD18" w14:textId="77777777" w:rsidR="00B6641E" w:rsidRDefault="00B6641E">
      <w:pPr>
        <w:rPr>
          <w:color w:val="EE0000"/>
        </w:rPr>
      </w:pPr>
    </w:p>
    <w:p w14:paraId="4686F186" w14:textId="77777777" w:rsidR="00B6641E" w:rsidRDefault="00B6641E">
      <w:pPr>
        <w:rPr>
          <w:color w:val="EE0000"/>
        </w:rPr>
      </w:pPr>
    </w:p>
    <w:p w14:paraId="27401B04" w14:textId="77777777" w:rsidR="00B6641E" w:rsidRDefault="00B6641E">
      <w:pPr>
        <w:rPr>
          <w:color w:val="EE0000"/>
        </w:rPr>
      </w:pPr>
    </w:p>
    <w:p w14:paraId="38316A57" w14:textId="77777777" w:rsidR="00B6641E" w:rsidRDefault="00B6641E">
      <w:pPr>
        <w:rPr>
          <w:color w:val="EE0000"/>
        </w:rPr>
      </w:pPr>
    </w:p>
    <w:p w14:paraId="7C3FACD5" w14:textId="77777777" w:rsidR="00B6641E" w:rsidRDefault="00B6641E">
      <w:pPr>
        <w:rPr>
          <w:color w:val="EE0000"/>
        </w:rPr>
      </w:pPr>
    </w:p>
    <w:p w14:paraId="07428879" w14:textId="77777777" w:rsidR="00B6641E" w:rsidRDefault="00B6641E">
      <w:pPr>
        <w:rPr>
          <w:color w:val="EE0000"/>
        </w:rPr>
      </w:pPr>
    </w:p>
    <w:p w14:paraId="508B5467" w14:textId="77777777" w:rsidR="00B6641E" w:rsidRDefault="00B6641E">
      <w:pPr>
        <w:rPr>
          <w:color w:val="EE0000"/>
        </w:rPr>
      </w:pPr>
    </w:p>
    <w:p w14:paraId="70177211" w14:textId="77777777" w:rsidR="00B6641E" w:rsidRDefault="00B6641E">
      <w:pPr>
        <w:rPr>
          <w:color w:val="EE0000"/>
        </w:rPr>
      </w:pPr>
    </w:p>
    <w:p w14:paraId="19C90ADA" w14:textId="77777777" w:rsidR="00B6641E" w:rsidRDefault="00B6641E">
      <w:pPr>
        <w:rPr>
          <w:color w:val="EE0000"/>
        </w:rPr>
      </w:pPr>
    </w:p>
    <w:p w14:paraId="5BE40936" w14:textId="77777777" w:rsidR="00B6641E" w:rsidRDefault="00B6641E">
      <w:pPr>
        <w:rPr>
          <w:color w:val="EE0000"/>
        </w:rPr>
      </w:pPr>
    </w:p>
    <w:p w14:paraId="45275890" w14:textId="77777777" w:rsidR="00B6641E" w:rsidRDefault="00B6641E">
      <w:pPr>
        <w:rPr>
          <w:color w:val="EE0000"/>
        </w:rPr>
      </w:pPr>
    </w:p>
    <w:p w14:paraId="148DC348" w14:textId="77777777" w:rsidR="00B6641E" w:rsidRDefault="00B6641E">
      <w:pPr>
        <w:rPr>
          <w:color w:val="EE0000"/>
        </w:rPr>
      </w:pPr>
    </w:p>
    <w:p w14:paraId="4F72BA7F" w14:textId="77777777" w:rsidR="00882215" w:rsidRDefault="00882215">
      <w:pPr>
        <w:rPr>
          <w:color w:val="EE0000"/>
        </w:rPr>
      </w:pPr>
    </w:p>
    <w:p w14:paraId="7F697CE3" w14:textId="77777777" w:rsidR="00882215" w:rsidRDefault="00000000">
      <w:pPr>
        <w:pStyle w:val="Nadpis1"/>
      </w:pPr>
      <w:bookmarkStart w:id="41" w:name="_heading=h.a82iqds2pp84" w:colFirst="0" w:colLast="0"/>
      <w:bookmarkEnd w:id="41"/>
      <w:r>
        <w:lastRenderedPageBreak/>
        <w:t>CÍRKEV</w:t>
      </w:r>
    </w:p>
    <w:p w14:paraId="0CE9201B" w14:textId="77777777" w:rsidR="00882215" w:rsidRDefault="00882215">
      <w:pPr>
        <w:spacing w:after="0" w:line="240" w:lineRule="auto"/>
        <w:jc w:val="both"/>
        <w:rPr>
          <w:sz w:val="40"/>
          <w:szCs w:val="40"/>
        </w:rPr>
      </w:pPr>
    </w:p>
    <w:p w14:paraId="6681673A" w14:textId="77777777" w:rsidR="00882215" w:rsidRDefault="00882215">
      <w:pPr>
        <w:spacing w:after="0" w:line="240" w:lineRule="auto"/>
        <w:jc w:val="both"/>
        <w:rPr>
          <w:rFonts w:ascii="Times New Roman" w:eastAsia="Times New Roman" w:hAnsi="Times New Roman" w:cs="Times New Roman"/>
          <w:sz w:val="28"/>
          <w:szCs w:val="28"/>
        </w:rPr>
      </w:pPr>
    </w:p>
    <w:p w14:paraId="0D61F77C"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 roce 2025 působila v Humpolci Českobratrská církev evangelická a Církev československá husitská, sbor Jana Želivského. Své děkanství měla ve městě římskokatolická farnost.</w:t>
      </w:r>
    </w:p>
    <w:p w14:paraId="02601A9B"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3BE95585"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0182A56A" w14:textId="77777777" w:rsidR="00882215" w:rsidRDefault="00000000">
      <w:pPr>
        <w:pStyle w:val="Nadpis2"/>
        <w:spacing w:line="240" w:lineRule="auto"/>
        <w:jc w:val="center"/>
      </w:pPr>
      <w:bookmarkStart w:id="42" w:name="_heading=h.mfcn2yjh859v" w:colFirst="0" w:colLast="0"/>
      <w:bookmarkEnd w:id="42"/>
      <w:r>
        <w:t>Náboženská obec Církve československé husitské v Humpolci, sbor Jana Želivského, U Vinopalny 492</w:t>
      </w:r>
    </w:p>
    <w:p w14:paraId="0C1092AD" w14:textId="77777777" w:rsidR="00882215" w:rsidRDefault="00882215">
      <w:pPr>
        <w:spacing w:after="0" w:line="240" w:lineRule="auto"/>
        <w:ind w:left="1416" w:firstLine="707"/>
        <w:jc w:val="both"/>
        <w:rPr>
          <w:rFonts w:ascii="Times New Roman" w:eastAsia="Times New Roman" w:hAnsi="Times New Roman" w:cs="Times New Roman"/>
          <w:color w:val="EE0000"/>
          <w:sz w:val="40"/>
          <w:szCs w:val="40"/>
        </w:rPr>
      </w:pPr>
    </w:p>
    <w:p w14:paraId="72D7AF0B" w14:textId="66462C11"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Ve sboru Jana Želivského se i v tomto roce konaly pravidelné bohoslužby vždy o</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první a třetí neděli v každém měsíci. Sbor administroval bratr farář František Tichý z Jihlavy. Jako každým rokem se členové obce zúčastnili ekumenického setkání církví působících v Humpolci při Dni modliteb. V březnu byla při bohoslužbách připomenuta násilná smrt Jana Želivského, jehož jméno nese sbor od roku 1989. Dle dohody se společností </w:t>
      </w:r>
      <w:proofErr w:type="spellStart"/>
      <w:r>
        <w:rPr>
          <w:rFonts w:ascii="Times New Roman" w:eastAsia="Times New Roman" w:hAnsi="Times New Roman" w:cs="Times New Roman"/>
          <w:sz w:val="28"/>
          <w:szCs w:val="28"/>
        </w:rPr>
        <w:t>Castrum</w:t>
      </w:r>
      <w:proofErr w:type="spellEnd"/>
      <w:r>
        <w:rPr>
          <w:rFonts w:ascii="Times New Roman" w:eastAsia="Times New Roman" w:hAnsi="Times New Roman" w:cs="Times New Roman"/>
          <w:sz w:val="28"/>
          <w:szCs w:val="28"/>
        </w:rPr>
        <w:t xml:space="preserve"> o.p.s. byla bývalá synagoga (v</w:t>
      </w:r>
      <w:r w:rsidR="00C56C44">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současnosti sídlo sboru) v letní sezóně přístupná návštěvníkům v rámci skanzenu </w:t>
      </w:r>
      <w:proofErr w:type="spellStart"/>
      <w:r>
        <w:rPr>
          <w:rFonts w:ascii="Times New Roman" w:eastAsia="Times New Roman" w:hAnsi="Times New Roman" w:cs="Times New Roman"/>
          <w:sz w:val="28"/>
          <w:szCs w:val="28"/>
        </w:rPr>
        <w:t>Zichpil</w:t>
      </w:r>
      <w:proofErr w:type="spellEnd"/>
      <w:r>
        <w:rPr>
          <w:rFonts w:ascii="Times New Roman" w:eastAsia="Times New Roman" w:hAnsi="Times New Roman" w:cs="Times New Roman"/>
          <w:sz w:val="28"/>
          <w:szCs w:val="28"/>
        </w:rPr>
        <w:t xml:space="preserve">. V červnu byl sbor otevřen </w:t>
      </w:r>
      <w:r w:rsidR="00FE740F">
        <w:rPr>
          <w:rFonts w:ascii="Times New Roman" w:eastAsia="Times New Roman" w:hAnsi="Times New Roman" w:cs="Times New Roman"/>
          <w:sz w:val="28"/>
          <w:szCs w:val="28"/>
        </w:rPr>
        <w:t>během</w:t>
      </w:r>
      <w:r>
        <w:rPr>
          <w:rFonts w:ascii="Times New Roman" w:eastAsia="Times New Roman" w:hAnsi="Times New Roman" w:cs="Times New Roman"/>
          <w:sz w:val="28"/>
          <w:szCs w:val="28"/>
        </w:rPr>
        <w:t xml:space="preserve"> Noci kostelů, jejíž součástí byla komentovaná prohlídka o historii bývalé synagogy. V roce 2025 došlo k výměně nájemníků v bytě sboru. Při příležitosti položení dalších „</w:t>
      </w:r>
      <w:proofErr w:type="spellStart"/>
      <w:r>
        <w:rPr>
          <w:rFonts w:ascii="Times New Roman" w:eastAsia="Times New Roman" w:hAnsi="Times New Roman" w:cs="Times New Roman"/>
          <w:sz w:val="28"/>
          <w:szCs w:val="28"/>
        </w:rPr>
        <w:t>stolpersteinů</w:t>
      </w:r>
      <w:proofErr w:type="spellEnd"/>
      <w:r>
        <w:rPr>
          <w:rFonts w:ascii="Times New Roman" w:eastAsia="Times New Roman" w:hAnsi="Times New Roman" w:cs="Times New Roman"/>
          <w:sz w:val="28"/>
          <w:szCs w:val="28"/>
        </w:rPr>
        <w:t>“, kamenů zmizelých, v Humpolci navštívili budovu bývalé synagogy pozůstalí rodiny Maršíků a návštěvníci této akce. Členská základna se každým rokem zmenšuje, ale dveře sboru jsou otevřeny všem, kteří chtějí poznat historii i současnost budovy bývalé synagogy a husitské církve.</w:t>
      </w:r>
    </w:p>
    <w:p w14:paraId="5763272D"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11E2DA6B"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46E1F205" w14:textId="77777777" w:rsidR="00882215" w:rsidRDefault="00000000">
      <w:pPr>
        <w:pStyle w:val="Nadpis2"/>
        <w:spacing w:before="0" w:line="240" w:lineRule="auto"/>
        <w:jc w:val="center"/>
      </w:pPr>
      <w:bookmarkStart w:id="43" w:name="_heading=h.a1nz0l4n0r3j" w:colFirst="0" w:colLast="0"/>
      <w:bookmarkEnd w:id="43"/>
      <w:r>
        <w:t>Farní sbor Českobratrské církve evangelické v Humpolci, Husova 143</w:t>
      </w:r>
    </w:p>
    <w:p w14:paraId="650E77AA" w14:textId="77777777" w:rsidR="00882215" w:rsidRDefault="00882215">
      <w:pPr>
        <w:spacing w:after="0" w:line="240" w:lineRule="auto"/>
        <w:rPr>
          <w:rFonts w:ascii="Times New Roman" w:eastAsia="Times New Roman" w:hAnsi="Times New Roman" w:cs="Times New Roman"/>
          <w:color w:val="EE0000"/>
          <w:sz w:val="40"/>
          <w:szCs w:val="40"/>
        </w:rPr>
      </w:pPr>
    </w:p>
    <w:p w14:paraId="7711AA64" w14:textId="299D16C6"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Administrátorem sboru byl bratr farář Petr Turecký z Pelhřimova. Členové sboru se pravidelně scházeli k bohoslužbám v modlitebně. Liché neděle v měsíci kázal farář, v sudé neděle probíhaly bohoslužby čtené. Na konci roku 2025 měl sbor 54</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členů. Jedním z nich se po křtu od faráře Tureckého stal v neděli 29. června MUDr. Ing. Tomáš Skorkovský (* 1986), psychiatr na Psychiatrické klinice FN Plzeň a odborný asistent na Lékařské fakultě v Plzni, jenž se rozhodl pro křest v Humpolci, ve městě, odkud pocházeli jeho předci.</w:t>
      </w:r>
    </w:p>
    <w:p w14:paraId="7BC2C545"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Prázdninovou neděli 17. srpna sloužil bohoslužbu psycholog PhDr. Daniel Heller, CSc., (* 1950), toho času seniorátní kurátor (nejvyšší laický představitel) pražského seniorátu. Shodou okolností se bohoslužby zúčastnila početná skupina mladých z Církve bratrské z Prahy, kteří společně trávili víkend na Vlčích Horách.</w:t>
      </w:r>
    </w:p>
    <w:p w14:paraId="7A16ED83" w14:textId="538E0C2F"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Dne 8. září zemřel v nedožitých 86 letech bratr Waltr Vogel, člen staršovstva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bývalý kurátor. Rozloučení s ním se konalo 12. září v obřadní síni v Humpolci.</w:t>
      </w:r>
    </w:p>
    <w:p w14:paraId="5CA2A7C2"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 roce 2025 se v kostele v Husově ulici odehrály tři koncerty – 23. září vystoupil Jakub Pustina s hostem Danielem Hůlkou, 11. října Hana Málková a 12. prosince žáci ZUŠ Gustava Mahlera z pěvecké třídy Lucie Honzlové.</w:t>
      </w:r>
    </w:p>
    <w:p w14:paraId="670AB057" w14:textId="740E8D58"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 tomto roce získal sbor dotace od města Humpolec, MAS (</w:t>
      </w:r>
      <w:r w:rsidR="00432BA6">
        <w:rPr>
          <w:rFonts w:ascii="Times New Roman" w:eastAsia="Times New Roman" w:hAnsi="Times New Roman" w:cs="Times New Roman"/>
          <w:sz w:val="28"/>
          <w:szCs w:val="28"/>
        </w:rPr>
        <w:t>m</w:t>
      </w:r>
      <w:r>
        <w:rPr>
          <w:rFonts w:ascii="Times New Roman" w:eastAsia="Times New Roman" w:hAnsi="Times New Roman" w:cs="Times New Roman"/>
          <w:sz w:val="28"/>
          <w:szCs w:val="28"/>
        </w:rPr>
        <w:t xml:space="preserve">ístní akční skupiny) Společnost pro rozvoj Humpolecka a ministerstva kultury, díky nimž mohla být opravena kamenná zeď mezi farní zahradou a hřištěm gymnázia firmou Kamenictví </w:t>
      </w:r>
      <w:proofErr w:type="spellStart"/>
      <w:r>
        <w:rPr>
          <w:rFonts w:ascii="Times New Roman" w:eastAsia="Times New Roman" w:hAnsi="Times New Roman" w:cs="Times New Roman"/>
          <w:sz w:val="28"/>
          <w:szCs w:val="28"/>
        </w:rPr>
        <w:t>Seják</w:t>
      </w:r>
      <w:proofErr w:type="spellEnd"/>
      <w:r>
        <w:rPr>
          <w:rFonts w:ascii="Times New Roman" w:eastAsia="Times New Roman" w:hAnsi="Times New Roman" w:cs="Times New Roman"/>
          <w:sz w:val="28"/>
          <w:szCs w:val="28"/>
        </w:rPr>
        <w:t xml:space="preserve"> z Prušánek v okrese Hodonín a také břidlice na věži kostela firmou </w:t>
      </w:r>
      <w:proofErr w:type="spellStart"/>
      <w:r>
        <w:rPr>
          <w:rFonts w:ascii="Times New Roman" w:eastAsia="Times New Roman" w:hAnsi="Times New Roman" w:cs="Times New Roman"/>
          <w:sz w:val="28"/>
          <w:szCs w:val="28"/>
        </w:rPr>
        <w:t>Wisteria</w:t>
      </w:r>
      <w:proofErr w:type="spellEnd"/>
      <w:r>
        <w:rPr>
          <w:rFonts w:ascii="Times New Roman" w:eastAsia="Times New Roman" w:hAnsi="Times New Roman" w:cs="Times New Roman"/>
          <w:sz w:val="28"/>
          <w:szCs w:val="28"/>
        </w:rPr>
        <w:t>, s.r.o., z</w:t>
      </w:r>
      <w:r w:rsidR="00432BA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Českých Budějovic. S péčí o nemovitosti sboru pomáhala Ing. Tereza Machková.</w:t>
      </w:r>
    </w:p>
    <w:p w14:paraId="201BE4E8" w14:textId="77777777" w:rsidR="00882215" w:rsidRDefault="00882215">
      <w:pPr>
        <w:pBdr>
          <w:top w:val="nil"/>
          <w:left w:val="nil"/>
          <w:bottom w:val="nil"/>
          <w:right w:val="nil"/>
          <w:between w:val="nil"/>
        </w:pBdr>
        <w:spacing w:after="0" w:line="240" w:lineRule="auto"/>
        <w:jc w:val="both"/>
        <w:rPr>
          <w:rFonts w:ascii="Times New Roman" w:eastAsia="Times New Roman" w:hAnsi="Times New Roman" w:cs="Times New Roman"/>
          <w:color w:val="EE0000"/>
          <w:sz w:val="40"/>
          <w:szCs w:val="40"/>
        </w:rPr>
      </w:pPr>
    </w:p>
    <w:p w14:paraId="69294FF3" w14:textId="77777777" w:rsidR="00882215" w:rsidRDefault="00882215">
      <w:pPr>
        <w:pBdr>
          <w:top w:val="nil"/>
          <w:left w:val="nil"/>
          <w:bottom w:val="nil"/>
          <w:right w:val="nil"/>
          <w:between w:val="nil"/>
        </w:pBdr>
        <w:spacing w:after="0" w:line="240" w:lineRule="auto"/>
        <w:jc w:val="both"/>
        <w:rPr>
          <w:rFonts w:ascii="Times New Roman" w:eastAsia="Times New Roman" w:hAnsi="Times New Roman" w:cs="Times New Roman"/>
          <w:color w:val="EE0000"/>
          <w:sz w:val="40"/>
          <w:szCs w:val="40"/>
        </w:rPr>
      </w:pPr>
    </w:p>
    <w:p w14:paraId="70ED1BE7" w14:textId="77777777" w:rsidR="00882215" w:rsidRDefault="00000000">
      <w:pPr>
        <w:pStyle w:val="Nadpis2"/>
        <w:spacing w:line="240" w:lineRule="auto"/>
        <w:jc w:val="center"/>
        <w:rPr>
          <w:sz w:val="28"/>
          <w:szCs w:val="28"/>
        </w:rPr>
      </w:pPr>
      <w:bookmarkStart w:id="44" w:name="_heading=h.fu99p3vk9jsp" w:colFirst="0" w:colLast="0"/>
      <w:bookmarkEnd w:id="44"/>
      <w:r>
        <w:t>Římskokatolická farnost – děkanství Humpolec, Horní náměstí 272</w:t>
      </w:r>
    </w:p>
    <w:p w14:paraId="53546C12"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68C2D1D1"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Administrátorem (pověřeným knězem) farnosti byl P. Tomáš Rastislav </w:t>
      </w:r>
      <w:proofErr w:type="spellStart"/>
      <w:r>
        <w:rPr>
          <w:rFonts w:ascii="Times New Roman" w:eastAsia="Times New Roman" w:hAnsi="Times New Roman" w:cs="Times New Roman"/>
          <w:sz w:val="28"/>
          <w:szCs w:val="28"/>
        </w:rPr>
        <w:t>Höger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OPraem</w:t>
      </w:r>
      <w:proofErr w:type="spellEnd"/>
      <w:r>
        <w:rPr>
          <w:rFonts w:ascii="Times New Roman" w:eastAsia="Times New Roman" w:hAnsi="Times New Roman" w:cs="Times New Roman"/>
          <w:sz w:val="28"/>
          <w:szCs w:val="28"/>
        </w:rPr>
        <w:t>.</w:t>
      </w:r>
    </w:p>
    <w:p w14:paraId="14F8329E"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První akce roku se uskutečnila v sobotu 11. ledna. Byla to tradiční tříkrálová sbírka s živým betlémem. Postavu Marie hrála Kristýna Fraňková, Ježíška Matyáš Franěk a Josefa Radim Och. V dalších rolích se objevili další dobrovolníci. Výtěžek sbírky činil 243 123 Kč.</w:t>
      </w:r>
    </w:p>
    <w:p w14:paraId="10BA9C43" w14:textId="0564B22A"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Během postní doby se několikrát v týdnu modlila křížová cesta a pro děti byla připravena Postní cestička, kdy za splněné úkoly lepily plamínky a srdíčka k</w:t>
      </w:r>
      <w:r w:rsidR="00C56C44">
        <w:rPr>
          <w:rFonts w:ascii="Times New Roman" w:eastAsia="Times New Roman" w:hAnsi="Times New Roman" w:cs="Times New Roman"/>
          <w:sz w:val="28"/>
          <w:szCs w:val="28"/>
        </w:rPr>
        <w:t> </w:t>
      </w:r>
      <w:r>
        <w:rPr>
          <w:rFonts w:ascii="Times New Roman" w:eastAsia="Times New Roman" w:hAnsi="Times New Roman" w:cs="Times New Roman"/>
          <w:sz w:val="28"/>
          <w:szCs w:val="28"/>
        </w:rPr>
        <w:t>jednotlivým dnům. Na květnou neděli vyšlo druhé číslo farního časopisu Nadílka. První svaté přijímání se v tomto roce konalo 11. května, k němuž přistoupilo pět dětí.</w:t>
      </w:r>
    </w:p>
    <w:p w14:paraId="6209670B"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Kostely v Humpolci se již po několikáté zapojily do celorepublikové akce Noc kostelů. Z katolické farnosti to byl kostel sv. Mikuláše a kostel sv. Jana Nepomuckého. V kostele sv. Mikuláše byl připraven program pro děti, komentovaná prohlídka kostela a varhan a varhanní koncert. V kostele sv. Jana Nepomuckého se konal koncert skupiny </w:t>
      </w:r>
      <w:proofErr w:type="spellStart"/>
      <w:r>
        <w:rPr>
          <w:rFonts w:ascii="Times New Roman" w:eastAsia="Times New Roman" w:hAnsi="Times New Roman" w:cs="Times New Roman"/>
          <w:sz w:val="28"/>
          <w:szCs w:val="28"/>
        </w:rPr>
        <w:t>Deo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Gratias</w:t>
      </w:r>
      <w:proofErr w:type="spellEnd"/>
      <w:r>
        <w:rPr>
          <w:rFonts w:ascii="Times New Roman" w:eastAsia="Times New Roman" w:hAnsi="Times New Roman" w:cs="Times New Roman"/>
          <w:sz w:val="28"/>
          <w:szCs w:val="28"/>
        </w:rPr>
        <w:t>.</w:t>
      </w:r>
    </w:p>
    <w:p w14:paraId="1DC2ED63" w14:textId="6695D63B" w:rsidR="00882215" w:rsidRDefault="00000000">
      <w:pPr>
        <w:spacing w:after="0" w:line="240" w:lineRule="auto"/>
        <w:jc w:val="both"/>
        <w:rPr>
          <w:rFonts w:ascii="Times New Roman" w:eastAsia="Times New Roman" w:hAnsi="Times New Roman" w:cs="Times New Roman"/>
          <w:color w:val="EE0000"/>
          <w:sz w:val="28"/>
          <w:szCs w:val="28"/>
        </w:rPr>
      </w:pPr>
      <w:r>
        <w:rPr>
          <w:rFonts w:ascii="Times New Roman" w:eastAsia="Times New Roman" w:hAnsi="Times New Roman" w:cs="Times New Roman"/>
          <w:sz w:val="28"/>
          <w:szCs w:val="28"/>
        </w:rPr>
        <w:t xml:space="preserve">V červnu se na farní zahradě konal </w:t>
      </w:r>
      <w:r w:rsidR="00432BA6">
        <w:rPr>
          <w:rFonts w:ascii="Times New Roman" w:eastAsia="Times New Roman" w:hAnsi="Times New Roman" w:cs="Times New Roman"/>
          <w:sz w:val="28"/>
          <w:szCs w:val="28"/>
        </w:rPr>
        <w:t>D</w:t>
      </w:r>
      <w:r>
        <w:rPr>
          <w:rFonts w:ascii="Times New Roman" w:eastAsia="Times New Roman" w:hAnsi="Times New Roman" w:cs="Times New Roman"/>
          <w:sz w:val="28"/>
          <w:szCs w:val="28"/>
        </w:rPr>
        <w:t xml:space="preserve">en dětí. Na výběr bylo z mnoha aktivit a her a nechyběl ani skákací hrad. Z akcí pro děti to ale nebylo vše, v dubnu se uspořádal farní táborák a v srpnu rozloučení s prázdninami. V neděli 31. srpna, těsně před začátkem školního roku, byly při mši svaté požehnány školní pomůcky. Od této </w:t>
      </w:r>
      <w:r>
        <w:rPr>
          <w:rFonts w:ascii="Times New Roman" w:eastAsia="Times New Roman" w:hAnsi="Times New Roman" w:cs="Times New Roman"/>
          <w:sz w:val="28"/>
          <w:szCs w:val="28"/>
        </w:rPr>
        <w:lastRenderedPageBreak/>
        <w:t>neděle začaly děti na modlitbu Otče náš chodit k oltáři, kde se při modlitbě drží spolu s Otcem Tomášem a ministranty za ruce.</w:t>
      </w:r>
    </w:p>
    <w:p w14:paraId="5A19A104"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Farní zahrada byla zvelebena a upravena pro venkovní akce a přidaly se i atrakce pro děti. V létě byl opraven štít farní budovy a v učebně byla natřena podlaha. Během roku farnost dala možnost odpracování veřejně prospěšných prací panu Jiřímu Pánkovi, který se zapojil do prací na faře a na zahradě. Celkem od 2. února do 8. listopadu odpracoval 433 hodin.</w:t>
      </w:r>
    </w:p>
    <w:p w14:paraId="2442FD2F" w14:textId="01733592"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Na svátek sv. Václava 28. září se již tradičně konala pouť u sv. Václava nad Humpolcem. Na tomto místě je plánov</w:t>
      </w:r>
      <w:r w:rsidR="00BB29F2">
        <w:rPr>
          <w:rFonts w:ascii="Times New Roman" w:eastAsia="Times New Roman" w:hAnsi="Times New Roman" w:cs="Times New Roman"/>
          <w:sz w:val="28"/>
          <w:szCs w:val="28"/>
        </w:rPr>
        <w:t>á</w:t>
      </w:r>
      <w:r>
        <w:rPr>
          <w:rFonts w:ascii="Times New Roman" w:eastAsia="Times New Roman" w:hAnsi="Times New Roman" w:cs="Times New Roman"/>
          <w:sz w:val="28"/>
          <w:szCs w:val="28"/>
        </w:rPr>
        <w:t>n</w:t>
      </w:r>
      <w:r w:rsidR="00BB29F2">
        <w:rPr>
          <w:rFonts w:ascii="Times New Roman" w:eastAsia="Times New Roman" w:hAnsi="Times New Roman" w:cs="Times New Roman"/>
          <w:sz w:val="28"/>
          <w:szCs w:val="28"/>
        </w:rPr>
        <w:t>a</w:t>
      </w:r>
      <w:r>
        <w:rPr>
          <w:rFonts w:ascii="Times New Roman" w:eastAsia="Times New Roman" w:hAnsi="Times New Roman" w:cs="Times New Roman"/>
          <w:sz w:val="28"/>
          <w:szCs w:val="28"/>
        </w:rPr>
        <w:t xml:space="preserve"> výstavba pietního místa.</w:t>
      </w:r>
    </w:p>
    <w:p w14:paraId="38F7A8AD"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Na 19. října připadla misijní neděle (celosvětový den modliteb za misie), během níž se již potřetí konal misijní jarmark. Prodej výrobků od dětí a farníků podpořil papežská misijní díla.</w:t>
      </w:r>
    </w:p>
    <w:p w14:paraId="100EBBF5" w14:textId="33AC75D0"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 tomto roce se slavil tzv. Jubilejní rok, při ně</w:t>
      </w:r>
      <w:r w:rsidR="00FE740F">
        <w:rPr>
          <w:rFonts w:ascii="Times New Roman" w:eastAsia="Times New Roman" w:hAnsi="Times New Roman" w:cs="Times New Roman"/>
          <w:sz w:val="28"/>
          <w:szCs w:val="28"/>
        </w:rPr>
        <w:t>m</w:t>
      </w:r>
      <w:r>
        <w:rPr>
          <w:rFonts w:ascii="Times New Roman" w:eastAsia="Times New Roman" w:hAnsi="Times New Roman" w:cs="Times New Roman"/>
          <w:sz w:val="28"/>
          <w:szCs w:val="28"/>
        </w:rPr>
        <w:t xml:space="preserve">ž jsou dle tradice lidem odpuštěny dluhy a tresty za spáchané hříchy. V září se několik farníků vydalo s Otcem Tomášem na pouť do Říma, během které navštívili všechny čtyři papežské baziliky a mnoho dalších kostelů a jiná známá místa ve městě. Během nedělní modlitby Anděl Páně z náměstí sv. Petra ve </w:t>
      </w:r>
      <w:r w:rsidR="00BB29F2">
        <w:rPr>
          <w:rFonts w:ascii="Times New Roman" w:eastAsia="Times New Roman" w:hAnsi="Times New Roman" w:cs="Times New Roman"/>
          <w:sz w:val="28"/>
          <w:szCs w:val="28"/>
        </w:rPr>
        <w:t>Vatikánu</w:t>
      </w:r>
      <w:r>
        <w:rPr>
          <w:rFonts w:ascii="Times New Roman" w:eastAsia="Times New Roman" w:hAnsi="Times New Roman" w:cs="Times New Roman"/>
          <w:sz w:val="28"/>
          <w:szCs w:val="28"/>
        </w:rPr>
        <w:t xml:space="preserve"> dokonce papež Lev XIV. pozdravil poutníky z</w:t>
      </w:r>
      <w:r w:rsidR="00432BA6">
        <w:rPr>
          <w:rFonts w:ascii="Times New Roman" w:eastAsia="Times New Roman" w:hAnsi="Times New Roman" w:cs="Times New Roman"/>
          <w:sz w:val="28"/>
          <w:szCs w:val="28"/>
        </w:rPr>
        <w:t> </w:t>
      </w:r>
      <w:r>
        <w:rPr>
          <w:rFonts w:ascii="Times New Roman" w:eastAsia="Times New Roman" w:hAnsi="Times New Roman" w:cs="Times New Roman"/>
          <w:sz w:val="28"/>
          <w:szCs w:val="28"/>
        </w:rPr>
        <w:t>Humpolce</w:t>
      </w:r>
      <w:r w:rsidR="00432BA6">
        <w:rPr>
          <w:rFonts w:ascii="Times New Roman" w:eastAsia="Times New Roman" w:hAnsi="Times New Roman" w:cs="Times New Roman"/>
          <w:sz w:val="28"/>
          <w:szCs w:val="28"/>
        </w:rPr>
        <w:t xml:space="preserve">, což bylo zmíněno i </w:t>
      </w:r>
      <w:r>
        <w:rPr>
          <w:rFonts w:ascii="Times New Roman" w:eastAsia="Times New Roman" w:hAnsi="Times New Roman" w:cs="Times New Roman"/>
          <w:sz w:val="28"/>
          <w:szCs w:val="28"/>
        </w:rPr>
        <w:t xml:space="preserve">v Katolickém týdeníku. Pro farníky, kteří neměli možnost vyrazit do Říma, byla na 22. listopadu připravena farní pouť do Želiva, kde byla letos určena </w:t>
      </w:r>
      <w:r w:rsidR="00432BA6">
        <w:rPr>
          <w:rFonts w:ascii="Times New Roman" w:eastAsia="Times New Roman" w:hAnsi="Times New Roman" w:cs="Times New Roman"/>
          <w:sz w:val="28"/>
          <w:szCs w:val="28"/>
        </w:rPr>
        <w:t>s</w:t>
      </w:r>
      <w:r>
        <w:rPr>
          <w:rFonts w:ascii="Times New Roman" w:eastAsia="Times New Roman" w:hAnsi="Times New Roman" w:cs="Times New Roman"/>
          <w:sz w:val="28"/>
          <w:szCs w:val="28"/>
        </w:rPr>
        <w:t>vatá brána (</w:t>
      </w:r>
      <w:r w:rsidR="00BB29F2">
        <w:rPr>
          <w:rFonts w:ascii="Times New Roman" w:eastAsia="Times New Roman" w:hAnsi="Times New Roman" w:cs="Times New Roman"/>
          <w:sz w:val="28"/>
          <w:szCs w:val="28"/>
        </w:rPr>
        <w:t xml:space="preserve">věřící, který branou </w:t>
      </w:r>
      <w:r>
        <w:rPr>
          <w:rFonts w:ascii="Times New Roman" w:eastAsia="Times New Roman" w:hAnsi="Times New Roman" w:cs="Times New Roman"/>
          <w:sz w:val="28"/>
          <w:szCs w:val="28"/>
        </w:rPr>
        <w:t>proj</w:t>
      </w:r>
      <w:r w:rsidR="00BB29F2">
        <w:rPr>
          <w:rFonts w:ascii="Times New Roman" w:eastAsia="Times New Roman" w:hAnsi="Times New Roman" w:cs="Times New Roman"/>
          <w:sz w:val="28"/>
          <w:szCs w:val="28"/>
        </w:rPr>
        <w:t>de,</w:t>
      </w:r>
      <w:r>
        <w:rPr>
          <w:rFonts w:ascii="Times New Roman" w:eastAsia="Times New Roman" w:hAnsi="Times New Roman" w:cs="Times New Roman"/>
          <w:sz w:val="28"/>
          <w:szCs w:val="28"/>
        </w:rPr>
        <w:t xml:space="preserve"> může získat odpustky) v kostele Narození Panny Marie. Farní pouti se zúčastnilo okolo 40 lidí.</w:t>
      </w:r>
    </w:p>
    <w:p w14:paraId="204D67F1"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Na první neděli adventní vyšlo další číslo časopisu Nadílka. Během adventu se uskutečnila duchovní obnova s Maxem Kašparů. Každou adventní sobotu se konaly rorátní mše svaté. Po čtvrté neděli adventní, kdy se sloužila i dětská mše svatá, proběhl vánoční jarmark, jehož výtěžek byl použit na projekt Adopce na dálku.</w:t>
      </w:r>
    </w:p>
    <w:p w14:paraId="54995C65"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Na Květnou neděli byl spuštěn nový farní web a využít lze i aplikaci do mobilu. Od podzimu mohou věřící přispívat do pravidelné nedělní sbírky pomocí QR kódu.</w:t>
      </w:r>
    </w:p>
    <w:p w14:paraId="1A7A7259" w14:textId="77777777" w:rsidR="00882215" w:rsidRDefault="00882215">
      <w:pPr>
        <w:spacing w:line="278" w:lineRule="auto"/>
        <w:rPr>
          <w:rFonts w:ascii="Times New Roman" w:eastAsia="Times New Roman" w:hAnsi="Times New Roman" w:cs="Times New Roman"/>
          <w:color w:val="EE0000"/>
          <w:sz w:val="28"/>
          <w:szCs w:val="28"/>
        </w:rPr>
      </w:pPr>
    </w:p>
    <w:p w14:paraId="66818A22" w14:textId="77777777" w:rsidR="00882215" w:rsidRDefault="00882215">
      <w:pPr>
        <w:pStyle w:val="Nadpis1"/>
        <w:jc w:val="left"/>
        <w:rPr>
          <w:b w:val="0"/>
          <w:bCs w:val="0"/>
          <w:color w:val="EE0000"/>
          <w:sz w:val="28"/>
          <w:szCs w:val="28"/>
          <w:u w:val="none"/>
        </w:rPr>
      </w:pPr>
      <w:bookmarkStart w:id="45" w:name="_heading=h.7x5fvyiqb9ej" w:colFirst="0" w:colLast="0"/>
      <w:bookmarkEnd w:id="45"/>
    </w:p>
    <w:p w14:paraId="129D3756" w14:textId="77777777" w:rsidR="00882215" w:rsidRDefault="00882215">
      <w:pPr>
        <w:rPr>
          <w:color w:val="EE0000"/>
        </w:rPr>
      </w:pPr>
    </w:p>
    <w:p w14:paraId="346090D2" w14:textId="77777777" w:rsidR="00882215" w:rsidRDefault="00882215">
      <w:pPr>
        <w:rPr>
          <w:color w:val="EE0000"/>
        </w:rPr>
      </w:pPr>
    </w:p>
    <w:p w14:paraId="77A09310" w14:textId="77777777" w:rsidR="00882215" w:rsidRDefault="00882215">
      <w:pPr>
        <w:rPr>
          <w:color w:val="EE0000"/>
        </w:rPr>
      </w:pPr>
    </w:p>
    <w:p w14:paraId="3BFBC531" w14:textId="77777777" w:rsidR="00882215" w:rsidRDefault="00882215">
      <w:pPr>
        <w:rPr>
          <w:color w:val="EE0000"/>
        </w:rPr>
      </w:pPr>
    </w:p>
    <w:p w14:paraId="37F9829A" w14:textId="77777777" w:rsidR="00B6641E" w:rsidRDefault="00B6641E">
      <w:pPr>
        <w:rPr>
          <w:color w:val="EE0000"/>
        </w:rPr>
      </w:pPr>
    </w:p>
    <w:p w14:paraId="44C8B30E" w14:textId="77777777" w:rsidR="00882215" w:rsidRDefault="00882215">
      <w:pPr>
        <w:rPr>
          <w:color w:val="EE0000"/>
        </w:rPr>
      </w:pPr>
    </w:p>
    <w:p w14:paraId="6289FA26" w14:textId="77777777" w:rsidR="00882215" w:rsidRDefault="00882215">
      <w:pPr>
        <w:spacing w:line="240" w:lineRule="auto"/>
        <w:rPr>
          <w:color w:val="EE0000"/>
        </w:rPr>
      </w:pPr>
    </w:p>
    <w:p w14:paraId="624E6A61" w14:textId="77777777" w:rsidR="00882215" w:rsidRDefault="00000000">
      <w:pPr>
        <w:pStyle w:val="Nadpis1"/>
      </w:pPr>
      <w:bookmarkStart w:id="46" w:name="_heading=h.bk0269d36gaf" w:colFirst="0" w:colLast="0"/>
      <w:bookmarkEnd w:id="46"/>
      <w:r>
        <w:lastRenderedPageBreak/>
        <w:t>ZÁJMOVÉ ORGANIZACE</w:t>
      </w:r>
    </w:p>
    <w:p w14:paraId="7553FEA0" w14:textId="77777777" w:rsidR="00882215" w:rsidRDefault="00882215">
      <w:pPr>
        <w:spacing w:after="0" w:line="240" w:lineRule="auto"/>
        <w:jc w:val="both"/>
        <w:rPr>
          <w:rFonts w:ascii="Times New Roman" w:eastAsia="Times New Roman" w:hAnsi="Times New Roman" w:cs="Times New Roman"/>
          <w:sz w:val="40"/>
          <w:szCs w:val="40"/>
        </w:rPr>
      </w:pPr>
    </w:p>
    <w:p w14:paraId="325C35D7" w14:textId="5531A552" w:rsidR="00882215" w:rsidRDefault="00000000">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V tomto roce působila v Humpolci řada zájmových organizací, scházeli se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rozvíjeli svou spolkovou činnost např. rybáři, chovatelé, včelaři, myslivci, zahrádkáři, turisté, dobrovolní hasiči nebo senioři.</w:t>
      </w:r>
    </w:p>
    <w:p w14:paraId="168A3A5F"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4FEE0A01"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7A02AABE" w14:textId="77777777" w:rsidR="00882215" w:rsidRDefault="00000000">
      <w:pPr>
        <w:pStyle w:val="Nadpis2"/>
        <w:spacing w:line="240" w:lineRule="auto"/>
        <w:jc w:val="center"/>
      </w:pPr>
      <w:bookmarkStart w:id="47" w:name="_heading=h.gj4hipexkxkm" w:colFirst="0" w:colLast="0"/>
      <w:bookmarkEnd w:id="47"/>
      <w:r>
        <w:t>Český rybářský svaz, z. s., místní organizace Humpolec, Dvorská 271</w:t>
      </w:r>
    </w:p>
    <w:p w14:paraId="535D27D2" w14:textId="77777777" w:rsidR="00882215" w:rsidRDefault="00882215">
      <w:pPr>
        <w:spacing w:after="0" w:line="240" w:lineRule="auto"/>
        <w:rPr>
          <w:rFonts w:ascii="Times New Roman" w:eastAsia="Times New Roman" w:hAnsi="Times New Roman" w:cs="Times New Roman"/>
          <w:sz w:val="40"/>
          <w:szCs w:val="40"/>
        </w:rPr>
      </w:pPr>
    </w:p>
    <w:p w14:paraId="37CD733D" w14:textId="77777777" w:rsidR="00882215"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bookmarkStart w:id="48" w:name="_heading=h.a1evzh42nbr5" w:colFirst="0" w:colLast="0"/>
      <w:bookmarkEnd w:id="48"/>
      <w:r>
        <w:rPr>
          <w:rFonts w:ascii="Times New Roman" w:eastAsia="Times New Roman" w:hAnsi="Times New Roman" w:cs="Times New Roman"/>
          <w:color w:val="000000"/>
          <w:sz w:val="28"/>
          <w:szCs w:val="28"/>
        </w:rPr>
        <w:t xml:space="preserve">Předsedou organizace byl i v roce 2025 Jaromír Slavík. Členskou základnu k 31. prosinci tvořilo 445 dospělých a 49 dětí do 15 let. Organizaci řídil desetičlenný výbor, jehož práci kontrolovala tříčlenná dozorčí komise. Členové svazu odpracovali v průběhu roku dohromady 5 124 hodin. Ostrahou chovných rybníků i sportovních revírů je ze zákona pověřena rybářská stráž a v roce 2025 </w:t>
      </w:r>
      <w:r>
        <w:rPr>
          <w:rFonts w:ascii="Times New Roman" w:eastAsia="Times New Roman" w:hAnsi="Times New Roman" w:cs="Times New Roman"/>
          <w:sz w:val="28"/>
          <w:szCs w:val="28"/>
        </w:rPr>
        <w:t>ji</w:t>
      </w:r>
      <w:r>
        <w:rPr>
          <w:rFonts w:ascii="Times New Roman" w:eastAsia="Times New Roman" w:hAnsi="Times New Roman" w:cs="Times New Roman"/>
          <w:color w:val="000000"/>
          <w:sz w:val="28"/>
          <w:szCs w:val="28"/>
        </w:rPr>
        <w:t xml:space="preserve"> vykonávalo celkem devět členů humpolecké organizace s celokrajskou působností.</w:t>
      </w:r>
    </w:p>
    <w:p w14:paraId="5FCABDBB" w14:textId="23DE2A3D" w:rsidR="00882215" w:rsidRDefault="00000000">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Na jaře byly loveny tři vlastní komorové rybníky – Strážník, Lipky a Vlčí hory II. Násada kapra byla velice kvalitní a zdravotně v naprostém pořádku. Zbývající potřebné množství pro jarní osazení se dokoupilo od externích dodavatelů. V</w:t>
      </w:r>
      <w:r w:rsidR="00C56C44">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průběhu roku byl zaznamenán vysoký výskyt okřehku a s tím související zvýšené úhyny ryb v rybnících </w:t>
      </w:r>
      <w:proofErr w:type="spellStart"/>
      <w:r>
        <w:rPr>
          <w:rFonts w:ascii="Times New Roman" w:eastAsia="Times New Roman" w:hAnsi="Times New Roman" w:cs="Times New Roman"/>
          <w:sz w:val="28"/>
          <w:szCs w:val="28"/>
        </w:rPr>
        <w:t>Krasoňovský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Smrdovský</w:t>
      </w:r>
      <w:proofErr w:type="spellEnd"/>
      <w:r>
        <w:rPr>
          <w:rFonts w:ascii="Times New Roman" w:eastAsia="Times New Roman" w:hAnsi="Times New Roman" w:cs="Times New Roman"/>
          <w:sz w:val="28"/>
          <w:szCs w:val="28"/>
        </w:rPr>
        <w:t xml:space="preserve"> a </w:t>
      </w:r>
      <w:r w:rsidR="00432BA6">
        <w:rPr>
          <w:rFonts w:ascii="Times New Roman" w:eastAsia="Times New Roman" w:hAnsi="Times New Roman" w:cs="Times New Roman"/>
          <w:sz w:val="28"/>
          <w:szCs w:val="28"/>
        </w:rPr>
        <w:t xml:space="preserve">Dolní </w:t>
      </w:r>
      <w:r>
        <w:rPr>
          <w:rFonts w:ascii="Times New Roman" w:eastAsia="Times New Roman" w:hAnsi="Times New Roman" w:cs="Times New Roman"/>
          <w:sz w:val="28"/>
          <w:szCs w:val="28"/>
        </w:rPr>
        <w:t xml:space="preserve">Dvorek. Vysoké úhyny postihly i rybníky Cihelna, </w:t>
      </w:r>
      <w:proofErr w:type="spellStart"/>
      <w:r>
        <w:rPr>
          <w:rFonts w:ascii="Times New Roman" w:eastAsia="Times New Roman" w:hAnsi="Times New Roman" w:cs="Times New Roman"/>
          <w:sz w:val="28"/>
          <w:szCs w:val="28"/>
        </w:rPr>
        <w:t>Dvorák</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Závršský</w:t>
      </w:r>
      <w:proofErr w:type="spellEnd"/>
      <w:r>
        <w:rPr>
          <w:rFonts w:ascii="Times New Roman" w:eastAsia="Times New Roman" w:hAnsi="Times New Roman" w:cs="Times New Roman"/>
          <w:sz w:val="28"/>
          <w:szCs w:val="28"/>
        </w:rPr>
        <w:t>. I přes tato negativa byly přírůstky kapra velmi dobré a v porovnání s předchozím hospodářským rokem 2024 i celkově vyšší. To se také naplno projevilo při podzimních výlovech.</w:t>
      </w:r>
    </w:p>
    <w:p w14:paraId="7FDD8F36" w14:textId="712F4B8A" w:rsidR="00882215" w:rsidRDefault="00000000">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Na 26 chovných rybnících bylo v roce 2025 v konečném součtu vyloveno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distribuováno celkem 555 q kapra. Oproti roku 2024 bylo vyloveno o 44 </w:t>
      </w:r>
      <w:r w:rsidR="00FE740F">
        <w:rPr>
          <w:rFonts w:ascii="Times New Roman" w:eastAsia="Times New Roman" w:hAnsi="Times New Roman" w:cs="Times New Roman"/>
          <w:sz w:val="28"/>
          <w:szCs w:val="28"/>
        </w:rPr>
        <w:t>q</w:t>
      </w:r>
      <w:r>
        <w:rPr>
          <w:rFonts w:ascii="Times New Roman" w:eastAsia="Times New Roman" w:hAnsi="Times New Roman" w:cs="Times New Roman"/>
          <w:sz w:val="28"/>
          <w:szCs w:val="28"/>
        </w:rPr>
        <w:t xml:space="preserve"> kaprů více, i když se nelovily rybníky Strážník, Trdlo a Vlčí hory II.</w:t>
      </w:r>
    </w:p>
    <w:p w14:paraId="71CC1A7A" w14:textId="77777777" w:rsidR="00882215" w:rsidRDefault="00000000">
      <w:pPr>
        <w:spacing w:after="0"/>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Kvůli nedostatku vody byl odchován výrazně menší počet </w:t>
      </w:r>
      <w:proofErr w:type="spellStart"/>
      <w:r>
        <w:rPr>
          <w:rFonts w:ascii="Times New Roman" w:eastAsia="Times New Roman" w:hAnsi="Times New Roman" w:cs="Times New Roman"/>
          <w:sz w:val="28"/>
          <w:szCs w:val="28"/>
        </w:rPr>
        <w:t>candátků</w:t>
      </w:r>
      <w:proofErr w:type="spellEnd"/>
      <w:r>
        <w:rPr>
          <w:rFonts w:ascii="Times New Roman" w:eastAsia="Times New Roman" w:hAnsi="Times New Roman" w:cs="Times New Roman"/>
          <w:sz w:val="28"/>
          <w:szCs w:val="28"/>
        </w:rPr>
        <w:t xml:space="preserve">. Jednoletého </w:t>
      </w:r>
      <w:proofErr w:type="spellStart"/>
      <w:r>
        <w:rPr>
          <w:rFonts w:ascii="Times New Roman" w:eastAsia="Times New Roman" w:hAnsi="Times New Roman" w:cs="Times New Roman"/>
          <w:sz w:val="28"/>
          <w:szCs w:val="28"/>
        </w:rPr>
        <w:t>candátka</w:t>
      </w:r>
      <w:proofErr w:type="spellEnd"/>
      <w:r>
        <w:rPr>
          <w:rFonts w:ascii="Times New Roman" w:eastAsia="Times New Roman" w:hAnsi="Times New Roman" w:cs="Times New Roman"/>
          <w:sz w:val="28"/>
          <w:szCs w:val="28"/>
        </w:rPr>
        <w:t xml:space="preserve"> se </w:t>
      </w:r>
      <w:proofErr w:type="spellStart"/>
      <w:r>
        <w:rPr>
          <w:rFonts w:ascii="Times New Roman" w:eastAsia="Times New Roman" w:hAnsi="Times New Roman" w:cs="Times New Roman"/>
          <w:sz w:val="28"/>
          <w:szCs w:val="28"/>
        </w:rPr>
        <w:t>slovilo</w:t>
      </w:r>
      <w:proofErr w:type="spellEnd"/>
      <w:r>
        <w:rPr>
          <w:rFonts w:ascii="Times New Roman" w:eastAsia="Times New Roman" w:hAnsi="Times New Roman" w:cs="Times New Roman"/>
          <w:sz w:val="28"/>
          <w:szCs w:val="28"/>
        </w:rPr>
        <w:t xml:space="preserve"> pouze 6 000 kusů a celé množství bylo vysazeno do sportovních revírů. Z dalších druhů ryb bylo na podzim vyloveno 110 kg amura, 1 050 kusů dvouleté štiky, menší množství lína, </w:t>
      </w:r>
      <w:proofErr w:type="spellStart"/>
      <w:r>
        <w:rPr>
          <w:rFonts w:ascii="Times New Roman" w:eastAsia="Times New Roman" w:hAnsi="Times New Roman" w:cs="Times New Roman"/>
          <w:sz w:val="28"/>
          <w:szCs w:val="28"/>
        </w:rPr>
        <w:t>tolstolobika</w:t>
      </w:r>
      <w:proofErr w:type="spellEnd"/>
      <w:r>
        <w:rPr>
          <w:rFonts w:ascii="Times New Roman" w:eastAsia="Times New Roman" w:hAnsi="Times New Roman" w:cs="Times New Roman"/>
          <w:sz w:val="28"/>
          <w:szCs w:val="28"/>
        </w:rPr>
        <w:t xml:space="preserve"> a sumce.</w:t>
      </w:r>
    </w:p>
    <w:p w14:paraId="3E20B0EF" w14:textId="77777777" w:rsidR="00882215" w:rsidRDefault="00000000">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Jako vedlejší druhy ryb byly </w:t>
      </w:r>
      <w:proofErr w:type="spellStart"/>
      <w:r>
        <w:rPr>
          <w:rFonts w:ascii="Times New Roman" w:eastAsia="Times New Roman" w:hAnsi="Times New Roman" w:cs="Times New Roman"/>
          <w:sz w:val="28"/>
          <w:szCs w:val="28"/>
        </w:rPr>
        <w:t>sloveny</w:t>
      </w:r>
      <w:proofErr w:type="spellEnd"/>
      <w:r>
        <w:rPr>
          <w:rFonts w:ascii="Times New Roman" w:eastAsia="Times New Roman" w:hAnsi="Times New Roman" w:cs="Times New Roman"/>
          <w:sz w:val="28"/>
          <w:szCs w:val="28"/>
        </w:rPr>
        <w:t xml:space="preserve"> i plotice a okouni v množství 900 kg. Tyto ryby byly prodány, nebo nasazeny jako potrava dravcům do Sedlické přehrady, </w:t>
      </w:r>
      <w:proofErr w:type="spellStart"/>
      <w:r>
        <w:rPr>
          <w:rFonts w:ascii="Times New Roman" w:eastAsia="Times New Roman" w:hAnsi="Times New Roman" w:cs="Times New Roman"/>
          <w:sz w:val="28"/>
          <w:szCs w:val="28"/>
        </w:rPr>
        <w:t>Peruše</w:t>
      </w:r>
      <w:proofErr w:type="spellEnd"/>
      <w:r>
        <w:rPr>
          <w:rFonts w:ascii="Times New Roman" w:eastAsia="Times New Roman" w:hAnsi="Times New Roman" w:cs="Times New Roman"/>
          <w:sz w:val="28"/>
          <w:szCs w:val="28"/>
        </w:rPr>
        <w:t xml:space="preserve"> a Jambora.</w:t>
      </w:r>
    </w:p>
    <w:p w14:paraId="073088FC" w14:textId="4F646B06" w:rsidR="00882215" w:rsidRDefault="00000000">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Na rybochovných zařízeních pokračovala údržba lovišť a odtěžení sedimentů. Byl odbagrován a vyčištěn přítok do rybníku Trdlo, vykáceny a přihrnuty boční hráze na rybnících Vlčí hory I a II, vyčištěno loviště na rybníku </w:t>
      </w:r>
      <w:proofErr w:type="spellStart"/>
      <w:r>
        <w:rPr>
          <w:rFonts w:ascii="Times New Roman" w:eastAsia="Times New Roman" w:hAnsi="Times New Roman" w:cs="Times New Roman"/>
          <w:sz w:val="28"/>
          <w:szCs w:val="28"/>
        </w:rPr>
        <w:t>Dusilák</w:t>
      </w:r>
      <w:proofErr w:type="spellEnd"/>
      <w:r>
        <w:rPr>
          <w:rFonts w:ascii="Times New Roman" w:eastAsia="Times New Roman" w:hAnsi="Times New Roman" w:cs="Times New Roman"/>
          <w:sz w:val="28"/>
          <w:szCs w:val="28"/>
        </w:rPr>
        <w:t>, na dalších 15</w:t>
      </w:r>
      <w:r w:rsidR="00D940B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rybnících byly upraveny cesty a koruny hrází, proběhly výměny mřížek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dluží. Na několika rybnících byla také provedena likvidace rákosí a náletových porostů.</w:t>
      </w:r>
    </w:p>
    <w:p w14:paraId="4C7724BF" w14:textId="37802796" w:rsidR="005F748C" w:rsidRDefault="00000000" w:rsidP="005F748C">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Rybáři rovněž pečují o sportovní revíry. Z vlastní produkce kompletně osadili </w:t>
      </w:r>
      <w:proofErr w:type="spellStart"/>
      <w:r>
        <w:rPr>
          <w:rFonts w:ascii="Times New Roman" w:eastAsia="Times New Roman" w:hAnsi="Times New Roman" w:cs="Times New Roman"/>
          <w:sz w:val="28"/>
          <w:szCs w:val="28"/>
        </w:rPr>
        <w:t>mimopstruhové</w:t>
      </w:r>
      <w:proofErr w:type="spellEnd"/>
      <w:r>
        <w:rPr>
          <w:rFonts w:ascii="Times New Roman" w:eastAsia="Times New Roman" w:hAnsi="Times New Roman" w:cs="Times New Roman"/>
          <w:sz w:val="28"/>
          <w:szCs w:val="28"/>
        </w:rPr>
        <w:t xml:space="preserve"> revíry kaprem. Vysazeno bylo 126 q kapra v počtu 6 620 kusů, 7</w:t>
      </w:r>
      <w:r w:rsidR="00C56C44">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200 kusů jednoletého candáta, 230 kg lína, 870 kg plotic a okounů, 750 kg cejnů a v některých revírech i 1 050 kusů štiky. Pro splnění osazovacího plánu </w:t>
      </w:r>
      <w:proofErr w:type="spellStart"/>
      <w:r>
        <w:rPr>
          <w:rFonts w:ascii="Times New Roman" w:eastAsia="Times New Roman" w:hAnsi="Times New Roman" w:cs="Times New Roman"/>
          <w:sz w:val="28"/>
          <w:szCs w:val="28"/>
        </w:rPr>
        <w:t>mimopstruhových</w:t>
      </w:r>
      <w:proofErr w:type="spellEnd"/>
      <w:r>
        <w:rPr>
          <w:rFonts w:ascii="Times New Roman" w:eastAsia="Times New Roman" w:hAnsi="Times New Roman" w:cs="Times New Roman"/>
          <w:sz w:val="28"/>
          <w:szCs w:val="28"/>
        </w:rPr>
        <w:t xml:space="preserve"> revírů bylo z krajské distribuce, případně od dalších chovatelů, zajištěno další množství různých druhů ryb. Průměrná váha vysazovaného kapra do Sedlice byla 1,90 kg, do rybníků Jambor a </w:t>
      </w:r>
      <w:proofErr w:type="spellStart"/>
      <w:r>
        <w:rPr>
          <w:rFonts w:ascii="Times New Roman" w:eastAsia="Times New Roman" w:hAnsi="Times New Roman" w:cs="Times New Roman"/>
          <w:sz w:val="28"/>
          <w:szCs w:val="28"/>
        </w:rPr>
        <w:t>Peruš</w:t>
      </w:r>
      <w:proofErr w:type="spellEnd"/>
      <w:r>
        <w:rPr>
          <w:rFonts w:ascii="Times New Roman" w:eastAsia="Times New Roman" w:hAnsi="Times New Roman" w:cs="Times New Roman"/>
          <w:sz w:val="28"/>
          <w:szCs w:val="28"/>
        </w:rPr>
        <w:t xml:space="preserve"> 1,95 kg. Do všech sportovních revírů byly v roce 2025 vysazeny ryby v celkové hodnotě 1 332 280 Kč. Při počtu 445 dospělých členů vychází průměrná hodnota násad na jednoho člena 2 994 Kč.</w:t>
      </w:r>
    </w:p>
    <w:p w14:paraId="6B19E027" w14:textId="7B839792" w:rsidR="00882215"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Stále více rybářů i naprostých amatérů vítá a také hojně využívá možnosti atraktivního rybolovu na Hadině. V průběhu loňského roku bylo do Hadiny vysazeno celkem 3 367 kusů ryb o celkové váze 125 q. Cena všech vysazených ryb v loňském roce opět výrazně překročila magický milion a činila přesně 1 300</w:t>
      </w:r>
      <w:r w:rsidR="00C56C44">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506 Kč. Míry největších ulovených kusů činily: kapr 25 kg, štika 103 cm, amur 112 cm a jeseter 143 cm. Všechny tyto ryby byly vráceny zpět vodě pro potěchu dalších rybářů. Kromě trofejních ryb bylo na Hadině v roce 2025 uloveno, zapsáno a domů odneseno 2 743 kusů ryb v celkové váze 9 572 kg.</w:t>
      </w:r>
    </w:p>
    <w:p w14:paraId="5AB92124" w14:textId="77777777" w:rsidR="00882215"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Největší akcí tohoto roku byla částečná oprava asfaltového povrchu na dvoře rybárny.</w:t>
      </w:r>
    </w:p>
    <w:p w14:paraId="0B394E5A" w14:textId="1798AFE6" w:rsidR="00882215"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Odbor kultury v průběhu celého roku připravil pestrou nabídku 10 kulturních a</w:t>
      </w:r>
      <w:r w:rsidR="00D940BC">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sportovních akcí. Šlo např. o rybářský ples, výroční členskou schůzi, dolovnou nebo pět rybářských závodů. Při těch červnových – „prasečích“ – byly opět samostatně hodnoceny výsledky pouze humpoleckých závodníků v soutěži O</w:t>
      </w:r>
      <w:r w:rsidR="00C56C44">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putovní pohár starosty města. Jejich vítězem se stal Michal Riedl. Už tradičně nad sportovními akcemi převzalo záštitu město Humpolec. Významnou finanční částkou i osobní účastí tyto akce trvale podporuje. Záznamy o těchto akcí lze najít v kronikách humpoleckých rybářů.</w:t>
      </w:r>
    </w:p>
    <w:p w14:paraId="307F983B" w14:textId="77777777" w:rsidR="00882215"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V kroužku mládeže pod vedením Jaroslava Fialy se mladí rybáři učili základní znalosti a dovednosti. Na závěr se konaly zkoušky s pasováním a drobným občerstvením. Pro děti byly v červnu uspořádány i rybářské závody na rybníku </w:t>
      </w:r>
      <w:proofErr w:type="spellStart"/>
      <w:r>
        <w:rPr>
          <w:rFonts w:ascii="Times New Roman" w:eastAsia="Times New Roman" w:hAnsi="Times New Roman" w:cs="Times New Roman"/>
          <w:color w:val="000000"/>
          <w:sz w:val="28"/>
          <w:szCs w:val="28"/>
        </w:rPr>
        <w:t>Dusilák</w:t>
      </w:r>
      <w:proofErr w:type="spellEnd"/>
      <w:r>
        <w:rPr>
          <w:rFonts w:ascii="Times New Roman" w:eastAsia="Times New Roman" w:hAnsi="Times New Roman" w:cs="Times New Roman"/>
          <w:color w:val="000000"/>
          <w:sz w:val="28"/>
          <w:szCs w:val="28"/>
        </w:rPr>
        <w:t>. Letošní účast byla rekordní a využila kapacitu rybníka naplno.</w:t>
      </w:r>
    </w:p>
    <w:p w14:paraId="29FFD87E" w14:textId="77777777" w:rsidR="00882215" w:rsidRDefault="00882215">
      <w:pPr>
        <w:spacing w:after="0" w:line="240" w:lineRule="auto"/>
        <w:rPr>
          <w:rFonts w:ascii="Times New Roman" w:eastAsia="Times New Roman" w:hAnsi="Times New Roman" w:cs="Times New Roman"/>
          <w:color w:val="EE0000"/>
          <w:sz w:val="40"/>
          <w:szCs w:val="40"/>
        </w:rPr>
      </w:pPr>
    </w:p>
    <w:p w14:paraId="57211112" w14:textId="77777777" w:rsidR="00882215" w:rsidRDefault="00882215">
      <w:pPr>
        <w:spacing w:after="0" w:line="240" w:lineRule="auto"/>
        <w:rPr>
          <w:rFonts w:ascii="Times New Roman" w:eastAsia="Times New Roman" w:hAnsi="Times New Roman" w:cs="Times New Roman"/>
          <w:color w:val="EE0000"/>
          <w:sz w:val="40"/>
          <w:szCs w:val="40"/>
        </w:rPr>
      </w:pPr>
    </w:p>
    <w:p w14:paraId="2A98BB54" w14:textId="77777777" w:rsidR="00882215" w:rsidRDefault="00000000">
      <w:pPr>
        <w:spacing w:after="0" w:line="240" w:lineRule="auto"/>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Základní organizace Českého zahrádkářského svazu, Humpolec II, Na Rybníčku 1326</w:t>
      </w:r>
    </w:p>
    <w:p w14:paraId="40574C8C" w14:textId="77777777" w:rsidR="00882215" w:rsidRDefault="00882215">
      <w:pPr>
        <w:spacing w:after="0" w:line="240" w:lineRule="auto"/>
        <w:rPr>
          <w:rFonts w:ascii="Times New Roman" w:eastAsia="Times New Roman" w:hAnsi="Times New Roman" w:cs="Times New Roman"/>
          <w:b/>
          <w:bCs/>
          <w:color w:val="EE0000"/>
          <w:sz w:val="40"/>
          <w:szCs w:val="40"/>
        </w:rPr>
      </w:pPr>
    </w:p>
    <w:p w14:paraId="70207830" w14:textId="4DB56A21"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Předsedou ZO ČZS Humpolec II byl Jaromír Klap, jednatelem Rudolf Žáček. Zahrádkáři užívali pozemky o celkové rozloze 3,3784 ha (stejně jako </w:t>
      </w:r>
      <w:r>
        <w:rPr>
          <w:rFonts w:ascii="Times New Roman" w:eastAsia="Times New Roman" w:hAnsi="Times New Roman" w:cs="Times New Roman"/>
          <w:sz w:val="28"/>
          <w:szCs w:val="28"/>
        </w:rPr>
        <w:lastRenderedPageBreak/>
        <w:t>v předchozích letech, osady se již nerozšiřují) v lokalitách Okružní, která má 43</w:t>
      </w:r>
      <w:r w:rsidR="00F6411D">
        <w:rPr>
          <w:rFonts w:ascii="Times New Roman" w:eastAsia="Times New Roman" w:hAnsi="Times New Roman" w:cs="Times New Roman"/>
          <w:sz w:val="28"/>
          <w:szCs w:val="28"/>
        </w:rPr>
        <w:t> </w:t>
      </w:r>
      <w:r>
        <w:rPr>
          <w:rFonts w:ascii="Times New Roman" w:eastAsia="Times New Roman" w:hAnsi="Times New Roman" w:cs="Times New Roman"/>
          <w:sz w:val="28"/>
          <w:szCs w:val="28"/>
        </w:rPr>
        <w:t>dílců, a Rybníček s 38 dílci. Rozloha jednoho dílce byla kolem 350 m</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w:t>
      </w:r>
    </w:p>
    <w:p w14:paraId="28AFC7C5" w14:textId="461BA33B"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Počet členů svazu zůstává stabilní. Pět zahradních dílců získali noví uživatelé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majitelé.</w:t>
      </w:r>
    </w:p>
    <w:p w14:paraId="7A8F8DA1"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Hlavní činnost je zaměřena na pěstování květin, ovoce a zeleniny, zahrádky slouží také k rekreaci jejich uživatelů.</w:t>
      </w:r>
    </w:p>
    <w:p w14:paraId="70395B1D"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63694AAA"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59624196" w14:textId="77777777" w:rsidR="00882215" w:rsidRDefault="00000000">
      <w:pPr>
        <w:pStyle w:val="Nadpis2"/>
        <w:spacing w:line="240" w:lineRule="auto"/>
        <w:jc w:val="center"/>
      </w:pPr>
      <w:bookmarkStart w:id="49" w:name="_heading=h.49846z15fdq" w:colFirst="0" w:colLast="0"/>
      <w:bookmarkEnd w:id="49"/>
      <w:r>
        <w:t>Český svaz včelařů, z. s., základní organizace Humpolec, Dolní náměstí 254</w:t>
      </w:r>
    </w:p>
    <w:p w14:paraId="297AEB90"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6BABC582" w14:textId="7BB50D4C"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Předmětem činnosti organizace je chov zvířat pro zájmový chov. Předsedou svazu byl Mgr. Josef Zeman, místopředsedou František Havel, jednatelem Jan Rýdl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pokladní Bc. Monika Krčilová. Organizace měla 138 členů s 1 198 včelstvy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jeden včelařský kroužek se třemi včelstvy. Čtyři včelaři byli bez včelstev.</w:t>
      </w:r>
      <w:r>
        <w:rPr>
          <w:rFonts w:ascii="Times New Roman" w:eastAsia="Times New Roman" w:hAnsi="Times New Roman" w:cs="Times New Roman"/>
          <w:color w:val="EE0000"/>
          <w:sz w:val="28"/>
          <w:szCs w:val="28"/>
        </w:rPr>
        <w:t xml:space="preserve"> </w:t>
      </w:r>
      <w:r>
        <w:rPr>
          <w:rFonts w:ascii="Times New Roman" w:eastAsia="Times New Roman" w:hAnsi="Times New Roman" w:cs="Times New Roman"/>
          <w:sz w:val="28"/>
          <w:szCs w:val="28"/>
        </w:rPr>
        <w:t>Meziroční úbytek o 400 včelstev způsobilo pravděpodobně parazitické onemocnění varoáza a dřevěný med a medovice z jedovatých rostlin z předešlého roku.</w:t>
      </w:r>
    </w:p>
    <w:p w14:paraId="37C4F008"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Dne 2. května 2025 proběhlo krajské kolo soutěže Zlatá včela. Zúčastnili se ho mladší a starší žáci z včelařského kroužku při ZŠ Senožaty pod vedením předsedy Mgr. Josefa Zemana a referenta pro práci s mládeží Jiřího Pohana. Soutěž se skládala z vědomostní i praktické části. V kategorii mladších žáků se zúčastnilo 20 dětí a nejlépe ze </w:t>
      </w:r>
      <w:proofErr w:type="spellStart"/>
      <w:r>
        <w:rPr>
          <w:rFonts w:ascii="Times New Roman" w:eastAsia="Times New Roman" w:hAnsi="Times New Roman" w:cs="Times New Roman"/>
          <w:sz w:val="28"/>
          <w:szCs w:val="28"/>
        </w:rPr>
        <w:t>senožatských</w:t>
      </w:r>
      <w:proofErr w:type="spellEnd"/>
      <w:r>
        <w:rPr>
          <w:rFonts w:ascii="Times New Roman" w:eastAsia="Times New Roman" w:hAnsi="Times New Roman" w:cs="Times New Roman"/>
          <w:sz w:val="28"/>
          <w:szCs w:val="28"/>
        </w:rPr>
        <w:t xml:space="preserve"> dětí se umístil na druhém místě Jakub Vlk, v kategorii starších žáků se zúčastnilo 22 dětí a nejlépe ze </w:t>
      </w:r>
      <w:proofErr w:type="spellStart"/>
      <w:r>
        <w:rPr>
          <w:rFonts w:ascii="Times New Roman" w:eastAsia="Times New Roman" w:hAnsi="Times New Roman" w:cs="Times New Roman"/>
          <w:sz w:val="28"/>
          <w:szCs w:val="28"/>
        </w:rPr>
        <w:t>senožatských</w:t>
      </w:r>
      <w:proofErr w:type="spellEnd"/>
      <w:r>
        <w:rPr>
          <w:rFonts w:ascii="Times New Roman" w:eastAsia="Times New Roman" w:hAnsi="Times New Roman" w:cs="Times New Roman"/>
          <w:sz w:val="28"/>
          <w:szCs w:val="28"/>
        </w:rPr>
        <w:t xml:space="preserve"> dětí se na čtvrtém místě umístil Jan Maleček.</w:t>
      </w:r>
    </w:p>
    <w:p w14:paraId="19393AA6" w14:textId="3994579C"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 tomto roce proběhly volby</w:t>
      </w:r>
      <w:r w:rsidR="005F748C">
        <w:rPr>
          <w:rFonts w:ascii="Times New Roman" w:eastAsia="Times New Roman" w:hAnsi="Times New Roman" w:cs="Times New Roman"/>
          <w:sz w:val="28"/>
          <w:szCs w:val="28"/>
        </w:rPr>
        <w:t>. D</w:t>
      </w:r>
      <w:r>
        <w:rPr>
          <w:rFonts w:ascii="Times New Roman" w:eastAsia="Times New Roman" w:hAnsi="Times New Roman" w:cs="Times New Roman"/>
          <w:sz w:val="28"/>
          <w:szCs w:val="28"/>
        </w:rPr>
        <w:t xml:space="preserve">o výboru byli zvoleni: předseda ZO Mgr. Josef Zeman, místopředseda František Havel, jednatel Jan Rýdl, pokladní Bc. Monika Krčilová, referent pro chov matek František Krejčí, referent pro práci s mládeží Jiří Pohan, referent pro osvětu a vzdělávání Miroslav Krčil, referenti pro včelí pastvu a přírodu František </w:t>
      </w:r>
      <w:proofErr w:type="spellStart"/>
      <w:r>
        <w:rPr>
          <w:rFonts w:ascii="Times New Roman" w:eastAsia="Times New Roman" w:hAnsi="Times New Roman" w:cs="Times New Roman"/>
          <w:sz w:val="28"/>
          <w:szCs w:val="28"/>
        </w:rPr>
        <w:t>Šaněk</w:t>
      </w:r>
      <w:proofErr w:type="spellEnd"/>
      <w:r>
        <w:rPr>
          <w:rFonts w:ascii="Times New Roman" w:eastAsia="Times New Roman" w:hAnsi="Times New Roman" w:cs="Times New Roman"/>
          <w:sz w:val="28"/>
          <w:szCs w:val="28"/>
        </w:rPr>
        <w:t xml:space="preserve">, Pavel Zach, Jindřich Krtek (a kooptován Martin </w:t>
      </w:r>
      <w:proofErr w:type="spellStart"/>
      <w:r>
        <w:rPr>
          <w:rFonts w:ascii="Times New Roman" w:eastAsia="Times New Roman" w:hAnsi="Times New Roman" w:cs="Times New Roman"/>
          <w:sz w:val="28"/>
          <w:szCs w:val="28"/>
        </w:rPr>
        <w:t>Holada</w:t>
      </w:r>
      <w:proofErr w:type="spellEnd"/>
      <w:r>
        <w:rPr>
          <w:rFonts w:ascii="Times New Roman" w:eastAsia="Times New Roman" w:hAnsi="Times New Roman" w:cs="Times New Roman"/>
          <w:sz w:val="28"/>
          <w:szCs w:val="28"/>
        </w:rPr>
        <w:t>) a do kontrolní komise</w:t>
      </w:r>
      <w:r w:rsidR="005F748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předseda komise a referent pro nákazy včel Jan Jelínek a referenti pro včelí pastvu Pavel Moravec a Bohuslav Pavlík.</w:t>
      </w:r>
    </w:p>
    <w:p w14:paraId="438BC0AE"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Na podporu včelařství obdržela základní organizace z rozpočtu města Humpolce dotaci ve výši 46 700 Kč.</w:t>
      </w:r>
    </w:p>
    <w:p w14:paraId="636BACE6" w14:textId="77777777" w:rsidR="00882215" w:rsidRDefault="00882215">
      <w:pPr>
        <w:spacing w:after="0" w:line="240" w:lineRule="auto"/>
        <w:jc w:val="both"/>
        <w:rPr>
          <w:rFonts w:ascii="Times New Roman" w:eastAsia="Times New Roman" w:hAnsi="Times New Roman" w:cs="Times New Roman"/>
          <w:sz w:val="40"/>
          <w:szCs w:val="40"/>
        </w:rPr>
      </w:pPr>
    </w:p>
    <w:p w14:paraId="34D4DDA7" w14:textId="77777777" w:rsidR="00882215" w:rsidRDefault="00882215">
      <w:pPr>
        <w:spacing w:after="0" w:line="240" w:lineRule="auto"/>
        <w:jc w:val="both"/>
        <w:rPr>
          <w:rFonts w:ascii="Times New Roman" w:eastAsia="Times New Roman" w:hAnsi="Times New Roman" w:cs="Times New Roman"/>
          <w:sz w:val="40"/>
          <w:szCs w:val="40"/>
        </w:rPr>
      </w:pPr>
    </w:p>
    <w:p w14:paraId="727DB93B" w14:textId="77777777" w:rsidR="00B6641E" w:rsidRDefault="00B6641E">
      <w:pPr>
        <w:spacing w:after="0" w:line="240" w:lineRule="auto"/>
        <w:jc w:val="both"/>
        <w:rPr>
          <w:rFonts w:ascii="Times New Roman" w:eastAsia="Times New Roman" w:hAnsi="Times New Roman" w:cs="Times New Roman"/>
          <w:sz w:val="40"/>
          <w:szCs w:val="40"/>
        </w:rPr>
      </w:pPr>
    </w:p>
    <w:p w14:paraId="6548314C" w14:textId="77777777" w:rsidR="00882215" w:rsidRDefault="00000000">
      <w:pPr>
        <w:spacing w:after="0"/>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lastRenderedPageBreak/>
        <w:t>Junák – český skaut, středisko Orlík Humpolec, z. s., Dvorská 566</w:t>
      </w:r>
    </w:p>
    <w:p w14:paraId="1D982473" w14:textId="77777777" w:rsidR="00882215" w:rsidRDefault="00882215">
      <w:pPr>
        <w:spacing w:after="0" w:line="240" w:lineRule="auto"/>
        <w:jc w:val="both"/>
        <w:rPr>
          <w:rFonts w:ascii="Times New Roman" w:eastAsia="Times New Roman" w:hAnsi="Times New Roman" w:cs="Times New Roman"/>
          <w:sz w:val="40"/>
          <w:szCs w:val="40"/>
        </w:rPr>
      </w:pPr>
    </w:p>
    <w:p w14:paraId="70BB2292"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Posláním a účelem je – v souladu s principy a metodami stanovenými zakladatelem skautského hnutí Robertem Baden-</w:t>
      </w:r>
      <w:proofErr w:type="spellStart"/>
      <w:r>
        <w:rPr>
          <w:rFonts w:ascii="Times New Roman" w:eastAsia="Times New Roman" w:hAnsi="Times New Roman" w:cs="Times New Roman"/>
          <w:sz w:val="28"/>
          <w:szCs w:val="28"/>
        </w:rPr>
        <w:t>Powellem</w:t>
      </w:r>
      <w:proofErr w:type="spellEnd"/>
      <w:r>
        <w:rPr>
          <w:rFonts w:ascii="Times New Roman" w:eastAsia="Times New Roman" w:hAnsi="Times New Roman" w:cs="Times New Roman"/>
          <w:sz w:val="28"/>
          <w:szCs w:val="28"/>
        </w:rPr>
        <w:t xml:space="preserve"> a zakladatelem českého skautingu Antonínem B. Svojsíkem a dle článku 1 stanov spolku – „podporovat rozvoj osobnosti mladých lidí; jejich duchovních, mravních, intelektuálních, sociálních a tělesných schopností tak, aby byli po celý život připraveni plnit povinnosti k nejvyšší Pravdě a Lásce; sobě samým; bližním, vlasti, celému lidskému společenství a přírodě.“</w:t>
      </w:r>
    </w:p>
    <w:p w14:paraId="562A303A" w14:textId="206B8DAD"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Vedoucím střediska byl Ing. Jindřich Kubíček, zástupci vedoucího byli Ing. Ludmila Fikarová a Mgr. Ing. Tomáš Horký. Všichni jmenovaní byli do svých funkcí zvoleni střediskovým sněmem s účinností od 4. listopadu 2023 na čtyřleté funkční období. V roce 2025 mělo skautské středisko 160 členů, z toho bylo 101</w:t>
      </w:r>
      <w:r w:rsidR="00F6411D">
        <w:rPr>
          <w:rFonts w:ascii="Times New Roman" w:eastAsia="Times New Roman" w:hAnsi="Times New Roman" w:cs="Times New Roman"/>
          <w:sz w:val="28"/>
          <w:szCs w:val="28"/>
        </w:rPr>
        <w:t> </w:t>
      </w:r>
      <w:r>
        <w:rPr>
          <w:rFonts w:ascii="Times New Roman" w:eastAsia="Times New Roman" w:hAnsi="Times New Roman" w:cs="Times New Roman"/>
          <w:sz w:val="28"/>
          <w:szCs w:val="28"/>
        </w:rPr>
        <w:t>mladistvých a 59 dospělých. Od roku 2020, kdy byl celkový počet členů 101, se členská základna téměř každý rok zvyšuje. Středisko se skládalo ze tří oddílů. Oddíl Jednička (vedoucí oddílu Mgr. Tereza Kupková, zástupce vedoucí Mgr.</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Matouš Prokůpek) sdružoval vlčata a světlušky a mladší skauty a skautky v družinách Medvíďata, Mamuti, Sasanky, Pomněnky, Benjamínci. Pod vedením Luboše </w:t>
      </w:r>
      <w:proofErr w:type="spellStart"/>
      <w:r>
        <w:rPr>
          <w:rFonts w:ascii="Times New Roman" w:eastAsia="Times New Roman" w:hAnsi="Times New Roman" w:cs="Times New Roman"/>
          <w:sz w:val="28"/>
          <w:szCs w:val="28"/>
        </w:rPr>
        <w:t>Komrse</w:t>
      </w:r>
      <w:proofErr w:type="spellEnd"/>
      <w:r>
        <w:rPr>
          <w:rFonts w:ascii="Times New Roman" w:eastAsia="Times New Roman" w:hAnsi="Times New Roman" w:cs="Times New Roman"/>
          <w:sz w:val="28"/>
          <w:szCs w:val="28"/>
        </w:rPr>
        <w:t xml:space="preserve"> pracovala v oddílu Jednička devítičlenná družina vodních skautů. Oddíl Dvojka (vedoucí oddílu Mgr. Pavel Prokůpek, zástupce vedoucího Ing.</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Ludmila Fikarová) navštěvovali starší skauti a skautky a roveři a </w:t>
      </w:r>
      <w:proofErr w:type="spellStart"/>
      <w:r>
        <w:rPr>
          <w:rFonts w:ascii="Times New Roman" w:eastAsia="Times New Roman" w:hAnsi="Times New Roman" w:cs="Times New Roman"/>
          <w:sz w:val="28"/>
          <w:szCs w:val="28"/>
        </w:rPr>
        <w:t>rangers</w:t>
      </w:r>
      <w:proofErr w:type="spellEnd"/>
      <w:r>
        <w:rPr>
          <w:rFonts w:ascii="Times New Roman" w:eastAsia="Times New Roman" w:hAnsi="Times New Roman" w:cs="Times New Roman"/>
          <w:sz w:val="28"/>
          <w:szCs w:val="28"/>
        </w:rPr>
        <w:t xml:space="preserve"> v družinách Rysové, Vlčice, Lvice a Roveři. Oddíl </w:t>
      </w:r>
      <w:proofErr w:type="spellStart"/>
      <w:r>
        <w:rPr>
          <w:rFonts w:ascii="Times New Roman" w:eastAsia="Times New Roman" w:hAnsi="Times New Roman" w:cs="Times New Roman"/>
          <w:sz w:val="28"/>
          <w:szCs w:val="28"/>
        </w:rPr>
        <w:t>Oldskautů</w:t>
      </w:r>
      <w:proofErr w:type="spellEnd"/>
      <w:r>
        <w:rPr>
          <w:rFonts w:ascii="Times New Roman" w:eastAsia="Times New Roman" w:hAnsi="Times New Roman" w:cs="Times New Roman"/>
          <w:sz w:val="28"/>
          <w:szCs w:val="28"/>
        </w:rPr>
        <w:t xml:space="preserve"> (vedoucí oddílu Mgr. Ing. Tomáš Horký, zástupce vedoucího Ing. Jan Kupka) sdružoval členy Kmene dospělých.</w:t>
      </w:r>
    </w:p>
    <w:p w14:paraId="2B88FE35" w14:textId="19F7EBC8"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Během roku proběhlo několik akcí. V lednu se skautští koledníci zapojili do tříkrálové sbírky. V únoru se konal třetí skautský ples v Komorovicích. Zúčastnilo se ho asi 130 lidí a hrála skupina Hudba pro vás. V březnu proběhl předsezónní úklid na </w:t>
      </w:r>
      <w:proofErr w:type="spellStart"/>
      <w:r>
        <w:rPr>
          <w:rFonts w:ascii="Times New Roman" w:eastAsia="Times New Roman" w:hAnsi="Times New Roman" w:cs="Times New Roman"/>
          <w:sz w:val="28"/>
          <w:szCs w:val="28"/>
        </w:rPr>
        <w:t>Orlovech</w:t>
      </w:r>
      <w:proofErr w:type="spellEnd"/>
      <w:r>
        <w:rPr>
          <w:rFonts w:ascii="Times New Roman" w:eastAsia="Times New Roman" w:hAnsi="Times New Roman" w:cs="Times New Roman"/>
          <w:sz w:val="28"/>
          <w:szCs w:val="28"/>
        </w:rPr>
        <w:t xml:space="preserve"> a byl vysázen nový švestkový sad. V květnu hostilo středisko druhý ročník krajského </w:t>
      </w:r>
      <w:proofErr w:type="spellStart"/>
      <w:r>
        <w:rPr>
          <w:rFonts w:ascii="Times New Roman" w:eastAsia="Times New Roman" w:hAnsi="Times New Roman" w:cs="Times New Roman"/>
          <w:sz w:val="28"/>
          <w:szCs w:val="28"/>
        </w:rPr>
        <w:t>roverského</w:t>
      </w:r>
      <w:proofErr w:type="spellEnd"/>
      <w:r>
        <w:rPr>
          <w:rFonts w:ascii="Times New Roman" w:eastAsia="Times New Roman" w:hAnsi="Times New Roman" w:cs="Times New Roman"/>
          <w:sz w:val="28"/>
          <w:szCs w:val="28"/>
        </w:rPr>
        <w:t xml:space="preserve"> setkání na </w:t>
      </w:r>
      <w:proofErr w:type="spellStart"/>
      <w:r>
        <w:rPr>
          <w:rFonts w:ascii="Times New Roman" w:eastAsia="Times New Roman" w:hAnsi="Times New Roman" w:cs="Times New Roman"/>
          <w:sz w:val="28"/>
          <w:szCs w:val="28"/>
        </w:rPr>
        <w:t>Orlovech</w:t>
      </w:r>
      <w:proofErr w:type="spellEnd"/>
      <w:r>
        <w:rPr>
          <w:rFonts w:ascii="Times New Roman" w:eastAsia="Times New Roman" w:hAnsi="Times New Roman" w:cs="Times New Roman"/>
          <w:sz w:val="28"/>
          <w:szCs w:val="28"/>
        </w:rPr>
        <w:t xml:space="preserve">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8.</w:t>
      </w:r>
      <w:r w:rsidR="00C56C44">
        <w:rPr>
          <w:rFonts w:ascii="Times New Roman" w:eastAsia="Times New Roman" w:hAnsi="Times New Roman" w:cs="Times New Roman"/>
          <w:sz w:val="28"/>
          <w:szCs w:val="28"/>
        </w:rPr>
        <w:t> </w:t>
      </w:r>
      <w:r>
        <w:rPr>
          <w:rFonts w:ascii="Times New Roman" w:eastAsia="Times New Roman" w:hAnsi="Times New Roman" w:cs="Times New Roman"/>
          <w:sz w:val="28"/>
          <w:szCs w:val="28"/>
        </w:rPr>
        <w:t>května se čestná skautská stráž zúčastnila odhalení pamětní desky letci RAF Miroslavu Čápovi na budově muzea na Horním náměstí. Ve dnech 13. až 15. června na krajském kole Svojsíkova závodu ve Lhotce u Velkého Meziříčí obsadila společná hlídka Lvic a Vlčic druhé místo. V červenci proběhly na tábořišti u Želivky pod Vřesníkem dva tábory – ve dnech 29. června až 26.</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července se 33 dětí z oddílu Dvojka pod vedením Mgr. Pavla Prokůpka účastnilo tábora na téma Výstup na </w:t>
      </w:r>
      <w:proofErr w:type="spellStart"/>
      <w:r>
        <w:rPr>
          <w:rFonts w:ascii="Times New Roman" w:eastAsia="Times New Roman" w:hAnsi="Times New Roman" w:cs="Times New Roman"/>
          <w:sz w:val="28"/>
          <w:szCs w:val="28"/>
        </w:rPr>
        <w:t>Kilimanjaro</w:t>
      </w:r>
      <w:proofErr w:type="spellEnd"/>
      <w:r>
        <w:rPr>
          <w:rFonts w:ascii="Times New Roman" w:eastAsia="Times New Roman" w:hAnsi="Times New Roman" w:cs="Times New Roman"/>
          <w:sz w:val="28"/>
          <w:szCs w:val="28"/>
        </w:rPr>
        <w:t>, ve dnech 13. až 26. července se 43 dětí z oddílu Jednička pod vedením Mgr. Terezy Kupkové účastnilo tábora s</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názvem Ve starověkém Egyptě. V září se konal 5. ročník soutěže ve vaření kotlíkového guláše O zlatý kotlík 2025, o nějž bojovalo devět týmů. Třetí vítězství si připsali Údolní svišti pod vedením Lindy Sýkorové a zařadili se tak do </w:t>
      </w:r>
      <w:r>
        <w:rPr>
          <w:rFonts w:ascii="Times New Roman" w:eastAsia="Times New Roman" w:hAnsi="Times New Roman" w:cs="Times New Roman"/>
          <w:sz w:val="28"/>
          <w:szCs w:val="28"/>
        </w:rPr>
        <w:lastRenderedPageBreak/>
        <w:t>Gulášové dvorany slávy. Akce se zúčastnilo asi 80 soutěžících a porotců. V prosinci skauti rozdávali betlémské světlo a uskutečnila se středisková vánoční výprava a společná slavnostní večeře v Horních Rápoticích.</w:t>
      </w:r>
    </w:p>
    <w:p w14:paraId="418D08A0" w14:textId="125D50B7" w:rsidR="00882215" w:rsidRDefault="00000000">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 roce 2025 oslavili významná životní jubilea bratři Jindřich </w:t>
      </w:r>
      <w:proofErr w:type="spellStart"/>
      <w:r>
        <w:rPr>
          <w:rFonts w:ascii="Times New Roman" w:eastAsia="Times New Roman" w:hAnsi="Times New Roman" w:cs="Times New Roman"/>
          <w:sz w:val="28"/>
          <w:szCs w:val="28"/>
        </w:rPr>
        <w:t>Rázek</w:t>
      </w:r>
      <w:proofErr w:type="spellEnd"/>
      <w:r>
        <w:rPr>
          <w:rFonts w:ascii="Times New Roman" w:eastAsia="Times New Roman" w:hAnsi="Times New Roman" w:cs="Times New Roman"/>
          <w:sz w:val="28"/>
          <w:szCs w:val="28"/>
        </w:rPr>
        <w:t xml:space="preserve"> (90 let)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Oldřich Jonáš (70 let).</w:t>
      </w:r>
    </w:p>
    <w:p w14:paraId="5A90C601"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 srpnu 2025 byl odstraněn starý a zbudován nový plot okolo zahrady u klubovny ve Dvorské ulici.</w:t>
      </w:r>
    </w:p>
    <w:p w14:paraId="7F08F312" w14:textId="77777777" w:rsidR="00882215" w:rsidRDefault="00882215">
      <w:pPr>
        <w:spacing w:after="0" w:line="240" w:lineRule="auto"/>
        <w:jc w:val="both"/>
        <w:rPr>
          <w:rFonts w:ascii="Times New Roman" w:eastAsia="Times New Roman" w:hAnsi="Times New Roman" w:cs="Times New Roman"/>
          <w:color w:val="EE0000"/>
          <w:sz w:val="40"/>
          <w:szCs w:val="40"/>
        </w:rPr>
      </w:pPr>
      <w:bookmarkStart w:id="50" w:name="_heading=h.ljjji3gnf9tm" w:colFirst="0" w:colLast="0"/>
      <w:bookmarkEnd w:id="50"/>
    </w:p>
    <w:p w14:paraId="1561EA29"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6860DAAB" w14:textId="77777777" w:rsidR="00882215" w:rsidRDefault="00000000">
      <w:pPr>
        <w:pStyle w:val="Nadpis2"/>
        <w:spacing w:line="240" w:lineRule="auto"/>
        <w:jc w:val="center"/>
      </w:pPr>
      <w:bookmarkStart w:id="51" w:name="_heading=h.vqibxfl4yuta" w:colFirst="0" w:colLast="0"/>
      <w:bookmarkEnd w:id="51"/>
      <w:r>
        <w:t>Klub českých turistů, odbor Humpolec, Tyršovo náměstí 745</w:t>
      </w:r>
    </w:p>
    <w:p w14:paraId="66B1BFAA"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4C12CC07" w14:textId="6B81E962" w:rsidR="00882215" w:rsidRDefault="00000000">
      <w:pPr>
        <w:spacing w:after="0" w:line="240" w:lineRule="auto"/>
        <w:jc w:val="both"/>
        <w:rPr>
          <w:rFonts w:ascii="Times New Roman" w:eastAsia="Times New Roman" w:hAnsi="Times New Roman" w:cs="Times New Roman"/>
          <w:color w:val="EE0000"/>
          <w:sz w:val="28"/>
          <w:szCs w:val="28"/>
        </w:rPr>
      </w:pPr>
      <w:r>
        <w:rPr>
          <w:rFonts w:ascii="Times New Roman" w:eastAsia="Times New Roman" w:hAnsi="Times New Roman" w:cs="Times New Roman"/>
          <w:sz w:val="28"/>
          <w:szCs w:val="28"/>
        </w:rPr>
        <w:t>Klub českých turistů, odbor Humpolec, měl v tomto roce 62 členů, předsedkyní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vedoucí byla Olga Kotlíková. Předmětem činnosti klubu je pořádání a účast na turistických aktivitách.</w:t>
      </w:r>
    </w:p>
    <w:p w14:paraId="0829F845" w14:textId="1F34688A" w:rsidR="00882215" w:rsidRDefault="005F748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Významné akce se konaly v září a prosinci tohoto roku. V sobotu 20. září se uskutečnil 50. ročník celostátního pochodu Cestami Oktaviána Strádala za opečeným špekáčkem. Pochodu se zúčastnilo 230 registrovaných účastníků. Turisté měli opět na výběr ze tří tras v okolí města, od startu v klubovně odboru</w:t>
      </w:r>
      <w:r w:rsidR="00497C6A">
        <w:rPr>
          <w:rFonts w:ascii="Times New Roman" w:eastAsia="Times New Roman" w:hAnsi="Times New Roman" w:cs="Times New Roman"/>
          <w:sz w:val="28"/>
          <w:szCs w:val="28"/>
        </w:rPr>
        <w:t xml:space="preserve"> v Husově ulici</w:t>
      </w:r>
      <w:r>
        <w:rPr>
          <w:rFonts w:ascii="Times New Roman" w:eastAsia="Times New Roman" w:hAnsi="Times New Roman" w:cs="Times New Roman"/>
          <w:sz w:val="28"/>
          <w:szCs w:val="28"/>
        </w:rPr>
        <w:t xml:space="preserve"> do cíle na hřišti pod hradem Orlíkem v obci Rozkoš. V cíli čekaly účastníky diplomy, špekáčky i další občerstvení. K poslechu i tanci hrála nejen skupina Kolibříci, ale odpoledne byl program rozšířen o Koncert krásných melodií, připravený manželi </w:t>
      </w:r>
      <w:proofErr w:type="spellStart"/>
      <w:r>
        <w:rPr>
          <w:rFonts w:ascii="Times New Roman" w:eastAsia="Times New Roman" w:hAnsi="Times New Roman" w:cs="Times New Roman"/>
          <w:sz w:val="28"/>
          <w:szCs w:val="28"/>
        </w:rPr>
        <w:t>Petrovićovými</w:t>
      </w:r>
      <w:proofErr w:type="spellEnd"/>
      <w:r>
        <w:rPr>
          <w:rFonts w:ascii="Times New Roman" w:eastAsia="Times New Roman" w:hAnsi="Times New Roman" w:cs="Times New Roman"/>
          <w:sz w:val="28"/>
          <w:szCs w:val="28"/>
        </w:rPr>
        <w:t xml:space="preserve"> ve spolupráci se ZUŠ Humpolec. Hlavním organizátorem akce byl Rostislav Jež s rodinou s přispěním dalších členů odboru. Dne 29. prosince se za účast</w:t>
      </w:r>
      <w:r w:rsidR="008A1E47">
        <w:rPr>
          <w:rFonts w:ascii="Times New Roman" w:eastAsia="Times New Roman" w:hAnsi="Times New Roman" w:cs="Times New Roman"/>
          <w:sz w:val="28"/>
          <w:szCs w:val="28"/>
        </w:rPr>
        <w:t>i</w:t>
      </w:r>
      <w:r>
        <w:rPr>
          <w:rFonts w:ascii="Times New Roman" w:eastAsia="Times New Roman" w:hAnsi="Times New Roman" w:cs="Times New Roman"/>
          <w:sz w:val="28"/>
          <w:szCs w:val="28"/>
        </w:rPr>
        <w:t xml:space="preserve"> 38 turistů konal 5. ročník Memoriálu Josefa Jelínka, dlouholetého předsedy odboru.</w:t>
      </w:r>
    </w:p>
    <w:p w14:paraId="4D262CBB"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Nejvíce turistů se účastnilo středečních vycházek, které připravovala MUDr. Anna Rodová. Celkem se uskutečnilo 49 středečních vycházek, účastníci ušli 485 km. Průměrný počet na jednu vycházku byl 16 turistů. Cíle túr byly nejrůznější. Občas se podařilo spojit pochod s návštěvou zajímavého místa či objektu, nebo setkáním se zajímavými lidmi – exkurze do závodu ASAР kafilerie ve Věži s Ing. Viktorem </w:t>
      </w:r>
      <w:proofErr w:type="spellStart"/>
      <w:r>
        <w:rPr>
          <w:rFonts w:ascii="Times New Roman" w:eastAsia="Times New Roman" w:hAnsi="Times New Roman" w:cs="Times New Roman"/>
          <w:sz w:val="28"/>
          <w:szCs w:val="28"/>
        </w:rPr>
        <w:t>Rozvodou</w:t>
      </w:r>
      <w:proofErr w:type="spellEnd"/>
      <w:r>
        <w:rPr>
          <w:rFonts w:ascii="Times New Roman" w:eastAsia="Times New Roman" w:hAnsi="Times New Roman" w:cs="Times New Roman"/>
          <w:sz w:val="28"/>
          <w:szCs w:val="28"/>
        </w:rPr>
        <w:t xml:space="preserve">, prohlídka interiéru a technického zázemí divadla Za komínem s jeho majitelem bytovým architektem Jaroslavem Burianem, návštěva venkovního ateliéru sochaře Radomíra Dvořáka v </w:t>
      </w:r>
      <w:proofErr w:type="spellStart"/>
      <w:r>
        <w:rPr>
          <w:rFonts w:ascii="Times New Roman" w:eastAsia="Times New Roman" w:hAnsi="Times New Roman" w:cs="Times New Roman"/>
          <w:sz w:val="28"/>
          <w:szCs w:val="28"/>
        </w:rPr>
        <w:t>kamenozávodu</w:t>
      </w:r>
      <w:proofErr w:type="spellEnd"/>
      <w:r>
        <w:rPr>
          <w:rFonts w:ascii="Times New Roman" w:eastAsia="Times New Roman" w:hAnsi="Times New Roman" w:cs="Times New Roman"/>
          <w:sz w:val="28"/>
          <w:szCs w:val="28"/>
        </w:rPr>
        <w:t xml:space="preserve"> Granit v Lipnici nad Sázavou, usedlost Hany a Jiřího Havelkových u Dubí, kde jejich syn Jiří Havelka ml. natáčel celovečerní film Zahradníkův rok atd.</w:t>
      </w:r>
    </w:p>
    <w:p w14:paraId="4C8EEE94" w14:textId="58622C2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Konaly se čtyři autobusové zájezdy – do Roudnice nad Labem a na horu Říp, tradičně na pochod Praha-Prčice, tentokrát z Tábora, zájezdy na Valtické vinobraní a na advent v Českých Budějovicích. Zařazeny byly i tři vícedenní akce – jarní čtyřdenní pobyt v</w:t>
      </w:r>
      <w:r w:rsidR="00497C6A">
        <w:rPr>
          <w:rFonts w:ascii="Times New Roman" w:eastAsia="Times New Roman" w:hAnsi="Times New Roman" w:cs="Times New Roman"/>
          <w:sz w:val="28"/>
          <w:szCs w:val="28"/>
        </w:rPr>
        <w:t> </w:t>
      </w:r>
      <w:r>
        <w:rPr>
          <w:rFonts w:ascii="Times New Roman" w:eastAsia="Times New Roman" w:hAnsi="Times New Roman" w:cs="Times New Roman"/>
          <w:sz w:val="28"/>
          <w:szCs w:val="28"/>
        </w:rPr>
        <w:t>Praze</w:t>
      </w:r>
      <w:r w:rsidR="00497C6A">
        <w:rPr>
          <w:rFonts w:ascii="Times New Roman" w:eastAsia="Times New Roman" w:hAnsi="Times New Roman" w:cs="Times New Roman"/>
          <w:sz w:val="28"/>
          <w:szCs w:val="28"/>
        </w:rPr>
        <w:t xml:space="preserve"> a</w:t>
      </w:r>
      <w:r>
        <w:rPr>
          <w:rFonts w:ascii="Times New Roman" w:eastAsia="Times New Roman" w:hAnsi="Times New Roman" w:cs="Times New Roman"/>
          <w:sz w:val="28"/>
          <w:szCs w:val="28"/>
        </w:rPr>
        <w:t xml:space="preserve"> pět členů odboru se zúčastnilo semináře </w:t>
      </w:r>
      <w:r>
        <w:rPr>
          <w:rFonts w:ascii="Times New Roman" w:eastAsia="Times New Roman" w:hAnsi="Times New Roman" w:cs="Times New Roman"/>
          <w:sz w:val="28"/>
          <w:szCs w:val="28"/>
        </w:rPr>
        <w:lastRenderedPageBreak/>
        <w:t xml:space="preserve">vedoucích a cvičitelů turistiky v </w:t>
      </w:r>
      <w:proofErr w:type="spellStart"/>
      <w:r>
        <w:rPr>
          <w:rFonts w:ascii="Times New Roman" w:eastAsia="Times New Roman" w:hAnsi="Times New Roman" w:cs="Times New Roman"/>
          <w:sz w:val="28"/>
          <w:szCs w:val="28"/>
        </w:rPr>
        <w:t>Milovech</w:t>
      </w:r>
      <w:proofErr w:type="spellEnd"/>
      <w:r>
        <w:rPr>
          <w:rFonts w:ascii="Times New Roman" w:eastAsia="Times New Roman" w:hAnsi="Times New Roman" w:cs="Times New Roman"/>
          <w:sz w:val="28"/>
          <w:szCs w:val="28"/>
        </w:rPr>
        <w:t>, kam se ještě s dalšími zájemci vrátili na prodloužený víkend.</w:t>
      </w:r>
    </w:p>
    <w:p w14:paraId="22638C25" w14:textId="53C790FA"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Letní pobytové akce byly připraveny dvě. Do Velešína u Českého Krumlova odjelo na pětidenní pobyt v červenci 13 turistů. Při výletech po nejhezčích místech v okolí ušli 75 km. Začátkem srpna byla uspořádána týdenní akce v Krásné Lípě ve Šluknovském výběžku. Čtrnáct turistů se pohybovalo po Lužických horách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Českém Švýcarsku a za šest dnů ušlo 95 km.</w:t>
      </w:r>
    </w:p>
    <w:p w14:paraId="60041BE4" w14:textId="04CE1CB8"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 roce 2025 se humpolečtí turisté zúčastnili výletů, jejichž celková délka byla 885</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km. Program klubu byl zveřejněn na webových stránkách odboru www.kcthumpolec.cz.</w:t>
      </w:r>
    </w:p>
    <w:p w14:paraId="18AED95D"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06D58EF8"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49DA6CD3" w14:textId="6BB6EBF8" w:rsidR="00882215" w:rsidRDefault="00000000">
      <w:pPr>
        <w:pStyle w:val="Nadpis2"/>
        <w:spacing w:line="240" w:lineRule="auto"/>
        <w:jc w:val="center"/>
      </w:pPr>
      <w:bookmarkStart w:id="52" w:name="_heading=h.t4cwsgbnfmsp" w:colFirst="0" w:colLast="0"/>
      <w:bookmarkEnd w:id="52"/>
      <w:r>
        <w:t xml:space="preserve">TURISTÉ HUMPOLEC – spolek pro volný čas a turistiku, </w:t>
      </w:r>
      <w:r w:rsidR="00497C6A">
        <w:t>Lipová</w:t>
      </w:r>
      <w:r>
        <w:t xml:space="preserve"> </w:t>
      </w:r>
      <w:r w:rsidR="00497C6A">
        <w:t>1161</w:t>
      </w:r>
    </w:p>
    <w:p w14:paraId="5B8DC559" w14:textId="77777777" w:rsidR="00882215" w:rsidRDefault="00882215">
      <w:pPr>
        <w:widowControl w:val="0"/>
        <w:pBdr>
          <w:top w:val="nil"/>
          <w:left w:val="nil"/>
          <w:bottom w:val="nil"/>
          <w:right w:val="nil"/>
          <w:between w:val="nil"/>
        </w:pBdr>
        <w:spacing w:after="0" w:line="240" w:lineRule="auto"/>
        <w:jc w:val="both"/>
        <w:rPr>
          <w:rFonts w:ascii="Times New Roman" w:eastAsia="Times New Roman" w:hAnsi="Times New Roman" w:cs="Times New Roman"/>
          <w:sz w:val="40"/>
          <w:szCs w:val="40"/>
        </w:rPr>
      </w:pPr>
    </w:p>
    <w:p w14:paraId="68D8DA58" w14:textId="4A56262A" w:rsidR="00882215" w:rsidRDefault="00000000">
      <w:pPr>
        <w:spacing w:after="0" w:line="240" w:lineRule="auto"/>
        <w:jc w:val="both"/>
        <w:rPr>
          <w:rFonts w:ascii="Times New Roman" w:eastAsia="Times New Roman" w:hAnsi="Times New Roman" w:cs="Times New Roman"/>
          <w:color w:val="EE0000"/>
          <w:sz w:val="28"/>
          <w:szCs w:val="28"/>
        </w:rPr>
      </w:pPr>
      <w:r>
        <w:rPr>
          <w:rFonts w:ascii="Times New Roman" w:eastAsia="Times New Roman" w:hAnsi="Times New Roman" w:cs="Times New Roman"/>
          <w:sz w:val="28"/>
          <w:szCs w:val="28"/>
        </w:rPr>
        <w:t>Cílem turistického spolku je naplnění volného času nejen členů spolku, ale i</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občanů Humpolce a okolních vesnic, a zvýšit zájem o zdravý pohyb v přírodě s rozšířením vědomostí o naší zemi. V roce 2025 měl spolek 81 členů, předsedkyní spolku byla MUDr. Zora Trtíková, která převzala funkci po zemřelé předchozí předsedkyni Heleně Staré. </w:t>
      </w:r>
    </w:p>
    <w:p w14:paraId="623D5B33" w14:textId="1A295846"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Turistické aktivity začaly již 1. ledna tradiční novoroční vycházkou na hrad Orlík. Další pravidelné vycházky se konaly každý čtvrtek a účastnilo se jich 20 až 30</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turistů, někdy i více. Vycházky byly směřovány nejen do blízkého okolí Humpolce, ale i kolem Větrného Jeníkova, Havlíčkova Brodu, Pelhřimova, Hořepníku, Jindřichova Hradce a také do Železných hor. Většinou se chodilo pěšky, ale k dopravě do vzdálenějších míst se využíval vlak nebo autobus. Kromě vycházek se uspořádaly čtyři zájezdy do těchto míst: Orlické hory spojené s</w:t>
      </w:r>
      <w:r w:rsidR="00C56C44">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koupáním v </w:t>
      </w:r>
      <w:proofErr w:type="spellStart"/>
      <w:r>
        <w:rPr>
          <w:rFonts w:ascii="Times New Roman" w:eastAsia="Times New Roman" w:hAnsi="Times New Roman" w:cs="Times New Roman"/>
          <w:sz w:val="28"/>
          <w:szCs w:val="28"/>
        </w:rPr>
        <w:t>termálech</w:t>
      </w:r>
      <w:proofErr w:type="spellEnd"/>
      <w:r>
        <w:rPr>
          <w:rFonts w:ascii="Times New Roman" w:eastAsia="Times New Roman" w:hAnsi="Times New Roman" w:cs="Times New Roman"/>
          <w:sz w:val="28"/>
          <w:szCs w:val="28"/>
        </w:rPr>
        <w:t xml:space="preserve"> Velké Losiny, Žďárské vrchy, hrad </w:t>
      </w:r>
      <w:proofErr w:type="spellStart"/>
      <w:r>
        <w:rPr>
          <w:rFonts w:ascii="Times New Roman" w:eastAsia="Times New Roman" w:hAnsi="Times New Roman" w:cs="Times New Roman"/>
          <w:sz w:val="28"/>
          <w:szCs w:val="28"/>
        </w:rPr>
        <w:t>Hardegg</w:t>
      </w:r>
      <w:proofErr w:type="spellEnd"/>
      <w:r>
        <w:rPr>
          <w:rFonts w:ascii="Times New Roman" w:eastAsia="Times New Roman" w:hAnsi="Times New Roman" w:cs="Times New Roman"/>
          <w:sz w:val="28"/>
          <w:szCs w:val="28"/>
        </w:rPr>
        <w:t xml:space="preserve"> za hranicemi s Rakouskem a zámek Jaroměřice nad Rokytnou, Svitávka s prohlídkou zámku Lysice.</w:t>
      </w:r>
    </w:p>
    <w:p w14:paraId="66E0AFAE" w14:textId="77777777" w:rsidR="00882215" w:rsidRDefault="00000000">
      <w:pPr>
        <w:spacing w:after="0" w:line="240" w:lineRule="auto"/>
        <w:jc w:val="both"/>
        <w:rPr>
          <w:rFonts w:ascii="Times New Roman" w:eastAsia="Times New Roman" w:hAnsi="Times New Roman" w:cs="Times New Roman"/>
          <w:color w:val="EE0000"/>
          <w:sz w:val="28"/>
          <w:szCs w:val="28"/>
        </w:rPr>
      </w:pPr>
      <w:r>
        <w:rPr>
          <w:rFonts w:ascii="Times New Roman" w:eastAsia="Times New Roman" w:hAnsi="Times New Roman" w:cs="Times New Roman"/>
          <w:sz w:val="28"/>
          <w:szCs w:val="28"/>
        </w:rPr>
        <w:t xml:space="preserve">Četných turistických akcí se účastnilo za celý rok celkem 1 314 účastníků, z nichž každý ušel 446 km. Informace o všech výšlapech a dalších aktivitách se uveřejňovaly na webových stránkách a ve vývěsce na Havlíčkově náměstí. </w:t>
      </w:r>
    </w:p>
    <w:p w14:paraId="54C0A597"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Na financování činnosti spolku byla použita dotace od města Humpolec a členské příspěvky od členů spolku.</w:t>
      </w:r>
    </w:p>
    <w:p w14:paraId="7D9D6399"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6CFEDE52" w14:textId="77777777" w:rsidR="00B6641E" w:rsidRDefault="00B6641E">
      <w:pPr>
        <w:spacing w:after="0" w:line="240" w:lineRule="auto"/>
        <w:jc w:val="both"/>
        <w:rPr>
          <w:rFonts w:ascii="Times New Roman" w:eastAsia="Times New Roman" w:hAnsi="Times New Roman" w:cs="Times New Roman"/>
          <w:color w:val="EE0000"/>
          <w:sz w:val="40"/>
          <w:szCs w:val="40"/>
        </w:rPr>
      </w:pPr>
    </w:p>
    <w:p w14:paraId="1A02EB4E"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7D09D996" w14:textId="77777777" w:rsidR="00882215" w:rsidRDefault="00000000">
      <w:pPr>
        <w:pStyle w:val="Nadpis2"/>
        <w:spacing w:line="240" w:lineRule="auto"/>
        <w:jc w:val="center"/>
      </w:pPr>
      <w:bookmarkStart w:id="53" w:name="_heading=h.ocvm7and23s7" w:colFirst="0" w:colLast="0"/>
      <w:bookmarkEnd w:id="53"/>
      <w:r>
        <w:lastRenderedPageBreak/>
        <w:t>Myslivecký spolek Humpolec, Lužická 759</w:t>
      </w:r>
    </w:p>
    <w:p w14:paraId="7DED4FEA" w14:textId="77777777" w:rsidR="00882215" w:rsidRDefault="00882215">
      <w:pPr>
        <w:spacing w:after="0" w:line="240" w:lineRule="auto"/>
        <w:jc w:val="both"/>
        <w:rPr>
          <w:sz w:val="40"/>
          <w:szCs w:val="40"/>
        </w:rPr>
      </w:pPr>
    </w:p>
    <w:p w14:paraId="141FD11A"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Na začátku roku 2025 měl spolek 17 členů, během roku se počet o jednoho člena snížil. Výbor spolku tvořil předseda Pavel Příhoda, místopředseda Jiří Palán, myslivecký hospodář Martin Hoskovec, finanční hospodář Ing. Václav Merunka a jednatelka Aneta Limburská.</w:t>
      </w:r>
    </w:p>
    <w:p w14:paraId="23A5871F"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Kvůli preventivním opatřením proti nemoci hovězího dobytka byly zrušeny dvě spolkem zajišťované výstavy psů na </w:t>
      </w:r>
      <w:proofErr w:type="spellStart"/>
      <w:r>
        <w:rPr>
          <w:rFonts w:ascii="Times New Roman" w:eastAsia="Times New Roman" w:hAnsi="Times New Roman" w:cs="Times New Roman"/>
          <w:sz w:val="28"/>
          <w:szCs w:val="28"/>
        </w:rPr>
        <w:t>dusilovském</w:t>
      </w:r>
      <w:proofErr w:type="spellEnd"/>
      <w:r>
        <w:rPr>
          <w:rFonts w:ascii="Times New Roman" w:eastAsia="Times New Roman" w:hAnsi="Times New Roman" w:cs="Times New Roman"/>
          <w:sz w:val="28"/>
          <w:szCs w:val="28"/>
        </w:rPr>
        <w:t xml:space="preserve"> závodišti, a tak proběhla pouze výstava retrieverů, </w:t>
      </w:r>
      <w:proofErr w:type="spellStart"/>
      <w:r>
        <w:rPr>
          <w:rFonts w:ascii="Times New Roman" w:eastAsia="Times New Roman" w:hAnsi="Times New Roman" w:cs="Times New Roman"/>
          <w:sz w:val="28"/>
          <w:szCs w:val="28"/>
        </w:rPr>
        <w:t>colií</w:t>
      </w:r>
      <w:proofErr w:type="spellEnd"/>
      <w:r>
        <w:rPr>
          <w:rFonts w:ascii="Times New Roman" w:eastAsia="Times New Roman" w:hAnsi="Times New Roman" w:cs="Times New Roman"/>
          <w:sz w:val="28"/>
          <w:szCs w:val="28"/>
        </w:rPr>
        <w:t xml:space="preserve"> a Klubu dlouhosrstých ohařů.</w:t>
      </w:r>
    </w:p>
    <w:p w14:paraId="203D7E57"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Myslivci postavili a do revírů umístili čtyři nové posedy a dva krmelce pro spárkatou zvěř. Sklad krmiv pro zimní přikrmování zvěře byl pokryt novou střechou.</w:t>
      </w:r>
    </w:p>
    <w:p w14:paraId="72248D6B"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 tomto roce způsobila vysoká zvěř velké škody na lesním porostu. Protože zvěř neměla normovaný stav, myslivci požádali o povolení k odstřelu vysoké zvěře do dvou let věku na ochranu lesních porostů, které obdrželi.</w:t>
      </w:r>
    </w:p>
    <w:p w14:paraId="7F523C73"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10E60E47"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64BE6F11" w14:textId="77777777" w:rsidR="00882215" w:rsidRDefault="00000000">
      <w:pPr>
        <w:pStyle w:val="Nadpis2"/>
        <w:spacing w:before="0" w:line="240" w:lineRule="auto"/>
        <w:jc w:val="center"/>
      </w:pPr>
      <w:bookmarkStart w:id="54" w:name="_heading=h.9cd0cmh1pjja" w:colFirst="0" w:colLast="0"/>
      <w:bookmarkEnd w:id="54"/>
      <w:r>
        <w:t>Senioři České republiky, z. s., Základní organizace Humpolec, 5. května 531</w:t>
      </w:r>
    </w:p>
    <w:p w14:paraId="78B7BEA2" w14:textId="77777777" w:rsidR="00882215" w:rsidRDefault="00882215">
      <w:pPr>
        <w:spacing w:after="0" w:line="240" w:lineRule="auto"/>
        <w:jc w:val="both"/>
        <w:rPr>
          <w:rFonts w:ascii="Times New Roman" w:eastAsia="Times New Roman" w:hAnsi="Times New Roman" w:cs="Times New Roman"/>
          <w:color w:val="EE0000"/>
          <w:sz w:val="28"/>
          <w:szCs w:val="28"/>
        </w:rPr>
      </w:pPr>
    </w:p>
    <w:p w14:paraId="3C19366D"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Předsedkyní spolku byla Mgr. Hana Havelková, místopředsedkyní Jana </w:t>
      </w:r>
      <w:proofErr w:type="spellStart"/>
      <w:r>
        <w:rPr>
          <w:rFonts w:ascii="Times New Roman" w:eastAsia="Times New Roman" w:hAnsi="Times New Roman" w:cs="Times New Roman"/>
          <w:sz w:val="28"/>
          <w:szCs w:val="28"/>
        </w:rPr>
        <w:t>Reichertová</w:t>
      </w:r>
      <w:proofErr w:type="spellEnd"/>
      <w:r>
        <w:rPr>
          <w:rFonts w:ascii="Times New Roman" w:eastAsia="Times New Roman" w:hAnsi="Times New Roman" w:cs="Times New Roman"/>
          <w:sz w:val="28"/>
          <w:szCs w:val="28"/>
        </w:rPr>
        <w:t>, počet členů se pohyboval okolo 350 osob.</w:t>
      </w:r>
    </w:p>
    <w:p w14:paraId="2E49CAE4" w14:textId="77777777" w:rsidR="00882215" w:rsidRDefault="00000000">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 roce 2025 oslavili humpolečtí senioři 35. výročí založení pobočného spolku celorepublikové organizace Senioři České republiky.</w:t>
      </w:r>
    </w:p>
    <w:p w14:paraId="5FF957C1" w14:textId="1E914248"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 nejoblíbenějším akcím patřilo pravidelné setkávání a zpívání v doprovodu harmonikářů. Novinkou v programu byly semináře MOBIL POMOCNÍK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pravidelně každý měsíc probíhaly SENIORKVÍZY. Vznikla i nová tradice – CESTOVATELSKÉ OKÉNKO, kde se vyprávěly zážitky z cest doprovázené fotografiemi.</w:t>
      </w:r>
    </w:p>
    <w:p w14:paraId="7BA87987" w14:textId="6B025385"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Po celý rok se seniorky a senioři pravidelně hýbali při cvičení s cvičiteli z TJ Jiskra Humpolec, taneční skupina PRIMA HOLKY nacvičovala country tance v Mikádu. Humpolecký sportovní tým se zúčastnil mezinárodních her seniorů v</w:t>
      </w:r>
      <w:r w:rsidR="00C56C44">
        <w:rPr>
          <w:rFonts w:ascii="Times New Roman" w:eastAsia="Times New Roman" w:hAnsi="Times New Roman" w:cs="Times New Roman"/>
          <w:sz w:val="28"/>
          <w:szCs w:val="28"/>
        </w:rPr>
        <w:t> </w:t>
      </w:r>
      <w:r>
        <w:rPr>
          <w:rFonts w:ascii="Times New Roman" w:eastAsia="Times New Roman" w:hAnsi="Times New Roman" w:cs="Times New Roman"/>
          <w:sz w:val="28"/>
          <w:szCs w:val="28"/>
        </w:rPr>
        <w:t>Karlovarském kraji. Místní senioři uspořádali 9. ročník sportovních her pro seniory na zdejším atletickém stadionu. Dále zorganizovali Týden pro mozek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festival Humpolec tančí. Senioři natočili 1. humpolecký </w:t>
      </w:r>
      <w:proofErr w:type="spellStart"/>
      <w:r>
        <w:rPr>
          <w:rFonts w:ascii="Times New Roman" w:eastAsia="Times New Roman" w:hAnsi="Times New Roman" w:cs="Times New Roman"/>
          <w:sz w:val="28"/>
          <w:szCs w:val="28"/>
        </w:rPr>
        <w:t>flashmob</w:t>
      </w:r>
      <w:proofErr w:type="spellEnd"/>
      <w:r>
        <w:rPr>
          <w:rFonts w:ascii="Times New Roman" w:eastAsia="Times New Roman" w:hAnsi="Times New Roman" w:cs="Times New Roman"/>
          <w:sz w:val="28"/>
          <w:szCs w:val="28"/>
        </w:rPr>
        <w:t xml:space="preserve"> u Mikáda, který reprezentuje spolek na </w:t>
      </w:r>
      <w:proofErr w:type="spellStart"/>
      <w:r>
        <w:rPr>
          <w:rFonts w:ascii="Times New Roman" w:eastAsia="Times New Roman" w:hAnsi="Times New Roman" w:cs="Times New Roman"/>
          <w:sz w:val="28"/>
          <w:szCs w:val="28"/>
        </w:rPr>
        <w:t>Youtube</w:t>
      </w:r>
      <w:proofErr w:type="spellEnd"/>
      <w:r>
        <w:rPr>
          <w:rFonts w:ascii="Times New Roman" w:eastAsia="Times New Roman" w:hAnsi="Times New Roman" w:cs="Times New Roman"/>
          <w:sz w:val="28"/>
          <w:szCs w:val="28"/>
        </w:rPr>
        <w:t>.</w:t>
      </w:r>
    </w:p>
    <w:p w14:paraId="094B17E6"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Členové spolku navštívili několik divadelních představení v divadlech v Brně, Plzni, Českém Krumlově nebo v Praze a zúčastnili se poznávacích zájezdů, např. na Křemešník, do Žirovnice, Kroměříže, Velkých Bílovic nebo vánočního zájezdu na Červenou Lhotu a na vánoční trhy do Českých Budějovic.</w:t>
      </w:r>
    </w:p>
    <w:p w14:paraId="20E07CBE"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Letošní 35. výročí spolku bylo připomenuto velkým koncertem pod názvem SENIORGALA ve Spolkovém domě, který se uskutečnil díky spolupráci se Spolkem Mahler Humpolec a za podpory města Humpolec.</w:t>
      </w:r>
    </w:p>
    <w:p w14:paraId="5F1E429D"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Díky finanční pomoci od Rodinného pivovaru Bernard byly vytvořeny nové webové stránky spolku.</w:t>
      </w:r>
    </w:p>
    <w:p w14:paraId="26EE66B7" w14:textId="77777777" w:rsidR="00882215" w:rsidRDefault="00882215">
      <w:pPr>
        <w:widowControl w:val="0"/>
        <w:pBdr>
          <w:top w:val="nil"/>
          <w:left w:val="nil"/>
          <w:bottom w:val="nil"/>
          <w:right w:val="nil"/>
          <w:between w:val="nil"/>
        </w:pBdr>
        <w:spacing w:after="0" w:line="240" w:lineRule="auto"/>
        <w:jc w:val="both"/>
        <w:rPr>
          <w:rFonts w:ascii="Times New Roman" w:eastAsia="Times New Roman" w:hAnsi="Times New Roman" w:cs="Times New Roman"/>
          <w:color w:val="EE0000"/>
          <w:sz w:val="40"/>
          <w:szCs w:val="40"/>
        </w:rPr>
      </w:pPr>
    </w:p>
    <w:p w14:paraId="22E7409E" w14:textId="77777777" w:rsidR="00882215" w:rsidRDefault="00882215">
      <w:pPr>
        <w:widowControl w:val="0"/>
        <w:pBdr>
          <w:top w:val="nil"/>
          <w:left w:val="nil"/>
          <w:bottom w:val="nil"/>
          <w:right w:val="nil"/>
          <w:between w:val="nil"/>
        </w:pBdr>
        <w:spacing w:after="0" w:line="240" w:lineRule="auto"/>
        <w:jc w:val="both"/>
        <w:rPr>
          <w:rFonts w:ascii="Times New Roman" w:eastAsia="Times New Roman" w:hAnsi="Times New Roman" w:cs="Times New Roman"/>
          <w:color w:val="EE0000"/>
          <w:sz w:val="40"/>
          <w:szCs w:val="40"/>
        </w:rPr>
      </w:pPr>
    </w:p>
    <w:p w14:paraId="1CA6A17A" w14:textId="77777777" w:rsidR="00882215" w:rsidRDefault="00000000">
      <w:pPr>
        <w:pStyle w:val="Nadpis2"/>
        <w:spacing w:before="0" w:line="240" w:lineRule="auto"/>
        <w:jc w:val="center"/>
      </w:pPr>
      <w:r>
        <w:t>SH ČMS – Sbor dobrovolných hasičů Humpolec, Hálkova 422</w:t>
      </w:r>
    </w:p>
    <w:p w14:paraId="3F8D8203" w14:textId="77777777" w:rsidR="00882215" w:rsidRDefault="00882215">
      <w:pPr>
        <w:spacing w:after="0" w:line="240" w:lineRule="auto"/>
        <w:jc w:val="both"/>
        <w:rPr>
          <w:rFonts w:ascii="Times New Roman" w:eastAsia="Times New Roman" w:hAnsi="Times New Roman" w:cs="Times New Roman"/>
          <w:sz w:val="40"/>
          <w:szCs w:val="40"/>
        </w:rPr>
      </w:pPr>
    </w:p>
    <w:p w14:paraId="32C18BE0" w14:textId="0C58F458" w:rsidR="0088221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Sbor dobrovolných hasičů v Humpolci je zájmovým sdružením občanů působícím na úseku požární ochrany. V roce 2025 zastával funkci starosty sboru Jaroslav Vašíček. Jednatelem a kronikářem byl Ing. Pavel Krejčí, velitelem zásahové jednotky byl Jaroslav Neubauer. Sbor měl počátkem roku celkem 112 členů, z</w:t>
      </w:r>
      <w:r w:rsidR="00C56C44">
        <w:rPr>
          <w:rFonts w:ascii="Times New Roman" w:eastAsia="Times New Roman" w:hAnsi="Times New Roman" w:cs="Times New Roman"/>
          <w:sz w:val="28"/>
          <w:szCs w:val="28"/>
        </w:rPr>
        <w:t> </w:t>
      </w:r>
      <w:r>
        <w:rPr>
          <w:rFonts w:ascii="Times New Roman" w:eastAsia="Times New Roman" w:hAnsi="Times New Roman" w:cs="Times New Roman"/>
          <w:sz w:val="28"/>
          <w:szCs w:val="28"/>
        </w:rPr>
        <w:t>toho 40 tvořilo zásahovou jednotku SDH Humpolec kategorie JPO III.</w:t>
      </w:r>
      <w:r w:rsidR="003E6591">
        <w:rPr>
          <w:rFonts w:ascii="Times New Roman" w:eastAsia="Times New Roman" w:hAnsi="Times New Roman" w:cs="Times New Roman"/>
          <w:sz w:val="28"/>
          <w:szCs w:val="28"/>
        </w:rPr>
        <w:t xml:space="preserve"> V průběhu roku se počet snížil na 102 členů.</w:t>
      </w:r>
    </w:p>
    <w:p w14:paraId="461FE199"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Rok 2025 započal výroční valnou hromadou SDH 4. ledna v sále hasičské zbrojnice v Humpolci. Schůzi navštívili i zástupci města Humpolce – starosta města Ing. Petr Machek, místostarostové Martin Hendrych a Václav Křivánek i tajemník Jiří Fiala.</w:t>
      </w:r>
    </w:p>
    <w:p w14:paraId="501E8086"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Dne 6. února se v humpolecké zbrojnici konalo jednání pracovní skupiny OR </w:t>
      </w:r>
      <w:proofErr w:type="spellStart"/>
      <w:r>
        <w:rPr>
          <w:rFonts w:ascii="Times New Roman" w:eastAsia="Times New Roman" w:hAnsi="Times New Roman" w:cs="Times New Roman"/>
          <w:sz w:val="28"/>
          <w:szCs w:val="28"/>
        </w:rPr>
        <w:t>HiM</w:t>
      </w:r>
      <w:proofErr w:type="spellEnd"/>
      <w:r>
        <w:rPr>
          <w:rFonts w:ascii="Times New Roman" w:eastAsia="Times New Roman" w:hAnsi="Times New Roman" w:cs="Times New Roman"/>
          <w:sz w:val="28"/>
          <w:szCs w:val="28"/>
        </w:rPr>
        <w:t xml:space="preserve"> (odborné rady pro historii a muzejnictví) při Okresním sdružení hasičů ČMS. Členem této skupiny byl také jednatel a kronikář SDH Humpolec Ing. Pavel Krejčí.</w:t>
      </w:r>
    </w:p>
    <w:p w14:paraId="3D357BA2"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Dne 10. února proběhlo na rybníku Cihelna cvičení jednotky na téma záchrana tonoucí osoby z vodní hladiny. Dne 15. února všichni řidiči prodělali pravidelné školení Autoškoly Kocián na profesní způsobilost řidičů-strojníků. Cvičení proběhlo pod vedením Martina Maršíka a Vojtěcha Pokorného, velitelů družstev.</w:t>
      </w:r>
    </w:p>
    <w:p w14:paraId="47D4BF5B" w14:textId="09CB18FD"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Od dubna hasiči pravidelně spolupracovali při stavění stanů a stolů na tradičních Humpoleckých</w:t>
      </w:r>
      <w:r w:rsidR="001F178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trzích, které se konaly již druhým rokem vždy třetí sobotu v měsíci od 8 do 12 hodin.</w:t>
      </w:r>
    </w:p>
    <w:p w14:paraId="47BDE72A" w14:textId="729017DF"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Od května probíhalo, jako v posledních 12 letech, zalévání zeleně dle objednávky města Humpolec v lokalitách Okružní, Havlíčkovo náměstí a Husova ulice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višňová alej v areálu Zlaté podkovy. Závlaha zeleně s CAS 32 slouží zároveň i</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jako škola hrou pro nové hasiče, kteří se tak zábavnou formou naučí </w:t>
      </w:r>
      <w:r w:rsidR="001F178D">
        <w:rPr>
          <w:rFonts w:ascii="Times New Roman" w:eastAsia="Times New Roman" w:hAnsi="Times New Roman" w:cs="Times New Roman"/>
          <w:sz w:val="28"/>
          <w:szCs w:val="28"/>
        </w:rPr>
        <w:t xml:space="preserve">pracovat </w:t>
      </w:r>
      <w:r>
        <w:rPr>
          <w:rFonts w:ascii="Times New Roman" w:eastAsia="Times New Roman" w:hAnsi="Times New Roman" w:cs="Times New Roman"/>
          <w:sz w:val="28"/>
          <w:szCs w:val="28"/>
        </w:rPr>
        <w:t>s technickým vybavením a seznámí se s obsluhou cisterny.</w:t>
      </w:r>
    </w:p>
    <w:p w14:paraId="5B5A1FAE" w14:textId="5AC04B6F"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Za podpory města Humpolce byl v sobotu 14. června zorganizován v prostorách AMK Zálesí Humpolec dětský den se složkami IZS. V prostorách dolního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horního parkoviště probíhaly pro rodiny s dětmi ukázky těžké techniky vojska, hasičů a policie a akce preventivně výchovného charakteru měla dobrý ohlas </w:t>
      </w:r>
      <w:r>
        <w:rPr>
          <w:rFonts w:ascii="Times New Roman" w:eastAsia="Times New Roman" w:hAnsi="Times New Roman" w:cs="Times New Roman"/>
          <w:sz w:val="28"/>
          <w:szCs w:val="28"/>
        </w:rPr>
        <w:lastRenderedPageBreak/>
        <w:t>u</w:t>
      </w:r>
      <w:r w:rsidR="00702D21">
        <w:rPr>
          <w:rFonts w:ascii="Times New Roman" w:eastAsia="Times New Roman" w:hAnsi="Times New Roman" w:cs="Times New Roman"/>
          <w:sz w:val="28"/>
          <w:szCs w:val="28"/>
        </w:rPr>
        <w:t> </w:t>
      </w:r>
      <w:r>
        <w:rPr>
          <w:rFonts w:ascii="Times New Roman" w:eastAsia="Times New Roman" w:hAnsi="Times New Roman" w:cs="Times New Roman"/>
          <w:sz w:val="28"/>
          <w:szCs w:val="28"/>
        </w:rPr>
        <w:t>rodičů i u zúčastněných složek. Bylo rozhodnuto, že další dětský den proběhne 13. června 2026.</w:t>
      </w:r>
    </w:p>
    <w:p w14:paraId="2B7E45DB"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Dne 21. června se na několika místech slavila kulatá výročí založení hasičských sborů – v Pelhřimově to bylo 150 let a v obci Salačova Lhota u Pacova 100 let. Akce v Salačově Lhotě se zúčastnili i zástupci SDH Humpolec s vozidlem CAS 32 Tatra 148. O týden později proběhly oslavy 130. výročí založení sboru v Hněvkovicích. Humpolecký sbor zde zastupovali Jaroslav Neubauer a Pavel Krejčí, který také komentoval ukázky z práce hasičů. Akce měla kladnou odezvu od dětí i dospělých.</w:t>
      </w:r>
    </w:p>
    <w:p w14:paraId="264AAEC3" w14:textId="6BBF47A0"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Humpolecký SDH se 14. srpna spolu s místními profesionálními hasiči a SDH Jiřice účastnil besedy </w:t>
      </w:r>
      <w:r w:rsidR="001F178D">
        <w:rPr>
          <w:rFonts w:ascii="Times New Roman" w:eastAsia="Times New Roman" w:hAnsi="Times New Roman" w:cs="Times New Roman"/>
          <w:sz w:val="28"/>
          <w:szCs w:val="28"/>
        </w:rPr>
        <w:t xml:space="preserve">s </w:t>
      </w:r>
      <w:r>
        <w:rPr>
          <w:rFonts w:ascii="Times New Roman" w:eastAsia="Times New Roman" w:hAnsi="Times New Roman" w:cs="Times New Roman"/>
          <w:sz w:val="28"/>
          <w:szCs w:val="28"/>
        </w:rPr>
        <w:t>ukázk</w:t>
      </w:r>
      <w:r w:rsidR="001F178D">
        <w:rPr>
          <w:rFonts w:ascii="Times New Roman" w:eastAsia="Times New Roman" w:hAnsi="Times New Roman" w:cs="Times New Roman"/>
          <w:sz w:val="28"/>
          <w:szCs w:val="28"/>
        </w:rPr>
        <w:t>ou</w:t>
      </w:r>
      <w:r>
        <w:rPr>
          <w:rFonts w:ascii="Times New Roman" w:eastAsia="Times New Roman" w:hAnsi="Times New Roman" w:cs="Times New Roman"/>
          <w:sz w:val="28"/>
          <w:szCs w:val="28"/>
        </w:rPr>
        <w:t xml:space="preserve"> hasičské techniky v Jiřicích. Akci organizovali Ing. Pavel Krejčí (SDH Humpolec) a Aleš Vincenc (SDH Jiřice). Dne 23. srpna se bratři Martin, Jan a Matyáš Vondráčkovi vydali s CAS 32 Tatra 148 reprezentovat humpolecký sbor do Kamenice nad Lipou, kde „</w:t>
      </w:r>
      <w:proofErr w:type="spellStart"/>
      <w:r>
        <w:rPr>
          <w:rFonts w:ascii="Times New Roman" w:eastAsia="Times New Roman" w:hAnsi="Times New Roman" w:cs="Times New Roman"/>
          <w:sz w:val="28"/>
          <w:szCs w:val="28"/>
        </w:rPr>
        <w:t>tatrováním</w:t>
      </w:r>
      <w:proofErr w:type="spellEnd"/>
      <w:r>
        <w:rPr>
          <w:rFonts w:ascii="Times New Roman" w:eastAsia="Times New Roman" w:hAnsi="Times New Roman" w:cs="Times New Roman"/>
          <w:sz w:val="28"/>
          <w:szCs w:val="28"/>
        </w:rPr>
        <w:t>“ oslavili 150</w:t>
      </w:r>
      <w:r w:rsidR="003E6591">
        <w:rPr>
          <w:rFonts w:ascii="Times New Roman" w:eastAsia="Times New Roman" w:hAnsi="Times New Roman" w:cs="Times New Roman"/>
          <w:sz w:val="28"/>
          <w:szCs w:val="28"/>
        </w:rPr>
        <w:t>. výročí založení</w:t>
      </w:r>
      <w:r>
        <w:rPr>
          <w:rFonts w:ascii="Times New Roman" w:eastAsia="Times New Roman" w:hAnsi="Times New Roman" w:cs="Times New Roman"/>
          <w:sz w:val="28"/>
          <w:szCs w:val="28"/>
        </w:rPr>
        <w:t xml:space="preserve"> SDH Kamenice.</w:t>
      </w:r>
    </w:p>
    <w:p w14:paraId="1A1F3E44"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Ke kulturně-společenským akcím, jejichž počet se však v posledních letech kvůli redukci činnosti snižuje, patřilo 6. září grilování selátka, kterého se prozatím účastní velká část členů sboru. Proběhlo ve zbrojnici u grilu za příznivého počasí.</w:t>
      </w:r>
    </w:p>
    <w:p w14:paraId="3BA47EDC" w14:textId="367EFD36"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Dne 11. října se v konal 4. ročník Setkání přátel hasičské historie v Černovicích, jež pořádal místní sbor a OR </w:t>
      </w:r>
      <w:proofErr w:type="spellStart"/>
      <w:r>
        <w:rPr>
          <w:rFonts w:ascii="Times New Roman" w:eastAsia="Times New Roman" w:hAnsi="Times New Roman" w:cs="Times New Roman"/>
          <w:sz w:val="28"/>
          <w:szCs w:val="28"/>
        </w:rPr>
        <w:t>HiM</w:t>
      </w:r>
      <w:proofErr w:type="spellEnd"/>
      <w:r>
        <w:rPr>
          <w:rFonts w:ascii="Times New Roman" w:eastAsia="Times New Roman" w:hAnsi="Times New Roman" w:cs="Times New Roman"/>
          <w:sz w:val="28"/>
          <w:szCs w:val="28"/>
        </w:rPr>
        <w:t xml:space="preserve"> při OS hasičů ČMS v černovické sokolovně. Každoroční vyšší a vyšší účast zájemců o historii, </w:t>
      </w:r>
      <w:proofErr w:type="spellStart"/>
      <w:r>
        <w:rPr>
          <w:rFonts w:ascii="Times New Roman" w:eastAsia="Times New Roman" w:hAnsi="Times New Roman" w:cs="Times New Roman"/>
          <w:sz w:val="28"/>
          <w:szCs w:val="28"/>
        </w:rPr>
        <w:t>hasičinu</w:t>
      </w:r>
      <w:proofErr w:type="spellEnd"/>
      <w:r>
        <w:rPr>
          <w:rFonts w:ascii="Times New Roman" w:eastAsia="Times New Roman" w:hAnsi="Times New Roman" w:cs="Times New Roman"/>
          <w:sz w:val="28"/>
          <w:szCs w:val="28"/>
        </w:rPr>
        <w:t>, muzejnictví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modelářství svědčí </w:t>
      </w:r>
      <w:r w:rsidR="001F178D">
        <w:rPr>
          <w:rFonts w:ascii="Times New Roman" w:eastAsia="Times New Roman" w:hAnsi="Times New Roman" w:cs="Times New Roman"/>
          <w:sz w:val="28"/>
          <w:szCs w:val="28"/>
        </w:rPr>
        <w:t xml:space="preserve">o </w:t>
      </w:r>
      <w:r>
        <w:rPr>
          <w:rFonts w:ascii="Times New Roman" w:eastAsia="Times New Roman" w:hAnsi="Times New Roman" w:cs="Times New Roman"/>
          <w:sz w:val="28"/>
          <w:szCs w:val="28"/>
        </w:rPr>
        <w:t>vysoké úrovni této akce podporované i Generálním ředitelstvím HZS ČR. Za SDH Humpolec se zúčastnil jako každoročně jednatel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kronikář sboru Ing. Pavel Krejčí.</w:t>
      </w:r>
    </w:p>
    <w:p w14:paraId="30A394B1" w14:textId="57F56F18"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Dne 30. října proběhl na hřbitově v obci Věžná u Černovic pietní akt k uctění památky rodiny </w:t>
      </w:r>
      <w:proofErr w:type="spellStart"/>
      <w:r>
        <w:rPr>
          <w:rFonts w:ascii="Times New Roman" w:eastAsia="Times New Roman" w:hAnsi="Times New Roman" w:cs="Times New Roman"/>
          <w:sz w:val="28"/>
          <w:szCs w:val="28"/>
        </w:rPr>
        <w:t>Kňákalovy</w:t>
      </w:r>
      <w:proofErr w:type="spellEnd"/>
      <w:r>
        <w:rPr>
          <w:rFonts w:ascii="Times New Roman" w:eastAsia="Times New Roman" w:hAnsi="Times New Roman" w:cs="Times New Roman"/>
          <w:sz w:val="28"/>
          <w:szCs w:val="28"/>
        </w:rPr>
        <w:t>, členů hasičského protinacistického odboje. Při této příležitosti došlo také v kulturním domě ve Věžné k předávání ocenění Asociace svatého Floriána. Vysoká ocenění za hasičskou práci z rukou 1. místopředsedy ASF ČR Ing. Jaroslava Maděry převzali za SDH Humpolec Milan Řeháček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Zdeněk Kříž. </w:t>
      </w:r>
    </w:p>
    <w:p w14:paraId="0E8C0AD1" w14:textId="74A35123"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Statistika zásahů SDH Humpolec za rok 2025 čítala celkem 34 událostí. Z toho bylo 22 požárů (vč. šesti požárů obytných budov a dílen, tří požárů odpadního dřeva, kompostu a nedohašeného pálení a tří požárů dopravních prostředků – zejména nákladních automobilů a pneumatik) a 10 technických zásahů (pět likvidací obtížného hmyzu, čtyři oplachy komunikací nebo čištění kanálů a jedno čerpání vody ze sklepa v dětském domově v Senožatech), jeden planý poplach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jedno prověřovací cvičení na záchranu tonoucí osoby.</w:t>
      </w:r>
    </w:p>
    <w:p w14:paraId="2D87B677" w14:textId="77777777" w:rsidR="00882215" w:rsidRDefault="00882215">
      <w:pPr>
        <w:widowControl w:val="0"/>
        <w:pBdr>
          <w:top w:val="nil"/>
          <w:left w:val="nil"/>
          <w:bottom w:val="nil"/>
          <w:right w:val="nil"/>
          <w:between w:val="nil"/>
        </w:pBdr>
        <w:spacing w:after="0" w:line="240" w:lineRule="auto"/>
        <w:jc w:val="both"/>
        <w:rPr>
          <w:rFonts w:ascii="Times New Roman" w:eastAsia="Times New Roman" w:hAnsi="Times New Roman" w:cs="Times New Roman"/>
          <w:color w:val="EE0000"/>
          <w:sz w:val="40"/>
          <w:szCs w:val="40"/>
        </w:rPr>
      </w:pPr>
    </w:p>
    <w:p w14:paraId="2CBEA56D" w14:textId="77777777" w:rsidR="00882215" w:rsidRDefault="00882215">
      <w:pPr>
        <w:spacing w:after="0" w:line="240" w:lineRule="auto"/>
        <w:jc w:val="both"/>
        <w:rPr>
          <w:rFonts w:ascii="Times New Roman" w:eastAsia="Times New Roman" w:hAnsi="Times New Roman" w:cs="Times New Roman"/>
          <w:color w:val="EE0000"/>
          <w:sz w:val="40"/>
          <w:szCs w:val="40"/>
        </w:rPr>
      </w:pPr>
      <w:bookmarkStart w:id="55" w:name="_heading=h.9shwxomlfh2" w:colFirst="0" w:colLast="0"/>
      <w:bookmarkEnd w:id="55"/>
    </w:p>
    <w:p w14:paraId="14041768" w14:textId="77777777" w:rsidR="00B6641E" w:rsidRDefault="00B6641E">
      <w:pPr>
        <w:spacing w:after="0" w:line="240" w:lineRule="auto"/>
        <w:jc w:val="both"/>
        <w:rPr>
          <w:rFonts w:ascii="Times New Roman" w:eastAsia="Times New Roman" w:hAnsi="Times New Roman" w:cs="Times New Roman"/>
          <w:color w:val="EE0000"/>
          <w:sz w:val="40"/>
          <w:szCs w:val="40"/>
        </w:rPr>
      </w:pPr>
    </w:p>
    <w:p w14:paraId="28DD058A"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422A48CA" w14:textId="77777777" w:rsidR="00882215" w:rsidRDefault="00000000">
      <w:pPr>
        <w:pStyle w:val="Nadpis1"/>
      </w:pPr>
      <w:bookmarkStart w:id="56" w:name="_heading=h.gicrifsqigim" w:colFirst="0" w:colLast="0"/>
      <w:bookmarkEnd w:id="56"/>
      <w:r>
        <w:lastRenderedPageBreak/>
        <w:t>JINÉ ORGANIZACE</w:t>
      </w:r>
    </w:p>
    <w:p w14:paraId="6B373610"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4021E4FF"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5C0ED62D" w14:textId="0E4EA7B0" w:rsidR="000434C2"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 roce 2025 působily v Humpolci organizace, jejichž předmětem činnosti byly sociální služby – Domov blahoslavené Bronislavy, Medou, Oblastní charita Havlíčkův Brod nebo </w:t>
      </w:r>
      <w:proofErr w:type="spellStart"/>
      <w:r>
        <w:rPr>
          <w:rFonts w:ascii="Times New Roman" w:eastAsia="Times New Roman" w:hAnsi="Times New Roman" w:cs="Times New Roman"/>
          <w:sz w:val="28"/>
          <w:szCs w:val="28"/>
        </w:rPr>
        <w:t>SeneCura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SeniorCentrum</w:t>
      </w:r>
      <w:proofErr w:type="spellEnd"/>
      <w:r>
        <w:rPr>
          <w:rFonts w:ascii="Times New Roman" w:eastAsia="Times New Roman" w:hAnsi="Times New Roman" w:cs="Times New Roman"/>
          <w:sz w:val="28"/>
          <w:szCs w:val="28"/>
        </w:rPr>
        <w:t xml:space="preserve"> Humpolec (přejmenované v</w:t>
      </w:r>
      <w:r w:rsidR="00702D21">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tomto roce na </w:t>
      </w:r>
      <w:proofErr w:type="spellStart"/>
      <w:r>
        <w:rPr>
          <w:rFonts w:ascii="Times New Roman" w:eastAsia="Times New Roman" w:hAnsi="Times New Roman" w:cs="Times New Roman"/>
          <w:sz w:val="28"/>
          <w:szCs w:val="28"/>
        </w:rPr>
        <w:t>Senevida</w:t>
      </w:r>
      <w:proofErr w:type="spellEnd"/>
      <w:r>
        <w:rPr>
          <w:rFonts w:ascii="Times New Roman" w:eastAsia="Times New Roman" w:hAnsi="Times New Roman" w:cs="Times New Roman"/>
          <w:sz w:val="28"/>
          <w:szCs w:val="28"/>
        </w:rPr>
        <w:t xml:space="preserve"> Humpolec). Nejen zdravotně znevýhodnění občané se sdružovali ve Svazu tělesně postižených. </w:t>
      </w:r>
      <w:r w:rsidR="000434C2">
        <w:rPr>
          <w:rFonts w:ascii="Times New Roman" w:eastAsia="Times New Roman" w:hAnsi="Times New Roman" w:cs="Times New Roman"/>
          <w:sz w:val="28"/>
          <w:szCs w:val="28"/>
        </w:rPr>
        <w:t xml:space="preserve">V bývalé městské nemocnici provozovala nemocnici následné péče </w:t>
      </w:r>
      <w:r>
        <w:rPr>
          <w:rFonts w:ascii="Times New Roman" w:eastAsia="Times New Roman" w:hAnsi="Times New Roman" w:cs="Times New Roman"/>
          <w:sz w:val="28"/>
          <w:szCs w:val="28"/>
        </w:rPr>
        <w:t xml:space="preserve">společnost Vysočinské nemocnice s.r.o., která </w:t>
      </w:r>
      <w:r w:rsidR="000434C2">
        <w:rPr>
          <w:rFonts w:ascii="Times New Roman" w:eastAsia="Times New Roman" w:hAnsi="Times New Roman" w:cs="Times New Roman"/>
          <w:sz w:val="28"/>
          <w:szCs w:val="28"/>
        </w:rPr>
        <w:t xml:space="preserve">spravovala i </w:t>
      </w:r>
      <w:r>
        <w:rPr>
          <w:rFonts w:ascii="Times New Roman" w:eastAsia="Times New Roman" w:hAnsi="Times New Roman" w:cs="Times New Roman"/>
          <w:sz w:val="28"/>
          <w:szCs w:val="28"/>
        </w:rPr>
        <w:t xml:space="preserve">plicní léčebnu. </w:t>
      </w:r>
      <w:r w:rsidR="000434C2">
        <w:rPr>
          <w:rFonts w:ascii="Times New Roman" w:eastAsia="Times New Roman" w:hAnsi="Times New Roman" w:cs="Times New Roman"/>
          <w:sz w:val="28"/>
          <w:szCs w:val="28"/>
        </w:rPr>
        <w:t>O</w:t>
      </w:r>
      <w:r>
        <w:rPr>
          <w:rFonts w:ascii="Times New Roman" w:eastAsia="Times New Roman" w:hAnsi="Times New Roman" w:cs="Times New Roman"/>
          <w:sz w:val="28"/>
          <w:szCs w:val="28"/>
        </w:rPr>
        <w:t xml:space="preserve">d 1. září 2025 </w:t>
      </w:r>
      <w:r w:rsidR="000434C2">
        <w:rPr>
          <w:rFonts w:ascii="Times New Roman" w:eastAsia="Times New Roman" w:hAnsi="Times New Roman" w:cs="Times New Roman"/>
          <w:sz w:val="28"/>
          <w:szCs w:val="28"/>
        </w:rPr>
        <w:t xml:space="preserve">nesla společnost </w:t>
      </w:r>
      <w:r>
        <w:rPr>
          <w:rFonts w:ascii="Times New Roman" w:eastAsia="Times New Roman" w:hAnsi="Times New Roman" w:cs="Times New Roman"/>
          <w:sz w:val="28"/>
          <w:szCs w:val="28"/>
        </w:rPr>
        <w:t>nový název MEDIRECO NEMOCNICE s.r.o.</w:t>
      </w:r>
    </w:p>
    <w:p w14:paraId="6F5AD4BD" w14:textId="2DBD8E74" w:rsidR="00882215" w:rsidRDefault="00000000">
      <w:pPr>
        <w:shd w:val="clear" w:color="auto" w:fill="FFFFFF"/>
        <w:spacing w:after="0" w:line="240" w:lineRule="auto"/>
        <w:jc w:val="both"/>
        <w:rPr>
          <w:rFonts w:ascii="Tahoma" w:eastAsia="Tahoma" w:hAnsi="Tahoma" w:cs="Tahoma"/>
          <w:sz w:val="24"/>
          <w:szCs w:val="24"/>
        </w:rPr>
      </w:pPr>
      <w:r>
        <w:rPr>
          <w:rFonts w:ascii="Times New Roman" w:eastAsia="Times New Roman" w:hAnsi="Times New Roman" w:cs="Times New Roman"/>
          <w:sz w:val="28"/>
          <w:szCs w:val="28"/>
        </w:rPr>
        <w:t>Ve městě fungovala také stanice profesionálních hasičů. O zlepšení životních podmínek na venkově a získávání prostředků z evropských a státních dotačních programů se starala Místní akční skupina (MAS) Společnost pro rozvoj Humpolecka.</w:t>
      </w:r>
    </w:p>
    <w:p w14:paraId="0AA04927"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422325A0"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59673767" w14:textId="77777777" w:rsidR="00882215" w:rsidRDefault="00000000">
      <w:pPr>
        <w:pStyle w:val="Nadpis2"/>
        <w:spacing w:before="0" w:line="240" w:lineRule="auto"/>
        <w:jc w:val="center"/>
      </w:pPr>
      <w:bookmarkStart w:id="57" w:name="_heading=h.xmqx42ukxf98" w:colFirst="0" w:colLast="0"/>
      <w:bookmarkEnd w:id="57"/>
      <w:r>
        <w:t>Domov blahoslavené Bronislavy, Školní 681</w:t>
      </w:r>
    </w:p>
    <w:p w14:paraId="67C540CF"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15542F9A" w14:textId="38B94E66"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Domov blahoslavené Bronislavy se sídlem v Humpolci je nestátní neziskové zařízení pro seniory, kteří vzhledem ke svému věku a zdravotnímu stavu nejsou schopni žít ve svém prostředí nebo by v něm zůstali izolováni. Domov poskytuje svým klientům individuální pomoc a podporu tak, aby </w:t>
      </w:r>
      <w:proofErr w:type="gramStart"/>
      <w:r>
        <w:rPr>
          <w:rFonts w:ascii="Times New Roman" w:eastAsia="Times New Roman" w:hAnsi="Times New Roman" w:cs="Times New Roman"/>
          <w:sz w:val="28"/>
          <w:szCs w:val="28"/>
        </w:rPr>
        <w:t>vedli</w:t>
      </w:r>
      <w:proofErr w:type="gramEnd"/>
      <w:r>
        <w:rPr>
          <w:rFonts w:ascii="Times New Roman" w:eastAsia="Times New Roman" w:hAnsi="Times New Roman" w:cs="Times New Roman"/>
          <w:sz w:val="28"/>
          <w:szCs w:val="28"/>
        </w:rPr>
        <w:t xml:space="preserve"> pokud možno co nejdéle běžný způsob života, a pomáhá jim při udržování rodinných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společenských vazeb. </w:t>
      </w:r>
    </w:p>
    <w:p w14:paraId="59B2D7B9" w14:textId="7E892275" w:rsidR="00882215" w:rsidRDefault="00000000">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Ředitelem byl Mgr. Jan Výborný, který ve funkci působ</w:t>
      </w:r>
      <w:r w:rsidR="001F178D">
        <w:rPr>
          <w:rFonts w:ascii="Times New Roman" w:eastAsia="Times New Roman" w:hAnsi="Times New Roman" w:cs="Times New Roman"/>
          <w:sz w:val="28"/>
          <w:szCs w:val="28"/>
        </w:rPr>
        <w:t>í</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již 21 let. V zařízení pracovalo 23 zaměstnanců. Domov měl kapacitu 33 osob. V roce 2025 zemřelo 13 klientů a přibylo 11 klientů. Průměrný věk byl 87 let.</w:t>
      </w:r>
    </w:p>
    <w:p w14:paraId="3D0AB790"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 tomto roce začaly opravy a renovace pokojů, odpadů, elektřiny atd.</w:t>
      </w:r>
    </w:p>
    <w:p w14:paraId="5F30E39B" w14:textId="77777777" w:rsidR="00882215" w:rsidRDefault="00882215">
      <w:pPr>
        <w:pStyle w:val="Nadpis2"/>
        <w:spacing w:line="240" w:lineRule="auto"/>
        <w:jc w:val="center"/>
        <w:rPr>
          <w:color w:val="EE0000"/>
        </w:rPr>
      </w:pPr>
      <w:bookmarkStart w:id="58" w:name="_heading=h.yxrc6fj1by77" w:colFirst="0" w:colLast="0"/>
      <w:bookmarkEnd w:id="58"/>
    </w:p>
    <w:p w14:paraId="71989868" w14:textId="77777777" w:rsidR="00882215" w:rsidRDefault="00882215">
      <w:pPr>
        <w:pStyle w:val="Nadpis2"/>
        <w:spacing w:line="240" w:lineRule="auto"/>
        <w:jc w:val="center"/>
        <w:rPr>
          <w:color w:val="EE0000"/>
        </w:rPr>
      </w:pPr>
    </w:p>
    <w:p w14:paraId="061BCB97" w14:textId="77777777" w:rsidR="00882215" w:rsidRDefault="00000000">
      <w:pPr>
        <w:pStyle w:val="Nadpis2"/>
        <w:spacing w:line="240" w:lineRule="auto"/>
        <w:jc w:val="center"/>
      </w:pPr>
      <w:bookmarkStart w:id="59" w:name="_heading=h.r5fza41f4v6h" w:colFirst="0" w:colLast="0"/>
      <w:bookmarkEnd w:id="59"/>
      <w:r>
        <w:t xml:space="preserve">Medou </w:t>
      </w:r>
      <w:proofErr w:type="spellStart"/>
      <w:r>
        <w:t>z.s</w:t>
      </w:r>
      <w:proofErr w:type="spellEnd"/>
      <w:r>
        <w:t>., Lužická 775</w:t>
      </w:r>
    </w:p>
    <w:p w14:paraId="735E126E" w14:textId="77777777" w:rsidR="00882215" w:rsidRDefault="00882215">
      <w:pPr>
        <w:spacing w:after="0" w:line="240" w:lineRule="auto"/>
        <w:ind w:right="-471"/>
        <w:jc w:val="both"/>
        <w:rPr>
          <w:rFonts w:ascii="Times New Roman" w:eastAsia="Times New Roman" w:hAnsi="Times New Roman" w:cs="Times New Roman"/>
          <w:color w:val="EE0000"/>
          <w:sz w:val="40"/>
          <w:szCs w:val="40"/>
        </w:rPr>
      </w:pPr>
    </w:p>
    <w:p w14:paraId="7AF5F719" w14:textId="2B56DD10"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Rok 2025 byl pro nestátní neziskovou organizaci Medou </w:t>
      </w:r>
      <w:proofErr w:type="spellStart"/>
      <w:r>
        <w:rPr>
          <w:rFonts w:ascii="Times New Roman" w:eastAsia="Times New Roman" w:hAnsi="Times New Roman" w:cs="Times New Roman"/>
          <w:sz w:val="28"/>
          <w:szCs w:val="28"/>
        </w:rPr>
        <w:t>z.s</w:t>
      </w:r>
      <w:proofErr w:type="spellEnd"/>
      <w:r>
        <w:rPr>
          <w:rFonts w:ascii="Times New Roman" w:eastAsia="Times New Roman" w:hAnsi="Times New Roman" w:cs="Times New Roman"/>
          <w:sz w:val="28"/>
          <w:szCs w:val="28"/>
        </w:rPr>
        <w:t>. významným milníkem – oslavila 10 let svého působení. Statutární zástupkyní byla Lenka Šlapáková. Spolek poskytoval sociální služby, pomoc a podporu lidem se zdravotním postižením, zejména s postižením tělesným, mentálním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kombinovaným, včetně poruch autistického spektra. Ve spolupráci s Místní </w:t>
      </w:r>
      <w:r>
        <w:rPr>
          <w:rFonts w:ascii="Times New Roman" w:eastAsia="Times New Roman" w:hAnsi="Times New Roman" w:cs="Times New Roman"/>
          <w:sz w:val="28"/>
          <w:szCs w:val="28"/>
        </w:rPr>
        <w:lastRenderedPageBreak/>
        <w:t xml:space="preserve">akční skupinou (MAS) Společnost pro rozvoj Humpolecka byl realizován projekt Podpora pečujících členů rodiny. Spolek v průběhu roku 2025 uspořádal řadu aktivit a akcí – navštívil </w:t>
      </w:r>
      <w:proofErr w:type="spellStart"/>
      <w:r>
        <w:rPr>
          <w:rFonts w:ascii="Times New Roman" w:eastAsia="Times New Roman" w:hAnsi="Times New Roman" w:cs="Times New Roman"/>
          <w:sz w:val="28"/>
          <w:szCs w:val="28"/>
        </w:rPr>
        <w:t>Motejlovu</w:t>
      </w:r>
      <w:proofErr w:type="spellEnd"/>
      <w:r>
        <w:rPr>
          <w:rFonts w:ascii="Times New Roman" w:eastAsia="Times New Roman" w:hAnsi="Times New Roman" w:cs="Times New Roman"/>
          <w:sz w:val="28"/>
          <w:szCs w:val="28"/>
        </w:rPr>
        <w:t xml:space="preserve"> vilu, den otevřených dveří Hasičského záchranného sboru v Humpolci a den otevřených dveří v Domově Jeřabina. Zúčastnil se Festivalu sociálních služeb v Humpolci a zapojil se do akce Čistá Vysočina. Účastnil se také </w:t>
      </w:r>
      <w:r w:rsidR="001F6482">
        <w:rPr>
          <w:rFonts w:ascii="Times New Roman" w:eastAsia="Times New Roman" w:hAnsi="Times New Roman" w:cs="Times New Roman"/>
          <w:sz w:val="28"/>
          <w:szCs w:val="28"/>
        </w:rPr>
        <w:t>s</w:t>
      </w:r>
      <w:r>
        <w:rPr>
          <w:rFonts w:ascii="Times New Roman" w:eastAsia="Times New Roman" w:hAnsi="Times New Roman" w:cs="Times New Roman"/>
          <w:sz w:val="28"/>
          <w:szCs w:val="28"/>
        </w:rPr>
        <w:t xml:space="preserve">bírky potravin, v </w:t>
      </w:r>
      <w:proofErr w:type="gramStart"/>
      <w:r>
        <w:rPr>
          <w:rFonts w:ascii="Times New Roman" w:eastAsia="Times New Roman" w:hAnsi="Times New Roman" w:cs="Times New Roman"/>
          <w:sz w:val="28"/>
          <w:szCs w:val="28"/>
        </w:rPr>
        <w:t>rámci</w:t>
      </w:r>
      <w:proofErr w:type="gramEnd"/>
      <w:r>
        <w:rPr>
          <w:rFonts w:ascii="Times New Roman" w:eastAsia="Times New Roman" w:hAnsi="Times New Roman" w:cs="Times New Roman"/>
          <w:sz w:val="28"/>
          <w:szCs w:val="28"/>
        </w:rPr>
        <w:t xml:space="preserve"> které získal 371 kg potravin pro svou kuchařskou dílnu. Pro širší veřejnost se konal </w:t>
      </w:r>
      <w:r w:rsidR="001F6482">
        <w:rPr>
          <w:rFonts w:ascii="Times New Roman" w:eastAsia="Times New Roman" w:hAnsi="Times New Roman" w:cs="Times New Roman"/>
          <w:sz w:val="28"/>
          <w:szCs w:val="28"/>
        </w:rPr>
        <w:t>k</w:t>
      </w:r>
      <w:r>
        <w:rPr>
          <w:rFonts w:ascii="Times New Roman" w:eastAsia="Times New Roman" w:hAnsi="Times New Roman" w:cs="Times New Roman"/>
          <w:sz w:val="28"/>
          <w:szCs w:val="28"/>
        </w:rPr>
        <w:t>omunitní den v Medou – návštěvníci si mohli prohlédnout prostory organizace, seznámit se s její činností a zakoupit výrobky klientů. Do přípravy i realizace akce se aktivně zapojili právě klienti, jejichž účast dala celému dni skutečný smysl. Pro klienty a jejich rodiny pak spolek uspořádal vánoční setkání, které zpříjemnili hudebníci hrou na harmoniku a housle.</w:t>
      </w:r>
    </w:p>
    <w:p w14:paraId="49158513" w14:textId="18BE0FAF"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 v</w:t>
      </w:r>
      <w:r w:rsidR="003E659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roce 2025 do Medou pravidelně docházeli dobrovolníci z neziskové organizace Fokus Vysočina a dobrovolníci z programu </w:t>
      </w:r>
      <w:proofErr w:type="spellStart"/>
      <w:r>
        <w:rPr>
          <w:rFonts w:ascii="Times New Roman" w:eastAsia="Times New Roman" w:hAnsi="Times New Roman" w:cs="Times New Roman"/>
          <w:sz w:val="28"/>
          <w:szCs w:val="28"/>
        </w:rPr>
        <w:t>DofE</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Mezinárodní cena vévody z Edinburghu</w:t>
      </w:r>
      <w:r>
        <w:rPr>
          <w:rFonts w:ascii="Times New Roman" w:eastAsia="Times New Roman" w:hAnsi="Times New Roman" w:cs="Times New Roman"/>
          <w:sz w:val="28"/>
          <w:szCs w:val="28"/>
        </w:rPr>
        <w:t>), kteří se aktivně zapojovali do různých činností.</w:t>
      </w:r>
    </w:p>
    <w:p w14:paraId="599F01A4" w14:textId="30DEC3F6"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Díky podpoře Nadace Olgy Havlové absolvovali zaměstnanci spolku kurz první pomoci a díky podpoře společnosti ČEZ se zúčastnili školení bezpečné jízdy, které zvýšilo kompetence zaměstnanců pravidelně přepravujících klienty. Dále zaměstnanci absolvovali odborná školení zaměřená na témata: </w:t>
      </w:r>
      <w:r w:rsidR="003E6591">
        <w:rPr>
          <w:rFonts w:ascii="Times New Roman" w:eastAsia="Times New Roman" w:hAnsi="Times New Roman" w:cs="Times New Roman"/>
          <w:sz w:val="28"/>
          <w:szCs w:val="28"/>
        </w:rPr>
        <w:t>s</w:t>
      </w:r>
      <w:r>
        <w:rPr>
          <w:rFonts w:ascii="Times New Roman" w:eastAsia="Times New Roman" w:hAnsi="Times New Roman" w:cs="Times New Roman"/>
          <w:sz w:val="28"/>
          <w:szCs w:val="28"/>
        </w:rPr>
        <w:t xml:space="preserve">ociální práce jako poslání, </w:t>
      </w:r>
      <w:r w:rsidR="003E6591">
        <w:rPr>
          <w:rFonts w:ascii="Times New Roman" w:eastAsia="Times New Roman" w:hAnsi="Times New Roman" w:cs="Times New Roman"/>
          <w:sz w:val="28"/>
          <w:szCs w:val="28"/>
        </w:rPr>
        <w:t>i</w:t>
      </w:r>
      <w:r>
        <w:rPr>
          <w:rFonts w:ascii="Times New Roman" w:eastAsia="Times New Roman" w:hAnsi="Times New Roman" w:cs="Times New Roman"/>
          <w:sz w:val="28"/>
          <w:szCs w:val="28"/>
        </w:rPr>
        <w:t>ndividuální plánování</w:t>
      </w:r>
      <w:r w:rsidR="003E6591">
        <w:rPr>
          <w:rFonts w:ascii="Times New Roman" w:eastAsia="Times New Roman" w:hAnsi="Times New Roman" w:cs="Times New Roman"/>
          <w:sz w:val="28"/>
          <w:szCs w:val="28"/>
        </w:rPr>
        <w:t xml:space="preserve"> či</w:t>
      </w:r>
      <w:r>
        <w:rPr>
          <w:rFonts w:ascii="Times New Roman" w:eastAsia="Times New Roman" w:hAnsi="Times New Roman" w:cs="Times New Roman"/>
          <w:sz w:val="28"/>
          <w:szCs w:val="28"/>
        </w:rPr>
        <w:t xml:space="preserve"> </w:t>
      </w:r>
      <w:r w:rsidR="003E6591">
        <w:rPr>
          <w:rFonts w:ascii="Times New Roman" w:eastAsia="Times New Roman" w:hAnsi="Times New Roman" w:cs="Times New Roman"/>
          <w:sz w:val="28"/>
          <w:szCs w:val="28"/>
        </w:rPr>
        <w:t>z</w:t>
      </w:r>
      <w:r>
        <w:rPr>
          <w:rFonts w:ascii="Times New Roman" w:eastAsia="Times New Roman" w:hAnsi="Times New Roman" w:cs="Times New Roman"/>
          <w:sz w:val="28"/>
          <w:szCs w:val="28"/>
        </w:rPr>
        <w:t>vládání agrese a práce s klientem s rizikovým chováním.</w:t>
      </w:r>
    </w:p>
    <w:p w14:paraId="440EE551"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0A802E1E"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7275F8A2" w14:textId="77777777" w:rsidR="00882215" w:rsidRDefault="00000000">
      <w:pPr>
        <w:pStyle w:val="Nadpis2"/>
        <w:spacing w:before="0" w:line="240" w:lineRule="auto"/>
        <w:jc w:val="center"/>
      </w:pPr>
      <w:bookmarkStart w:id="60" w:name="_heading=h.w6nptjfi9qk9" w:colFirst="0" w:colLast="0"/>
      <w:bookmarkEnd w:id="60"/>
      <w:r>
        <w:t>Oblastní charita Havlíčkův Brod, Školní 730</w:t>
      </w:r>
    </w:p>
    <w:p w14:paraId="32D0407C" w14:textId="77777777" w:rsidR="00882215" w:rsidRDefault="00882215">
      <w:pPr>
        <w:pBdr>
          <w:top w:val="nil"/>
          <w:left w:val="nil"/>
          <w:bottom w:val="nil"/>
          <w:right w:val="nil"/>
          <w:between w:val="nil"/>
        </w:pBdr>
        <w:spacing w:after="0" w:line="240" w:lineRule="auto"/>
        <w:rPr>
          <w:rFonts w:ascii="Times New Roman" w:eastAsia="Times New Roman" w:hAnsi="Times New Roman" w:cs="Times New Roman"/>
          <w:sz w:val="40"/>
          <w:szCs w:val="40"/>
        </w:rPr>
      </w:pPr>
    </w:p>
    <w:p w14:paraId="7A46A298" w14:textId="77777777" w:rsidR="00882215"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EE0000"/>
          <w:sz w:val="28"/>
          <w:szCs w:val="28"/>
        </w:rPr>
      </w:pPr>
      <w:r>
        <w:rPr>
          <w:rFonts w:ascii="Times New Roman" w:eastAsia="Times New Roman" w:hAnsi="Times New Roman" w:cs="Times New Roman"/>
          <w:sz w:val="28"/>
          <w:szCs w:val="28"/>
        </w:rPr>
        <w:t>Oblastní charita Havlíčkův Brod je neziskovou organizací se sídlem v Havlíčkově Brodě, působí však i v dalších městech včetně Humpolce. Vedoucí charity byla Ing. Veronika Vašíčková. Celkový počet zaměstnanců byl 204.</w:t>
      </w:r>
    </w:p>
    <w:p w14:paraId="02D8A15A" w14:textId="29B42B1F" w:rsidR="00882215" w:rsidRDefault="00000000">
      <w:p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Součástmi organizace byly Astra – denní centrum pro seniory, </w:t>
      </w:r>
      <w:proofErr w:type="spellStart"/>
      <w:r>
        <w:rPr>
          <w:rFonts w:ascii="Times New Roman" w:eastAsia="Times New Roman" w:hAnsi="Times New Roman" w:cs="Times New Roman"/>
          <w:sz w:val="28"/>
          <w:szCs w:val="28"/>
        </w:rPr>
        <w:t>Nízkoprah</w:t>
      </w:r>
      <w:proofErr w:type="spellEnd"/>
      <w:r>
        <w:rPr>
          <w:rFonts w:ascii="Times New Roman" w:eastAsia="Times New Roman" w:hAnsi="Times New Roman" w:cs="Times New Roman"/>
          <w:sz w:val="28"/>
          <w:szCs w:val="28"/>
        </w:rPr>
        <w:t xml:space="preserve"> Sešlost (</w:t>
      </w:r>
      <w:r>
        <w:rPr>
          <w:rFonts w:ascii="Times New Roman" w:eastAsia="Times New Roman" w:hAnsi="Times New Roman" w:cs="Times New Roman"/>
          <w:sz w:val="28"/>
          <w:szCs w:val="28"/>
          <w:highlight w:val="white"/>
        </w:rPr>
        <w:t>zařízení, které poskytuje dětem a mládeži zdarma pomoc v nepříznivých situacích</w:t>
      </w:r>
      <w:r>
        <w:rPr>
          <w:rFonts w:ascii="Times New Roman" w:eastAsia="Times New Roman" w:hAnsi="Times New Roman" w:cs="Times New Roman"/>
          <w:sz w:val="28"/>
          <w:szCs w:val="28"/>
        </w:rPr>
        <w:t xml:space="preserve">), Charitní domov Humpolec (azylový dům pro těhotné ženy a rodiče s dětmi bez domova), Charitní pečovatelská služba, Šatník – Středisko charitní pomoci, Potravinová pomoc, Šipka – Sociálně aktivizační služba pro rodiny s dětmi (poskytování odborné podpory a pomoci rodinám s dětmi v nepříznivé sociální situaci), Středisko rané péče (pomoc rodinám, které pečují o miminko po předčasném nebo těžce probíhajícím porodu, rodinám dětí se zdravotním postižením a podpora rodin dětí ohrožených ve zdravém vývoji), Domácí zdravotní péče, Domácí hospicová péče, Odlehčovací služba (posláním je umožnění života v přirozeném sociálním prostředí lidem se sníženou soběstačností a nevyléčitelně nemocným lidem v terminální fázi života umírat </w:t>
      </w:r>
      <w:r>
        <w:rPr>
          <w:rFonts w:ascii="Times New Roman" w:eastAsia="Times New Roman" w:hAnsi="Times New Roman" w:cs="Times New Roman"/>
          <w:sz w:val="28"/>
          <w:szCs w:val="28"/>
        </w:rPr>
        <w:lastRenderedPageBreak/>
        <w:t>v</w:t>
      </w:r>
      <w:r w:rsidR="00702D21">
        <w:rPr>
          <w:rFonts w:ascii="Times New Roman" w:eastAsia="Times New Roman" w:hAnsi="Times New Roman" w:cs="Times New Roman"/>
          <w:sz w:val="28"/>
          <w:szCs w:val="28"/>
        </w:rPr>
        <w:t> </w:t>
      </w:r>
      <w:r>
        <w:rPr>
          <w:rFonts w:ascii="Times New Roman" w:eastAsia="Times New Roman" w:hAnsi="Times New Roman" w:cs="Times New Roman"/>
          <w:sz w:val="28"/>
          <w:szCs w:val="28"/>
        </w:rPr>
        <w:t>přirozeném sociálním prostředí), Občanská poradna a Půjčovna rehabilitačních a kompenzačních pomůcek.</w:t>
      </w:r>
    </w:p>
    <w:p w14:paraId="4BB29E2F"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 roce 2025 rozšířila Oblastní charita Havlíčkův Brod v Humpolci služby Šatníku – Střediska charitní pomoci. Kromě širokého výběru oblečení pro děti i dospělé za symbolické ceny a výdeje potravinové pomoci zde byla nově zřízena půjčovna kompenzačních a rehabilitačních pomůcek.</w:t>
      </w:r>
    </w:p>
    <w:p w14:paraId="1E6B5C87" w14:textId="69D0E8B5"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 půjčovně bylo možné zapůjčit si například invalidní vozíky, chodítka, polohovací postele či další pomůcky, které pomáhají lidem se sníženou soběstačností i jejich rodinám. Tyto pomůcky jsou praktickou oporou při péči o</w:t>
      </w:r>
      <w:r w:rsidR="00702D21">
        <w:rPr>
          <w:rFonts w:ascii="Times New Roman" w:eastAsia="Times New Roman" w:hAnsi="Times New Roman" w:cs="Times New Roman"/>
          <w:sz w:val="28"/>
          <w:szCs w:val="28"/>
        </w:rPr>
        <w:t> </w:t>
      </w:r>
      <w:r>
        <w:rPr>
          <w:rFonts w:ascii="Times New Roman" w:eastAsia="Times New Roman" w:hAnsi="Times New Roman" w:cs="Times New Roman"/>
          <w:sz w:val="28"/>
          <w:szCs w:val="28"/>
        </w:rPr>
        <w:t>nemocné nebo seniory přímo v domácím prostředí. Velkou výhodou je, že k</w:t>
      </w:r>
      <w:r w:rsidR="00702D21">
        <w:rPr>
          <w:rFonts w:ascii="Times New Roman" w:eastAsia="Times New Roman" w:hAnsi="Times New Roman" w:cs="Times New Roman"/>
          <w:sz w:val="28"/>
          <w:szCs w:val="28"/>
        </w:rPr>
        <w:t> </w:t>
      </w:r>
      <w:r>
        <w:rPr>
          <w:rFonts w:ascii="Times New Roman" w:eastAsia="Times New Roman" w:hAnsi="Times New Roman" w:cs="Times New Roman"/>
          <w:sz w:val="28"/>
          <w:szCs w:val="28"/>
        </w:rPr>
        <w:t>zapůjčení pomůcek není potřeba žádný lékařský předpis – využít je může každý.</w:t>
      </w:r>
    </w:p>
    <w:p w14:paraId="17C95D4B"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Samotný Šatník nabízí kvalitní oblečení pro všechny věkové kategorie, a to za velmi dostupné ceny. Šatník i půjčovna se nacházejí na adrese Komenského 1353 v Humpolci a jsou otevřeny každý všední den od 9:00 do 16:00.</w:t>
      </w:r>
    </w:p>
    <w:p w14:paraId="230CCD35" w14:textId="77777777" w:rsidR="00882215" w:rsidRDefault="00882215">
      <w:pPr>
        <w:spacing w:after="0" w:line="240" w:lineRule="auto"/>
        <w:jc w:val="center"/>
        <w:rPr>
          <w:rFonts w:ascii="Times New Roman" w:eastAsia="Times New Roman" w:hAnsi="Times New Roman" w:cs="Times New Roman"/>
          <w:color w:val="EE0000"/>
          <w:sz w:val="40"/>
          <w:szCs w:val="40"/>
        </w:rPr>
      </w:pPr>
    </w:p>
    <w:p w14:paraId="3D291E41" w14:textId="77777777" w:rsidR="00882215" w:rsidRDefault="00882215">
      <w:pPr>
        <w:spacing w:after="0" w:line="240" w:lineRule="auto"/>
        <w:jc w:val="center"/>
        <w:rPr>
          <w:rFonts w:ascii="Times New Roman" w:eastAsia="Times New Roman" w:hAnsi="Times New Roman" w:cs="Times New Roman"/>
          <w:color w:val="EE0000"/>
          <w:sz w:val="40"/>
          <w:szCs w:val="40"/>
        </w:rPr>
      </w:pPr>
    </w:p>
    <w:p w14:paraId="6D7A7FB3" w14:textId="77777777" w:rsidR="00882215" w:rsidRDefault="00000000">
      <w:pPr>
        <w:spacing w:after="0" w:line="240" w:lineRule="auto"/>
        <w:jc w:val="center"/>
        <w:rPr>
          <w:rFonts w:ascii="Times New Roman" w:eastAsia="Times New Roman" w:hAnsi="Times New Roman" w:cs="Times New Roman"/>
          <w:b/>
          <w:bCs/>
          <w:sz w:val="40"/>
          <w:szCs w:val="40"/>
        </w:rPr>
      </w:pPr>
      <w:proofErr w:type="spellStart"/>
      <w:r>
        <w:rPr>
          <w:rFonts w:ascii="Times New Roman" w:eastAsia="Times New Roman" w:hAnsi="Times New Roman" w:cs="Times New Roman"/>
          <w:b/>
          <w:bCs/>
          <w:sz w:val="40"/>
          <w:szCs w:val="40"/>
        </w:rPr>
        <w:t>Senevida</w:t>
      </w:r>
      <w:proofErr w:type="spellEnd"/>
      <w:r>
        <w:rPr>
          <w:rFonts w:ascii="Times New Roman" w:eastAsia="Times New Roman" w:hAnsi="Times New Roman" w:cs="Times New Roman"/>
          <w:b/>
          <w:bCs/>
          <w:sz w:val="40"/>
          <w:szCs w:val="40"/>
        </w:rPr>
        <w:t xml:space="preserve"> Humpolec, Lužická 1881</w:t>
      </w:r>
    </w:p>
    <w:p w14:paraId="0F81D8F0" w14:textId="77777777" w:rsidR="00882215" w:rsidRDefault="00882215">
      <w:pPr>
        <w:spacing w:after="0"/>
        <w:jc w:val="both"/>
        <w:rPr>
          <w:rFonts w:ascii="Times New Roman" w:eastAsia="Times New Roman" w:hAnsi="Times New Roman" w:cs="Times New Roman"/>
          <w:b/>
          <w:bCs/>
          <w:sz w:val="40"/>
          <w:szCs w:val="40"/>
        </w:rPr>
      </w:pPr>
    </w:p>
    <w:p w14:paraId="036C19AD" w14:textId="711FD5E6"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Skupina Penta </w:t>
      </w:r>
      <w:proofErr w:type="spellStart"/>
      <w:r>
        <w:rPr>
          <w:rFonts w:ascii="Times New Roman" w:eastAsia="Times New Roman" w:hAnsi="Times New Roman" w:cs="Times New Roman"/>
          <w:sz w:val="28"/>
          <w:szCs w:val="28"/>
        </w:rPr>
        <w:t>Hospitals</w:t>
      </w:r>
      <w:proofErr w:type="spellEnd"/>
      <w:r>
        <w:rPr>
          <w:rFonts w:ascii="Times New Roman" w:eastAsia="Times New Roman" w:hAnsi="Times New Roman" w:cs="Times New Roman"/>
          <w:sz w:val="28"/>
          <w:szCs w:val="28"/>
        </w:rPr>
        <w:t xml:space="preserve"> oficiálně převzala provozní aktiva a nemovitosti společnosti </w:t>
      </w:r>
      <w:proofErr w:type="spellStart"/>
      <w:r>
        <w:rPr>
          <w:rFonts w:ascii="Times New Roman" w:eastAsia="Times New Roman" w:hAnsi="Times New Roman" w:cs="Times New Roman"/>
          <w:sz w:val="28"/>
          <w:szCs w:val="28"/>
        </w:rPr>
        <w:t>SeneCura</w:t>
      </w:r>
      <w:proofErr w:type="spellEnd"/>
      <w:r>
        <w:rPr>
          <w:rFonts w:ascii="Times New Roman" w:eastAsia="Times New Roman" w:hAnsi="Times New Roman" w:cs="Times New Roman"/>
          <w:sz w:val="28"/>
          <w:szCs w:val="28"/>
        </w:rPr>
        <w:t xml:space="preserve"> v České republice k 1. dubnu 2025. Penta získala 17</w:t>
      </w:r>
      <w:r w:rsidR="00D940BC">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SeniorCenter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SeneCura</w:t>
      </w:r>
      <w:proofErr w:type="spellEnd"/>
      <w:r>
        <w:rPr>
          <w:rFonts w:ascii="Times New Roman" w:eastAsia="Times New Roman" w:hAnsi="Times New Roman" w:cs="Times New Roman"/>
          <w:sz w:val="28"/>
          <w:szCs w:val="28"/>
        </w:rPr>
        <w:t xml:space="preserve"> s kapacitou přes 2 200 lůžek. Celý proces </w:t>
      </w:r>
      <w:proofErr w:type="spellStart"/>
      <w:r>
        <w:rPr>
          <w:rFonts w:ascii="Times New Roman" w:eastAsia="Times New Roman" w:hAnsi="Times New Roman" w:cs="Times New Roman"/>
          <w:sz w:val="28"/>
          <w:szCs w:val="28"/>
        </w:rPr>
        <w:t>rebrandingu</w:t>
      </w:r>
      <w:proofErr w:type="spellEnd"/>
      <w:r>
        <w:rPr>
          <w:rFonts w:ascii="Times New Roman" w:eastAsia="Times New Roman" w:hAnsi="Times New Roman" w:cs="Times New Roman"/>
          <w:sz w:val="28"/>
          <w:szCs w:val="28"/>
        </w:rPr>
        <w:t xml:space="preserve">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sjednocení značek Alzheimer </w:t>
      </w:r>
      <w:proofErr w:type="spellStart"/>
      <w:r>
        <w:rPr>
          <w:rFonts w:ascii="Times New Roman" w:eastAsia="Times New Roman" w:hAnsi="Times New Roman" w:cs="Times New Roman"/>
          <w:sz w:val="28"/>
          <w:szCs w:val="28"/>
        </w:rPr>
        <w:t>Home</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SeneCura</w:t>
      </w:r>
      <w:proofErr w:type="spellEnd"/>
      <w:r>
        <w:rPr>
          <w:rFonts w:ascii="Times New Roman" w:eastAsia="Times New Roman" w:hAnsi="Times New Roman" w:cs="Times New Roman"/>
          <w:sz w:val="28"/>
          <w:szCs w:val="28"/>
        </w:rPr>
        <w:t xml:space="preserve"> proběhne v příštím roce. </w:t>
      </w:r>
      <w:proofErr w:type="spellStart"/>
      <w:r>
        <w:rPr>
          <w:rFonts w:ascii="Times New Roman" w:eastAsia="Times New Roman" w:hAnsi="Times New Roman" w:cs="Times New Roman"/>
          <w:sz w:val="28"/>
          <w:szCs w:val="28"/>
        </w:rPr>
        <w:t>Senevida</w:t>
      </w:r>
      <w:proofErr w:type="spellEnd"/>
      <w:r w:rsidR="00F6523B">
        <w:rPr>
          <w:rFonts w:ascii="Times New Roman" w:eastAsia="Times New Roman" w:hAnsi="Times New Roman" w:cs="Times New Roman"/>
          <w:sz w:val="28"/>
          <w:szCs w:val="28"/>
        </w:rPr>
        <w:t xml:space="preserve"> má</w:t>
      </w:r>
      <w:r>
        <w:rPr>
          <w:rFonts w:ascii="Times New Roman" w:eastAsia="Times New Roman" w:hAnsi="Times New Roman" w:cs="Times New Roman"/>
          <w:sz w:val="28"/>
          <w:szCs w:val="28"/>
        </w:rPr>
        <w:t xml:space="preserve"> nyní 54 zařízení a celkem 6 426 lůžek po celé České republice.</w:t>
      </w:r>
    </w:p>
    <w:p w14:paraId="6521B4F2" w14:textId="77777777" w:rsidR="00882215" w:rsidRDefault="00000000">
      <w:pPr>
        <w:spacing w:after="0"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Senevida</w:t>
      </w:r>
      <w:proofErr w:type="spellEnd"/>
      <w:r>
        <w:rPr>
          <w:rFonts w:ascii="Times New Roman" w:eastAsia="Times New Roman" w:hAnsi="Times New Roman" w:cs="Times New Roman"/>
          <w:sz w:val="28"/>
          <w:szCs w:val="28"/>
        </w:rPr>
        <w:t xml:space="preserve"> Humpolec poskytuje dvě služby sociální péče s nepřetržitým, celoročním, provozem: sociální službu – Domov se zvláštním režimem, dle § 50 zákona č. 108/2006 Sb., o sociálních službách, a sociální službu – Domov pro seniory, dle § 49 zákona č. 108/2006 Sb., o sociálních službách. Ředitelem zařízení byl Ing. Jiří Dvořák, pracovalo zde 110 zaměstnanců.</w:t>
      </w:r>
    </w:p>
    <w:p w14:paraId="5927A378" w14:textId="39B4C5A3"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Koncem roku 2024 zařízení navázalo spolupráci s neziskovou organizací Mezi námi o.p.s., která šíří myšlenku mezigeneračního setkávání. V rámci spolupráce probíhala v průběhu celého roku setkání klientů s dětmi z místních škol. Domov navštívily děti z </w:t>
      </w:r>
      <w:proofErr w:type="spellStart"/>
      <w:r>
        <w:rPr>
          <w:rFonts w:ascii="Times New Roman" w:eastAsia="Times New Roman" w:hAnsi="Times New Roman" w:cs="Times New Roman"/>
          <w:sz w:val="28"/>
          <w:szCs w:val="28"/>
        </w:rPr>
        <w:t>Questo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school</w:t>
      </w:r>
      <w:proofErr w:type="spellEnd"/>
      <w:r>
        <w:rPr>
          <w:rFonts w:ascii="Times New Roman" w:eastAsia="Times New Roman" w:hAnsi="Times New Roman" w:cs="Times New Roman"/>
          <w:sz w:val="28"/>
          <w:szCs w:val="28"/>
        </w:rPr>
        <w:t xml:space="preserve"> Humpolec, žáci ze ZŠ Hradská a ZŠ Hálkova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studenti ze Střední školy informatiky a cestovního ruchu SČMSD Humpolec. Klienti s dětmi mohli hrát deskové hry, vyrábět či poslouchat přednášky na různá témata. V rámci programu IT Zvesela se díky dětem mohli klienti přiblížit i světu moderních technologií.</w:t>
      </w:r>
    </w:p>
    <w:p w14:paraId="60B72096" w14:textId="3C9BA8EC"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Každoročně se koná den otevřených dveří. Letos se uskutečnil 13. března jako připomínka tří let od otevření domova. Lidé si mohli v doprovodu sociálních pracovnic prohlédnout prostory domova a zjistit více informací o fungování zařízení. Součást prohlídky byla také výstava koláží a výrobků klientů. Vrcholem </w:t>
      </w:r>
      <w:r>
        <w:rPr>
          <w:rFonts w:ascii="Times New Roman" w:eastAsia="Times New Roman" w:hAnsi="Times New Roman" w:cs="Times New Roman"/>
          <w:sz w:val="28"/>
          <w:szCs w:val="28"/>
        </w:rPr>
        <w:lastRenderedPageBreak/>
        <w:t>celého dne bylo slavnostní rozkrojení dortu s</w:t>
      </w:r>
      <w:r w:rsidR="00F6523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první klientkou domova paní Ludmilou Dvořákovou.</w:t>
      </w:r>
    </w:p>
    <w:p w14:paraId="6C6A0D34" w14:textId="3112DCF2"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Každoročně se koná také zahradní slavnost s množstvím občerstvení a kulturních vystoupení</w:t>
      </w:r>
      <w:r w:rsidR="0011683B">
        <w:rPr>
          <w:rFonts w:ascii="Times New Roman" w:eastAsia="Times New Roman" w:hAnsi="Times New Roman" w:cs="Times New Roman"/>
          <w:sz w:val="28"/>
          <w:szCs w:val="28"/>
        </w:rPr>
        <w:t>. Letos</w:t>
      </w:r>
      <w:r>
        <w:rPr>
          <w:rFonts w:ascii="Times New Roman" w:eastAsia="Times New Roman" w:hAnsi="Times New Roman" w:cs="Times New Roman"/>
          <w:sz w:val="28"/>
          <w:szCs w:val="28"/>
        </w:rPr>
        <w:t xml:space="preserve"> </w:t>
      </w:r>
      <w:r w:rsidR="0011683B">
        <w:rPr>
          <w:rFonts w:ascii="Times New Roman" w:eastAsia="Times New Roman" w:hAnsi="Times New Roman" w:cs="Times New Roman"/>
          <w:sz w:val="28"/>
          <w:szCs w:val="28"/>
        </w:rPr>
        <w:t>p</w:t>
      </w:r>
      <w:r>
        <w:rPr>
          <w:rFonts w:ascii="Times New Roman" w:eastAsia="Times New Roman" w:hAnsi="Times New Roman" w:cs="Times New Roman"/>
          <w:sz w:val="28"/>
          <w:szCs w:val="28"/>
        </w:rPr>
        <w:t>roběhla 5. června a tématem byla první republika. Tradiční je také listopadová akce Večeře při svíčkách, kdy se po několik večerů scházejí klienti se svými blízkými v prostorách domova, které však navozují atmosféru luxusní restaurace.</w:t>
      </w:r>
    </w:p>
    <w:p w14:paraId="3B89879D"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Zařízení se opětovně zapojilo do celostátního projektu Nadačního fondu </w:t>
      </w:r>
      <w:proofErr w:type="spellStart"/>
      <w:r>
        <w:rPr>
          <w:rFonts w:ascii="Times New Roman" w:eastAsia="Times New Roman" w:hAnsi="Times New Roman" w:cs="Times New Roman"/>
          <w:sz w:val="28"/>
          <w:szCs w:val="28"/>
        </w:rPr>
        <w:t>Kočkomil</w:t>
      </w:r>
      <w:proofErr w:type="spellEnd"/>
      <w:r>
        <w:rPr>
          <w:rFonts w:ascii="Times New Roman" w:eastAsia="Times New Roman" w:hAnsi="Times New Roman" w:cs="Times New Roman"/>
          <w:sz w:val="28"/>
          <w:szCs w:val="28"/>
        </w:rPr>
        <w:t>, který pomáhá kočičím útulkům. Klienti po celý rok tvořili výrobky, které byly následně prezentovány na sociálních sítích a formou dražby prodány milovníkům koček.</w:t>
      </w:r>
    </w:p>
    <w:p w14:paraId="26247877"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 tomto roce oslavil 100. narozeniny klient Antonín Pecha. Oficiální blahopřání oslavenci osobně předal místostarosta města Humpolec Martin Hendrych.</w:t>
      </w:r>
    </w:p>
    <w:p w14:paraId="602E2C52"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66671D61"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1CDEF90B" w14:textId="77777777" w:rsidR="00882215" w:rsidRDefault="00000000">
      <w:pPr>
        <w:spacing w:after="0" w:line="240" w:lineRule="auto"/>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Svaz tělesně postižených v České republice z. s. místní organizace Humpolec, Dvorská 993</w:t>
      </w:r>
    </w:p>
    <w:p w14:paraId="3104D691" w14:textId="77777777" w:rsidR="00882215" w:rsidRDefault="00882215">
      <w:pPr>
        <w:spacing w:after="0" w:line="240" w:lineRule="auto"/>
        <w:jc w:val="center"/>
        <w:rPr>
          <w:rFonts w:ascii="Times New Roman" w:eastAsia="Times New Roman" w:hAnsi="Times New Roman" w:cs="Times New Roman"/>
          <w:b/>
          <w:bCs/>
          <w:sz w:val="40"/>
          <w:szCs w:val="40"/>
        </w:rPr>
      </w:pPr>
    </w:p>
    <w:p w14:paraId="21A83BAA"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 roce 2025 byla předsedkyní spolku Marie Dvořáková, místopředsedkyní Milada Bartáková a hospodářkou Jaroslava Dvořáková.</w:t>
      </w:r>
    </w:p>
    <w:p w14:paraId="4E05AB12"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Spolek není určen jen pro tělesně postižené, ale je otevřen i těm, kteří trpí civilizačními chorobami. Celkový počet členů byl 71 osob.</w:t>
      </w:r>
    </w:p>
    <w:p w14:paraId="4A80A1DD"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Zájemci se scházeli na pravidelných měsíčních schůzkách v Mikádu, kde se potkávalo okolo 30 lidí. Kromě těchto schůzek se každé úterý konala rehabilitační cvičení v tělocvičně ZŠ Humpolec, Hálkova.</w:t>
      </w:r>
    </w:p>
    <w:p w14:paraId="43CE6A56" w14:textId="30ED5C9D"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Z jednorázových akcí se uskutečnily např. únorová návštěva zámku v Herálci, březnová prohlídka zámku v Úsobí, dubnov</w:t>
      </w:r>
      <w:r w:rsidR="006D1B2E">
        <w:rPr>
          <w:rFonts w:ascii="Times New Roman" w:eastAsia="Times New Roman" w:hAnsi="Times New Roman" w:cs="Times New Roman"/>
          <w:sz w:val="28"/>
          <w:szCs w:val="28"/>
        </w:rPr>
        <w:t>é</w:t>
      </w:r>
      <w:r>
        <w:rPr>
          <w:rFonts w:ascii="Times New Roman" w:eastAsia="Times New Roman" w:hAnsi="Times New Roman" w:cs="Times New Roman"/>
          <w:sz w:val="28"/>
          <w:szCs w:val="28"/>
        </w:rPr>
        <w:t xml:space="preserve"> komentovan</w:t>
      </w:r>
      <w:r w:rsidR="006D1B2E">
        <w:rPr>
          <w:rFonts w:ascii="Times New Roman" w:eastAsia="Times New Roman" w:hAnsi="Times New Roman" w:cs="Times New Roman"/>
          <w:sz w:val="28"/>
          <w:szCs w:val="28"/>
        </w:rPr>
        <w:t>é</w:t>
      </w:r>
      <w:r>
        <w:rPr>
          <w:rFonts w:ascii="Times New Roman" w:eastAsia="Times New Roman" w:hAnsi="Times New Roman" w:cs="Times New Roman"/>
          <w:sz w:val="28"/>
          <w:szCs w:val="28"/>
        </w:rPr>
        <w:t xml:space="preserve"> prohlídk</w:t>
      </w:r>
      <w:r w:rsidR="006D1B2E">
        <w:rPr>
          <w:rFonts w:ascii="Times New Roman" w:eastAsia="Times New Roman" w:hAnsi="Times New Roman" w:cs="Times New Roman"/>
          <w:sz w:val="28"/>
          <w:szCs w:val="28"/>
        </w:rPr>
        <w:t>y –</w:t>
      </w:r>
      <w:r>
        <w:rPr>
          <w:rFonts w:ascii="Times New Roman" w:eastAsia="Times New Roman" w:hAnsi="Times New Roman" w:cs="Times New Roman"/>
          <w:sz w:val="28"/>
          <w:szCs w:val="28"/>
        </w:rPr>
        <w:t xml:space="preserve"> výstavy v 8smičce a expozic v humpoleckém muzeu, květnová komentovaná prohlídka Medovy vily, říjnový zájezd do třebíčského židovského města a prosincová</w:t>
      </w:r>
      <w:r w:rsidR="007C19D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vánoční prohlídka zámku ve Světlé nad Sázavou.</w:t>
      </w:r>
    </w:p>
    <w:p w14:paraId="60D230EB"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Díky aktivitě Jindřicha </w:t>
      </w:r>
      <w:proofErr w:type="spellStart"/>
      <w:r>
        <w:rPr>
          <w:rFonts w:ascii="Times New Roman" w:eastAsia="Times New Roman" w:hAnsi="Times New Roman" w:cs="Times New Roman"/>
          <w:sz w:val="28"/>
          <w:szCs w:val="28"/>
        </w:rPr>
        <w:t>Ehrlicha</w:t>
      </w:r>
      <w:proofErr w:type="spellEnd"/>
      <w:r>
        <w:rPr>
          <w:rFonts w:ascii="Times New Roman" w:eastAsia="Times New Roman" w:hAnsi="Times New Roman" w:cs="Times New Roman"/>
          <w:sz w:val="28"/>
          <w:szCs w:val="28"/>
        </w:rPr>
        <w:t xml:space="preserve"> proběhly pobytové zájezdy do lázní Luhačovice, Mariánských a Františkových Lázní.</w:t>
      </w:r>
    </w:p>
    <w:p w14:paraId="7AAB92BD" w14:textId="77777777" w:rsidR="00882215" w:rsidRDefault="00882215">
      <w:pPr>
        <w:spacing w:after="0" w:line="240" w:lineRule="auto"/>
        <w:jc w:val="both"/>
        <w:rPr>
          <w:color w:val="EE0000"/>
          <w:sz w:val="40"/>
          <w:szCs w:val="40"/>
        </w:rPr>
      </w:pPr>
    </w:p>
    <w:p w14:paraId="23296807" w14:textId="77777777" w:rsidR="00882215" w:rsidRDefault="00882215">
      <w:pPr>
        <w:spacing w:after="0" w:line="240" w:lineRule="auto"/>
        <w:jc w:val="both"/>
        <w:rPr>
          <w:color w:val="EE0000"/>
          <w:sz w:val="40"/>
          <w:szCs w:val="40"/>
        </w:rPr>
      </w:pPr>
    </w:p>
    <w:p w14:paraId="0C8F67B6" w14:textId="77777777" w:rsidR="00B6641E" w:rsidRDefault="00B6641E">
      <w:pPr>
        <w:spacing w:after="0" w:line="240" w:lineRule="auto"/>
        <w:jc w:val="both"/>
        <w:rPr>
          <w:color w:val="EE0000"/>
          <w:sz w:val="40"/>
          <w:szCs w:val="40"/>
        </w:rPr>
      </w:pPr>
    </w:p>
    <w:p w14:paraId="7E6F93CC" w14:textId="77777777" w:rsidR="00B6641E" w:rsidRDefault="00B6641E">
      <w:pPr>
        <w:spacing w:after="0" w:line="240" w:lineRule="auto"/>
        <w:jc w:val="both"/>
        <w:rPr>
          <w:color w:val="EE0000"/>
          <w:sz w:val="40"/>
          <w:szCs w:val="40"/>
        </w:rPr>
      </w:pPr>
    </w:p>
    <w:p w14:paraId="0688A8B1" w14:textId="77777777" w:rsidR="00882215" w:rsidRDefault="00000000">
      <w:pPr>
        <w:pStyle w:val="Nadpis2"/>
        <w:spacing w:before="0" w:line="240" w:lineRule="auto"/>
        <w:jc w:val="center"/>
      </w:pPr>
      <w:bookmarkStart w:id="61" w:name="_heading=h.4iqtalg84nf5" w:colFirst="0" w:colLast="0"/>
      <w:bookmarkEnd w:id="61"/>
      <w:r>
        <w:lastRenderedPageBreak/>
        <w:t>Hasičský záchranný sbor Kraje Vysočina, územní odbor Pelhřimov, stanice Humpolec, Hálkova 422</w:t>
      </w:r>
    </w:p>
    <w:p w14:paraId="43BC411A" w14:textId="77777777" w:rsidR="00882215" w:rsidRDefault="00882215">
      <w:pPr>
        <w:spacing w:after="0" w:line="240" w:lineRule="auto"/>
        <w:jc w:val="both"/>
        <w:rPr>
          <w:sz w:val="40"/>
          <w:szCs w:val="40"/>
        </w:rPr>
      </w:pPr>
    </w:p>
    <w:p w14:paraId="281A6221" w14:textId="462C0C7F" w:rsidR="00882215" w:rsidRDefault="00000000" w:rsidP="00F641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Velitelem sboru profesionálních hasičů byl npor. Mgr. Stanislav Mikeš. Jednotka čítala dalších 24 příslušníků, kteří se pravidelně střídali po 24hodinových směnách (pouze velitel sloužil jen denní směnu). Na směně bylo vždy minimálně šest členů sboru. V tomto roce zasahovali hasiči u 428 událostí. Jednalo se o</w:t>
      </w:r>
      <w:r w:rsidR="00F6411D">
        <w:rPr>
          <w:rFonts w:ascii="Times New Roman" w:eastAsia="Times New Roman" w:hAnsi="Times New Roman" w:cs="Times New Roman"/>
          <w:sz w:val="28"/>
          <w:szCs w:val="28"/>
        </w:rPr>
        <w:t> </w:t>
      </w:r>
      <w:r>
        <w:rPr>
          <w:rFonts w:ascii="Times New Roman" w:eastAsia="Times New Roman" w:hAnsi="Times New Roman" w:cs="Times New Roman"/>
          <w:sz w:val="28"/>
          <w:szCs w:val="28"/>
        </w:rPr>
        <w:t>60</w:t>
      </w:r>
      <w:r w:rsidR="00F6411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požárů, 131</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dopravních nehod, 19 úniků nebezpečných látek, 189</w:t>
      </w:r>
      <w:r w:rsidR="00F6411D">
        <w:rPr>
          <w:rFonts w:ascii="Times New Roman" w:eastAsia="Times New Roman" w:hAnsi="Times New Roman" w:cs="Times New Roman"/>
          <w:sz w:val="28"/>
          <w:szCs w:val="28"/>
        </w:rPr>
        <w:t> </w:t>
      </w:r>
      <w:r>
        <w:rPr>
          <w:rFonts w:ascii="Times New Roman" w:eastAsia="Times New Roman" w:hAnsi="Times New Roman" w:cs="Times New Roman"/>
          <w:sz w:val="28"/>
          <w:szCs w:val="28"/>
        </w:rPr>
        <w:t>technických pomocí (odstraňování popadaných stromů z komunikací, vyprošťování vozidel atd.)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29</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planých poplachů. </w:t>
      </w:r>
    </w:p>
    <w:p w14:paraId="1733641B" w14:textId="77777777" w:rsidR="00882215" w:rsidRDefault="00000000" w:rsidP="00F6411D">
      <w:pPr>
        <w:spacing w:after="0" w:line="240" w:lineRule="auto"/>
        <w:jc w:val="both"/>
        <w:rPr>
          <w:rFonts w:ascii="Times New Roman" w:eastAsia="Times New Roman" w:hAnsi="Times New Roman" w:cs="Times New Roman"/>
          <w:color w:val="EE0000"/>
          <w:sz w:val="28"/>
          <w:szCs w:val="28"/>
        </w:rPr>
      </w:pPr>
      <w:r>
        <w:rPr>
          <w:rFonts w:ascii="Times New Roman" w:eastAsia="Times New Roman" w:hAnsi="Times New Roman" w:cs="Times New Roman"/>
          <w:sz w:val="28"/>
          <w:szCs w:val="28"/>
        </w:rPr>
        <w:t xml:space="preserve">Jednotka disponovala dvěma cisternami na podvozcích Tatra, rychlým zásahovým automobilem Land Rover, automobilovým žebříkem </w:t>
      </w:r>
      <w:proofErr w:type="spellStart"/>
      <w:r>
        <w:rPr>
          <w:rFonts w:ascii="Times New Roman" w:eastAsia="Times New Roman" w:hAnsi="Times New Roman" w:cs="Times New Roman"/>
          <w:sz w:val="28"/>
          <w:szCs w:val="28"/>
        </w:rPr>
        <w:t>Magirus</w:t>
      </w:r>
      <w:proofErr w:type="spellEnd"/>
      <w:r>
        <w:rPr>
          <w:rFonts w:ascii="Times New Roman" w:eastAsia="Times New Roman" w:hAnsi="Times New Roman" w:cs="Times New Roman"/>
          <w:sz w:val="28"/>
          <w:szCs w:val="28"/>
        </w:rPr>
        <w:t xml:space="preserve"> 30 m na podvozku Iveco a přepravním podvozkem s motorovým člunem a raftem. Pro zajištění chodu stanice sloužil osobní automobil Renault </w:t>
      </w:r>
      <w:proofErr w:type="spellStart"/>
      <w:r>
        <w:rPr>
          <w:rFonts w:ascii="Times New Roman" w:eastAsia="Times New Roman" w:hAnsi="Times New Roman" w:cs="Times New Roman"/>
          <w:sz w:val="28"/>
          <w:szCs w:val="28"/>
        </w:rPr>
        <w:t>Kango</w:t>
      </w:r>
      <w:proofErr w:type="spellEnd"/>
      <w:r>
        <w:rPr>
          <w:rFonts w:ascii="Times New Roman" w:eastAsia="Times New Roman" w:hAnsi="Times New Roman" w:cs="Times New Roman"/>
          <w:sz w:val="28"/>
          <w:szCs w:val="28"/>
        </w:rPr>
        <w:t>. Velitel stanice měl k dispozici automobil Škoda Kodiaq.</w:t>
      </w:r>
    </w:p>
    <w:p w14:paraId="29942AAA" w14:textId="45180FB6" w:rsidR="00882215" w:rsidRDefault="00000000" w:rsidP="00F641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Členové sboru absolvovali odborné přípravy, kurzy, tři taktická (zaměřená na zdolávání požárů nebo záchranné práce při mimořádných událostech) a tři prověřovací (zkouška akceschopnosti jednotky, členové sboru o ní dopředu nevědí) cvičení a</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instrukčně metodická zaměstnání (zdokonalování konkrétních dovedností a snaha o</w:t>
      </w:r>
      <w:r w:rsidR="00702D21">
        <w:rPr>
          <w:rFonts w:ascii="Times New Roman" w:eastAsia="Times New Roman" w:hAnsi="Times New Roman" w:cs="Times New Roman"/>
          <w:sz w:val="28"/>
          <w:szCs w:val="28"/>
        </w:rPr>
        <w:t> </w:t>
      </w:r>
      <w:r>
        <w:rPr>
          <w:rFonts w:ascii="Times New Roman" w:eastAsia="Times New Roman" w:hAnsi="Times New Roman" w:cs="Times New Roman"/>
          <w:sz w:val="28"/>
          <w:szCs w:val="28"/>
        </w:rPr>
        <w:t>identifikování chyb, které by se mohly vyskytnout při zásahu).</w:t>
      </w:r>
    </w:p>
    <w:p w14:paraId="343580D8" w14:textId="1E75B3C9" w:rsidR="00882215" w:rsidRDefault="00000000" w:rsidP="00F6411D">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Během roku probíhala běžná údržba stanice a jejího okolí i opravy vlastní techniky i</w:t>
      </w:r>
      <w:r w:rsidR="00D940BC">
        <w:rPr>
          <w:rFonts w:ascii="Times New Roman" w:eastAsia="Times New Roman" w:hAnsi="Times New Roman" w:cs="Times New Roman"/>
          <w:sz w:val="28"/>
          <w:szCs w:val="28"/>
        </w:rPr>
        <w:t> </w:t>
      </w:r>
      <w:r>
        <w:rPr>
          <w:rFonts w:ascii="Times New Roman" w:eastAsia="Times New Roman" w:hAnsi="Times New Roman" w:cs="Times New Roman"/>
          <w:sz w:val="28"/>
          <w:szCs w:val="28"/>
        </w:rPr>
        <w:t>techniky SDH Humpolec.</w:t>
      </w:r>
    </w:p>
    <w:p w14:paraId="039CA415" w14:textId="77777777" w:rsidR="00882215" w:rsidRDefault="00882215">
      <w:pPr>
        <w:spacing w:after="0" w:line="240" w:lineRule="auto"/>
        <w:jc w:val="both"/>
        <w:rPr>
          <w:rFonts w:ascii="Times New Roman" w:eastAsia="Times New Roman" w:hAnsi="Times New Roman" w:cs="Times New Roman"/>
          <w:color w:val="EE0000"/>
          <w:sz w:val="40"/>
          <w:szCs w:val="40"/>
        </w:rPr>
      </w:pPr>
      <w:bookmarkStart w:id="62" w:name="_heading=h.wq0qya70tz6t" w:colFirst="0" w:colLast="0"/>
      <w:bookmarkEnd w:id="62"/>
    </w:p>
    <w:p w14:paraId="2B4F634A"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1FA0E76D" w14:textId="77777777" w:rsidR="00882215" w:rsidRDefault="00000000">
      <w:pPr>
        <w:pStyle w:val="Nadpis2"/>
        <w:spacing w:before="0" w:line="240" w:lineRule="auto"/>
        <w:jc w:val="center"/>
      </w:pPr>
      <w:bookmarkStart w:id="63" w:name="_heading=h.o4sphdjfd0kl" w:colFirst="0" w:colLast="0"/>
      <w:bookmarkEnd w:id="63"/>
      <w:r>
        <w:t xml:space="preserve">Místní akční skupina (MAS) Společnost pro rozvoj Humpolecka, </w:t>
      </w:r>
      <w:proofErr w:type="spellStart"/>
      <w:r>
        <w:t>z.s</w:t>
      </w:r>
      <w:proofErr w:type="spellEnd"/>
      <w:r>
        <w:t>., Horní náměstí 300</w:t>
      </w:r>
    </w:p>
    <w:p w14:paraId="7ADAF665" w14:textId="77777777" w:rsidR="00882215" w:rsidRDefault="00882215">
      <w:pPr>
        <w:spacing w:after="0"/>
        <w:rPr>
          <w:rFonts w:ascii="Times New Roman" w:eastAsia="Times New Roman" w:hAnsi="Times New Roman" w:cs="Times New Roman"/>
          <w:sz w:val="40"/>
          <w:szCs w:val="40"/>
        </w:rPr>
      </w:pPr>
    </w:p>
    <w:p w14:paraId="3D2B6A91" w14:textId="5226F48C" w:rsidR="00882215" w:rsidRDefault="00000000">
      <w:pPr>
        <w:spacing w:after="0" w:line="240" w:lineRule="auto"/>
        <w:jc w:val="both"/>
        <w:rPr>
          <w:rFonts w:ascii="Times New Roman" w:eastAsia="Times New Roman" w:hAnsi="Times New Roman" w:cs="Times New Roman"/>
          <w:color w:val="EE0000"/>
          <w:sz w:val="28"/>
          <w:szCs w:val="28"/>
        </w:rPr>
      </w:pPr>
      <w:r>
        <w:rPr>
          <w:rFonts w:ascii="Times New Roman" w:eastAsia="Times New Roman" w:hAnsi="Times New Roman" w:cs="Times New Roman"/>
          <w:sz w:val="28"/>
          <w:szCs w:val="28"/>
        </w:rPr>
        <w:t xml:space="preserve">Společnost pro rozvoj Humpolecka, </w:t>
      </w:r>
      <w:proofErr w:type="spellStart"/>
      <w:r>
        <w:rPr>
          <w:rFonts w:ascii="Times New Roman" w:eastAsia="Times New Roman" w:hAnsi="Times New Roman" w:cs="Times New Roman"/>
          <w:sz w:val="28"/>
          <w:szCs w:val="28"/>
        </w:rPr>
        <w:t>z.s</w:t>
      </w:r>
      <w:proofErr w:type="spellEnd"/>
      <w:r>
        <w:rPr>
          <w:rFonts w:ascii="Times New Roman" w:eastAsia="Times New Roman" w:hAnsi="Times New Roman" w:cs="Times New Roman"/>
          <w:sz w:val="28"/>
          <w:szCs w:val="28"/>
        </w:rPr>
        <w:t>., je místní akční skupinou (MAS), která působí na území ORP Humpolec. Hlavní činností MAS je rozdělování evropských dotací do spádových obcí. Finance jsou určeny několika různorodým skupinám: obcím, školám, neziskovým organizacím nebo podnikatelům. Kromě toho realizuje MAS svoje vlastní projekty. V roce 2025 se jednalo o Místní akční plán rozvoje vzdělávání na Humpolecku IV (zaměřený na mateřské a základní školy) a Akční plán OPZ+ (podpora rodin, mezigenerační setkávání, adaptace cizinců, environmentální aktivity). Společnost vedla Ing. Mgr. Julie Svatková</w:t>
      </w:r>
      <w:r w:rsidR="006D1B2E">
        <w:rPr>
          <w:rFonts w:ascii="Times New Roman" w:eastAsia="Times New Roman" w:hAnsi="Times New Roman" w:cs="Times New Roman"/>
          <w:sz w:val="28"/>
          <w:szCs w:val="28"/>
        </w:rPr>
        <w:t>. K</w:t>
      </w:r>
      <w:r>
        <w:rPr>
          <w:rFonts w:ascii="Times New Roman" w:eastAsia="Times New Roman" w:hAnsi="Times New Roman" w:cs="Times New Roman"/>
          <w:sz w:val="28"/>
          <w:szCs w:val="28"/>
        </w:rPr>
        <w:t>anceláře</w:t>
      </w:r>
      <w:r w:rsidR="006D1B2E">
        <w:rPr>
          <w:rFonts w:ascii="Times New Roman" w:eastAsia="Times New Roman" w:hAnsi="Times New Roman" w:cs="Times New Roman"/>
          <w:sz w:val="28"/>
          <w:szCs w:val="28"/>
        </w:rPr>
        <w:t xml:space="preserve"> MAS</w:t>
      </w:r>
      <w:r>
        <w:rPr>
          <w:rFonts w:ascii="Times New Roman" w:eastAsia="Times New Roman" w:hAnsi="Times New Roman" w:cs="Times New Roman"/>
          <w:sz w:val="28"/>
          <w:szCs w:val="28"/>
        </w:rPr>
        <w:t xml:space="preserve"> se nacházely na adrese Hradská ulice 280. Na konci roku 2025 měla MAS 32 členů.</w:t>
      </w:r>
    </w:p>
    <w:p w14:paraId="45A4097A" w14:textId="6C1753CF"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V roce 2025 vyhlásila MAS čtvrtou výzvu z Integrovaného regionálního operačního programu z období 2021-2027. Dotace IROP je 95 %. Výzva byla zaměřena na revitalizaci kulturních památek a bylo z ní rozděleno celkem 2 125</w:t>
      </w:r>
      <w:r w:rsidR="007C6D17">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000 Kč dvěma kulturním památkám z Humpolecka. Bude opravena střecha na faře ve Vojslavicích a vyměněna/repasována okna na Medově vile v Humpolci. V průběhu roku byly také vyhlášeny další dvě výzvy z Operačního programu Technologie a aplikace pro konkurenceschopnost (OP TAK). Na začátku roku byl ukončen příjem žádostí do první výzvy ze Strategického plánu Společná zemědělská politika (SP SZP). Po </w:t>
      </w:r>
      <w:r w:rsidR="006D1B2E">
        <w:rPr>
          <w:rFonts w:ascii="Times New Roman" w:eastAsia="Times New Roman" w:hAnsi="Times New Roman" w:cs="Times New Roman"/>
          <w:sz w:val="28"/>
          <w:szCs w:val="28"/>
        </w:rPr>
        <w:t>z</w:t>
      </w:r>
      <w:r>
        <w:rPr>
          <w:rFonts w:ascii="Times New Roman" w:eastAsia="Times New Roman" w:hAnsi="Times New Roman" w:cs="Times New Roman"/>
          <w:sz w:val="28"/>
          <w:szCs w:val="28"/>
        </w:rPr>
        <w:t>hodnocení bylo podpořeno 25 žádostí škol, spolků a obcí na rozvoj jejich činnosti v celkové výši 5 802 806 Kč. Druhá vyhlášená výzva ze SP SZP byla zaměřena na zemědělské a lesnické podnikání. K podpoře se dostalo sedm podnikatelů z Humpolecka. Celkem bylo rozděleno 1 519 650 Kč. Na konci roku byla vyhlášena čtvrtá výzva SP SZP se zaměřením na nezemědělské a lesnické podnikání.</w:t>
      </w:r>
    </w:p>
    <w:p w14:paraId="410C6E21"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 květnu byl zahájen projekt Spolupráce s názvem Klimatické a environmentální dopady změn kvality ovzduší na vybraném území Kraje Vysočina, který byl realizován se sousední pacovskou MAS Via </w:t>
      </w:r>
      <w:proofErr w:type="spellStart"/>
      <w:r>
        <w:rPr>
          <w:rFonts w:ascii="Times New Roman" w:eastAsia="Times New Roman" w:hAnsi="Times New Roman" w:cs="Times New Roman"/>
          <w:sz w:val="28"/>
          <w:szCs w:val="28"/>
        </w:rPr>
        <w:t>rustica</w:t>
      </w:r>
      <w:proofErr w:type="spellEnd"/>
      <w:r>
        <w:rPr>
          <w:rFonts w:ascii="Times New Roman" w:eastAsia="Times New Roman" w:hAnsi="Times New Roman" w:cs="Times New Roman"/>
          <w:sz w:val="28"/>
          <w:szCs w:val="28"/>
        </w:rPr>
        <w:t xml:space="preserve"> a s partnerem projektu Českým hydrometeorologickým ústavem, Národní atmosférickou observatoří Košetice. Cílem projektu je zvýšit povědomí veřejnosti o kvalitě ovzduší za pomoci přednášek a připravované publikace. Další projekt Spolupráce se začal připravovat se sousedními MAS Šipka a Královská stezka. Cílem projektu je vytvoření šesti </w:t>
      </w:r>
      <w:proofErr w:type="spellStart"/>
      <w:r>
        <w:rPr>
          <w:rFonts w:ascii="Times New Roman" w:eastAsia="Times New Roman" w:hAnsi="Times New Roman" w:cs="Times New Roman"/>
          <w:sz w:val="28"/>
          <w:szCs w:val="28"/>
        </w:rPr>
        <w:t>infokiosků</w:t>
      </w:r>
      <w:proofErr w:type="spellEnd"/>
      <w:r>
        <w:rPr>
          <w:rFonts w:ascii="Times New Roman" w:eastAsia="Times New Roman" w:hAnsi="Times New Roman" w:cs="Times New Roman"/>
          <w:sz w:val="28"/>
          <w:szCs w:val="28"/>
        </w:rPr>
        <w:t xml:space="preserve"> pro cyklisty a pěší na území MAS Humpolecka.</w:t>
      </w:r>
    </w:p>
    <w:p w14:paraId="14E9B58B" w14:textId="139259D7" w:rsidR="00882215" w:rsidRDefault="00000000">
      <w:pPr>
        <w:spacing w:after="0" w:line="240" w:lineRule="auto"/>
        <w:jc w:val="both"/>
        <w:rPr>
          <w:rFonts w:ascii="Times New Roman" w:eastAsia="Times New Roman" w:hAnsi="Times New Roman" w:cs="Times New Roman"/>
          <w:sz w:val="28"/>
          <w:szCs w:val="28"/>
        </w:rPr>
      </w:pPr>
      <w:bookmarkStart w:id="64" w:name="_heading=h.eyzsaa7w72gy" w:colFirst="0" w:colLast="0"/>
      <w:bookmarkEnd w:id="64"/>
      <w:r>
        <w:rPr>
          <w:rFonts w:ascii="Times New Roman" w:eastAsia="Times New Roman" w:hAnsi="Times New Roman" w:cs="Times New Roman"/>
          <w:sz w:val="28"/>
          <w:szCs w:val="28"/>
        </w:rPr>
        <w:t>Od 1. ledna 2024 do 31. prosince 2025 se realizoval projekt Místní akční plán rozvoje vzdělávání na Humpolecku IV, financovaný z Operačního programu Jan Amos Komenský. Projekt navázal na předchozí etapy místního akčního plánování a zaměřil se na podporu spolupráce v oblasti vzdělávání na území ORP Humpolec a realizaci vzdělávacích aktivit. Zapojilo se do něj všech 17 školských zařízení v</w:t>
      </w:r>
      <w:r w:rsidR="00702D21">
        <w:rPr>
          <w:rFonts w:ascii="Times New Roman" w:eastAsia="Times New Roman" w:hAnsi="Times New Roman" w:cs="Times New Roman"/>
          <w:sz w:val="28"/>
          <w:szCs w:val="28"/>
        </w:rPr>
        <w:t> </w:t>
      </w:r>
      <w:r>
        <w:rPr>
          <w:rFonts w:ascii="Times New Roman" w:eastAsia="Times New Roman" w:hAnsi="Times New Roman" w:cs="Times New Roman"/>
          <w:sz w:val="28"/>
          <w:szCs w:val="28"/>
        </w:rPr>
        <w:t>regionu – mateřské, základní i základní umělecké školy. V roce 2025 v</w:t>
      </w:r>
      <w:r w:rsidR="00702D21">
        <w:rPr>
          <w:rFonts w:ascii="Times New Roman" w:eastAsia="Times New Roman" w:hAnsi="Times New Roman" w:cs="Times New Roman"/>
          <w:sz w:val="28"/>
          <w:szCs w:val="28"/>
        </w:rPr>
        <w:t> </w:t>
      </w:r>
      <w:r>
        <w:rPr>
          <w:rFonts w:ascii="Times New Roman" w:eastAsia="Times New Roman" w:hAnsi="Times New Roman" w:cs="Times New Roman"/>
          <w:sz w:val="28"/>
          <w:szCs w:val="28"/>
        </w:rPr>
        <w:t>mateřských školách probíhaly programy logopedické prevence a školení pedagogů zaměřená na polytechnickou výchovu s využitím metodiky Malé technické univerzity. Pro žáky základních škol byly realizovány programy primární prevence rizikového chování, besedy o digitální bezpečnosti a mediální gramotnosti, workshopy finanční gramotnosti a čtenářské dílny ve spolupráci s</w:t>
      </w:r>
      <w:r w:rsidR="00702D21">
        <w:rPr>
          <w:rFonts w:ascii="Times New Roman" w:eastAsia="Times New Roman" w:hAnsi="Times New Roman" w:cs="Times New Roman"/>
          <w:sz w:val="28"/>
          <w:szCs w:val="28"/>
        </w:rPr>
        <w:t> </w:t>
      </w:r>
      <w:r>
        <w:rPr>
          <w:rFonts w:ascii="Times New Roman" w:eastAsia="Times New Roman" w:hAnsi="Times New Roman" w:cs="Times New Roman"/>
          <w:sz w:val="28"/>
          <w:szCs w:val="28"/>
        </w:rPr>
        <w:t>Knihovnou Jiřiny Zábranové. Pedagogové se mohli dále vzdělávat v rámci Letní školy Hejného matematiky či workshopů zaměřených na rozvoj čtenářské gramotnosti a kritického myšlení žáků.</w:t>
      </w:r>
    </w:p>
    <w:p w14:paraId="64E648E5" w14:textId="4578B761"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Třetím rokem byl realizován projekt Akční plán OPZ+ MAS Humpolecka. Partnerem v projektu je Medou </w:t>
      </w:r>
      <w:proofErr w:type="spellStart"/>
      <w:r>
        <w:rPr>
          <w:rFonts w:ascii="Times New Roman" w:eastAsia="Times New Roman" w:hAnsi="Times New Roman" w:cs="Times New Roman"/>
          <w:sz w:val="28"/>
          <w:szCs w:val="28"/>
        </w:rPr>
        <w:t>z.s</w:t>
      </w:r>
      <w:proofErr w:type="spellEnd"/>
      <w:r>
        <w:rPr>
          <w:rFonts w:ascii="Times New Roman" w:eastAsia="Times New Roman" w:hAnsi="Times New Roman" w:cs="Times New Roman"/>
          <w:sz w:val="28"/>
          <w:szCs w:val="28"/>
        </w:rPr>
        <w:t>. Cílem je podpora a řešení problémů osob znevýhodněných, ohrožených sociálním vyloučením či sociálně vyloučených, které žijí v oblasti Humpolecka. Aktivity realizované v projektu jsou: komunitní kluby a příměstské komunitní tábory pro děti (Hněvkovice, Čejov, Senožaty), kulturní a multikulturní aktivity, environmentální vzdělávání, interkulturní akce a</w:t>
      </w:r>
      <w:r w:rsidR="007C6D17">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poradenství a lokální ambulantní program. Lokální ambulantní program je </w:t>
      </w:r>
      <w:r>
        <w:rPr>
          <w:rFonts w:ascii="Times New Roman" w:eastAsia="Times New Roman" w:hAnsi="Times New Roman" w:cs="Times New Roman"/>
          <w:sz w:val="28"/>
          <w:szCs w:val="28"/>
        </w:rPr>
        <w:lastRenderedPageBreak/>
        <w:t xml:space="preserve">zaměřen na práci s osobami pečujícími o osobu závislou. Tuto část realizuje partner projektu Medou </w:t>
      </w:r>
      <w:proofErr w:type="spellStart"/>
      <w:r>
        <w:rPr>
          <w:rFonts w:ascii="Times New Roman" w:eastAsia="Times New Roman" w:hAnsi="Times New Roman" w:cs="Times New Roman"/>
          <w:sz w:val="28"/>
          <w:szCs w:val="28"/>
        </w:rPr>
        <w:t>z.s</w:t>
      </w:r>
      <w:proofErr w:type="spellEnd"/>
      <w:r>
        <w:rPr>
          <w:rFonts w:ascii="Times New Roman" w:eastAsia="Times New Roman" w:hAnsi="Times New Roman" w:cs="Times New Roman"/>
          <w:sz w:val="28"/>
          <w:szCs w:val="28"/>
        </w:rPr>
        <w:t>. Projekt poběží minimálně do března 2026.</w:t>
      </w:r>
    </w:p>
    <w:p w14:paraId="71876A41" w14:textId="364191D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 roce 2025 se Společnost pro rozvoj Humpolecka, </w:t>
      </w:r>
      <w:proofErr w:type="spellStart"/>
      <w:r>
        <w:rPr>
          <w:rFonts w:ascii="Times New Roman" w:eastAsia="Times New Roman" w:hAnsi="Times New Roman" w:cs="Times New Roman"/>
          <w:sz w:val="28"/>
          <w:szCs w:val="28"/>
        </w:rPr>
        <w:t>z.s</w:t>
      </w:r>
      <w:proofErr w:type="spellEnd"/>
      <w:r>
        <w:rPr>
          <w:rFonts w:ascii="Times New Roman" w:eastAsia="Times New Roman" w:hAnsi="Times New Roman" w:cs="Times New Roman"/>
          <w:sz w:val="28"/>
          <w:szCs w:val="28"/>
        </w:rPr>
        <w:t>., podílela na zpracování a</w:t>
      </w:r>
      <w:r w:rsidR="007C6D17">
        <w:rPr>
          <w:rFonts w:ascii="Times New Roman" w:eastAsia="Times New Roman" w:hAnsi="Times New Roman" w:cs="Times New Roman"/>
          <w:sz w:val="28"/>
          <w:szCs w:val="28"/>
        </w:rPr>
        <w:t> </w:t>
      </w:r>
      <w:r>
        <w:rPr>
          <w:rFonts w:ascii="Times New Roman" w:eastAsia="Times New Roman" w:hAnsi="Times New Roman" w:cs="Times New Roman"/>
          <w:sz w:val="28"/>
          <w:szCs w:val="28"/>
        </w:rPr>
        <w:t>aktualizaci Střednědobého plánu rozvoje sociálních služeb ORP Humpolec (SPRSS). Komunitní plán byl zpracován na období let 2025 až 2027.</w:t>
      </w:r>
    </w:p>
    <w:p w14:paraId="7304437C"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Z krajských dotačních programů byla využita dotace Fond Vysočiny – Bavíme se na Vysočině 2025 a MAS uspořádala ve spolupráci s klubem seniorů pod vedením paní Havelkové již druhý Mezinárodní den tance. Jde o celosvětově uznávaný svátek pod záštitou UNESCO a připadá každoročně na 29. dubna. V Humpolci proběhly taneční workshopy pro všechny generace a přehlídka tanečních kroužků. Akce se celkem zúčastnilo na 300 žáků, studentů a dospělých.</w:t>
      </w:r>
    </w:p>
    <w:p w14:paraId="059DE044"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MAS dále pokračovala v dotačním poradenství v programu Nová zelená úsporám </w:t>
      </w:r>
      <w:proofErr w:type="spellStart"/>
      <w:r>
        <w:rPr>
          <w:rFonts w:ascii="Times New Roman" w:eastAsia="Times New Roman" w:hAnsi="Times New Roman" w:cs="Times New Roman"/>
          <w:sz w:val="28"/>
          <w:szCs w:val="28"/>
        </w:rPr>
        <w:t>Light</w:t>
      </w:r>
      <w:proofErr w:type="spellEnd"/>
      <w:r>
        <w:rPr>
          <w:rFonts w:ascii="Times New Roman" w:eastAsia="Times New Roman" w:hAnsi="Times New Roman" w:cs="Times New Roman"/>
          <w:sz w:val="28"/>
          <w:szCs w:val="28"/>
        </w:rPr>
        <w:t>, který je zaměřen na podporu energetických úspor na domech nízkopříjmových žadatelů, především seniorů. Celkem se podařilo pomoci podat žádost o dotaci do tohoto programu přes 600 žadatelům.</w:t>
      </w:r>
    </w:p>
    <w:p w14:paraId="14B139B1"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MAS také stále pomáhá obcím a žadatelům z různých oblastí podnikání s podáváním žádostí do dotačních programů. Mezi největší akce patří výstavba dětských skupin v </w:t>
      </w:r>
      <w:proofErr w:type="spellStart"/>
      <w:r>
        <w:rPr>
          <w:rFonts w:ascii="Times New Roman" w:eastAsia="Times New Roman" w:hAnsi="Times New Roman" w:cs="Times New Roman"/>
          <w:sz w:val="28"/>
          <w:szCs w:val="28"/>
        </w:rPr>
        <w:t>Kejžlici</w:t>
      </w:r>
      <w:proofErr w:type="spellEnd"/>
      <w:r>
        <w:rPr>
          <w:rFonts w:ascii="Times New Roman" w:eastAsia="Times New Roman" w:hAnsi="Times New Roman" w:cs="Times New Roman"/>
          <w:sz w:val="28"/>
          <w:szCs w:val="28"/>
        </w:rPr>
        <w:t xml:space="preserve"> a v Hněvkovicích. Pro obce je vypracováván program rozvoje obce, který je potřebný při podávání žádostí o dotaci do nejrůznějších dotačních titulů.</w:t>
      </w:r>
    </w:p>
    <w:p w14:paraId="6DFEFC7C" w14:textId="77777777" w:rsidR="00882215" w:rsidRDefault="00882215">
      <w:pPr>
        <w:spacing w:after="0" w:line="240" w:lineRule="auto"/>
        <w:jc w:val="both"/>
        <w:rPr>
          <w:rFonts w:ascii="Times New Roman" w:eastAsia="Times New Roman" w:hAnsi="Times New Roman" w:cs="Times New Roman"/>
          <w:color w:val="EE0000"/>
          <w:sz w:val="28"/>
          <w:szCs w:val="28"/>
        </w:rPr>
      </w:pPr>
      <w:bookmarkStart w:id="65" w:name="_heading=h.y6spcdrblvic" w:colFirst="0" w:colLast="0"/>
      <w:bookmarkEnd w:id="65"/>
    </w:p>
    <w:p w14:paraId="6A29224C" w14:textId="77777777" w:rsidR="00882215" w:rsidRDefault="00882215">
      <w:pPr>
        <w:spacing w:after="0" w:line="240" w:lineRule="auto"/>
        <w:jc w:val="both"/>
        <w:rPr>
          <w:rFonts w:ascii="Times New Roman" w:eastAsia="Times New Roman" w:hAnsi="Times New Roman" w:cs="Times New Roman"/>
          <w:color w:val="EE0000"/>
          <w:sz w:val="28"/>
          <w:szCs w:val="28"/>
        </w:rPr>
      </w:pPr>
    </w:p>
    <w:p w14:paraId="4715A430" w14:textId="77777777" w:rsidR="00882215" w:rsidRDefault="00882215">
      <w:pPr>
        <w:spacing w:after="0" w:line="240" w:lineRule="auto"/>
        <w:jc w:val="both"/>
        <w:rPr>
          <w:rFonts w:ascii="Times New Roman" w:eastAsia="Times New Roman" w:hAnsi="Times New Roman" w:cs="Times New Roman"/>
          <w:color w:val="EE0000"/>
          <w:sz w:val="28"/>
          <w:szCs w:val="28"/>
        </w:rPr>
      </w:pPr>
    </w:p>
    <w:p w14:paraId="24489277" w14:textId="77777777" w:rsidR="00882215" w:rsidRDefault="00882215">
      <w:pPr>
        <w:spacing w:after="0" w:line="240" w:lineRule="auto"/>
        <w:jc w:val="both"/>
        <w:rPr>
          <w:rFonts w:ascii="Times New Roman" w:eastAsia="Times New Roman" w:hAnsi="Times New Roman" w:cs="Times New Roman"/>
          <w:color w:val="EE0000"/>
          <w:sz w:val="28"/>
          <w:szCs w:val="28"/>
        </w:rPr>
      </w:pPr>
    </w:p>
    <w:p w14:paraId="0F27AE95" w14:textId="77777777" w:rsidR="00882215" w:rsidRDefault="00882215">
      <w:pPr>
        <w:spacing w:after="0" w:line="240" w:lineRule="auto"/>
        <w:jc w:val="both"/>
        <w:rPr>
          <w:rFonts w:ascii="Times New Roman" w:eastAsia="Times New Roman" w:hAnsi="Times New Roman" w:cs="Times New Roman"/>
          <w:color w:val="EE0000"/>
          <w:sz w:val="28"/>
          <w:szCs w:val="28"/>
        </w:rPr>
      </w:pPr>
    </w:p>
    <w:p w14:paraId="00614B52" w14:textId="77777777" w:rsidR="00882215" w:rsidRDefault="00882215">
      <w:pPr>
        <w:spacing w:after="0" w:line="240" w:lineRule="auto"/>
        <w:jc w:val="both"/>
        <w:rPr>
          <w:rFonts w:ascii="Times New Roman" w:eastAsia="Times New Roman" w:hAnsi="Times New Roman" w:cs="Times New Roman"/>
          <w:color w:val="EE0000"/>
          <w:sz w:val="28"/>
          <w:szCs w:val="28"/>
        </w:rPr>
      </w:pPr>
    </w:p>
    <w:p w14:paraId="2F933D51" w14:textId="77777777" w:rsidR="00882215" w:rsidRDefault="00882215">
      <w:pPr>
        <w:spacing w:after="0" w:line="240" w:lineRule="auto"/>
        <w:jc w:val="both"/>
        <w:rPr>
          <w:rFonts w:ascii="Times New Roman" w:eastAsia="Times New Roman" w:hAnsi="Times New Roman" w:cs="Times New Roman"/>
          <w:color w:val="EE0000"/>
          <w:sz w:val="28"/>
          <w:szCs w:val="28"/>
        </w:rPr>
      </w:pPr>
    </w:p>
    <w:p w14:paraId="3EA40C91" w14:textId="77777777" w:rsidR="00882215" w:rsidRDefault="00882215">
      <w:pPr>
        <w:spacing w:after="0" w:line="240" w:lineRule="auto"/>
        <w:jc w:val="both"/>
        <w:rPr>
          <w:rFonts w:ascii="Times New Roman" w:eastAsia="Times New Roman" w:hAnsi="Times New Roman" w:cs="Times New Roman"/>
          <w:color w:val="EE0000"/>
          <w:sz w:val="28"/>
          <w:szCs w:val="28"/>
        </w:rPr>
      </w:pPr>
    </w:p>
    <w:p w14:paraId="3682EB1F" w14:textId="77777777" w:rsidR="00882215" w:rsidRDefault="00882215">
      <w:pPr>
        <w:spacing w:after="0" w:line="240" w:lineRule="auto"/>
        <w:jc w:val="both"/>
        <w:rPr>
          <w:rFonts w:ascii="Times New Roman" w:eastAsia="Times New Roman" w:hAnsi="Times New Roman" w:cs="Times New Roman"/>
          <w:color w:val="EE0000"/>
          <w:sz w:val="28"/>
          <w:szCs w:val="28"/>
        </w:rPr>
      </w:pPr>
    </w:p>
    <w:p w14:paraId="5782D2EF" w14:textId="77777777" w:rsidR="00882215" w:rsidRDefault="00882215">
      <w:pPr>
        <w:spacing w:after="0" w:line="240" w:lineRule="auto"/>
        <w:jc w:val="both"/>
        <w:rPr>
          <w:rFonts w:ascii="Times New Roman" w:eastAsia="Times New Roman" w:hAnsi="Times New Roman" w:cs="Times New Roman"/>
          <w:color w:val="EE0000"/>
          <w:sz w:val="28"/>
          <w:szCs w:val="28"/>
        </w:rPr>
      </w:pPr>
    </w:p>
    <w:p w14:paraId="50E31063" w14:textId="77777777" w:rsidR="00882215" w:rsidRDefault="00882215">
      <w:pPr>
        <w:spacing w:after="0" w:line="240" w:lineRule="auto"/>
        <w:jc w:val="both"/>
        <w:rPr>
          <w:rFonts w:ascii="Times New Roman" w:eastAsia="Times New Roman" w:hAnsi="Times New Roman" w:cs="Times New Roman"/>
          <w:color w:val="EE0000"/>
          <w:sz w:val="28"/>
          <w:szCs w:val="28"/>
        </w:rPr>
      </w:pPr>
    </w:p>
    <w:p w14:paraId="31F87F95" w14:textId="77777777" w:rsidR="00882215" w:rsidRDefault="00882215">
      <w:pPr>
        <w:spacing w:after="0" w:line="240" w:lineRule="auto"/>
        <w:jc w:val="both"/>
        <w:rPr>
          <w:rFonts w:ascii="Times New Roman" w:eastAsia="Times New Roman" w:hAnsi="Times New Roman" w:cs="Times New Roman"/>
          <w:color w:val="EE0000"/>
          <w:sz w:val="28"/>
          <w:szCs w:val="28"/>
        </w:rPr>
      </w:pPr>
    </w:p>
    <w:p w14:paraId="254333E6" w14:textId="77777777" w:rsidR="00882215" w:rsidRDefault="00882215">
      <w:pPr>
        <w:spacing w:after="0" w:line="240" w:lineRule="auto"/>
        <w:jc w:val="both"/>
        <w:rPr>
          <w:rFonts w:ascii="Times New Roman" w:eastAsia="Times New Roman" w:hAnsi="Times New Roman" w:cs="Times New Roman"/>
          <w:color w:val="EE0000"/>
          <w:sz w:val="28"/>
          <w:szCs w:val="28"/>
        </w:rPr>
      </w:pPr>
    </w:p>
    <w:p w14:paraId="4494B9FB" w14:textId="77777777" w:rsidR="00B6641E" w:rsidRDefault="00B6641E">
      <w:pPr>
        <w:spacing w:after="0" w:line="240" w:lineRule="auto"/>
        <w:jc w:val="both"/>
        <w:rPr>
          <w:rFonts w:ascii="Times New Roman" w:eastAsia="Times New Roman" w:hAnsi="Times New Roman" w:cs="Times New Roman"/>
          <w:color w:val="EE0000"/>
          <w:sz w:val="28"/>
          <w:szCs w:val="28"/>
        </w:rPr>
      </w:pPr>
    </w:p>
    <w:p w14:paraId="266FD377" w14:textId="77777777" w:rsidR="00B6641E" w:rsidRDefault="00B6641E">
      <w:pPr>
        <w:spacing w:after="0" w:line="240" w:lineRule="auto"/>
        <w:jc w:val="both"/>
        <w:rPr>
          <w:rFonts w:ascii="Times New Roman" w:eastAsia="Times New Roman" w:hAnsi="Times New Roman" w:cs="Times New Roman"/>
          <w:color w:val="EE0000"/>
          <w:sz w:val="28"/>
          <w:szCs w:val="28"/>
        </w:rPr>
      </w:pPr>
    </w:p>
    <w:p w14:paraId="2AD73854" w14:textId="77777777" w:rsidR="00B6641E" w:rsidRDefault="00B6641E">
      <w:pPr>
        <w:spacing w:after="0" w:line="240" w:lineRule="auto"/>
        <w:jc w:val="both"/>
        <w:rPr>
          <w:rFonts w:ascii="Times New Roman" w:eastAsia="Times New Roman" w:hAnsi="Times New Roman" w:cs="Times New Roman"/>
          <w:color w:val="EE0000"/>
          <w:sz w:val="28"/>
          <w:szCs w:val="28"/>
        </w:rPr>
      </w:pPr>
    </w:p>
    <w:p w14:paraId="05996748" w14:textId="77777777" w:rsidR="00B6641E" w:rsidRDefault="00B6641E">
      <w:pPr>
        <w:spacing w:after="0" w:line="240" w:lineRule="auto"/>
        <w:jc w:val="both"/>
        <w:rPr>
          <w:rFonts w:ascii="Times New Roman" w:eastAsia="Times New Roman" w:hAnsi="Times New Roman" w:cs="Times New Roman"/>
          <w:color w:val="EE0000"/>
          <w:sz w:val="28"/>
          <w:szCs w:val="28"/>
        </w:rPr>
      </w:pPr>
    </w:p>
    <w:p w14:paraId="709E2AAA" w14:textId="77777777" w:rsidR="00B6641E" w:rsidRDefault="00B6641E">
      <w:pPr>
        <w:spacing w:after="0" w:line="240" w:lineRule="auto"/>
        <w:jc w:val="both"/>
        <w:rPr>
          <w:rFonts w:ascii="Times New Roman" w:eastAsia="Times New Roman" w:hAnsi="Times New Roman" w:cs="Times New Roman"/>
          <w:color w:val="EE0000"/>
          <w:sz w:val="28"/>
          <w:szCs w:val="28"/>
        </w:rPr>
      </w:pPr>
    </w:p>
    <w:p w14:paraId="345E492F" w14:textId="77777777" w:rsidR="00B6641E" w:rsidRDefault="00B6641E">
      <w:pPr>
        <w:spacing w:after="0" w:line="240" w:lineRule="auto"/>
        <w:jc w:val="both"/>
        <w:rPr>
          <w:rFonts w:ascii="Times New Roman" w:eastAsia="Times New Roman" w:hAnsi="Times New Roman" w:cs="Times New Roman"/>
          <w:color w:val="EE0000"/>
          <w:sz w:val="28"/>
          <w:szCs w:val="28"/>
        </w:rPr>
      </w:pPr>
    </w:p>
    <w:p w14:paraId="133729D3" w14:textId="77777777" w:rsidR="00B6641E" w:rsidRDefault="00B6641E">
      <w:pPr>
        <w:spacing w:after="0" w:line="240" w:lineRule="auto"/>
        <w:jc w:val="both"/>
        <w:rPr>
          <w:rFonts w:ascii="Times New Roman" w:eastAsia="Times New Roman" w:hAnsi="Times New Roman" w:cs="Times New Roman"/>
          <w:color w:val="EE0000"/>
          <w:sz w:val="28"/>
          <w:szCs w:val="28"/>
        </w:rPr>
      </w:pPr>
    </w:p>
    <w:p w14:paraId="68C5BA03" w14:textId="77777777" w:rsidR="00882215" w:rsidRDefault="00882215">
      <w:pPr>
        <w:spacing w:line="240" w:lineRule="auto"/>
        <w:rPr>
          <w:rFonts w:ascii="Times New Roman" w:eastAsia="Times New Roman" w:hAnsi="Times New Roman" w:cs="Times New Roman"/>
          <w:color w:val="EE0000"/>
          <w:sz w:val="28"/>
          <w:szCs w:val="28"/>
        </w:rPr>
      </w:pPr>
      <w:bookmarkStart w:id="66" w:name="_heading=h.ign5s4hfiqyq" w:colFirst="0" w:colLast="0"/>
      <w:bookmarkEnd w:id="66"/>
    </w:p>
    <w:p w14:paraId="41D25AAD" w14:textId="77777777" w:rsidR="00F6411D" w:rsidRDefault="00F6411D">
      <w:pPr>
        <w:spacing w:line="240" w:lineRule="auto"/>
        <w:rPr>
          <w:color w:val="EE0000"/>
        </w:rPr>
      </w:pPr>
    </w:p>
    <w:p w14:paraId="047E01C6" w14:textId="77777777" w:rsidR="00882215" w:rsidRDefault="00000000">
      <w:pPr>
        <w:pStyle w:val="Nadpis1"/>
      </w:pPr>
      <w:bookmarkStart w:id="67" w:name="_heading=h.v8nqkppeqxbq" w:colFirst="0" w:colLast="0"/>
      <w:bookmarkEnd w:id="67"/>
      <w:r>
        <w:lastRenderedPageBreak/>
        <w:t>SPORT</w:t>
      </w:r>
    </w:p>
    <w:p w14:paraId="7116C5FE" w14:textId="77777777" w:rsidR="00882215" w:rsidRDefault="00882215">
      <w:pPr>
        <w:spacing w:after="0" w:line="240" w:lineRule="auto"/>
        <w:jc w:val="both"/>
        <w:rPr>
          <w:rFonts w:ascii="Times New Roman" w:eastAsia="Times New Roman" w:hAnsi="Times New Roman" w:cs="Times New Roman"/>
          <w:sz w:val="40"/>
          <w:szCs w:val="40"/>
        </w:rPr>
      </w:pPr>
    </w:p>
    <w:p w14:paraId="11B6A2E7" w14:textId="77777777" w:rsidR="00882215" w:rsidRDefault="00882215">
      <w:pPr>
        <w:spacing w:after="0" w:line="240" w:lineRule="auto"/>
        <w:jc w:val="both"/>
        <w:rPr>
          <w:rFonts w:ascii="Times New Roman" w:eastAsia="Times New Roman" w:hAnsi="Times New Roman" w:cs="Times New Roman"/>
          <w:sz w:val="40"/>
          <w:szCs w:val="40"/>
        </w:rPr>
      </w:pPr>
    </w:p>
    <w:p w14:paraId="269434B0"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Volnočasové sportovní aktivity v Humpolci nabízely různé organizace. TJ Jiskra Humpolec sdružovala celkem 11 oddílů (aerobic, atletika, basketbal, karate, lukostřelba, moderní a sportovní gymnastika, národní házená, volejbal, stolní tenis a šachy). Dále zde působil Automotoklub Zálesí Humpolec pořádající autokrosové závody, fotbalový, hokejový i tenisový klub nebo sportovní spolek </w:t>
      </w:r>
      <w:proofErr w:type="spellStart"/>
      <w:r>
        <w:rPr>
          <w:rFonts w:ascii="Times New Roman" w:eastAsia="Times New Roman" w:hAnsi="Times New Roman" w:cs="Times New Roman"/>
          <w:sz w:val="28"/>
          <w:szCs w:val="28"/>
        </w:rPr>
        <w:t>sportace</w:t>
      </w:r>
      <w:proofErr w:type="spellEnd"/>
      <w:r>
        <w:rPr>
          <w:rFonts w:ascii="Times New Roman" w:eastAsia="Times New Roman" w:hAnsi="Times New Roman" w:cs="Times New Roman"/>
          <w:sz w:val="28"/>
          <w:szCs w:val="28"/>
        </w:rPr>
        <w:t>, který organizoval přespolní běhy. Možnosti pro sportování se neustále rozšiřují.</w:t>
      </w:r>
    </w:p>
    <w:p w14:paraId="1EB60354" w14:textId="77777777" w:rsidR="00882215" w:rsidRDefault="00882215">
      <w:pPr>
        <w:spacing w:after="0" w:line="240" w:lineRule="auto"/>
        <w:jc w:val="both"/>
        <w:rPr>
          <w:rFonts w:ascii="Times New Roman" w:eastAsia="Times New Roman" w:hAnsi="Times New Roman" w:cs="Times New Roman"/>
          <w:sz w:val="40"/>
          <w:szCs w:val="40"/>
        </w:rPr>
      </w:pPr>
    </w:p>
    <w:p w14:paraId="47AA7A9E" w14:textId="77777777" w:rsidR="00882215" w:rsidRDefault="00882215">
      <w:pPr>
        <w:spacing w:after="0" w:line="240" w:lineRule="auto"/>
        <w:jc w:val="both"/>
        <w:rPr>
          <w:rFonts w:ascii="Times New Roman" w:eastAsia="Times New Roman" w:hAnsi="Times New Roman" w:cs="Times New Roman"/>
          <w:sz w:val="40"/>
          <w:szCs w:val="40"/>
        </w:rPr>
      </w:pPr>
    </w:p>
    <w:p w14:paraId="722ED5B7" w14:textId="77777777" w:rsidR="00882215" w:rsidRDefault="00000000">
      <w:pPr>
        <w:pStyle w:val="Nadpis2"/>
        <w:spacing w:before="0" w:line="240" w:lineRule="auto"/>
        <w:jc w:val="center"/>
      </w:pPr>
      <w:bookmarkStart w:id="68" w:name="_heading=h.7pzd5tpszdy9" w:colFirst="0" w:colLast="0"/>
      <w:bookmarkEnd w:id="68"/>
      <w:proofErr w:type="spellStart"/>
      <w:r>
        <w:t>Athleticko-footballový</w:t>
      </w:r>
      <w:proofErr w:type="spellEnd"/>
      <w:r>
        <w:t xml:space="preserve"> club Humpolec </w:t>
      </w:r>
      <w:proofErr w:type="spellStart"/>
      <w:r>
        <w:t>z.s</w:t>
      </w:r>
      <w:proofErr w:type="spellEnd"/>
      <w:r>
        <w:t xml:space="preserve">., </w:t>
      </w:r>
    </w:p>
    <w:p w14:paraId="09C9B0EA" w14:textId="77777777" w:rsidR="00882215" w:rsidRDefault="00000000">
      <w:pPr>
        <w:pStyle w:val="Nadpis2"/>
        <w:spacing w:before="0" w:line="240" w:lineRule="auto"/>
        <w:jc w:val="center"/>
      </w:pPr>
      <w:bookmarkStart w:id="69" w:name="_heading=h.o669dhau4gt" w:colFirst="0" w:colLast="0"/>
      <w:bookmarkEnd w:id="69"/>
      <w:r>
        <w:t>Dolní náměstí 34</w:t>
      </w:r>
    </w:p>
    <w:p w14:paraId="1994B5FC" w14:textId="77777777" w:rsidR="00882215" w:rsidRDefault="00882215">
      <w:pPr>
        <w:spacing w:after="0" w:line="240" w:lineRule="auto"/>
        <w:rPr>
          <w:rFonts w:ascii="Times New Roman" w:eastAsia="Times New Roman" w:hAnsi="Times New Roman" w:cs="Times New Roman"/>
          <w:sz w:val="40"/>
          <w:szCs w:val="40"/>
        </w:rPr>
      </w:pPr>
    </w:p>
    <w:p w14:paraId="79164821" w14:textId="29FC3AE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Prezidentem A.F.C. Humpolec byl v roce 2025 Radim Dalík. V tomto roce klub sdružoval téměř 300 aktivních členů, kteří byli organizováni v jednotlivých kategoriích. V klubu působila tři mužstva dospělých: muži A (4. Moravskoslezská liga), muži B (6. liga Kraje Vysočina) a muži C (8. liga okresu Pelhřimov). Mládežnická družstva reprezentovala klub a město v následujících soutěžích: starší dorost A (4. liga dorostu), starší dorost B – družstvo </w:t>
      </w:r>
      <w:r w:rsidR="0036167D">
        <w:rPr>
          <w:rFonts w:ascii="Times New Roman" w:eastAsia="Times New Roman" w:hAnsi="Times New Roman" w:cs="Times New Roman"/>
          <w:sz w:val="28"/>
          <w:szCs w:val="28"/>
        </w:rPr>
        <w:t>bylo</w:t>
      </w:r>
      <w:r>
        <w:rPr>
          <w:rFonts w:ascii="Times New Roman" w:eastAsia="Times New Roman" w:hAnsi="Times New Roman" w:cs="Times New Roman"/>
          <w:sz w:val="28"/>
          <w:szCs w:val="28"/>
        </w:rPr>
        <w:t xml:space="preserve"> spojen</w:t>
      </w:r>
      <w:r w:rsidR="0036167D">
        <w:rPr>
          <w:rFonts w:ascii="Times New Roman" w:eastAsia="Times New Roman" w:hAnsi="Times New Roman" w:cs="Times New Roman"/>
          <w:sz w:val="28"/>
          <w:szCs w:val="28"/>
        </w:rPr>
        <w:t>o</w:t>
      </w:r>
      <w:r>
        <w:rPr>
          <w:rFonts w:ascii="Times New Roman" w:eastAsia="Times New Roman" w:hAnsi="Times New Roman" w:cs="Times New Roman"/>
          <w:sz w:val="28"/>
          <w:szCs w:val="28"/>
        </w:rPr>
        <w:t xml:space="preserve"> s SK Jiřice (6. liga dorostu), mladší dorost (4. liga dorostu), starší žáci A (3. liga žáků), starší žáci B (5. liga starších žáků), mladší žáci (3. liga žáků), starší přípravka a mladší přípravka (krajská soutěž přípravek). Vzhledem k velkému počtu dětí fungovaly ještě přípravky B, které nastupovaly v okresním přeboru přípravek. Pro nejmenší hráče byla otevřena fotbalová školička, </w:t>
      </w:r>
      <w:r w:rsidR="0036167D">
        <w:rPr>
          <w:rFonts w:ascii="Times New Roman" w:eastAsia="Times New Roman" w:hAnsi="Times New Roman" w:cs="Times New Roman"/>
          <w:sz w:val="28"/>
          <w:szCs w:val="28"/>
        </w:rPr>
        <w:t>kam</w:t>
      </w:r>
      <w:r>
        <w:rPr>
          <w:rFonts w:ascii="Times New Roman" w:eastAsia="Times New Roman" w:hAnsi="Times New Roman" w:cs="Times New Roman"/>
          <w:sz w:val="28"/>
          <w:szCs w:val="28"/>
        </w:rPr>
        <w:t xml:space="preserve"> v roce 2025 </w:t>
      </w:r>
      <w:r w:rsidR="0036167D">
        <w:rPr>
          <w:rFonts w:ascii="Times New Roman" w:eastAsia="Times New Roman" w:hAnsi="Times New Roman" w:cs="Times New Roman"/>
          <w:sz w:val="28"/>
          <w:szCs w:val="28"/>
        </w:rPr>
        <w:t>do</w:t>
      </w:r>
      <w:r>
        <w:rPr>
          <w:rFonts w:ascii="Times New Roman" w:eastAsia="Times New Roman" w:hAnsi="Times New Roman" w:cs="Times New Roman"/>
          <w:sz w:val="28"/>
          <w:szCs w:val="28"/>
        </w:rPr>
        <w:t>cházelo zhruba 50</w:t>
      </w:r>
      <w:r w:rsidR="007C6D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dětí. V mládežnických kategoriích se fotbal nehraje na výsledky, ale pro zábavu.</w:t>
      </w:r>
    </w:p>
    <w:p w14:paraId="66DA140B" w14:textId="74D9B279"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Činovníci se snaž</w:t>
      </w:r>
      <w:r w:rsidR="0036167D">
        <w:rPr>
          <w:rFonts w:ascii="Times New Roman" w:eastAsia="Times New Roman" w:hAnsi="Times New Roman" w:cs="Times New Roman"/>
          <w:sz w:val="28"/>
          <w:szCs w:val="28"/>
        </w:rPr>
        <w:t>ili</w:t>
      </w:r>
      <w:r>
        <w:rPr>
          <w:rFonts w:ascii="Times New Roman" w:eastAsia="Times New Roman" w:hAnsi="Times New Roman" w:cs="Times New Roman"/>
          <w:sz w:val="28"/>
          <w:szCs w:val="28"/>
        </w:rPr>
        <w:t xml:space="preserve"> každoročně zlepšovat infrastrukturu klubu. V roce 2025 se podařilo dokončit první etapu rekonstrukce fotbalových ochozů na stadionu v</w:t>
      </w:r>
      <w:r w:rsidR="00702D21">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Okružní ulici. Druhá etapa je v plánu na přelomu </w:t>
      </w:r>
      <w:r w:rsidR="0036167D">
        <w:rPr>
          <w:rFonts w:ascii="Times New Roman" w:eastAsia="Times New Roman" w:hAnsi="Times New Roman" w:cs="Times New Roman"/>
          <w:sz w:val="28"/>
          <w:szCs w:val="28"/>
        </w:rPr>
        <w:t>let</w:t>
      </w:r>
      <w:r>
        <w:rPr>
          <w:rFonts w:ascii="Times New Roman" w:eastAsia="Times New Roman" w:hAnsi="Times New Roman" w:cs="Times New Roman"/>
          <w:sz w:val="28"/>
          <w:szCs w:val="28"/>
        </w:rPr>
        <w:t xml:space="preserve"> 2026</w:t>
      </w:r>
      <w:r w:rsidR="0036167D">
        <w:rPr>
          <w:rFonts w:ascii="Times New Roman" w:eastAsia="Times New Roman" w:hAnsi="Times New Roman" w:cs="Times New Roman"/>
          <w:sz w:val="28"/>
          <w:szCs w:val="28"/>
        </w:rPr>
        <w:t xml:space="preserve"> a </w:t>
      </w:r>
      <w:r>
        <w:rPr>
          <w:rFonts w:ascii="Times New Roman" w:eastAsia="Times New Roman" w:hAnsi="Times New Roman" w:cs="Times New Roman"/>
          <w:sz w:val="28"/>
          <w:szCs w:val="28"/>
        </w:rPr>
        <w:t>2027. Klub má také, ve spolupráci s městem Humpolec, zhotovený projekt a vydané stavební povolení pro vybudování kompletního zázemí (fotbalové šatny, klubovna, sociální zázemí, nová krytá tribuna pro obě hrací plochy, technické zázemí klubu a restaurace). Realizace této velké investiční akce v následujících letech má pomoci rozvoji sportu v Humpolci a jeho okolí.</w:t>
      </w:r>
    </w:p>
    <w:p w14:paraId="573FE627"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 dalším akcím, které klub každoročně pořádá, patří lednový Fotbalový ples A.F.C. Humpolec ve Spolkovém domě, červnový Galavečer fotbalu v Humpolci a posezónní Fotbalový kemp Standy Tecla.</w:t>
      </w:r>
    </w:p>
    <w:p w14:paraId="496D3F2F" w14:textId="78024AC5" w:rsidR="00882215" w:rsidRDefault="00000000">
      <w:pPr>
        <w:spacing w:after="0" w:line="240" w:lineRule="auto"/>
        <w:jc w:val="both"/>
      </w:pPr>
      <w:r>
        <w:rPr>
          <w:rFonts w:ascii="Times New Roman" w:eastAsia="Times New Roman" w:hAnsi="Times New Roman" w:cs="Times New Roman"/>
          <w:sz w:val="28"/>
          <w:szCs w:val="28"/>
        </w:rPr>
        <w:lastRenderedPageBreak/>
        <w:t>Klub plánuje v následujících letech další rozvoj sportu a fotbalu v regionu a</w:t>
      </w:r>
      <w:r w:rsidR="007C6D17">
        <w:rPr>
          <w:rFonts w:ascii="Times New Roman" w:eastAsia="Times New Roman" w:hAnsi="Times New Roman" w:cs="Times New Roman"/>
          <w:sz w:val="28"/>
          <w:szCs w:val="28"/>
        </w:rPr>
        <w:t> </w:t>
      </w:r>
      <w:r>
        <w:rPr>
          <w:rFonts w:ascii="Times New Roman" w:eastAsia="Times New Roman" w:hAnsi="Times New Roman" w:cs="Times New Roman"/>
          <w:sz w:val="28"/>
          <w:szCs w:val="28"/>
        </w:rPr>
        <w:t>pokračování v systematické práci s mládeží, jejíž členskou základnu hodlá ještě navyšovat.</w:t>
      </w:r>
    </w:p>
    <w:p w14:paraId="7F1DBFD1"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3354BBA6"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54AF998F" w14:textId="77777777" w:rsidR="00882215" w:rsidRDefault="00000000">
      <w:pPr>
        <w:pStyle w:val="Nadpis2"/>
        <w:spacing w:line="240" w:lineRule="auto"/>
        <w:jc w:val="center"/>
      </w:pPr>
      <w:bookmarkStart w:id="70" w:name="_heading=h.qd6kitwqf9km" w:colFirst="0" w:colLast="0"/>
      <w:bookmarkEnd w:id="70"/>
      <w:r>
        <w:t>Automotoklub Zálesí v AČR Humpolec, Rozkoš 140</w:t>
      </w:r>
    </w:p>
    <w:p w14:paraId="6FA2DD03" w14:textId="77777777" w:rsidR="00882215" w:rsidRDefault="00882215">
      <w:pPr>
        <w:spacing w:after="0" w:line="240" w:lineRule="auto"/>
        <w:jc w:val="both"/>
        <w:rPr>
          <w:rFonts w:ascii="Times New Roman" w:eastAsia="Times New Roman" w:hAnsi="Times New Roman" w:cs="Times New Roman"/>
          <w:sz w:val="40"/>
          <w:szCs w:val="40"/>
        </w:rPr>
      </w:pPr>
    </w:p>
    <w:p w14:paraId="5605A2AA"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Hlavní činností organizace je pořádání mezinárodních autokrosových závodů. Předsedou klubu byl v roce 2025 i nadále Josef Špaček. Automotoklub měl celkem 66 členů.</w:t>
      </w:r>
    </w:p>
    <w:p w14:paraId="313E4739"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 dubnu proběhl tradiční podnik – Mistrovství Zóny střední Evropy v autokrosu, který byl zároveň součástí Mistrovství České republiky, Slovenska a Rakouska. Závodů se zúčastnilo 162 jezdců z osmi evropských států.</w:t>
      </w:r>
    </w:p>
    <w:p w14:paraId="3D3F2C06" w14:textId="5B0F8FAE"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Během roku byly uspořádány různé motoristické akce a Den</w:t>
      </w:r>
      <w:r w:rsidR="007C7B85">
        <w:rPr>
          <w:rFonts w:ascii="Times New Roman" w:eastAsia="Times New Roman" w:hAnsi="Times New Roman" w:cs="Times New Roman"/>
          <w:sz w:val="28"/>
          <w:szCs w:val="28"/>
        </w:rPr>
        <w:t xml:space="preserve"> s</w:t>
      </w:r>
      <w:r>
        <w:rPr>
          <w:rFonts w:ascii="Times New Roman" w:eastAsia="Times New Roman" w:hAnsi="Times New Roman" w:cs="Times New Roman"/>
          <w:sz w:val="28"/>
          <w:szCs w:val="28"/>
        </w:rPr>
        <w:t xml:space="preserve"> IZS pro děti. Členové klubu se podíleli na pořádání mistrovských závodů po celé republice a</w:t>
      </w:r>
      <w:r w:rsidR="007C6D17">
        <w:rPr>
          <w:rFonts w:ascii="Times New Roman" w:eastAsia="Times New Roman" w:hAnsi="Times New Roman" w:cs="Times New Roman"/>
          <w:sz w:val="28"/>
          <w:szCs w:val="28"/>
        </w:rPr>
        <w:t> </w:t>
      </w:r>
      <w:r>
        <w:rPr>
          <w:rFonts w:ascii="Times New Roman" w:eastAsia="Times New Roman" w:hAnsi="Times New Roman" w:cs="Times New Roman"/>
          <w:sz w:val="28"/>
          <w:szCs w:val="28"/>
        </w:rPr>
        <w:t>dlouhodobě spolupracují s</w:t>
      </w:r>
      <w:r w:rsidR="007C6D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Automotoklubem v</w:t>
      </w:r>
      <w:r w:rsidR="007C6D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AČR Poříčí nad Sázavou při pořádání zdejšího Mistrovství Zóny střední Evropy v autokrosu.</w:t>
      </w:r>
    </w:p>
    <w:p w14:paraId="3B88C59C"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 roce 2025 byl rekonstruován kamerový systém, který je nyní zcela veden optickými vlákny. Zároveň byly všechny elektrické rozvody uloženy do země. Došlo ke zvětšení závodního depa, byl vybudován přístřešek pro techniku na údržbu areálu a rekonstrukcí prošla střecha VIP sektoru i bariéry kolem závodní trati.</w:t>
      </w:r>
    </w:p>
    <w:p w14:paraId="0911CCF0" w14:textId="77777777" w:rsidR="00882215" w:rsidRDefault="00882215">
      <w:pPr>
        <w:pStyle w:val="Nadpis2"/>
        <w:spacing w:before="0" w:line="240" w:lineRule="auto"/>
        <w:jc w:val="both"/>
        <w:rPr>
          <w:color w:val="EE0000"/>
        </w:rPr>
      </w:pPr>
      <w:bookmarkStart w:id="71" w:name="_heading=h.fozmc8ysr142" w:colFirst="0" w:colLast="0"/>
      <w:bookmarkEnd w:id="71"/>
    </w:p>
    <w:p w14:paraId="0AEFCFCF" w14:textId="77777777" w:rsidR="00882215" w:rsidRDefault="00882215">
      <w:pPr>
        <w:spacing w:after="0"/>
        <w:rPr>
          <w:rFonts w:ascii="Times New Roman" w:eastAsia="Times New Roman" w:hAnsi="Times New Roman" w:cs="Times New Roman"/>
          <w:color w:val="EE0000"/>
          <w:sz w:val="40"/>
          <w:szCs w:val="40"/>
        </w:rPr>
      </w:pPr>
    </w:p>
    <w:p w14:paraId="2D03E9A7" w14:textId="77777777" w:rsidR="00882215" w:rsidRDefault="00000000">
      <w:pPr>
        <w:pStyle w:val="Nadpis2"/>
        <w:spacing w:before="0" w:line="240" w:lineRule="auto"/>
        <w:jc w:val="center"/>
      </w:pPr>
      <w:bookmarkStart w:id="72" w:name="_heading=h.ny0x4x969f2x" w:colFirst="0" w:colLast="0"/>
      <w:bookmarkEnd w:id="72"/>
      <w:proofErr w:type="spellStart"/>
      <w:r>
        <w:t>Lawn</w:t>
      </w:r>
      <w:proofErr w:type="spellEnd"/>
      <w:r>
        <w:t xml:space="preserve"> </w:t>
      </w:r>
      <w:proofErr w:type="spellStart"/>
      <w:r>
        <w:t>Tennis</w:t>
      </w:r>
      <w:proofErr w:type="spellEnd"/>
      <w:r>
        <w:t xml:space="preserve"> Club Humpolec, z. s., Za Cihelnou</w:t>
      </w:r>
    </w:p>
    <w:p w14:paraId="0A278104"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288D25A9" w14:textId="77777777" w:rsidR="00882215" w:rsidRDefault="00000000">
      <w:pPr>
        <w:spacing w:after="0" w:line="240" w:lineRule="auto"/>
        <w:jc w:val="both"/>
        <w:rPr>
          <w:rFonts w:ascii="Times New Roman" w:eastAsia="Times New Roman" w:hAnsi="Times New Roman" w:cs="Times New Roman"/>
          <w:color w:val="EE0000"/>
          <w:sz w:val="28"/>
          <w:szCs w:val="28"/>
        </w:rPr>
      </w:pPr>
      <w:r>
        <w:rPr>
          <w:rFonts w:ascii="Times New Roman" w:eastAsia="Times New Roman" w:hAnsi="Times New Roman" w:cs="Times New Roman"/>
          <w:sz w:val="28"/>
          <w:szCs w:val="28"/>
        </w:rPr>
        <w:t>Předsedou spolku byl Ing. Libor Novák, hlavním trenérem byl Mgr. Filip Němec. Klub měl celkem 138 členů, z toho více než 70 z nich byly děti.</w:t>
      </w:r>
    </w:p>
    <w:p w14:paraId="49EA8881" w14:textId="6F9ABCD1" w:rsidR="00882215" w:rsidRDefault="00000000">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Klub opět potvrdil svou pozici významného centra tenisového dění v regionu a</w:t>
      </w:r>
      <w:r w:rsidR="007C6D17">
        <w:rPr>
          <w:rFonts w:ascii="Times New Roman" w:eastAsia="Times New Roman" w:hAnsi="Times New Roman" w:cs="Times New Roman"/>
          <w:sz w:val="28"/>
          <w:szCs w:val="28"/>
        </w:rPr>
        <w:t> </w:t>
      </w:r>
      <w:r>
        <w:rPr>
          <w:rFonts w:ascii="Times New Roman" w:eastAsia="Times New Roman" w:hAnsi="Times New Roman" w:cs="Times New Roman"/>
          <w:sz w:val="28"/>
          <w:szCs w:val="28"/>
        </w:rPr>
        <w:t>podpořil rozvoj mladých talentů i zapojení široké tenisové komunity.</w:t>
      </w:r>
    </w:p>
    <w:p w14:paraId="45839AF9"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 individuálním úspěchům patřilo zejména vítězství Pavla Hofmana v krajském přeboru v kategorii mladších žáků. V této kategorii byli úspěšní i další zástupci klubu. Mezi dorostenci vyhrál tři turnaje Tomáš Venc, jenž triumfoval s Marianem </w:t>
      </w:r>
      <w:proofErr w:type="spellStart"/>
      <w:r>
        <w:rPr>
          <w:rFonts w:ascii="Times New Roman" w:eastAsia="Times New Roman" w:hAnsi="Times New Roman" w:cs="Times New Roman"/>
          <w:sz w:val="28"/>
          <w:szCs w:val="28"/>
        </w:rPr>
        <w:t>Kvášem</w:t>
      </w:r>
      <w:proofErr w:type="spellEnd"/>
      <w:r>
        <w:rPr>
          <w:rFonts w:ascii="Times New Roman" w:eastAsia="Times New Roman" w:hAnsi="Times New Roman" w:cs="Times New Roman"/>
          <w:sz w:val="28"/>
          <w:szCs w:val="28"/>
        </w:rPr>
        <w:t xml:space="preserve"> i v deblech. Na mistrovství ČR v </w:t>
      </w:r>
      <w:proofErr w:type="spellStart"/>
      <w:r>
        <w:rPr>
          <w:rFonts w:ascii="Times New Roman" w:eastAsia="Times New Roman" w:hAnsi="Times New Roman" w:cs="Times New Roman"/>
          <w:sz w:val="28"/>
          <w:szCs w:val="28"/>
        </w:rPr>
        <w:t>babytenisu</w:t>
      </w:r>
      <w:proofErr w:type="spellEnd"/>
      <w:r>
        <w:rPr>
          <w:rFonts w:ascii="Times New Roman" w:eastAsia="Times New Roman" w:hAnsi="Times New Roman" w:cs="Times New Roman"/>
          <w:sz w:val="28"/>
          <w:szCs w:val="28"/>
        </w:rPr>
        <w:t xml:space="preserve"> se probojoval Patrik Bula. Úspěšných hráček i hráčů však bylo více.</w:t>
      </w:r>
    </w:p>
    <w:p w14:paraId="64DD21B0"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 týmových soutěží zvítězili mladší žáci v Jihočeské lize a vybojovali postup na MČR. Družstvo starších žáků obsadilo v nejvyšší soutěži druhé místo. Do nejvyšší krajské soutěže postoupili dorostenci. První tým dospělých se po roce ve druhé lize vrátil zpět do divize.</w:t>
      </w:r>
    </w:p>
    <w:p w14:paraId="126257F9"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Klub organizoval tradiční amatérské turnaje, mj. FIDO CUP, jubilejní 10. ročník Bernard Tour nebo 17. ročník Retro Open. V listopadu se uskutečnil devátý ročník turnaje dětí, kde se představilo více než 50 humpoleckých malých tenistů, a v prosinci vánoční turnaj rodičů s dětmi. V létě a o víkendech probíhaly i další menší turnaje. Klub uspořádal třetí ročník letního tenisového kempu, v září se konal nábor nových dětských hráčů.</w:t>
      </w:r>
    </w:p>
    <w:p w14:paraId="61D5A8AC"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 tomto roce se významného životního jubilea dožil Jindřich </w:t>
      </w:r>
      <w:proofErr w:type="spellStart"/>
      <w:r>
        <w:rPr>
          <w:rFonts w:ascii="Times New Roman" w:eastAsia="Times New Roman" w:hAnsi="Times New Roman" w:cs="Times New Roman"/>
          <w:sz w:val="28"/>
          <w:szCs w:val="28"/>
        </w:rPr>
        <w:t>Rázek</w:t>
      </w:r>
      <w:proofErr w:type="spellEnd"/>
      <w:r>
        <w:rPr>
          <w:rFonts w:ascii="Times New Roman" w:eastAsia="Times New Roman" w:hAnsi="Times New Roman" w:cs="Times New Roman"/>
          <w:sz w:val="28"/>
          <w:szCs w:val="28"/>
        </w:rPr>
        <w:t>, jenž oslavil 90. narozeniny.</w:t>
      </w:r>
    </w:p>
    <w:p w14:paraId="5CB4B7AF" w14:textId="304DA1FA"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 roce 2025 došlo v klubu k několika úpravám. Na podzim byly vyměněny lajny, opraven povrch všech kurtů a provedla se oprava chodníku. Byla též opravena a</w:t>
      </w:r>
      <w:r w:rsidR="007C6D17">
        <w:rPr>
          <w:rFonts w:ascii="Times New Roman" w:eastAsia="Times New Roman" w:hAnsi="Times New Roman" w:cs="Times New Roman"/>
          <w:sz w:val="28"/>
          <w:szCs w:val="28"/>
        </w:rPr>
        <w:t> </w:t>
      </w:r>
      <w:r>
        <w:rPr>
          <w:rFonts w:ascii="Times New Roman" w:eastAsia="Times New Roman" w:hAnsi="Times New Roman" w:cs="Times New Roman"/>
          <w:sz w:val="28"/>
          <w:szCs w:val="28"/>
        </w:rPr>
        <w:t>zateplena střecha haly. Vysoký počet zájemců o tenis přiměl vedení LTC Humpolec, aby se zabýval otázkou vystavění dvou nových antukových kurtů.</w:t>
      </w:r>
    </w:p>
    <w:p w14:paraId="1BF78F51" w14:textId="77777777" w:rsidR="00882215" w:rsidRDefault="00882215">
      <w:pPr>
        <w:spacing w:after="0"/>
        <w:jc w:val="both"/>
        <w:rPr>
          <w:rFonts w:ascii="Times New Roman" w:eastAsia="Times New Roman" w:hAnsi="Times New Roman" w:cs="Times New Roman"/>
          <w:b/>
          <w:bCs/>
          <w:color w:val="FF0000"/>
          <w:sz w:val="40"/>
          <w:szCs w:val="40"/>
        </w:rPr>
      </w:pPr>
    </w:p>
    <w:p w14:paraId="0341C8A2" w14:textId="77777777" w:rsidR="00882215" w:rsidRDefault="00882215">
      <w:pPr>
        <w:spacing w:after="0"/>
        <w:jc w:val="both"/>
        <w:rPr>
          <w:rFonts w:ascii="Times New Roman" w:eastAsia="Times New Roman" w:hAnsi="Times New Roman" w:cs="Times New Roman"/>
          <w:b/>
          <w:bCs/>
          <w:color w:val="FF0000"/>
          <w:sz w:val="40"/>
          <w:szCs w:val="40"/>
        </w:rPr>
      </w:pPr>
    </w:p>
    <w:p w14:paraId="0DBA96CB" w14:textId="77777777" w:rsidR="00882215" w:rsidRDefault="00000000">
      <w:pPr>
        <w:spacing w:after="0"/>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 xml:space="preserve">Skate and </w:t>
      </w:r>
      <w:proofErr w:type="spellStart"/>
      <w:r>
        <w:rPr>
          <w:rFonts w:ascii="Times New Roman" w:eastAsia="Times New Roman" w:hAnsi="Times New Roman" w:cs="Times New Roman"/>
          <w:b/>
          <w:bCs/>
          <w:sz w:val="40"/>
          <w:szCs w:val="40"/>
        </w:rPr>
        <w:t>Sound</w:t>
      </w:r>
      <w:proofErr w:type="spellEnd"/>
      <w:r>
        <w:rPr>
          <w:rFonts w:ascii="Times New Roman" w:eastAsia="Times New Roman" w:hAnsi="Times New Roman" w:cs="Times New Roman"/>
          <w:b/>
          <w:bCs/>
          <w:sz w:val="40"/>
          <w:szCs w:val="40"/>
        </w:rPr>
        <w:t>, Vilová 1600</w:t>
      </w:r>
    </w:p>
    <w:p w14:paraId="4A37961B" w14:textId="77777777" w:rsidR="00882215" w:rsidRDefault="00882215">
      <w:pPr>
        <w:spacing w:after="0" w:line="240" w:lineRule="auto"/>
        <w:jc w:val="center"/>
        <w:rPr>
          <w:rFonts w:ascii="Times New Roman" w:eastAsia="Times New Roman" w:hAnsi="Times New Roman" w:cs="Times New Roman"/>
          <w:sz w:val="40"/>
          <w:szCs w:val="40"/>
        </w:rPr>
      </w:pPr>
    </w:p>
    <w:p w14:paraId="518668AB" w14:textId="0E971B50"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Z iniciativy tří kamarádů, Pavla Pipka, Dominika Šimáčka a Filipa Žáčka, se 28.</w:t>
      </w:r>
      <w:r w:rsidR="007C6D17">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června 2025 konal v humpoleckém skateparku třetí ročník festivalu Skate and </w:t>
      </w:r>
      <w:proofErr w:type="spellStart"/>
      <w:r>
        <w:rPr>
          <w:rFonts w:ascii="Times New Roman" w:eastAsia="Times New Roman" w:hAnsi="Times New Roman" w:cs="Times New Roman"/>
          <w:sz w:val="28"/>
          <w:szCs w:val="28"/>
        </w:rPr>
        <w:t>Sound</w:t>
      </w:r>
      <w:proofErr w:type="spellEnd"/>
      <w:r>
        <w:rPr>
          <w:rFonts w:ascii="Times New Roman" w:eastAsia="Times New Roman" w:hAnsi="Times New Roman" w:cs="Times New Roman"/>
          <w:sz w:val="28"/>
          <w:szCs w:val="28"/>
        </w:rPr>
        <w:t xml:space="preserve">. Cílem festivalu je zviditelnění skateboardingu pro mladistvé z Humpolce a okolí, zvýšení povědomí o nutnosti renovace skateparku a pořádání skateboardových a hudebních akcí. Jedná se o kombinaci skateboardových závodů, hudebních vystoupení známých i lokálních umělců, jedinečné </w:t>
      </w:r>
      <w:proofErr w:type="spellStart"/>
      <w:r>
        <w:rPr>
          <w:rFonts w:ascii="Times New Roman" w:eastAsia="Times New Roman" w:hAnsi="Times New Roman" w:cs="Times New Roman"/>
          <w:sz w:val="28"/>
          <w:szCs w:val="28"/>
        </w:rPr>
        <w:t>fireshow</w:t>
      </w:r>
      <w:proofErr w:type="spellEnd"/>
      <w:r>
        <w:rPr>
          <w:rFonts w:ascii="Times New Roman" w:eastAsia="Times New Roman" w:hAnsi="Times New Roman" w:cs="Times New Roman"/>
          <w:sz w:val="28"/>
          <w:szCs w:val="28"/>
        </w:rPr>
        <w:t xml:space="preserve"> a</w:t>
      </w:r>
      <w:r w:rsidR="007C6D17">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dalších workshopů – např. cash </w:t>
      </w:r>
      <w:proofErr w:type="spellStart"/>
      <w:r>
        <w:rPr>
          <w:rFonts w:ascii="Times New Roman" w:eastAsia="Times New Roman" w:hAnsi="Times New Roman" w:cs="Times New Roman"/>
          <w:sz w:val="28"/>
          <w:szCs w:val="28"/>
        </w:rPr>
        <w:t>for</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trick</w:t>
      </w:r>
      <w:proofErr w:type="spellEnd"/>
      <w:r>
        <w:rPr>
          <w:rFonts w:ascii="Times New Roman" w:eastAsia="Times New Roman" w:hAnsi="Times New Roman" w:cs="Times New Roman"/>
          <w:sz w:val="28"/>
          <w:szCs w:val="28"/>
        </w:rPr>
        <w:t xml:space="preserve"> (zisk finanční odměny ihned po dokončení jízdy), graffiti workshop (sprejování) nebo možnost zkusit si jízdu na skateboardu.</w:t>
      </w:r>
    </w:p>
    <w:p w14:paraId="2C6A4050" w14:textId="56FC32B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 tomto roce ovládli skateboardové závody opět jezdci z Jihlavy. Putovní pohár udělovaný letos poprvé za nejlepší trik v</w:t>
      </w:r>
      <w:r w:rsidR="00D0692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Hell Skate jízdě (ohnivé show po oficiálních závodech) však získal humpolecký Milan </w:t>
      </w:r>
      <w:proofErr w:type="spellStart"/>
      <w:r>
        <w:rPr>
          <w:rFonts w:ascii="Times New Roman" w:eastAsia="Times New Roman" w:hAnsi="Times New Roman" w:cs="Times New Roman"/>
          <w:sz w:val="28"/>
          <w:szCs w:val="28"/>
        </w:rPr>
        <w:t>Klaga</w:t>
      </w:r>
      <w:proofErr w:type="spellEnd"/>
      <w:r>
        <w:rPr>
          <w:rFonts w:ascii="Times New Roman" w:eastAsia="Times New Roman" w:hAnsi="Times New Roman" w:cs="Times New Roman"/>
          <w:sz w:val="28"/>
          <w:szCs w:val="28"/>
        </w:rPr>
        <w:t xml:space="preserve">. Po závodech následovala hudební produkce, kde vystoupily kapely jako Vědomí a </w:t>
      </w:r>
      <w:proofErr w:type="spellStart"/>
      <w:r>
        <w:rPr>
          <w:rFonts w:ascii="Times New Roman" w:eastAsia="Times New Roman" w:hAnsi="Times New Roman" w:cs="Times New Roman"/>
          <w:sz w:val="28"/>
          <w:szCs w:val="28"/>
        </w:rPr>
        <w:t>Cryout</w:t>
      </w:r>
      <w:proofErr w:type="spellEnd"/>
      <w:r>
        <w:rPr>
          <w:rFonts w:ascii="Times New Roman" w:eastAsia="Times New Roman" w:hAnsi="Times New Roman" w:cs="Times New Roman"/>
          <w:sz w:val="28"/>
          <w:szCs w:val="28"/>
        </w:rPr>
        <w:t xml:space="preserve"> z</w:t>
      </w:r>
      <w:r w:rsidR="00702D21">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Pelhřimova. </w:t>
      </w:r>
      <w:proofErr w:type="spellStart"/>
      <w:r>
        <w:rPr>
          <w:rFonts w:ascii="Times New Roman" w:eastAsia="Times New Roman" w:hAnsi="Times New Roman" w:cs="Times New Roman"/>
          <w:sz w:val="28"/>
          <w:szCs w:val="28"/>
        </w:rPr>
        <w:t>Highlightem</w:t>
      </w:r>
      <w:proofErr w:type="spellEnd"/>
      <w:r>
        <w:rPr>
          <w:rFonts w:ascii="Times New Roman" w:eastAsia="Times New Roman" w:hAnsi="Times New Roman" w:cs="Times New Roman"/>
          <w:sz w:val="28"/>
          <w:szCs w:val="28"/>
        </w:rPr>
        <w:t xml:space="preserve"> večera bylo vystoupení </w:t>
      </w:r>
      <w:proofErr w:type="spellStart"/>
      <w:r>
        <w:rPr>
          <w:rFonts w:ascii="Times New Roman" w:eastAsia="Times New Roman" w:hAnsi="Times New Roman" w:cs="Times New Roman"/>
          <w:sz w:val="28"/>
          <w:szCs w:val="28"/>
        </w:rPr>
        <w:t>Brejchuse</w:t>
      </w:r>
      <w:proofErr w:type="spellEnd"/>
      <w:r>
        <w:rPr>
          <w:rFonts w:ascii="Times New Roman" w:eastAsia="Times New Roman" w:hAnsi="Times New Roman" w:cs="Times New Roman"/>
          <w:sz w:val="28"/>
          <w:szCs w:val="28"/>
        </w:rPr>
        <w:t xml:space="preserve"> a </w:t>
      </w:r>
      <w:proofErr w:type="spellStart"/>
      <w:r>
        <w:rPr>
          <w:rFonts w:ascii="Times New Roman" w:eastAsia="Times New Roman" w:hAnsi="Times New Roman" w:cs="Times New Roman"/>
          <w:sz w:val="28"/>
          <w:szCs w:val="28"/>
        </w:rPr>
        <w:t>Rooka</w:t>
      </w:r>
      <w:proofErr w:type="spellEnd"/>
      <w:r>
        <w:rPr>
          <w:rFonts w:ascii="Times New Roman" w:eastAsia="Times New Roman" w:hAnsi="Times New Roman" w:cs="Times New Roman"/>
          <w:sz w:val="28"/>
          <w:szCs w:val="28"/>
        </w:rPr>
        <w:t xml:space="preserve">, kteří rozproudili atmosféru svým </w:t>
      </w:r>
      <w:proofErr w:type="spellStart"/>
      <w:r>
        <w:rPr>
          <w:rFonts w:ascii="Times New Roman" w:eastAsia="Times New Roman" w:hAnsi="Times New Roman" w:cs="Times New Roman"/>
          <w:sz w:val="28"/>
          <w:szCs w:val="28"/>
        </w:rPr>
        <w:t>DnB</w:t>
      </w:r>
      <w:proofErr w:type="spellEnd"/>
      <w:r>
        <w:rPr>
          <w:rFonts w:ascii="Times New Roman" w:eastAsia="Times New Roman" w:hAnsi="Times New Roman" w:cs="Times New Roman"/>
          <w:sz w:val="28"/>
          <w:szCs w:val="28"/>
        </w:rPr>
        <w:t xml:space="preserve"> rapem. Zajištěno bylo také občerstvení – grilované pochoutky nebo italská zmrzlina. Akce se zúčastnilo téměř 200 návštěvníků.</w:t>
      </w:r>
    </w:p>
    <w:p w14:paraId="03320EE3" w14:textId="77777777" w:rsidR="00882215" w:rsidRDefault="00882215">
      <w:pPr>
        <w:spacing w:after="0"/>
        <w:jc w:val="both"/>
        <w:rPr>
          <w:rFonts w:ascii="Times New Roman" w:eastAsia="Times New Roman" w:hAnsi="Times New Roman" w:cs="Times New Roman"/>
          <w:sz w:val="40"/>
          <w:szCs w:val="40"/>
        </w:rPr>
      </w:pPr>
    </w:p>
    <w:p w14:paraId="3271DB6E"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54FBD0F2" w14:textId="77777777" w:rsidR="00882215" w:rsidRDefault="00000000">
      <w:pPr>
        <w:pStyle w:val="Nadpis2"/>
        <w:spacing w:before="0" w:line="240" w:lineRule="auto"/>
        <w:jc w:val="center"/>
      </w:pPr>
      <w:bookmarkStart w:id="73" w:name="_heading=h.83upvzodfr6t" w:colFirst="0" w:colLast="0"/>
      <w:bookmarkEnd w:id="73"/>
      <w:proofErr w:type="spellStart"/>
      <w:r>
        <w:t>sportace</w:t>
      </w:r>
      <w:proofErr w:type="spellEnd"/>
      <w:r>
        <w:t>, z. s., Rumunská 1132</w:t>
      </w:r>
    </w:p>
    <w:p w14:paraId="5B8BB76B" w14:textId="77777777" w:rsidR="00882215" w:rsidRDefault="00882215">
      <w:pPr>
        <w:pStyle w:val="Nadpis2"/>
        <w:spacing w:before="0" w:line="240" w:lineRule="auto"/>
        <w:jc w:val="both"/>
      </w:pPr>
    </w:p>
    <w:p w14:paraId="1A08661B" w14:textId="3CF4F802" w:rsidR="00882215" w:rsidRDefault="00000000">
      <w:pPr>
        <w:spacing w:after="0" w:line="240" w:lineRule="auto"/>
        <w:jc w:val="both"/>
        <w:rPr>
          <w:rFonts w:ascii="Times New Roman" w:eastAsia="Times New Roman" w:hAnsi="Times New Roman" w:cs="Times New Roman"/>
          <w:color w:val="EE0000"/>
          <w:sz w:val="24"/>
          <w:szCs w:val="24"/>
        </w:rPr>
      </w:pPr>
      <w:r>
        <w:rPr>
          <w:rFonts w:ascii="Times New Roman" w:eastAsia="Times New Roman" w:hAnsi="Times New Roman" w:cs="Times New Roman"/>
          <w:sz w:val="28"/>
          <w:szCs w:val="28"/>
        </w:rPr>
        <w:t xml:space="preserve">Sportovní spolek </w:t>
      </w:r>
      <w:proofErr w:type="spellStart"/>
      <w:r>
        <w:rPr>
          <w:rFonts w:ascii="Times New Roman" w:eastAsia="Times New Roman" w:hAnsi="Times New Roman" w:cs="Times New Roman"/>
          <w:sz w:val="28"/>
          <w:szCs w:val="28"/>
        </w:rPr>
        <w:t>sportace</w:t>
      </w:r>
      <w:proofErr w:type="spellEnd"/>
      <w:r>
        <w:rPr>
          <w:rFonts w:ascii="Times New Roman" w:eastAsia="Times New Roman" w:hAnsi="Times New Roman" w:cs="Times New Roman"/>
          <w:sz w:val="28"/>
          <w:szCs w:val="28"/>
        </w:rPr>
        <w:t>, z. s., jehož prezidentem byl Ing. Tomáš Voplakal, 1.</w:t>
      </w:r>
      <w:r w:rsidR="00702D21">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viceprezidentem Ing. Libor Voplakal a 2. viceprezidentem Lukáš Jirák, </w:t>
      </w:r>
      <w:r>
        <w:rPr>
          <w:rFonts w:ascii="Times New Roman" w:eastAsia="Times New Roman" w:hAnsi="Times New Roman" w:cs="Times New Roman"/>
          <w:sz w:val="28"/>
          <w:szCs w:val="28"/>
        </w:rPr>
        <w:lastRenderedPageBreak/>
        <w:t xml:space="preserve">uspořádal společně s </w:t>
      </w:r>
      <w:proofErr w:type="spellStart"/>
      <w:r>
        <w:rPr>
          <w:rFonts w:ascii="Times New Roman" w:eastAsia="Times New Roman" w:hAnsi="Times New Roman" w:cs="Times New Roman"/>
          <w:sz w:val="28"/>
          <w:szCs w:val="28"/>
        </w:rPr>
        <w:t>Gym</w:t>
      </w:r>
      <w:proofErr w:type="spellEnd"/>
      <w:r>
        <w:rPr>
          <w:rFonts w:ascii="Times New Roman" w:eastAsia="Times New Roman" w:hAnsi="Times New Roman" w:cs="Times New Roman"/>
          <w:sz w:val="28"/>
          <w:szCs w:val="28"/>
        </w:rPr>
        <w:t xml:space="preserve"> Humpolec v pátek 2. května 2025 pátý ročník sportovně-charitativní akce Orlík 24H. Každý účastník měl právě 24 hodin na to, aby opakovaně zdolával turistickou trasu o délce 2,7 km od hráze rybníku </w:t>
      </w:r>
      <w:proofErr w:type="spellStart"/>
      <w:r>
        <w:rPr>
          <w:rFonts w:ascii="Times New Roman" w:eastAsia="Times New Roman" w:hAnsi="Times New Roman" w:cs="Times New Roman"/>
          <w:sz w:val="28"/>
          <w:szCs w:val="28"/>
        </w:rPr>
        <w:t>Dvorák</w:t>
      </w:r>
      <w:proofErr w:type="spellEnd"/>
      <w:r>
        <w:rPr>
          <w:rFonts w:ascii="Times New Roman" w:eastAsia="Times New Roman" w:hAnsi="Times New Roman" w:cs="Times New Roman"/>
          <w:sz w:val="28"/>
          <w:szCs w:val="28"/>
        </w:rPr>
        <w:t xml:space="preserve"> ke zřícenině hradu Orlík a zpět, přičemž za každý dokončený okruh mohl přispět dobrovolně na charitativní účely částkou 50 Kč.</w:t>
      </w:r>
    </w:p>
    <w:p w14:paraId="4F41D24E"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Díky společnému úsilí, odhodlání a štědrosti všech zúčastněných se v roce 2025 podařilo vybrat celkem 100 380 Kč. Celá částka byla věnována třináctiletému Davídkovi a bude využita na jeho rehabilitaci a lázeňský pobyt, který přispěje ke zlepšení jeho zdravotního stavu.</w:t>
      </w:r>
    </w:p>
    <w:p w14:paraId="2B2DD287" w14:textId="1E951989"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Akce se těšila hojné účasti a nesla se v duchu solidarity a dobré vůle. Podle záznamů z informační tabule účastníci společně urazili úctyhodnou vzdálenost 3</w:t>
      </w:r>
      <w:r w:rsidR="00702D21">
        <w:rPr>
          <w:rFonts w:ascii="Times New Roman" w:eastAsia="Times New Roman" w:hAnsi="Times New Roman" w:cs="Times New Roman"/>
          <w:sz w:val="28"/>
          <w:szCs w:val="28"/>
        </w:rPr>
        <w:t> </w:t>
      </w:r>
      <w:r>
        <w:rPr>
          <w:rFonts w:ascii="Times New Roman" w:eastAsia="Times New Roman" w:hAnsi="Times New Roman" w:cs="Times New Roman"/>
          <w:sz w:val="28"/>
          <w:szCs w:val="28"/>
        </w:rPr>
        <w:t>000 km.</w:t>
      </w:r>
    </w:p>
    <w:p w14:paraId="17F256DE" w14:textId="77777777" w:rsidR="00882215" w:rsidRDefault="00882215">
      <w:pPr>
        <w:spacing w:after="0" w:line="240" w:lineRule="auto"/>
        <w:jc w:val="both"/>
        <w:rPr>
          <w:rFonts w:ascii="Times New Roman" w:eastAsia="Times New Roman" w:hAnsi="Times New Roman" w:cs="Times New Roman"/>
          <w:color w:val="EE0000"/>
          <w:sz w:val="24"/>
          <w:szCs w:val="24"/>
        </w:rPr>
      </w:pPr>
    </w:p>
    <w:p w14:paraId="46FB439C" w14:textId="77777777" w:rsidR="00882215" w:rsidRDefault="00882215">
      <w:pPr>
        <w:spacing w:after="0" w:line="240" w:lineRule="auto"/>
        <w:rPr>
          <w:rFonts w:ascii="Times New Roman" w:eastAsia="Times New Roman" w:hAnsi="Times New Roman" w:cs="Times New Roman"/>
          <w:color w:val="EE0000"/>
          <w:sz w:val="40"/>
          <w:szCs w:val="40"/>
        </w:rPr>
      </w:pPr>
    </w:p>
    <w:p w14:paraId="305DA405" w14:textId="77777777" w:rsidR="00882215" w:rsidRDefault="00882215">
      <w:pPr>
        <w:spacing w:after="0" w:line="240" w:lineRule="auto"/>
        <w:rPr>
          <w:rFonts w:ascii="Times New Roman" w:eastAsia="Times New Roman" w:hAnsi="Times New Roman" w:cs="Times New Roman"/>
          <w:color w:val="EE0000"/>
          <w:sz w:val="40"/>
          <w:szCs w:val="40"/>
        </w:rPr>
      </w:pPr>
    </w:p>
    <w:p w14:paraId="136A2052" w14:textId="77777777" w:rsidR="00882215" w:rsidRDefault="00000000">
      <w:pPr>
        <w:pStyle w:val="Nadpis2"/>
        <w:spacing w:before="0" w:line="240" w:lineRule="auto"/>
        <w:jc w:val="center"/>
      </w:pPr>
      <w:bookmarkStart w:id="74" w:name="_heading=h.jx28uj90y5h" w:colFirst="0" w:colLast="0"/>
      <w:bookmarkEnd w:id="74"/>
      <w:r>
        <w:t xml:space="preserve">TJ Jiskra Humpolec, </w:t>
      </w:r>
      <w:proofErr w:type="spellStart"/>
      <w:r>
        <w:t>z.s</w:t>
      </w:r>
      <w:proofErr w:type="spellEnd"/>
      <w:r>
        <w:t>., Tyršovo náměstí 745</w:t>
      </w:r>
    </w:p>
    <w:p w14:paraId="6966AEB9" w14:textId="77777777" w:rsidR="00882215" w:rsidRDefault="00882215">
      <w:pPr>
        <w:spacing w:after="0"/>
        <w:rPr>
          <w:rFonts w:ascii="Times New Roman" w:eastAsia="Times New Roman" w:hAnsi="Times New Roman" w:cs="Times New Roman"/>
          <w:color w:val="EE0000"/>
          <w:sz w:val="40"/>
          <w:szCs w:val="40"/>
        </w:rPr>
      </w:pPr>
    </w:p>
    <w:p w14:paraId="2349CD3E" w14:textId="5BF4AE50" w:rsidR="00882215" w:rsidRDefault="00000000">
      <w:pPr>
        <w:spacing w:after="0" w:line="240" w:lineRule="auto"/>
        <w:jc w:val="both"/>
        <w:rPr>
          <w:rFonts w:ascii="Times New Roman" w:eastAsia="Times New Roman" w:hAnsi="Times New Roman" w:cs="Times New Roman"/>
          <w:sz w:val="28"/>
          <w:szCs w:val="28"/>
        </w:rPr>
      </w:pPr>
      <w:bookmarkStart w:id="75" w:name="_heading=h.ncbridbzctkq" w:colFirst="0" w:colLast="0"/>
      <w:bookmarkEnd w:id="75"/>
      <w:r>
        <w:rPr>
          <w:rFonts w:ascii="Times New Roman" w:eastAsia="Times New Roman" w:hAnsi="Times New Roman" w:cs="Times New Roman"/>
          <w:sz w:val="28"/>
          <w:szCs w:val="28"/>
        </w:rPr>
        <w:t>V roce 2025 TJ Jiskra provozovala a spravovala sokolovnu, atletický stadion a</w:t>
      </w:r>
      <w:r w:rsidR="007C6D17">
        <w:rPr>
          <w:rFonts w:ascii="Times New Roman" w:eastAsia="Times New Roman" w:hAnsi="Times New Roman" w:cs="Times New Roman"/>
          <w:sz w:val="28"/>
          <w:szCs w:val="28"/>
        </w:rPr>
        <w:t> </w:t>
      </w:r>
      <w:r>
        <w:rPr>
          <w:rFonts w:ascii="Times New Roman" w:eastAsia="Times New Roman" w:hAnsi="Times New Roman" w:cs="Times New Roman"/>
          <w:sz w:val="28"/>
          <w:szCs w:val="28"/>
        </w:rPr>
        <w:t>hřiště národní házené. Provoz sportovní haly byl v květnu ukončen z důvodu příprav na rozsáhlou rekonstrukci a výstavbu nové městské haly. Tato skutečnost se promítla do snížení příjmů z nájmů. Oddíly atletika, basketbal, volejbal, moderní gymnastika a národní házená se přesunuly do náhradních prostor v</w:t>
      </w:r>
      <w:r w:rsidR="00702D21">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tělocvičnách České zemědělské akademie, </w:t>
      </w:r>
      <w:r w:rsidR="00F24A8D">
        <w:rPr>
          <w:rFonts w:ascii="Times New Roman" w:eastAsia="Times New Roman" w:hAnsi="Times New Roman" w:cs="Times New Roman"/>
          <w:sz w:val="28"/>
          <w:szCs w:val="28"/>
        </w:rPr>
        <w:t>g</w:t>
      </w:r>
      <w:r>
        <w:rPr>
          <w:rFonts w:ascii="Times New Roman" w:eastAsia="Times New Roman" w:hAnsi="Times New Roman" w:cs="Times New Roman"/>
          <w:sz w:val="28"/>
          <w:szCs w:val="28"/>
        </w:rPr>
        <w:t>ymnázia,</w:t>
      </w:r>
      <w:r w:rsidR="00F24A8D">
        <w:rPr>
          <w:rFonts w:ascii="Times New Roman" w:eastAsia="Times New Roman" w:hAnsi="Times New Roman" w:cs="Times New Roman"/>
          <w:sz w:val="28"/>
          <w:szCs w:val="28"/>
        </w:rPr>
        <w:t xml:space="preserve"> základních škol a</w:t>
      </w:r>
      <w:r>
        <w:rPr>
          <w:rFonts w:ascii="Times New Roman" w:eastAsia="Times New Roman" w:hAnsi="Times New Roman" w:cs="Times New Roman"/>
          <w:sz w:val="28"/>
          <w:szCs w:val="28"/>
        </w:rPr>
        <w:t xml:space="preserve"> haly v</w:t>
      </w:r>
      <w:r w:rsidR="00702D21">
        <w:rPr>
          <w:rFonts w:ascii="Times New Roman" w:eastAsia="Times New Roman" w:hAnsi="Times New Roman" w:cs="Times New Roman"/>
          <w:sz w:val="28"/>
          <w:szCs w:val="28"/>
        </w:rPr>
        <w:t> </w:t>
      </w:r>
      <w:r>
        <w:rPr>
          <w:rFonts w:ascii="Times New Roman" w:eastAsia="Times New Roman" w:hAnsi="Times New Roman" w:cs="Times New Roman"/>
          <w:sz w:val="28"/>
          <w:szCs w:val="28"/>
        </w:rPr>
        <w:t>Hradské ulic</w:t>
      </w:r>
      <w:r w:rsidR="00F24A8D">
        <w:rPr>
          <w:rFonts w:ascii="Times New Roman" w:eastAsia="Times New Roman" w:hAnsi="Times New Roman" w:cs="Times New Roman"/>
          <w:sz w:val="28"/>
          <w:szCs w:val="28"/>
        </w:rPr>
        <w:t>i</w:t>
      </w:r>
      <w:r>
        <w:rPr>
          <w:rFonts w:ascii="Times New Roman" w:eastAsia="Times New Roman" w:hAnsi="Times New Roman" w:cs="Times New Roman"/>
          <w:sz w:val="28"/>
          <w:szCs w:val="28"/>
        </w:rPr>
        <w:t xml:space="preserve">. Předsedou tělovýchovné jednoty byl Ing. Ondřej </w:t>
      </w:r>
      <w:proofErr w:type="spellStart"/>
      <w:r>
        <w:rPr>
          <w:rFonts w:ascii="Times New Roman" w:eastAsia="Times New Roman" w:hAnsi="Times New Roman" w:cs="Times New Roman"/>
          <w:sz w:val="28"/>
          <w:szCs w:val="28"/>
        </w:rPr>
        <w:t>Dygrýn</w:t>
      </w:r>
      <w:proofErr w:type="spellEnd"/>
      <w:r>
        <w:rPr>
          <w:rFonts w:ascii="Times New Roman" w:eastAsia="Times New Roman" w:hAnsi="Times New Roman" w:cs="Times New Roman"/>
          <w:sz w:val="28"/>
          <w:szCs w:val="28"/>
        </w:rPr>
        <w:t xml:space="preserve">, místopředsedkyní Iva </w:t>
      </w:r>
      <w:proofErr w:type="spellStart"/>
      <w:r>
        <w:rPr>
          <w:rFonts w:ascii="Times New Roman" w:eastAsia="Times New Roman" w:hAnsi="Times New Roman" w:cs="Times New Roman"/>
          <w:sz w:val="28"/>
          <w:szCs w:val="28"/>
        </w:rPr>
        <w:t>Balnohová</w:t>
      </w:r>
      <w:proofErr w:type="spellEnd"/>
      <w:r>
        <w:rPr>
          <w:rFonts w:ascii="Times New Roman" w:eastAsia="Times New Roman" w:hAnsi="Times New Roman" w:cs="Times New Roman"/>
          <w:sz w:val="28"/>
          <w:szCs w:val="28"/>
        </w:rPr>
        <w:t xml:space="preserve"> a tajemnicí Lucie Záhorská. TJ Jiskra sdružovala celkem 11 oddílů s </w:t>
      </w:r>
      <w:r w:rsidRPr="00FA391F">
        <w:rPr>
          <w:rFonts w:ascii="Times New Roman" w:eastAsia="Times New Roman" w:hAnsi="Times New Roman" w:cs="Times New Roman"/>
          <w:sz w:val="28"/>
          <w:szCs w:val="28"/>
        </w:rPr>
        <w:t>765 členy, z toho 491 tvořila mládež do 18 let a</w:t>
      </w:r>
      <w:r w:rsidR="007C6D17">
        <w:rPr>
          <w:rFonts w:ascii="Times New Roman" w:eastAsia="Times New Roman" w:hAnsi="Times New Roman" w:cs="Times New Roman"/>
          <w:sz w:val="28"/>
          <w:szCs w:val="28"/>
        </w:rPr>
        <w:t> </w:t>
      </w:r>
      <w:r w:rsidR="00097D07">
        <w:rPr>
          <w:rFonts w:ascii="Times New Roman" w:eastAsia="Times New Roman" w:hAnsi="Times New Roman" w:cs="Times New Roman"/>
          <w:sz w:val="28"/>
          <w:szCs w:val="28"/>
        </w:rPr>
        <w:t>274</w:t>
      </w:r>
      <w:r w:rsidRPr="00FA391F">
        <w:rPr>
          <w:rFonts w:ascii="Times New Roman" w:eastAsia="Times New Roman" w:hAnsi="Times New Roman" w:cs="Times New Roman"/>
          <w:sz w:val="28"/>
          <w:szCs w:val="28"/>
        </w:rPr>
        <w:t xml:space="preserve"> dospělí a senioři. Spolek se aktivně </w:t>
      </w:r>
      <w:r>
        <w:rPr>
          <w:rFonts w:ascii="Times New Roman" w:eastAsia="Times New Roman" w:hAnsi="Times New Roman" w:cs="Times New Roman"/>
          <w:sz w:val="28"/>
          <w:szCs w:val="28"/>
        </w:rPr>
        <w:t>zapojil do krajské akce Vysočina v</w:t>
      </w:r>
      <w:r w:rsidR="00702D21">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pohybu, kdy otevřel sportoviště široké veřejnosti. Tradičně se některé oddíly podílely na Letní </w:t>
      </w:r>
      <w:r w:rsidR="004A6A0E">
        <w:rPr>
          <w:rFonts w:ascii="Times New Roman" w:eastAsia="Times New Roman" w:hAnsi="Times New Roman" w:cs="Times New Roman"/>
          <w:sz w:val="28"/>
          <w:szCs w:val="28"/>
        </w:rPr>
        <w:t>P</w:t>
      </w:r>
      <w:r>
        <w:rPr>
          <w:rFonts w:ascii="Times New Roman" w:eastAsia="Times New Roman" w:hAnsi="Times New Roman" w:cs="Times New Roman"/>
          <w:sz w:val="28"/>
          <w:szCs w:val="28"/>
        </w:rPr>
        <w:t>latformě Humpolec a další se zúčastnily akce Den v pohybu pořádané městem Humpolec. TJ Jiskra rovněž poskytla svá sportoviště pro sportovní hry seniorů a dobročinnou akci Nadačního fondu pomoci Bernard. Činnost TJ Jiskra je dlouhodobě finančně zajišťována především prostřednictvím dotací města Humpolec. Další příjmy tvoří nájmy, členské příspěvky a dotace, zejména z</w:t>
      </w:r>
      <w:r w:rsidR="007C6D17">
        <w:rPr>
          <w:rFonts w:ascii="Times New Roman" w:eastAsia="Times New Roman" w:hAnsi="Times New Roman" w:cs="Times New Roman"/>
          <w:sz w:val="28"/>
          <w:szCs w:val="28"/>
        </w:rPr>
        <w:t> </w:t>
      </w:r>
      <w:r>
        <w:rPr>
          <w:rFonts w:ascii="Times New Roman" w:eastAsia="Times New Roman" w:hAnsi="Times New Roman" w:cs="Times New Roman"/>
          <w:sz w:val="28"/>
          <w:szCs w:val="28"/>
        </w:rPr>
        <w:t>Národní sportovní agentury a Kraje Vysočina.</w:t>
      </w:r>
    </w:p>
    <w:p w14:paraId="5F8C6D2C" w14:textId="44A9A443"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Oddíl </w:t>
      </w:r>
      <w:proofErr w:type="spellStart"/>
      <w:r>
        <w:rPr>
          <w:rFonts w:ascii="Times New Roman" w:eastAsia="Times New Roman" w:hAnsi="Times New Roman" w:cs="Times New Roman"/>
          <w:sz w:val="28"/>
          <w:szCs w:val="28"/>
        </w:rPr>
        <w:t>aerobicu</w:t>
      </w:r>
      <w:proofErr w:type="spellEnd"/>
      <w:r>
        <w:rPr>
          <w:rFonts w:ascii="Times New Roman" w:eastAsia="Times New Roman" w:hAnsi="Times New Roman" w:cs="Times New Roman"/>
          <w:sz w:val="28"/>
          <w:szCs w:val="28"/>
        </w:rPr>
        <w:t xml:space="preserve"> měl v roce 2025 35 aktivních členek. Cvičení s hudbou probíhalo každé pondělí a čtvrtek v sokolovně. Oddíl seniorek měl 45 členek. Z důvodu rekonstrukce v ZŠ Humpolec, Hálkova, byly v sokolovně od září 2025 vyhrazeny dopolední hodiny pro žáky. Proto se cvičení oddílu seniorek přesunula do sportovní haly v Hradské ulici. Cvičební lekce tvořilo posilování, </w:t>
      </w:r>
      <w:proofErr w:type="spellStart"/>
      <w:r>
        <w:rPr>
          <w:rFonts w:ascii="Times New Roman" w:eastAsia="Times New Roman" w:hAnsi="Times New Roman" w:cs="Times New Roman"/>
          <w:sz w:val="28"/>
          <w:szCs w:val="28"/>
        </w:rPr>
        <w:t>kardio</w:t>
      </w:r>
      <w:proofErr w:type="spellEnd"/>
      <w:r>
        <w:rPr>
          <w:rFonts w:ascii="Times New Roman" w:eastAsia="Times New Roman" w:hAnsi="Times New Roman" w:cs="Times New Roman"/>
          <w:sz w:val="28"/>
          <w:szCs w:val="28"/>
        </w:rPr>
        <w:t xml:space="preserve">, rehabilitační, zdravotní a protahovací cvičení. Lektorkou byla MgA. Eva </w:t>
      </w:r>
      <w:proofErr w:type="spellStart"/>
      <w:r>
        <w:rPr>
          <w:rFonts w:ascii="Times New Roman" w:eastAsia="Times New Roman" w:hAnsi="Times New Roman" w:cs="Times New Roman"/>
          <w:sz w:val="28"/>
          <w:szCs w:val="28"/>
        </w:rPr>
        <w:t>Eremková</w:t>
      </w:r>
      <w:proofErr w:type="spellEnd"/>
      <w:r>
        <w:rPr>
          <w:rFonts w:ascii="Times New Roman" w:eastAsia="Times New Roman" w:hAnsi="Times New Roman" w:cs="Times New Roman"/>
          <w:sz w:val="28"/>
          <w:szCs w:val="28"/>
        </w:rPr>
        <w:t>.</w:t>
      </w:r>
    </w:p>
    <w:p w14:paraId="29451431" w14:textId="485B0FBA"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Nejlepšími atlety, kteří se zároveň umístili v tabulkách v TOP 10 ČR, byli mladší žák Václav </w:t>
      </w:r>
      <w:proofErr w:type="spellStart"/>
      <w:r>
        <w:rPr>
          <w:rFonts w:ascii="Times New Roman" w:eastAsia="Times New Roman" w:hAnsi="Times New Roman" w:cs="Times New Roman"/>
          <w:sz w:val="28"/>
          <w:szCs w:val="28"/>
        </w:rPr>
        <w:t>Ondok</w:t>
      </w:r>
      <w:proofErr w:type="spellEnd"/>
      <w:r>
        <w:rPr>
          <w:rFonts w:ascii="Times New Roman" w:eastAsia="Times New Roman" w:hAnsi="Times New Roman" w:cs="Times New Roman"/>
          <w:sz w:val="28"/>
          <w:szCs w:val="28"/>
        </w:rPr>
        <w:t xml:space="preserve"> (1. místo – skok daleký – 5,56 m), dorostenka Sofie Bártová (8. místo – skok do výšky na dráze – 1,67 m) a Tomáš Vincenc v kategorii muži 20-22 let (10. místo – hod oštěpem 800g – 57,98 m). Zároveň všichni tito tři atleti obsadili ve svých disciplínách první místo v krajských tabulkách. Do krajských tabulek zasáhla významně i Nikola Vinšová svými výkony v hodu diskem a</w:t>
      </w:r>
      <w:r w:rsidR="007C6D17">
        <w:rPr>
          <w:rFonts w:ascii="Times New Roman" w:eastAsia="Times New Roman" w:hAnsi="Times New Roman" w:cs="Times New Roman"/>
          <w:sz w:val="28"/>
          <w:szCs w:val="28"/>
        </w:rPr>
        <w:t> </w:t>
      </w:r>
      <w:r>
        <w:rPr>
          <w:rFonts w:ascii="Times New Roman" w:eastAsia="Times New Roman" w:hAnsi="Times New Roman" w:cs="Times New Roman"/>
          <w:sz w:val="28"/>
          <w:szCs w:val="28"/>
        </w:rPr>
        <w:t>kladivem (1. místo v hodu diskem – 28,26 m, 1. místo v hodu kladivem – 26,86</w:t>
      </w:r>
      <w:r w:rsidR="007C6D17">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m) a Tereza Beranová (1. místo v hodu kriketem – 45,93 m). Václav </w:t>
      </w:r>
      <w:proofErr w:type="spellStart"/>
      <w:r>
        <w:rPr>
          <w:rFonts w:ascii="Times New Roman" w:eastAsia="Times New Roman" w:hAnsi="Times New Roman" w:cs="Times New Roman"/>
          <w:sz w:val="28"/>
          <w:szCs w:val="28"/>
        </w:rPr>
        <w:t>Ondok</w:t>
      </w:r>
      <w:proofErr w:type="spellEnd"/>
      <w:r>
        <w:rPr>
          <w:rFonts w:ascii="Times New Roman" w:eastAsia="Times New Roman" w:hAnsi="Times New Roman" w:cs="Times New Roman"/>
          <w:sz w:val="28"/>
          <w:szCs w:val="28"/>
        </w:rPr>
        <w:t xml:space="preserve"> překonal svým výkonem oddílový rekord ve skoku dalekém. V průběhu roku došlo ještě k překonání dalších tří oddílových rekordů zásluhou Sofie Bártové (100 m překážky – 16,08 s), Nikoly Vinšové (hod diskem – 28,26 m) a Emy </w:t>
      </w:r>
      <w:proofErr w:type="spellStart"/>
      <w:r>
        <w:rPr>
          <w:rFonts w:ascii="Times New Roman" w:eastAsia="Times New Roman" w:hAnsi="Times New Roman" w:cs="Times New Roman"/>
          <w:sz w:val="28"/>
          <w:szCs w:val="28"/>
        </w:rPr>
        <w:t>Hrazánkové</w:t>
      </w:r>
      <w:proofErr w:type="spellEnd"/>
      <w:r>
        <w:rPr>
          <w:rFonts w:ascii="Times New Roman" w:eastAsia="Times New Roman" w:hAnsi="Times New Roman" w:cs="Times New Roman"/>
          <w:sz w:val="28"/>
          <w:szCs w:val="28"/>
        </w:rPr>
        <w:t xml:space="preserve"> (300 m – 46,50 s).                                                                                                              </w:t>
      </w:r>
    </w:p>
    <w:p w14:paraId="5A246228" w14:textId="6728D54C"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 sezóně 2024/2025 působil oddíl basketbalu v soutěžích řízených Českou basketbalovou federací. Do soutěží byly zapojeny kategorie U11, U12 a U14. Družstvo U11 vybojovalo výborné 3. místo v oblasti jižní Moravy. Kategorie U12 obsadila 7. místo. Družstvo U14 zakončilo sezónu na 4. místě. Oddíl se v průběhu roku staral o přibližně 140 dětí. Součástí činnosti byl také program</w:t>
      </w:r>
      <w:r w:rsidR="00F24A8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Děti v</w:t>
      </w:r>
      <w:r w:rsidR="00702D21">
        <w:rPr>
          <w:rFonts w:ascii="Times New Roman" w:eastAsia="Times New Roman" w:hAnsi="Times New Roman" w:cs="Times New Roman"/>
          <w:sz w:val="28"/>
          <w:szCs w:val="28"/>
        </w:rPr>
        <w:t> </w:t>
      </w:r>
      <w:r>
        <w:rPr>
          <w:rFonts w:ascii="Times New Roman" w:eastAsia="Times New Roman" w:hAnsi="Times New Roman" w:cs="Times New Roman"/>
          <w:sz w:val="28"/>
          <w:szCs w:val="28"/>
        </w:rPr>
        <w:t>pohybu pro žáky 1.</w:t>
      </w:r>
      <w:r w:rsidR="00F24A8D">
        <w:rPr>
          <w:rFonts w:ascii="Times New Roman" w:eastAsia="Times New Roman" w:hAnsi="Times New Roman" w:cs="Times New Roman"/>
          <w:sz w:val="28"/>
          <w:szCs w:val="28"/>
        </w:rPr>
        <w:t>-</w:t>
      </w:r>
      <w:r>
        <w:rPr>
          <w:rFonts w:ascii="Times New Roman" w:eastAsia="Times New Roman" w:hAnsi="Times New Roman" w:cs="Times New Roman"/>
          <w:sz w:val="28"/>
          <w:szCs w:val="28"/>
        </w:rPr>
        <w:t>3. tříd základních škol, do kterého se zapojilo cca 80 dětí. Cílem bylo podpořit pohybovou aktivitu a přivést děti ke sportu. Na tuto aktivitu navázala nově vytvořená basketbalová přípravka pro nejmenší děti.</w:t>
      </w:r>
    </w:p>
    <w:p w14:paraId="40D687E0" w14:textId="51994F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Oddíl moderní gymnastky měl 45 členů. </w:t>
      </w:r>
      <w:r w:rsidR="00013256">
        <w:rPr>
          <w:rFonts w:ascii="Times New Roman" w:eastAsia="Times New Roman" w:hAnsi="Times New Roman" w:cs="Times New Roman"/>
          <w:sz w:val="28"/>
          <w:szCs w:val="28"/>
        </w:rPr>
        <w:t>S</w:t>
      </w:r>
      <w:r>
        <w:rPr>
          <w:rFonts w:ascii="Times New Roman" w:eastAsia="Times New Roman" w:hAnsi="Times New Roman" w:cs="Times New Roman"/>
          <w:sz w:val="28"/>
          <w:szCs w:val="28"/>
        </w:rPr>
        <w:t>družoval přípravku a nezávodní a</w:t>
      </w:r>
      <w:r w:rsidR="007C6D17">
        <w:rPr>
          <w:rFonts w:ascii="Times New Roman" w:eastAsia="Times New Roman" w:hAnsi="Times New Roman" w:cs="Times New Roman"/>
          <w:sz w:val="28"/>
          <w:szCs w:val="28"/>
        </w:rPr>
        <w:t> </w:t>
      </w:r>
      <w:r>
        <w:rPr>
          <w:rFonts w:ascii="Times New Roman" w:eastAsia="Times New Roman" w:hAnsi="Times New Roman" w:cs="Times New Roman"/>
          <w:sz w:val="28"/>
          <w:szCs w:val="28"/>
        </w:rPr>
        <w:t>závodní složku. Nejúspěšnější závodnicí v roce 2025 byla Ema Kadlecová (*</w:t>
      </w:r>
      <w:r w:rsidR="00702D21">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2017), která obsadila 3. místo v přeboru Jihočeské oblasti v kategorii Naděje nejmladší a Magdalena </w:t>
      </w:r>
      <w:proofErr w:type="spellStart"/>
      <w:r>
        <w:rPr>
          <w:rFonts w:ascii="Times New Roman" w:eastAsia="Times New Roman" w:hAnsi="Times New Roman" w:cs="Times New Roman"/>
          <w:sz w:val="28"/>
          <w:szCs w:val="28"/>
        </w:rPr>
        <w:t>Michalíčková</w:t>
      </w:r>
      <w:proofErr w:type="spellEnd"/>
      <w:r>
        <w:rPr>
          <w:rFonts w:ascii="Times New Roman" w:eastAsia="Times New Roman" w:hAnsi="Times New Roman" w:cs="Times New Roman"/>
          <w:sz w:val="28"/>
          <w:szCs w:val="28"/>
        </w:rPr>
        <w:t xml:space="preserve"> (* 2015), která obsadila 4. místo v přeboru Jihočeské oblasti v kategorii Naděje mladší B, a tím si vybojovala účast na </w:t>
      </w:r>
      <w:r w:rsidR="004A6A0E">
        <w:rPr>
          <w:rFonts w:ascii="Times New Roman" w:eastAsia="Times New Roman" w:hAnsi="Times New Roman" w:cs="Times New Roman"/>
          <w:sz w:val="28"/>
          <w:szCs w:val="28"/>
        </w:rPr>
        <w:t>M</w:t>
      </w:r>
      <w:r>
        <w:rPr>
          <w:rFonts w:ascii="Times New Roman" w:eastAsia="Times New Roman" w:hAnsi="Times New Roman" w:cs="Times New Roman"/>
          <w:sz w:val="28"/>
          <w:szCs w:val="28"/>
        </w:rPr>
        <w:t xml:space="preserve">istrovství České republiky v téže kategorii. Dařilo se i ostatním závodnicím ve svých kategoriích, </w:t>
      </w:r>
      <w:proofErr w:type="spellStart"/>
      <w:r>
        <w:rPr>
          <w:rFonts w:ascii="Times New Roman" w:eastAsia="Times New Roman" w:hAnsi="Times New Roman" w:cs="Times New Roman"/>
          <w:sz w:val="28"/>
          <w:szCs w:val="28"/>
        </w:rPr>
        <w:t>Tee</w:t>
      </w:r>
      <w:proofErr w:type="spellEnd"/>
      <w:r>
        <w:rPr>
          <w:rFonts w:ascii="Times New Roman" w:eastAsia="Times New Roman" w:hAnsi="Times New Roman" w:cs="Times New Roman"/>
          <w:sz w:val="28"/>
          <w:szCs w:val="28"/>
        </w:rPr>
        <w:t xml:space="preserve"> Nenadálové (* 2017), Adéle Jirákové (* 2015), Sáře </w:t>
      </w:r>
      <w:proofErr w:type="spellStart"/>
      <w:r>
        <w:rPr>
          <w:rFonts w:ascii="Times New Roman" w:eastAsia="Times New Roman" w:hAnsi="Times New Roman" w:cs="Times New Roman"/>
          <w:sz w:val="28"/>
          <w:szCs w:val="28"/>
        </w:rPr>
        <w:t>Strupkové</w:t>
      </w:r>
      <w:proofErr w:type="spellEnd"/>
      <w:r>
        <w:rPr>
          <w:rFonts w:ascii="Times New Roman" w:eastAsia="Times New Roman" w:hAnsi="Times New Roman" w:cs="Times New Roman"/>
          <w:sz w:val="28"/>
          <w:szCs w:val="28"/>
        </w:rPr>
        <w:t xml:space="preserve"> (* 2012) a Stele Bártlové (* 2011).</w:t>
      </w:r>
    </w:p>
    <w:p w14:paraId="01277312" w14:textId="3587D6B6" w:rsidR="00882215"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Oddíl tradičního karate měl 28 členů. Trenéři úspěšně složili zkoušky na vyšší technické stupně: Vojtěch Kučera na 2. dan a Radek Štěrba na 3. dan. Cvičenci úspěšně absolvovali dvě zkoušky na vyšší technické stupně. Zkušenější členové oddílu skládal</w:t>
      </w:r>
      <w:r w:rsidR="00013256">
        <w:rPr>
          <w:rFonts w:ascii="Times New Roman" w:eastAsia="Times New Roman" w:hAnsi="Times New Roman" w:cs="Times New Roman"/>
          <w:sz w:val="28"/>
          <w:szCs w:val="28"/>
        </w:rPr>
        <w:t xml:space="preserve">i </w:t>
      </w:r>
      <w:r>
        <w:rPr>
          <w:rFonts w:ascii="Times New Roman" w:eastAsia="Times New Roman" w:hAnsi="Times New Roman" w:cs="Times New Roman"/>
          <w:sz w:val="28"/>
          <w:szCs w:val="28"/>
        </w:rPr>
        <w:t>i zkoušky na rozhodčí CTKA (České aliance tradičního karate) – nově má oddíl šest rozhodčích od třídy A až po třídu C, všichni se zúčastnili i</w:t>
      </w:r>
      <w:r w:rsidR="007C6D17">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prvního semináře </w:t>
      </w:r>
      <w:proofErr w:type="spellStart"/>
      <w:r>
        <w:rPr>
          <w:rFonts w:ascii="Times New Roman" w:eastAsia="Times New Roman" w:hAnsi="Times New Roman" w:cs="Times New Roman"/>
          <w:sz w:val="28"/>
          <w:szCs w:val="28"/>
        </w:rPr>
        <w:t>Sensei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Carrióna</w:t>
      </w:r>
      <w:proofErr w:type="spellEnd"/>
      <w:r>
        <w:rPr>
          <w:rFonts w:ascii="Times New Roman" w:eastAsia="Times New Roman" w:hAnsi="Times New Roman" w:cs="Times New Roman"/>
          <w:sz w:val="28"/>
          <w:szCs w:val="28"/>
        </w:rPr>
        <w:t xml:space="preserve"> pořádaného v ČR. Z listopadového MČR v Prostějově oddíl přivezl 12 cenných kovů: šest zlatých, pět stříbrných a jednu bronzovou medaili. Karatisté úspěšně reprezentovali oddíl i na dalších republikových i mezinárodních soutěžích. Členové oddílu se představili na dvou veřejných akcích ve městě – ukázce karate (technik a cvičení) na Japonských dnech a na prvním ročníku Dne sportu. Oddíl se zapojil do projektu Vysočina v pohybu a v letním čísle Zálesí vyšel článek o tradičním karate i o humpoleckém oddíle. </w:t>
      </w:r>
    </w:p>
    <w:p w14:paraId="61763315" w14:textId="669F6D2D"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Lukostřelecký oddíl měl 48 členů. Oddílu se dařilo nejen na mistrovstvích a</w:t>
      </w:r>
      <w:r w:rsidR="007C6D17">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přeborech ČR, ale i v ostatních ohledech – uspořádal halový i terčový </w:t>
      </w:r>
      <w:r>
        <w:rPr>
          <w:rFonts w:ascii="Times New Roman" w:eastAsia="Times New Roman" w:hAnsi="Times New Roman" w:cs="Times New Roman"/>
          <w:sz w:val="28"/>
          <w:szCs w:val="28"/>
        </w:rPr>
        <w:lastRenderedPageBreak/>
        <w:t xml:space="preserve">(venkovní) </w:t>
      </w:r>
      <w:r w:rsidR="00A17DFB">
        <w:rPr>
          <w:rFonts w:ascii="Times New Roman" w:eastAsia="Times New Roman" w:hAnsi="Times New Roman" w:cs="Times New Roman"/>
          <w:sz w:val="28"/>
          <w:szCs w:val="28"/>
        </w:rPr>
        <w:t>p</w:t>
      </w:r>
      <w:r>
        <w:rPr>
          <w:rFonts w:ascii="Times New Roman" w:eastAsia="Times New Roman" w:hAnsi="Times New Roman" w:cs="Times New Roman"/>
          <w:sz w:val="28"/>
          <w:szCs w:val="28"/>
        </w:rPr>
        <w:t xml:space="preserve">řebor ČR pro žáky od 10 let, tradičně se humpolečtí lukostřelci účastnili dlouhodobých soutěží včetně Československého poháru, byli také součástí Letní Platformy Humpolec a Dne sportu. Oddíl uspořádal tradiční vánoční turnaj a víkendové soustředění s hostem, paralympionikem Davidem </w:t>
      </w:r>
      <w:proofErr w:type="spellStart"/>
      <w:r>
        <w:rPr>
          <w:rFonts w:ascii="Times New Roman" w:eastAsia="Times New Roman" w:hAnsi="Times New Roman" w:cs="Times New Roman"/>
          <w:sz w:val="28"/>
          <w:szCs w:val="28"/>
        </w:rPr>
        <w:t>Drahonínským</w:t>
      </w:r>
      <w:proofErr w:type="spellEnd"/>
      <w:r>
        <w:rPr>
          <w:rFonts w:ascii="Times New Roman" w:eastAsia="Times New Roman" w:hAnsi="Times New Roman" w:cs="Times New Roman"/>
          <w:sz w:val="28"/>
          <w:szCs w:val="28"/>
        </w:rPr>
        <w:t>. Výrazných výsledků dosáhla žákyně kategorie U15 Tereza Velebná. Stala se mistryní ČR holých luků v halové i terčové lukostřelbě a získala několik republikových rekordů ve svých kategoriích. Za rok 2025 byla oddílem nominována na cenu Sportovec Kraje Vysočina.</w:t>
      </w:r>
    </w:p>
    <w:p w14:paraId="0E9299A7" w14:textId="0A228DD0"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Oddíl sportovní gymnastiky měl 53 aktivních členů a z důvodu plné kapacity nebyl uskutečněn nábor nových gymnastek. Byli přijímáni pouze noví členové na cvičení rodičů s dětmi. Na chodu oddílu se podílel</w:t>
      </w:r>
      <w:r w:rsidR="004A6A0E">
        <w:rPr>
          <w:rFonts w:ascii="Times New Roman" w:eastAsia="Times New Roman" w:hAnsi="Times New Roman" w:cs="Times New Roman"/>
          <w:sz w:val="28"/>
          <w:szCs w:val="28"/>
        </w:rPr>
        <w:t>y</w:t>
      </w:r>
      <w:r>
        <w:rPr>
          <w:rFonts w:ascii="Times New Roman" w:eastAsia="Times New Roman" w:hAnsi="Times New Roman" w:cs="Times New Roman"/>
          <w:sz w:val="28"/>
          <w:szCs w:val="28"/>
        </w:rPr>
        <w:t xml:space="preserve"> čtyři trenérky. V srpnu oddíl uspořádal den dětí v areálu Želivka u Sedlické přehrady.</w:t>
      </w:r>
    </w:p>
    <w:p w14:paraId="291D65A0" w14:textId="50D3869C"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Oddíl stolního tenisu měl 64 členů, z toho 19 členů činila mládež. V soutěžích bylo celkem devět týmů – dva v</w:t>
      </w:r>
      <w:r w:rsidR="00A17DFB">
        <w:rPr>
          <w:rFonts w:ascii="Times New Roman" w:eastAsia="Times New Roman" w:hAnsi="Times New Roman" w:cs="Times New Roman"/>
          <w:sz w:val="28"/>
          <w:szCs w:val="28"/>
        </w:rPr>
        <w:t> krajském přeboru</w:t>
      </w:r>
      <w:r>
        <w:rPr>
          <w:rFonts w:ascii="Times New Roman" w:eastAsia="Times New Roman" w:hAnsi="Times New Roman" w:cs="Times New Roman"/>
          <w:sz w:val="28"/>
          <w:szCs w:val="28"/>
        </w:rPr>
        <w:t xml:space="preserve"> a sedm v</w:t>
      </w:r>
      <w:r w:rsidR="00A17DFB">
        <w:rPr>
          <w:rFonts w:ascii="Times New Roman" w:eastAsia="Times New Roman" w:hAnsi="Times New Roman" w:cs="Times New Roman"/>
          <w:sz w:val="28"/>
          <w:szCs w:val="28"/>
        </w:rPr>
        <w:t> </w:t>
      </w:r>
      <w:r>
        <w:rPr>
          <w:rFonts w:ascii="Times New Roman" w:eastAsia="Times New Roman" w:hAnsi="Times New Roman" w:cs="Times New Roman"/>
          <w:sz w:val="28"/>
          <w:szCs w:val="28"/>
        </w:rPr>
        <w:t>okres</w:t>
      </w:r>
      <w:r w:rsidR="00A17DFB">
        <w:rPr>
          <w:rFonts w:ascii="Times New Roman" w:eastAsia="Times New Roman" w:hAnsi="Times New Roman" w:cs="Times New Roman"/>
          <w:sz w:val="28"/>
          <w:szCs w:val="28"/>
        </w:rPr>
        <w:t>ním přeboru</w:t>
      </w:r>
      <w:r>
        <w:rPr>
          <w:rFonts w:ascii="Times New Roman" w:eastAsia="Times New Roman" w:hAnsi="Times New Roman" w:cs="Times New Roman"/>
          <w:sz w:val="28"/>
          <w:szCs w:val="28"/>
        </w:rPr>
        <w:t>. Mládežníci byli úspěšní v bodovací soutěži v Kraji Vysočina – umístili se na 4.</w:t>
      </w:r>
      <w:r w:rsidR="00702D21">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místě z 24 oddílů, které se této soutěže účastní. Mládež trénovala 4x týdně pod vedením čtveřice trenérů – šéftrenéra Jaroslava Hájka, Michaely Rohové, Veroniky Janů a Josefa </w:t>
      </w:r>
      <w:proofErr w:type="spellStart"/>
      <w:r>
        <w:rPr>
          <w:rFonts w:ascii="Times New Roman" w:eastAsia="Times New Roman" w:hAnsi="Times New Roman" w:cs="Times New Roman"/>
          <w:sz w:val="28"/>
          <w:szCs w:val="28"/>
        </w:rPr>
        <w:t>Poulíčka</w:t>
      </w:r>
      <w:proofErr w:type="spellEnd"/>
      <w:r>
        <w:rPr>
          <w:rFonts w:ascii="Times New Roman" w:eastAsia="Times New Roman" w:hAnsi="Times New Roman" w:cs="Times New Roman"/>
          <w:sz w:val="28"/>
          <w:szCs w:val="28"/>
        </w:rPr>
        <w:t>.</w:t>
      </w:r>
    </w:p>
    <w:p w14:paraId="67D06950"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Šachový oddíl měl 18 aktivních členů. I v tomto nevysokém počtu se přihlásil do bojů o krajského přeborníka v soutěži družstev. Mládež se tradičně účastnila Mistrovství Moravy a Slezska a několika mezinárodních turnajů.</w:t>
      </w:r>
    </w:p>
    <w:p w14:paraId="41651920"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 oddílu národní házené působilo v mistrovských soutěžích 11 družstev, byli to muži ve druhé lize a v jihomoravském oblastním přeboru hráli ženy, dorostenky, dorostenci, starší žákyně A, starší žákyně B, starší žáci A, starší žáci B, mladší žákyně A, mladší žákyně B a mladší žáci. Největšího úspěchu dosáhlo družstvo starších žáků, které se probojovalo až na Mistrovství České republiky, kde obsadilo konečné třetí místo. Velkého úspěchu se dočkalo také družstvo mladších žáků, které se v soutěži Pohár České republiky probojovalo až do celorepublikového finále, kde skončilo na konečném třetím místě. Oddíl národní házené mimo jiné zorganizoval jubilejní 75. ročník tradičního letního turnaje mužů o pohár Zálesí – Memoriál Josefa Kršky. Jedná se o nejstarší dosud organizovaný házenkářský turnaj v České republice a vítězem tohoto ročníku se stalo družstvo pořádající TJ Jiskra Humpolec.</w:t>
      </w:r>
    </w:p>
    <w:p w14:paraId="5E81AC27" w14:textId="18FA2333" w:rsidR="00882215" w:rsidRDefault="00000000">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Oddílu volejbalu hrál pouze ženské soutěže. Humpolecké volejbalistky byly od začátku na 2.</w:t>
      </w:r>
      <w:r w:rsidR="004A6A0E">
        <w:rPr>
          <w:rFonts w:ascii="Times New Roman" w:eastAsia="Times New Roman" w:hAnsi="Times New Roman" w:cs="Times New Roman"/>
          <w:sz w:val="28"/>
          <w:szCs w:val="28"/>
        </w:rPr>
        <w:t>-</w:t>
      </w:r>
      <w:r>
        <w:rPr>
          <w:rFonts w:ascii="Times New Roman" w:eastAsia="Times New Roman" w:hAnsi="Times New Roman" w:cs="Times New Roman"/>
          <w:sz w:val="28"/>
          <w:szCs w:val="28"/>
        </w:rPr>
        <w:t>3. místě z 9 družstev. Krajskou soutěž plnohodnotně doplňovala děvčata z kategorie U20, v této soutěži byla jednoznačně nejlepším týmem z pěti družstev. Nově</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hrála soutěž i děvčata v kategorii kadetek (U18), kde zatím sbírala zkušenosti a snažila se zlepšovat</w:t>
      </w:r>
      <w:r w:rsidR="004A6A0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Meziokresní přebor čtveřic hrálo celkem 36</w:t>
      </w:r>
      <w:r w:rsidR="007C6D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družstev z celého kraje. Humpolecký volejbal zde měl tři týmy: „Áčko“, „Béčko“ a „Céčko“. Koncem července uspořádal volejbalový oddíl tradiční soustředění u</w:t>
      </w:r>
      <w:r w:rsidR="00702D21">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elektrárny na Sedlici. Účast byla velká, zapojili se i ti nejmladší z přípravky. Podařilo se opět zajistit profi trenéra, který děvčatům předal spoustu zkušeností. Oddíl také tradičně pořádal letní turnaj na kurtech, podzimní Memoriál Josefa </w:t>
      </w:r>
      <w:proofErr w:type="spellStart"/>
      <w:r>
        <w:rPr>
          <w:rFonts w:ascii="Times New Roman" w:eastAsia="Times New Roman" w:hAnsi="Times New Roman" w:cs="Times New Roman"/>
          <w:sz w:val="28"/>
          <w:szCs w:val="28"/>
        </w:rPr>
        <w:lastRenderedPageBreak/>
        <w:t>Kavříka</w:t>
      </w:r>
      <w:proofErr w:type="spellEnd"/>
      <w:r>
        <w:rPr>
          <w:rFonts w:ascii="Times New Roman" w:eastAsia="Times New Roman" w:hAnsi="Times New Roman" w:cs="Times New Roman"/>
          <w:sz w:val="28"/>
          <w:szCs w:val="28"/>
        </w:rPr>
        <w:t xml:space="preserve"> a Vánoční turnaj. Kvůli stavbě nové sportovní haly probíhaly tréninky v tělocvičně gymnázia. Nová moderní hala by měla začít fungovat v sezóně 2027/2028.</w:t>
      </w:r>
    </w:p>
    <w:p w14:paraId="2FB6319B" w14:textId="77777777" w:rsidR="00882215" w:rsidRDefault="00882215">
      <w:pPr>
        <w:spacing w:line="240" w:lineRule="auto"/>
        <w:jc w:val="both"/>
        <w:rPr>
          <w:rFonts w:ascii="Times New Roman" w:eastAsia="Times New Roman" w:hAnsi="Times New Roman" w:cs="Times New Roman"/>
          <w:color w:val="EE0000"/>
          <w:sz w:val="28"/>
          <w:szCs w:val="28"/>
        </w:rPr>
      </w:pPr>
    </w:p>
    <w:p w14:paraId="093629CC" w14:textId="77777777" w:rsidR="00B6641E" w:rsidRDefault="00B6641E">
      <w:pPr>
        <w:spacing w:line="240" w:lineRule="auto"/>
        <w:jc w:val="both"/>
        <w:rPr>
          <w:rFonts w:ascii="Times New Roman" w:eastAsia="Times New Roman" w:hAnsi="Times New Roman" w:cs="Times New Roman"/>
          <w:color w:val="EE0000"/>
          <w:sz w:val="28"/>
          <w:szCs w:val="28"/>
        </w:rPr>
      </w:pPr>
    </w:p>
    <w:p w14:paraId="343AF5CC" w14:textId="77777777" w:rsidR="00B6641E" w:rsidRDefault="00B6641E">
      <w:pPr>
        <w:spacing w:line="240" w:lineRule="auto"/>
        <w:jc w:val="both"/>
        <w:rPr>
          <w:rFonts w:ascii="Times New Roman" w:eastAsia="Times New Roman" w:hAnsi="Times New Roman" w:cs="Times New Roman"/>
          <w:color w:val="EE0000"/>
          <w:sz w:val="28"/>
          <w:szCs w:val="28"/>
        </w:rPr>
      </w:pPr>
    </w:p>
    <w:p w14:paraId="3C27A470" w14:textId="77777777" w:rsidR="00B6641E" w:rsidRDefault="00B6641E">
      <w:pPr>
        <w:spacing w:line="240" w:lineRule="auto"/>
        <w:jc w:val="both"/>
        <w:rPr>
          <w:rFonts w:ascii="Times New Roman" w:eastAsia="Times New Roman" w:hAnsi="Times New Roman" w:cs="Times New Roman"/>
          <w:color w:val="EE0000"/>
          <w:sz w:val="28"/>
          <w:szCs w:val="28"/>
        </w:rPr>
      </w:pPr>
    </w:p>
    <w:p w14:paraId="35CE6E98" w14:textId="77777777" w:rsidR="00B6641E" w:rsidRDefault="00B6641E">
      <w:pPr>
        <w:spacing w:line="240" w:lineRule="auto"/>
        <w:jc w:val="both"/>
        <w:rPr>
          <w:rFonts w:ascii="Times New Roman" w:eastAsia="Times New Roman" w:hAnsi="Times New Roman" w:cs="Times New Roman"/>
          <w:color w:val="EE0000"/>
          <w:sz w:val="28"/>
          <w:szCs w:val="28"/>
        </w:rPr>
      </w:pPr>
    </w:p>
    <w:p w14:paraId="7A675E27" w14:textId="77777777" w:rsidR="00B6641E" w:rsidRDefault="00B6641E">
      <w:pPr>
        <w:spacing w:line="240" w:lineRule="auto"/>
        <w:jc w:val="both"/>
        <w:rPr>
          <w:rFonts w:ascii="Times New Roman" w:eastAsia="Times New Roman" w:hAnsi="Times New Roman" w:cs="Times New Roman"/>
          <w:color w:val="EE0000"/>
          <w:sz w:val="28"/>
          <w:szCs w:val="28"/>
        </w:rPr>
      </w:pPr>
    </w:p>
    <w:p w14:paraId="470BBCDE" w14:textId="77777777" w:rsidR="00B6641E" w:rsidRDefault="00B6641E">
      <w:pPr>
        <w:spacing w:line="240" w:lineRule="auto"/>
        <w:jc w:val="both"/>
        <w:rPr>
          <w:rFonts w:ascii="Times New Roman" w:eastAsia="Times New Roman" w:hAnsi="Times New Roman" w:cs="Times New Roman"/>
          <w:color w:val="EE0000"/>
          <w:sz w:val="28"/>
          <w:szCs w:val="28"/>
        </w:rPr>
      </w:pPr>
    </w:p>
    <w:p w14:paraId="08C475AE" w14:textId="77777777" w:rsidR="00B6641E" w:rsidRDefault="00B6641E">
      <w:pPr>
        <w:spacing w:line="240" w:lineRule="auto"/>
        <w:jc w:val="both"/>
        <w:rPr>
          <w:rFonts w:ascii="Times New Roman" w:eastAsia="Times New Roman" w:hAnsi="Times New Roman" w:cs="Times New Roman"/>
          <w:color w:val="EE0000"/>
          <w:sz w:val="28"/>
          <w:szCs w:val="28"/>
        </w:rPr>
      </w:pPr>
    </w:p>
    <w:p w14:paraId="73F0FDB3" w14:textId="77777777" w:rsidR="00B6641E" w:rsidRDefault="00B6641E">
      <w:pPr>
        <w:spacing w:line="240" w:lineRule="auto"/>
        <w:jc w:val="both"/>
        <w:rPr>
          <w:rFonts w:ascii="Times New Roman" w:eastAsia="Times New Roman" w:hAnsi="Times New Roman" w:cs="Times New Roman"/>
          <w:color w:val="EE0000"/>
          <w:sz w:val="28"/>
          <w:szCs w:val="28"/>
        </w:rPr>
      </w:pPr>
    </w:p>
    <w:p w14:paraId="13F0E273" w14:textId="77777777" w:rsidR="00B6641E" w:rsidRDefault="00B6641E">
      <w:pPr>
        <w:spacing w:line="240" w:lineRule="auto"/>
        <w:jc w:val="both"/>
        <w:rPr>
          <w:rFonts w:ascii="Times New Roman" w:eastAsia="Times New Roman" w:hAnsi="Times New Roman" w:cs="Times New Roman"/>
          <w:color w:val="EE0000"/>
          <w:sz w:val="28"/>
          <w:szCs w:val="28"/>
        </w:rPr>
      </w:pPr>
    </w:p>
    <w:p w14:paraId="0218A38D" w14:textId="77777777" w:rsidR="00B6641E" w:rsidRDefault="00B6641E">
      <w:pPr>
        <w:spacing w:line="240" w:lineRule="auto"/>
        <w:jc w:val="both"/>
        <w:rPr>
          <w:rFonts w:ascii="Times New Roman" w:eastAsia="Times New Roman" w:hAnsi="Times New Roman" w:cs="Times New Roman"/>
          <w:color w:val="EE0000"/>
          <w:sz w:val="28"/>
          <w:szCs w:val="28"/>
        </w:rPr>
      </w:pPr>
    </w:p>
    <w:p w14:paraId="6CAA39F1" w14:textId="77777777" w:rsidR="00B6641E" w:rsidRDefault="00B6641E">
      <w:pPr>
        <w:spacing w:line="240" w:lineRule="auto"/>
        <w:jc w:val="both"/>
        <w:rPr>
          <w:rFonts w:ascii="Times New Roman" w:eastAsia="Times New Roman" w:hAnsi="Times New Roman" w:cs="Times New Roman"/>
          <w:color w:val="EE0000"/>
          <w:sz w:val="28"/>
          <w:szCs w:val="28"/>
        </w:rPr>
      </w:pPr>
    </w:p>
    <w:p w14:paraId="4B6987A8" w14:textId="77777777" w:rsidR="00B6641E" w:rsidRDefault="00B6641E">
      <w:pPr>
        <w:spacing w:line="240" w:lineRule="auto"/>
        <w:jc w:val="both"/>
        <w:rPr>
          <w:rFonts w:ascii="Times New Roman" w:eastAsia="Times New Roman" w:hAnsi="Times New Roman" w:cs="Times New Roman"/>
          <w:color w:val="EE0000"/>
          <w:sz w:val="28"/>
          <w:szCs w:val="28"/>
        </w:rPr>
      </w:pPr>
    </w:p>
    <w:p w14:paraId="72FB5A1B" w14:textId="77777777" w:rsidR="00B6641E" w:rsidRDefault="00B6641E">
      <w:pPr>
        <w:spacing w:line="240" w:lineRule="auto"/>
        <w:jc w:val="both"/>
        <w:rPr>
          <w:rFonts w:ascii="Times New Roman" w:eastAsia="Times New Roman" w:hAnsi="Times New Roman" w:cs="Times New Roman"/>
          <w:color w:val="EE0000"/>
          <w:sz w:val="28"/>
          <w:szCs w:val="28"/>
        </w:rPr>
      </w:pPr>
    </w:p>
    <w:p w14:paraId="74B3035A" w14:textId="77777777" w:rsidR="00B6641E" w:rsidRDefault="00B6641E">
      <w:pPr>
        <w:spacing w:line="240" w:lineRule="auto"/>
        <w:jc w:val="both"/>
        <w:rPr>
          <w:rFonts w:ascii="Times New Roman" w:eastAsia="Times New Roman" w:hAnsi="Times New Roman" w:cs="Times New Roman"/>
          <w:color w:val="EE0000"/>
          <w:sz w:val="28"/>
          <w:szCs w:val="28"/>
        </w:rPr>
      </w:pPr>
    </w:p>
    <w:p w14:paraId="66FDE744" w14:textId="77777777" w:rsidR="00B6641E" w:rsidRDefault="00B6641E">
      <w:pPr>
        <w:spacing w:line="240" w:lineRule="auto"/>
        <w:jc w:val="both"/>
        <w:rPr>
          <w:rFonts w:ascii="Times New Roman" w:eastAsia="Times New Roman" w:hAnsi="Times New Roman" w:cs="Times New Roman"/>
          <w:color w:val="EE0000"/>
          <w:sz w:val="28"/>
          <w:szCs w:val="28"/>
        </w:rPr>
      </w:pPr>
    </w:p>
    <w:p w14:paraId="09FB2EFD" w14:textId="77777777" w:rsidR="00B6641E" w:rsidRDefault="00B6641E">
      <w:pPr>
        <w:spacing w:line="240" w:lineRule="auto"/>
        <w:jc w:val="both"/>
        <w:rPr>
          <w:rFonts w:ascii="Times New Roman" w:eastAsia="Times New Roman" w:hAnsi="Times New Roman" w:cs="Times New Roman"/>
          <w:color w:val="EE0000"/>
          <w:sz w:val="28"/>
          <w:szCs w:val="28"/>
        </w:rPr>
      </w:pPr>
    </w:p>
    <w:p w14:paraId="1867353C" w14:textId="77777777" w:rsidR="00B6641E" w:rsidRDefault="00B6641E">
      <w:pPr>
        <w:spacing w:line="240" w:lineRule="auto"/>
        <w:jc w:val="both"/>
        <w:rPr>
          <w:rFonts w:ascii="Times New Roman" w:eastAsia="Times New Roman" w:hAnsi="Times New Roman" w:cs="Times New Roman"/>
          <w:color w:val="EE0000"/>
          <w:sz w:val="28"/>
          <w:szCs w:val="28"/>
        </w:rPr>
      </w:pPr>
    </w:p>
    <w:p w14:paraId="13173A32" w14:textId="77777777" w:rsidR="00B6641E" w:rsidRDefault="00B6641E">
      <w:pPr>
        <w:spacing w:line="240" w:lineRule="auto"/>
        <w:jc w:val="both"/>
        <w:rPr>
          <w:rFonts w:ascii="Times New Roman" w:eastAsia="Times New Roman" w:hAnsi="Times New Roman" w:cs="Times New Roman"/>
          <w:color w:val="EE0000"/>
          <w:sz w:val="28"/>
          <w:szCs w:val="28"/>
        </w:rPr>
      </w:pPr>
    </w:p>
    <w:p w14:paraId="5B9E876D" w14:textId="77777777" w:rsidR="00B6641E" w:rsidRDefault="00B6641E">
      <w:pPr>
        <w:spacing w:line="240" w:lineRule="auto"/>
        <w:jc w:val="both"/>
        <w:rPr>
          <w:rFonts w:ascii="Times New Roman" w:eastAsia="Times New Roman" w:hAnsi="Times New Roman" w:cs="Times New Roman"/>
          <w:color w:val="EE0000"/>
          <w:sz w:val="28"/>
          <w:szCs w:val="28"/>
        </w:rPr>
      </w:pPr>
    </w:p>
    <w:p w14:paraId="7FD3FE51" w14:textId="77777777" w:rsidR="00B6641E" w:rsidRDefault="00B6641E">
      <w:pPr>
        <w:spacing w:line="240" w:lineRule="auto"/>
        <w:jc w:val="both"/>
        <w:rPr>
          <w:rFonts w:ascii="Times New Roman" w:eastAsia="Times New Roman" w:hAnsi="Times New Roman" w:cs="Times New Roman"/>
          <w:color w:val="EE0000"/>
          <w:sz w:val="28"/>
          <w:szCs w:val="28"/>
        </w:rPr>
      </w:pPr>
    </w:p>
    <w:p w14:paraId="0F0127CB" w14:textId="77777777" w:rsidR="00B6641E" w:rsidRDefault="00B6641E">
      <w:pPr>
        <w:spacing w:line="240" w:lineRule="auto"/>
        <w:jc w:val="both"/>
        <w:rPr>
          <w:rFonts w:ascii="Times New Roman" w:eastAsia="Times New Roman" w:hAnsi="Times New Roman" w:cs="Times New Roman"/>
          <w:color w:val="EE0000"/>
          <w:sz w:val="28"/>
          <w:szCs w:val="28"/>
        </w:rPr>
      </w:pPr>
    </w:p>
    <w:p w14:paraId="3C072903" w14:textId="77777777" w:rsidR="0019063F" w:rsidRDefault="0019063F">
      <w:pPr>
        <w:spacing w:line="240" w:lineRule="auto"/>
        <w:jc w:val="both"/>
        <w:rPr>
          <w:rFonts w:ascii="Times New Roman" w:eastAsia="Times New Roman" w:hAnsi="Times New Roman" w:cs="Times New Roman"/>
          <w:color w:val="EE0000"/>
          <w:sz w:val="28"/>
          <w:szCs w:val="28"/>
        </w:rPr>
      </w:pPr>
    </w:p>
    <w:p w14:paraId="68375FE4" w14:textId="77777777" w:rsidR="0019063F" w:rsidRDefault="0019063F">
      <w:pPr>
        <w:spacing w:line="240" w:lineRule="auto"/>
        <w:jc w:val="both"/>
        <w:rPr>
          <w:rFonts w:ascii="Times New Roman" w:eastAsia="Times New Roman" w:hAnsi="Times New Roman" w:cs="Times New Roman"/>
          <w:color w:val="EE0000"/>
          <w:sz w:val="28"/>
          <w:szCs w:val="28"/>
        </w:rPr>
      </w:pPr>
    </w:p>
    <w:p w14:paraId="1A967AB0" w14:textId="77777777" w:rsidR="00B6641E" w:rsidRDefault="00B6641E">
      <w:pPr>
        <w:spacing w:line="240" w:lineRule="auto"/>
        <w:jc w:val="both"/>
        <w:rPr>
          <w:rFonts w:ascii="Times New Roman" w:eastAsia="Times New Roman" w:hAnsi="Times New Roman" w:cs="Times New Roman"/>
          <w:color w:val="EE0000"/>
          <w:sz w:val="28"/>
          <w:szCs w:val="28"/>
        </w:rPr>
      </w:pPr>
    </w:p>
    <w:p w14:paraId="443E5AD5" w14:textId="77777777" w:rsidR="00B6641E" w:rsidRDefault="00B6641E">
      <w:pPr>
        <w:spacing w:line="240" w:lineRule="auto"/>
        <w:jc w:val="both"/>
        <w:rPr>
          <w:rFonts w:ascii="Times New Roman" w:eastAsia="Times New Roman" w:hAnsi="Times New Roman" w:cs="Times New Roman"/>
          <w:color w:val="EE0000"/>
          <w:sz w:val="28"/>
          <w:szCs w:val="28"/>
        </w:rPr>
      </w:pPr>
    </w:p>
    <w:p w14:paraId="654216E4" w14:textId="77777777" w:rsidR="00B6641E" w:rsidRDefault="00B6641E">
      <w:pPr>
        <w:spacing w:line="240" w:lineRule="auto"/>
        <w:jc w:val="both"/>
        <w:rPr>
          <w:rFonts w:ascii="Times New Roman" w:eastAsia="Times New Roman" w:hAnsi="Times New Roman" w:cs="Times New Roman"/>
          <w:color w:val="EE0000"/>
          <w:sz w:val="28"/>
          <w:szCs w:val="28"/>
        </w:rPr>
      </w:pPr>
    </w:p>
    <w:p w14:paraId="7B99CE30" w14:textId="77777777" w:rsidR="00882215" w:rsidRDefault="00000000">
      <w:pPr>
        <w:pStyle w:val="Nadpis1"/>
      </w:pPr>
      <w:bookmarkStart w:id="76" w:name="_heading=h.ii0fnlt22mdv" w:colFirst="0" w:colLast="0"/>
      <w:bookmarkEnd w:id="76"/>
      <w:r>
        <w:lastRenderedPageBreak/>
        <w:t>POČASÍ</w:t>
      </w:r>
    </w:p>
    <w:p w14:paraId="56880132"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3AA2BB73" w14:textId="77777777" w:rsidR="00882215" w:rsidRDefault="00882215">
      <w:pPr>
        <w:spacing w:after="0" w:line="240" w:lineRule="auto"/>
        <w:jc w:val="both"/>
        <w:rPr>
          <w:rFonts w:ascii="Times New Roman" w:eastAsia="Times New Roman" w:hAnsi="Times New Roman" w:cs="Times New Roman"/>
          <w:color w:val="EE0000"/>
          <w:sz w:val="40"/>
          <w:szCs w:val="40"/>
        </w:rPr>
      </w:pPr>
    </w:p>
    <w:p w14:paraId="0FFDEDEB" w14:textId="77777777" w:rsidR="00882215" w:rsidRDefault="0000000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Rozmary počasí v Humpolci zaznamenávají již několik let studenti a pedagogové místního gymnázia dle programu GLOBE, který sleduje nejen teplotu, ale také množství a pH srážek, oblačnost, vlhkost a pH půdy atd.</w:t>
      </w:r>
    </w:p>
    <w:p w14:paraId="1B9CFA42" w14:textId="77777777" w:rsidR="00882215"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Počasí v roce 2025 na Humpolecku bylo teplotně mírně nadprůměrné a srážkově chudší. Průměrná roční teplota dosáhla 9,4 °C, což potvrdilo pokračující trend mírně teplejších let. Naopak roční úhrn srážek činil 485 mm, což byla hodnota nízká. Rozložení srážek v průběhu roku však nevyvolalo výrazné potíže se suchem.</w:t>
      </w:r>
    </w:p>
    <w:p w14:paraId="70397E0E" w14:textId="77777777" w:rsidR="00882215"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Začátek roku byl poměrně mírný. Leden měl průměrnou teplotu 1 °C a výraznější zimní epizody byly jen krátkodobé. Únor byl s průměrem 0 °C nejchladnějším měsícem roku. Právě v únoru byla naměřena nejnižší teplota roku –10 °C, což však není nikterak významný extrém. Měsíc únor byl mimořádně suchý – nebyly zaznamenány žádné měřitelné srážky, což je v zimním období poměrně neobvyklé.</w:t>
      </w:r>
    </w:p>
    <w:p w14:paraId="68A5D53F" w14:textId="77777777" w:rsidR="00882215"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Jaro nastoupilo pozvolna. Březen přinesl citelné oteplení a průměr 6 °C již odpovídal předjarnímu charakteru počasí. Duben byl teplotně příjemný (11 °C), avšak velmi suchý – spadlo pouze 10 mm srážek. Vláhu doplnil až květen, kdy úhrn dosáhl 68 mm, zatímco teploty zůstaly mírné s průměrem 12 °C.</w:t>
      </w:r>
    </w:p>
    <w:p w14:paraId="3CF2BCF6" w14:textId="77777777" w:rsidR="00882215"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Červen měl průměrnou teplotu 19 °C a zahájil období stabilnějšího letního počasí. Dne 3. července byla naměřena nejvyšší teplota roku 33 °C, červencový průměr byl 19 °C. Srpen byl teplotně velmi podobný (19 °C), avšak s menším množstvím srážek. Celkem bylo za letní období zaznamenáno 39 letních dnů s teplotou nad 25 °C a šest tropických dnů nad 30 °C. Tropická noc, kdy teplota neklesne pod 20 °C, se v roce 2025 nevyskytla. Léto tedy sice bylo podle průměrné teploty v jednotlivých měsících poměrně teplé, ale bez extrémních a dlouhotrvajících vln veder, a tak se v paměti lidí zapsalo spíše jako chladnější.</w:t>
      </w:r>
    </w:p>
    <w:p w14:paraId="4747F27F" w14:textId="5DD412FB" w:rsidR="00882215"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Z hlediska srážek byl nejbohatší červenec (94 mm) a výraznější úhrn přineslo i</w:t>
      </w:r>
      <w:r w:rsidR="007C6D17">
        <w:rPr>
          <w:rFonts w:ascii="Times New Roman" w:eastAsia="Times New Roman" w:hAnsi="Times New Roman" w:cs="Times New Roman"/>
          <w:sz w:val="28"/>
          <w:szCs w:val="28"/>
        </w:rPr>
        <w:t> </w:t>
      </w:r>
      <w:r>
        <w:rPr>
          <w:rFonts w:ascii="Times New Roman" w:eastAsia="Times New Roman" w:hAnsi="Times New Roman" w:cs="Times New Roman"/>
          <w:sz w:val="28"/>
          <w:szCs w:val="28"/>
        </w:rPr>
        <w:t>září (88 mm). Právě začátek podzimu tak doplnil vláhu po sušším létě. Září mělo průměrnou teplotu 15 °</w:t>
      </w:r>
      <w:proofErr w:type="gramStart"/>
      <w:r>
        <w:rPr>
          <w:rFonts w:ascii="Times New Roman" w:eastAsia="Times New Roman" w:hAnsi="Times New Roman" w:cs="Times New Roman"/>
          <w:sz w:val="28"/>
          <w:szCs w:val="28"/>
        </w:rPr>
        <w:t>C</w:t>
      </w:r>
      <w:proofErr w:type="gramEnd"/>
      <w:r>
        <w:rPr>
          <w:rFonts w:ascii="Times New Roman" w:eastAsia="Times New Roman" w:hAnsi="Times New Roman" w:cs="Times New Roman"/>
          <w:sz w:val="28"/>
          <w:szCs w:val="28"/>
        </w:rPr>
        <w:t xml:space="preserve"> a ještě si uchovalo příjemný pozdně letní charakter.</w:t>
      </w:r>
    </w:p>
    <w:p w14:paraId="2E2ED6C4" w14:textId="47DED3C4" w:rsidR="00882215"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Říjen byl již citelně chladnější (9 °C) a srážkově spíše skromný. Listopad přinesl více vláhy (54 mm) a ochlazení na průměr 3 °C. Prosinec zakončil rok s</w:t>
      </w:r>
      <w:r w:rsidR="00702D21">
        <w:rPr>
          <w:rFonts w:ascii="Times New Roman" w:eastAsia="Times New Roman" w:hAnsi="Times New Roman" w:cs="Times New Roman"/>
          <w:sz w:val="28"/>
          <w:szCs w:val="28"/>
        </w:rPr>
        <w:t> </w:t>
      </w:r>
      <w:r>
        <w:rPr>
          <w:rFonts w:ascii="Times New Roman" w:eastAsia="Times New Roman" w:hAnsi="Times New Roman" w:cs="Times New Roman"/>
          <w:sz w:val="28"/>
          <w:szCs w:val="28"/>
        </w:rPr>
        <w:t>průměrnou teplotou 1 °C a nízkým úhrnem srážek (16 mm), bez delšího souvislého období zimního rázu.</w:t>
      </w:r>
    </w:p>
    <w:p w14:paraId="55F1F4DE" w14:textId="77777777" w:rsidR="00882215"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Navzdory nízkému množství srážek bylo počasí v roce 2025 na Humpolecku přijatelné, bez výrazných extrémů, s mírnou zimou a poměrně teplým létem.</w:t>
      </w:r>
    </w:p>
    <w:p w14:paraId="3E4BD66B" w14:textId="77777777" w:rsidR="00882215" w:rsidRDefault="00882215">
      <w:pPr>
        <w:shd w:val="clear" w:color="auto" w:fill="FFFFFF"/>
        <w:spacing w:after="0" w:line="240" w:lineRule="auto"/>
        <w:jc w:val="both"/>
        <w:rPr>
          <w:rFonts w:ascii="Times New Roman" w:eastAsia="Times New Roman" w:hAnsi="Times New Roman" w:cs="Times New Roman"/>
          <w:color w:val="EE0000"/>
          <w:sz w:val="28"/>
          <w:szCs w:val="28"/>
        </w:rPr>
      </w:pPr>
    </w:p>
    <w:p w14:paraId="7E6DA4AE" w14:textId="77777777" w:rsidR="00882215" w:rsidRDefault="00882215">
      <w:pPr>
        <w:shd w:val="clear" w:color="auto" w:fill="FFFFFF"/>
        <w:spacing w:after="0" w:line="240" w:lineRule="auto"/>
        <w:jc w:val="both"/>
        <w:rPr>
          <w:rFonts w:ascii="Times New Roman" w:eastAsia="Times New Roman" w:hAnsi="Times New Roman" w:cs="Times New Roman"/>
          <w:color w:val="EE0000"/>
          <w:sz w:val="28"/>
          <w:szCs w:val="28"/>
        </w:rPr>
      </w:pPr>
    </w:p>
    <w:p w14:paraId="2C9D98A7" w14:textId="77777777" w:rsidR="00B6641E" w:rsidRDefault="00B6641E">
      <w:pPr>
        <w:shd w:val="clear" w:color="auto" w:fill="FFFFFF"/>
        <w:spacing w:after="0" w:line="240" w:lineRule="auto"/>
        <w:jc w:val="both"/>
        <w:rPr>
          <w:rFonts w:ascii="Times New Roman" w:eastAsia="Times New Roman" w:hAnsi="Times New Roman" w:cs="Times New Roman"/>
          <w:color w:val="EE0000"/>
          <w:sz w:val="28"/>
          <w:szCs w:val="28"/>
        </w:rPr>
      </w:pPr>
    </w:p>
    <w:p w14:paraId="4F5390EF" w14:textId="77777777" w:rsidR="00882215" w:rsidRDefault="00882215">
      <w:pPr>
        <w:shd w:val="clear" w:color="auto" w:fill="FFFFFF"/>
        <w:spacing w:after="0" w:line="240" w:lineRule="auto"/>
        <w:jc w:val="both"/>
        <w:rPr>
          <w:rFonts w:ascii="Times New Roman" w:eastAsia="Times New Roman" w:hAnsi="Times New Roman" w:cs="Times New Roman"/>
          <w:color w:val="EE0000"/>
          <w:sz w:val="28"/>
          <w:szCs w:val="28"/>
        </w:rPr>
      </w:pPr>
    </w:p>
    <w:p w14:paraId="53EC060D" w14:textId="77777777" w:rsidR="00882215" w:rsidRDefault="00000000">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Obsah:</w:t>
      </w:r>
    </w:p>
    <w:tbl>
      <w:tblPr>
        <w:tblStyle w:val="a"/>
        <w:tblW w:w="9212" w:type="dxa"/>
        <w:tblInd w:w="-216" w:type="dxa"/>
        <w:tblBorders>
          <w:top w:val="nil"/>
          <w:left w:val="nil"/>
          <w:bottom w:val="nil"/>
          <w:right w:val="nil"/>
          <w:insideH w:val="nil"/>
          <w:insideV w:val="nil"/>
        </w:tblBorders>
        <w:tblLayout w:type="fixed"/>
        <w:tblLook w:val="0400" w:firstRow="0" w:lastRow="0" w:firstColumn="0" w:lastColumn="0" w:noHBand="0" w:noVBand="1"/>
      </w:tblPr>
      <w:tblGrid>
        <w:gridCol w:w="8613"/>
        <w:gridCol w:w="599"/>
      </w:tblGrid>
      <w:tr w:rsidR="00882215" w14:paraId="5D0B8FBD" w14:textId="77777777">
        <w:tc>
          <w:tcPr>
            <w:tcW w:w="8613" w:type="dxa"/>
          </w:tcPr>
          <w:p w14:paraId="20B109C6" w14:textId="77777777" w:rsidR="0088221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UDÁLOSTI V ČESKÉ REPUBLICE</w:t>
            </w:r>
          </w:p>
        </w:tc>
        <w:tc>
          <w:tcPr>
            <w:tcW w:w="599" w:type="dxa"/>
          </w:tcPr>
          <w:p w14:paraId="42D0BDBB" w14:textId="77777777" w:rsidR="00882215"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882215" w14:paraId="602CBA53" w14:textId="77777777">
        <w:tc>
          <w:tcPr>
            <w:tcW w:w="8613" w:type="dxa"/>
          </w:tcPr>
          <w:p w14:paraId="609B3EF3" w14:textId="1BCD6C51" w:rsidR="00B6641E" w:rsidRDefault="00B6641E">
            <w:pPr>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80 let od konce 2. Světové války</w:t>
            </w:r>
          </w:p>
          <w:p w14:paraId="1F963994" w14:textId="3324836B" w:rsidR="00882215" w:rsidRDefault="00000000">
            <w:pPr>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Archeologické kosterní nálezy předků člověka na výstavě v</w:t>
            </w:r>
            <w:r w:rsidR="00B6641E">
              <w:rPr>
                <w:rFonts w:ascii="Times New Roman" w:eastAsia="Times New Roman" w:hAnsi="Times New Roman" w:cs="Times New Roman"/>
                <w:sz w:val="24"/>
                <w:szCs w:val="24"/>
              </w:rPr>
              <w:t> </w:t>
            </w:r>
            <w:r>
              <w:rPr>
                <w:rFonts w:ascii="Times New Roman" w:eastAsia="Times New Roman" w:hAnsi="Times New Roman" w:cs="Times New Roman"/>
                <w:sz w:val="24"/>
                <w:szCs w:val="24"/>
              </w:rPr>
              <w:t>Praze</w:t>
            </w:r>
          </w:p>
        </w:tc>
        <w:tc>
          <w:tcPr>
            <w:tcW w:w="599" w:type="dxa"/>
          </w:tcPr>
          <w:p w14:paraId="187442B4" w14:textId="77777777" w:rsidR="00882215"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612B962A" w14:textId="3F2FBE3F" w:rsidR="00B6641E" w:rsidRDefault="00B6641E">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882215" w14:paraId="2E7C11F3" w14:textId="77777777">
        <w:tc>
          <w:tcPr>
            <w:tcW w:w="8613" w:type="dxa"/>
          </w:tcPr>
          <w:p w14:paraId="2EF4DFAA" w14:textId="77777777" w:rsidR="00882215" w:rsidRDefault="00000000">
            <w:pPr>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Volby do Poslanecké sněmovny</w:t>
            </w:r>
          </w:p>
        </w:tc>
        <w:tc>
          <w:tcPr>
            <w:tcW w:w="599" w:type="dxa"/>
          </w:tcPr>
          <w:p w14:paraId="03354A9D" w14:textId="5BE38510" w:rsidR="00882215" w:rsidRDefault="00B6641E">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882215" w14:paraId="0B436DDF" w14:textId="77777777">
        <w:tc>
          <w:tcPr>
            <w:tcW w:w="8613" w:type="dxa"/>
          </w:tcPr>
          <w:p w14:paraId="68C9517F" w14:textId="77777777" w:rsidR="00882215" w:rsidRDefault="00000000">
            <w:pPr>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Nová vláda Andreje Babiše</w:t>
            </w:r>
          </w:p>
        </w:tc>
        <w:tc>
          <w:tcPr>
            <w:tcW w:w="599" w:type="dxa"/>
          </w:tcPr>
          <w:p w14:paraId="0E486B27" w14:textId="77777777" w:rsidR="00882215"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882215" w14:paraId="699FB18A" w14:textId="77777777">
        <w:tc>
          <w:tcPr>
            <w:tcW w:w="8613" w:type="dxa"/>
          </w:tcPr>
          <w:p w14:paraId="34DAA80E" w14:textId="77777777" w:rsidR="0088221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UDÁLOSTI VE MĚSTĚ</w:t>
            </w:r>
          </w:p>
        </w:tc>
        <w:tc>
          <w:tcPr>
            <w:tcW w:w="599" w:type="dxa"/>
          </w:tcPr>
          <w:p w14:paraId="436DE2B9" w14:textId="77777777" w:rsidR="00882215"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882215" w14:paraId="1C43C901" w14:textId="77777777">
        <w:tc>
          <w:tcPr>
            <w:tcW w:w="8613" w:type="dxa"/>
          </w:tcPr>
          <w:p w14:paraId="2E6AEF46" w14:textId="77777777" w:rsidR="00882215" w:rsidRDefault="00000000">
            <w:pPr>
              <w:ind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Radniční listy i facebooková stránka města získaly prestižní ocenění</w:t>
            </w:r>
          </w:p>
        </w:tc>
        <w:tc>
          <w:tcPr>
            <w:tcW w:w="599" w:type="dxa"/>
          </w:tcPr>
          <w:p w14:paraId="576A18BC" w14:textId="77777777" w:rsidR="00882215"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882215" w14:paraId="091DB7D7" w14:textId="77777777">
        <w:tc>
          <w:tcPr>
            <w:tcW w:w="8613" w:type="dxa"/>
          </w:tcPr>
          <w:p w14:paraId="6F82E3A2" w14:textId="77777777" w:rsidR="00882215" w:rsidRDefault="00000000">
            <w:pPr>
              <w:ind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Medova vila se otevírá veřejnosti</w:t>
            </w:r>
          </w:p>
        </w:tc>
        <w:tc>
          <w:tcPr>
            <w:tcW w:w="599" w:type="dxa"/>
          </w:tcPr>
          <w:p w14:paraId="0B63A781" w14:textId="77777777" w:rsidR="00882215"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882215" w14:paraId="62758077" w14:textId="77777777">
        <w:tc>
          <w:tcPr>
            <w:tcW w:w="8613" w:type="dxa"/>
          </w:tcPr>
          <w:p w14:paraId="54225A84" w14:textId="77777777" w:rsidR="00882215" w:rsidRDefault="00000000">
            <w:pPr>
              <w:ind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Medova vila aspiruje na vyšší status</w:t>
            </w:r>
          </w:p>
        </w:tc>
        <w:tc>
          <w:tcPr>
            <w:tcW w:w="599" w:type="dxa"/>
          </w:tcPr>
          <w:p w14:paraId="44F7689F" w14:textId="77777777" w:rsidR="00882215"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882215" w14:paraId="0A804503" w14:textId="77777777">
        <w:tc>
          <w:tcPr>
            <w:tcW w:w="8613" w:type="dxa"/>
          </w:tcPr>
          <w:p w14:paraId="50CE33DD" w14:textId="77777777" w:rsidR="00882215" w:rsidRDefault="00000000">
            <w:pPr>
              <w:ind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Městská policie v Humpolci zahájila svou činnost</w:t>
            </w:r>
          </w:p>
        </w:tc>
        <w:tc>
          <w:tcPr>
            <w:tcW w:w="599" w:type="dxa"/>
          </w:tcPr>
          <w:p w14:paraId="11A88EF0" w14:textId="77777777" w:rsidR="00882215"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882215" w14:paraId="409B7AC2" w14:textId="77777777">
        <w:tc>
          <w:tcPr>
            <w:tcW w:w="8613" w:type="dxa"/>
          </w:tcPr>
          <w:p w14:paraId="75E443ED" w14:textId="77777777" w:rsidR="00882215" w:rsidRDefault="00000000">
            <w:pPr>
              <w:ind w:firstLine="284"/>
              <w:rPr>
                <w:rFonts w:ascii="Times New Roman" w:eastAsia="Times New Roman" w:hAnsi="Times New Roman" w:cs="Times New Roman"/>
                <w:color w:val="EE0000"/>
                <w:sz w:val="24"/>
                <w:szCs w:val="24"/>
              </w:rPr>
            </w:pPr>
            <w:r>
              <w:rPr>
                <w:rFonts w:ascii="Times New Roman" w:eastAsia="Times New Roman" w:hAnsi="Times New Roman" w:cs="Times New Roman"/>
                <w:sz w:val="24"/>
                <w:szCs w:val="24"/>
              </w:rPr>
              <w:t>Humpolec je o krok blíže k partnerství s městem Karlovac</w:t>
            </w:r>
          </w:p>
        </w:tc>
        <w:tc>
          <w:tcPr>
            <w:tcW w:w="599" w:type="dxa"/>
          </w:tcPr>
          <w:p w14:paraId="510ED202" w14:textId="77777777" w:rsidR="00882215" w:rsidRDefault="00000000">
            <w:pPr>
              <w:jc w:val="right"/>
              <w:rPr>
                <w:rFonts w:ascii="Times New Roman" w:eastAsia="Times New Roman" w:hAnsi="Times New Roman" w:cs="Times New Roman"/>
                <w:color w:val="EE0000"/>
                <w:sz w:val="24"/>
                <w:szCs w:val="24"/>
              </w:rPr>
            </w:pPr>
            <w:r>
              <w:rPr>
                <w:rFonts w:ascii="Times New Roman" w:eastAsia="Times New Roman" w:hAnsi="Times New Roman" w:cs="Times New Roman"/>
                <w:sz w:val="24"/>
                <w:szCs w:val="24"/>
              </w:rPr>
              <w:t>5</w:t>
            </w:r>
          </w:p>
        </w:tc>
      </w:tr>
      <w:tr w:rsidR="00882215" w14:paraId="5D355202" w14:textId="77777777">
        <w:tc>
          <w:tcPr>
            <w:tcW w:w="8613" w:type="dxa"/>
          </w:tcPr>
          <w:p w14:paraId="27C12AC3" w14:textId="77777777" w:rsidR="00882215" w:rsidRDefault="00000000">
            <w:pPr>
              <w:ind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V Humpolci začíná stavba nové sportovní haly</w:t>
            </w:r>
          </w:p>
        </w:tc>
        <w:tc>
          <w:tcPr>
            <w:tcW w:w="599" w:type="dxa"/>
          </w:tcPr>
          <w:p w14:paraId="38923CDA" w14:textId="77777777" w:rsidR="00882215"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882215" w14:paraId="30D1EB6A" w14:textId="77777777">
        <w:tc>
          <w:tcPr>
            <w:tcW w:w="8613" w:type="dxa"/>
          </w:tcPr>
          <w:p w14:paraId="6197F642" w14:textId="77777777" w:rsidR="00882215" w:rsidRDefault="00000000">
            <w:pPr>
              <w:rPr>
                <w:rFonts w:ascii="Times New Roman" w:eastAsia="Times New Roman" w:hAnsi="Times New Roman" w:cs="Times New Roman"/>
                <w:color w:val="EE0000"/>
                <w:sz w:val="24"/>
                <w:szCs w:val="24"/>
              </w:rPr>
            </w:pPr>
            <w:r>
              <w:rPr>
                <w:rFonts w:ascii="Times New Roman" w:eastAsia="Times New Roman" w:hAnsi="Times New Roman" w:cs="Times New Roman"/>
                <w:sz w:val="24"/>
                <w:szCs w:val="24"/>
              </w:rPr>
              <w:t>MĚSTO HUMPOLEC</w:t>
            </w:r>
          </w:p>
        </w:tc>
        <w:tc>
          <w:tcPr>
            <w:tcW w:w="599" w:type="dxa"/>
          </w:tcPr>
          <w:p w14:paraId="1DCF3285" w14:textId="77777777" w:rsidR="00882215" w:rsidRDefault="00000000">
            <w:pPr>
              <w:jc w:val="right"/>
              <w:rPr>
                <w:rFonts w:ascii="Times New Roman" w:eastAsia="Times New Roman" w:hAnsi="Times New Roman" w:cs="Times New Roman"/>
                <w:color w:val="EE0000"/>
                <w:sz w:val="24"/>
                <w:szCs w:val="24"/>
              </w:rPr>
            </w:pPr>
            <w:r>
              <w:rPr>
                <w:rFonts w:ascii="Times New Roman" w:eastAsia="Times New Roman" w:hAnsi="Times New Roman" w:cs="Times New Roman"/>
                <w:sz w:val="24"/>
                <w:szCs w:val="24"/>
              </w:rPr>
              <w:t>6</w:t>
            </w:r>
          </w:p>
        </w:tc>
      </w:tr>
      <w:tr w:rsidR="00882215" w14:paraId="1D9A0423" w14:textId="77777777">
        <w:tc>
          <w:tcPr>
            <w:tcW w:w="8613" w:type="dxa"/>
          </w:tcPr>
          <w:p w14:paraId="004105D9" w14:textId="77777777" w:rsidR="00882215" w:rsidRDefault="00000000">
            <w:pPr>
              <w:ind w:firstLine="284"/>
              <w:rPr>
                <w:rFonts w:ascii="Times New Roman" w:eastAsia="Times New Roman" w:hAnsi="Times New Roman" w:cs="Times New Roman"/>
                <w:color w:val="EE0000"/>
                <w:sz w:val="24"/>
                <w:szCs w:val="24"/>
              </w:rPr>
            </w:pPr>
            <w:r>
              <w:rPr>
                <w:rFonts w:ascii="Times New Roman" w:eastAsia="Times New Roman" w:hAnsi="Times New Roman" w:cs="Times New Roman"/>
                <w:sz w:val="24"/>
                <w:szCs w:val="24"/>
              </w:rPr>
              <w:t>Odbor vnitřních věcí</w:t>
            </w:r>
          </w:p>
        </w:tc>
        <w:tc>
          <w:tcPr>
            <w:tcW w:w="599" w:type="dxa"/>
          </w:tcPr>
          <w:p w14:paraId="5989FC1F" w14:textId="77777777" w:rsidR="00882215"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882215" w14:paraId="23600B43" w14:textId="77777777">
        <w:tc>
          <w:tcPr>
            <w:tcW w:w="8613" w:type="dxa"/>
          </w:tcPr>
          <w:p w14:paraId="389D7088" w14:textId="77777777" w:rsidR="00882215" w:rsidRDefault="00000000">
            <w:pPr>
              <w:ind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Ekonomický odbor</w:t>
            </w:r>
          </w:p>
        </w:tc>
        <w:tc>
          <w:tcPr>
            <w:tcW w:w="599" w:type="dxa"/>
          </w:tcPr>
          <w:p w14:paraId="0AF2E5A1" w14:textId="77777777" w:rsidR="00882215"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882215" w14:paraId="4B8D9D75" w14:textId="77777777">
        <w:tc>
          <w:tcPr>
            <w:tcW w:w="8613" w:type="dxa"/>
          </w:tcPr>
          <w:p w14:paraId="369CBE8A" w14:textId="77777777" w:rsidR="00882215" w:rsidRDefault="00000000">
            <w:pPr>
              <w:ind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Odbor investic a správy majetku</w:t>
            </w:r>
          </w:p>
        </w:tc>
        <w:tc>
          <w:tcPr>
            <w:tcW w:w="599" w:type="dxa"/>
          </w:tcPr>
          <w:p w14:paraId="36468CA0" w14:textId="77777777" w:rsidR="00882215"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882215" w14:paraId="6F5E4157" w14:textId="77777777">
        <w:tc>
          <w:tcPr>
            <w:tcW w:w="8613" w:type="dxa"/>
          </w:tcPr>
          <w:p w14:paraId="12DE6859" w14:textId="77777777" w:rsidR="00882215" w:rsidRDefault="00000000">
            <w:pPr>
              <w:ind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Živnostenský úřad</w:t>
            </w:r>
          </w:p>
        </w:tc>
        <w:tc>
          <w:tcPr>
            <w:tcW w:w="599" w:type="dxa"/>
          </w:tcPr>
          <w:p w14:paraId="7955E5CF" w14:textId="77777777" w:rsidR="00882215"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882215" w14:paraId="1838CAFB" w14:textId="77777777">
        <w:tc>
          <w:tcPr>
            <w:tcW w:w="8613" w:type="dxa"/>
          </w:tcPr>
          <w:p w14:paraId="0DFD8C49" w14:textId="77777777" w:rsidR="00882215" w:rsidRDefault="00000000">
            <w:pPr>
              <w:ind w:firstLine="284"/>
              <w:rPr>
                <w:rFonts w:ascii="Times New Roman" w:eastAsia="Times New Roman" w:hAnsi="Times New Roman" w:cs="Times New Roman"/>
                <w:sz w:val="24"/>
                <w:szCs w:val="24"/>
              </w:rPr>
            </w:pPr>
            <w:r>
              <w:rPr>
                <w:rFonts w:ascii="Times New Roman" w:eastAsia="Times New Roman" w:hAnsi="Times New Roman" w:cs="Times New Roman"/>
                <w:sz w:val="24"/>
                <w:szCs w:val="24"/>
              </w:rPr>
              <w:t>Odbor zdravotnictví a sociálních věcí</w:t>
            </w:r>
          </w:p>
        </w:tc>
        <w:tc>
          <w:tcPr>
            <w:tcW w:w="599" w:type="dxa"/>
          </w:tcPr>
          <w:p w14:paraId="52FB92BA" w14:textId="77777777" w:rsidR="00882215"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bl>
    <w:tbl>
      <w:tblPr>
        <w:tblW w:w="9212" w:type="dxa"/>
        <w:tblInd w:w="-216" w:type="dxa"/>
        <w:tblBorders>
          <w:top w:val="nil"/>
          <w:left w:val="nil"/>
          <w:bottom w:val="nil"/>
          <w:right w:val="nil"/>
          <w:insideH w:val="nil"/>
          <w:insideV w:val="nil"/>
        </w:tblBorders>
        <w:tblLayout w:type="fixed"/>
        <w:tblLook w:val="0400" w:firstRow="0" w:lastRow="0" w:firstColumn="0" w:lastColumn="0" w:noHBand="0" w:noVBand="1"/>
      </w:tblPr>
      <w:tblGrid>
        <w:gridCol w:w="8613"/>
        <w:gridCol w:w="599"/>
      </w:tblGrid>
      <w:tr w:rsidR="008E4609" w:rsidRPr="00DE2084" w14:paraId="5F8D67F4" w14:textId="77777777" w:rsidTr="00221C3B">
        <w:tc>
          <w:tcPr>
            <w:tcW w:w="8613" w:type="dxa"/>
          </w:tcPr>
          <w:p w14:paraId="583D2B21" w14:textId="77777777" w:rsidR="008E4609" w:rsidRPr="00DE2084" w:rsidRDefault="008E4609" w:rsidP="008E4609">
            <w:pPr>
              <w:pStyle w:val="Bezmezer"/>
              <w:ind w:left="283"/>
              <w:rPr>
                <w:rFonts w:ascii="Times New Roman" w:hAnsi="Times New Roman" w:cs="Times New Roman"/>
                <w:sz w:val="24"/>
                <w:szCs w:val="24"/>
              </w:rPr>
            </w:pPr>
            <w:r w:rsidRPr="00DE2084">
              <w:rPr>
                <w:rFonts w:ascii="Times New Roman" w:hAnsi="Times New Roman" w:cs="Times New Roman"/>
                <w:sz w:val="24"/>
                <w:szCs w:val="24"/>
              </w:rPr>
              <w:t>Odbor životního prostředí a památkové péče</w:t>
            </w:r>
          </w:p>
          <w:p w14:paraId="3DAC77A4" w14:textId="77777777" w:rsidR="008E4609" w:rsidRPr="00DE2084" w:rsidRDefault="008E4609" w:rsidP="00221C3B">
            <w:pPr>
              <w:pStyle w:val="Bezmezer"/>
              <w:rPr>
                <w:rFonts w:ascii="Times New Roman" w:hAnsi="Times New Roman" w:cs="Times New Roman"/>
                <w:sz w:val="24"/>
                <w:szCs w:val="24"/>
              </w:rPr>
            </w:pPr>
            <w:r w:rsidRPr="00DE2084">
              <w:rPr>
                <w:rFonts w:ascii="Times New Roman" w:hAnsi="Times New Roman" w:cs="Times New Roman"/>
                <w:sz w:val="24"/>
                <w:szCs w:val="24"/>
              </w:rPr>
              <w:t>HOSPODÁŘSTVÍ</w:t>
            </w:r>
          </w:p>
          <w:p w14:paraId="1C76A293" w14:textId="77777777" w:rsidR="008E4609" w:rsidRPr="00DE2084" w:rsidRDefault="008E4609" w:rsidP="00221C3B">
            <w:pPr>
              <w:pStyle w:val="Bezmezer"/>
              <w:rPr>
                <w:rFonts w:ascii="Times New Roman" w:hAnsi="Times New Roman" w:cs="Times New Roman"/>
                <w:sz w:val="24"/>
                <w:szCs w:val="24"/>
              </w:rPr>
            </w:pPr>
            <w:r w:rsidRPr="00DE2084">
              <w:rPr>
                <w:rFonts w:ascii="Times New Roman" w:hAnsi="Times New Roman" w:cs="Times New Roman"/>
                <w:sz w:val="24"/>
                <w:szCs w:val="24"/>
              </w:rPr>
              <w:t>ŠKOLSTVÍ</w:t>
            </w:r>
          </w:p>
          <w:p w14:paraId="0E47ACA2" w14:textId="77777777" w:rsidR="008E4609" w:rsidRDefault="008E4609" w:rsidP="008E4609">
            <w:pPr>
              <w:pStyle w:val="Bezmezer"/>
              <w:ind w:left="283"/>
              <w:rPr>
                <w:rFonts w:ascii="Times New Roman" w:hAnsi="Times New Roman" w:cs="Times New Roman"/>
                <w:sz w:val="24"/>
                <w:szCs w:val="24"/>
              </w:rPr>
            </w:pPr>
            <w:r w:rsidRPr="00DE2084">
              <w:rPr>
                <w:rFonts w:ascii="Times New Roman" w:hAnsi="Times New Roman" w:cs="Times New Roman"/>
                <w:sz w:val="24"/>
                <w:szCs w:val="24"/>
              </w:rPr>
              <w:t xml:space="preserve">Mateřská škola Humpolec, </w:t>
            </w:r>
            <w:proofErr w:type="spellStart"/>
            <w:r w:rsidRPr="00DE2084">
              <w:rPr>
                <w:rFonts w:ascii="Times New Roman" w:hAnsi="Times New Roman" w:cs="Times New Roman"/>
                <w:sz w:val="24"/>
                <w:szCs w:val="24"/>
              </w:rPr>
              <w:t>Podhrad</w:t>
            </w:r>
            <w:proofErr w:type="spellEnd"/>
            <w:r w:rsidRPr="00DE2084">
              <w:rPr>
                <w:rFonts w:ascii="Times New Roman" w:hAnsi="Times New Roman" w:cs="Times New Roman"/>
                <w:sz w:val="24"/>
                <w:szCs w:val="24"/>
              </w:rPr>
              <w:t xml:space="preserve"> 1699</w:t>
            </w:r>
          </w:p>
          <w:p w14:paraId="6EB68469" w14:textId="77777777" w:rsidR="008E4609" w:rsidRDefault="008E4609" w:rsidP="008E4609">
            <w:pPr>
              <w:pStyle w:val="Bezmezer"/>
              <w:ind w:left="283"/>
              <w:rPr>
                <w:rFonts w:ascii="Times New Roman" w:hAnsi="Times New Roman" w:cs="Times New Roman"/>
                <w:sz w:val="24"/>
                <w:szCs w:val="24"/>
              </w:rPr>
            </w:pPr>
            <w:r>
              <w:rPr>
                <w:rFonts w:ascii="Times New Roman" w:hAnsi="Times New Roman" w:cs="Times New Roman"/>
                <w:sz w:val="24"/>
                <w:szCs w:val="24"/>
              </w:rPr>
              <w:t>Základní škola Humpolec, Hálkova 591, okres Pelhřimov</w:t>
            </w:r>
          </w:p>
          <w:p w14:paraId="6B02ADDF" w14:textId="77777777" w:rsidR="008E4609" w:rsidRDefault="008E4609" w:rsidP="008E4609">
            <w:pPr>
              <w:pStyle w:val="Bezmezer"/>
              <w:ind w:left="283"/>
              <w:rPr>
                <w:rFonts w:ascii="Times New Roman" w:hAnsi="Times New Roman" w:cs="Times New Roman"/>
                <w:sz w:val="24"/>
                <w:szCs w:val="24"/>
              </w:rPr>
            </w:pPr>
            <w:r>
              <w:rPr>
                <w:rFonts w:ascii="Times New Roman" w:hAnsi="Times New Roman" w:cs="Times New Roman"/>
                <w:sz w:val="24"/>
                <w:szCs w:val="24"/>
              </w:rPr>
              <w:t>Základní škola Humpolec, Hradská 894, okres Pelhřimov</w:t>
            </w:r>
          </w:p>
          <w:p w14:paraId="60D53C6B" w14:textId="77777777" w:rsidR="008E4609" w:rsidRDefault="008E4609" w:rsidP="008E4609">
            <w:pPr>
              <w:pStyle w:val="Bezmezer"/>
              <w:ind w:left="283"/>
              <w:rPr>
                <w:rFonts w:ascii="Times New Roman" w:hAnsi="Times New Roman" w:cs="Times New Roman"/>
                <w:sz w:val="24"/>
                <w:szCs w:val="24"/>
              </w:rPr>
            </w:pPr>
            <w:r>
              <w:rPr>
                <w:rFonts w:ascii="Times New Roman" w:hAnsi="Times New Roman" w:cs="Times New Roman"/>
                <w:sz w:val="24"/>
                <w:szCs w:val="24"/>
              </w:rPr>
              <w:t>Základní škola Ivana Martina Jirouse Humpolec, Na Závodí 631</w:t>
            </w:r>
          </w:p>
          <w:p w14:paraId="6F7BD12D" w14:textId="77777777" w:rsidR="008E4609" w:rsidRDefault="008E4609" w:rsidP="008E4609">
            <w:pPr>
              <w:pStyle w:val="Bezmezer"/>
              <w:ind w:left="283"/>
              <w:rPr>
                <w:rFonts w:ascii="Times New Roman" w:hAnsi="Times New Roman" w:cs="Times New Roman"/>
                <w:sz w:val="24"/>
                <w:szCs w:val="24"/>
              </w:rPr>
            </w:pPr>
            <w:r>
              <w:rPr>
                <w:rFonts w:ascii="Times New Roman" w:hAnsi="Times New Roman" w:cs="Times New Roman"/>
                <w:sz w:val="24"/>
                <w:szCs w:val="24"/>
              </w:rPr>
              <w:t>Gymnázium dr. A. Hrdličky, Humpolec, Komenského 147</w:t>
            </w:r>
          </w:p>
          <w:p w14:paraId="7C14924C" w14:textId="77777777" w:rsidR="008E4609" w:rsidRDefault="008E4609" w:rsidP="008E4609">
            <w:pPr>
              <w:pStyle w:val="Bezmezer"/>
              <w:ind w:left="283"/>
              <w:rPr>
                <w:rFonts w:ascii="Times New Roman" w:hAnsi="Times New Roman" w:cs="Times New Roman"/>
                <w:sz w:val="24"/>
                <w:szCs w:val="24"/>
              </w:rPr>
            </w:pPr>
            <w:r>
              <w:rPr>
                <w:rFonts w:ascii="Times New Roman" w:hAnsi="Times New Roman" w:cs="Times New Roman"/>
                <w:sz w:val="24"/>
                <w:szCs w:val="24"/>
              </w:rPr>
              <w:t>Střední škola informatiky a cestovního ruchu SČMSD Humpolec, s.r.o., Hradská 276</w:t>
            </w:r>
          </w:p>
          <w:p w14:paraId="3C3D5DA1" w14:textId="77777777" w:rsidR="008E4609" w:rsidRDefault="008E4609" w:rsidP="008E4609">
            <w:pPr>
              <w:pStyle w:val="Bezmezer"/>
              <w:ind w:left="283"/>
              <w:rPr>
                <w:rFonts w:ascii="Times New Roman" w:hAnsi="Times New Roman" w:cs="Times New Roman"/>
                <w:sz w:val="24"/>
                <w:szCs w:val="24"/>
              </w:rPr>
            </w:pPr>
            <w:r>
              <w:rPr>
                <w:rFonts w:ascii="Times New Roman" w:hAnsi="Times New Roman" w:cs="Times New Roman"/>
                <w:sz w:val="24"/>
                <w:szCs w:val="24"/>
              </w:rPr>
              <w:t>Česká zemědělská akademie v Humpolci, střední škola, Školní 764</w:t>
            </w:r>
          </w:p>
          <w:p w14:paraId="193DB23F" w14:textId="77777777" w:rsidR="008E4609" w:rsidRDefault="008E4609" w:rsidP="008E4609">
            <w:pPr>
              <w:pStyle w:val="Bezmezer"/>
              <w:ind w:left="283"/>
              <w:rPr>
                <w:rFonts w:ascii="Times New Roman" w:hAnsi="Times New Roman" w:cs="Times New Roman"/>
                <w:sz w:val="24"/>
                <w:szCs w:val="24"/>
              </w:rPr>
            </w:pPr>
            <w:r>
              <w:rPr>
                <w:rFonts w:ascii="Times New Roman" w:hAnsi="Times New Roman" w:cs="Times New Roman"/>
                <w:sz w:val="24"/>
                <w:szCs w:val="24"/>
              </w:rPr>
              <w:t xml:space="preserve">Školní statek Humpolec, </w:t>
            </w:r>
            <w:proofErr w:type="spellStart"/>
            <w:r>
              <w:rPr>
                <w:rFonts w:ascii="Times New Roman" w:hAnsi="Times New Roman" w:cs="Times New Roman"/>
                <w:sz w:val="24"/>
                <w:szCs w:val="24"/>
              </w:rPr>
              <w:t>Dusilov</w:t>
            </w:r>
            <w:proofErr w:type="spellEnd"/>
            <w:r>
              <w:rPr>
                <w:rFonts w:ascii="Times New Roman" w:hAnsi="Times New Roman" w:cs="Times New Roman"/>
                <w:sz w:val="24"/>
                <w:szCs w:val="24"/>
              </w:rPr>
              <w:t xml:space="preserve"> 384</w:t>
            </w:r>
          </w:p>
          <w:p w14:paraId="6EEBDCAC" w14:textId="77777777" w:rsidR="008E4609" w:rsidRDefault="008E4609" w:rsidP="008E4609">
            <w:pPr>
              <w:pStyle w:val="Bezmezer"/>
              <w:ind w:left="283"/>
              <w:rPr>
                <w:rFonts w:ascii="Times New Roman" w:hAnsi="Times New Roman" w:cs="Times New Roman"/>
                <w:sz w:val="24"/>
                <w:szCs w:val="24"/>
              </w:rPr>
            </w:pPr>
            <w:r>
              <w:rPr>
                <w:rFonts w:ascii="Times New Roman" w:hAnsi="Times New Roman" w:cs="Times New Roman"/>
                <w:sz w:val="24"/>
                <w:szCs w:val="24"/>
              </w:rPr>
              <w:t>Dětský domov Korálky, Humpolec, Libická 928</w:t>
            </w:r>
          </w:p>
          <w:p w14:paraId="697D9EC1" w14:textId="77777777" w:rsidR="008E4609" w:rsidRDefault="008E4609" w:rsidP="008E4609">
            <w:pPr>
              <w:pStyle w:val="Bezmezer"/>
              <w:ind w:left="283"/>
              <w:rPr>
                <w:rFonts w:ascii="Times New Roman" w:hAnsi="Times New Roman" w:cs="Times New Roman"/>
                <w:sz w:val="24"/>
                <w:szCs w:val="24"/>
              </w:rPr>
            </w:pPr>
            <w:r>
              <w:rPr>
                <w:rFonts w:ascii="Times New Roman" w:hAnsi="Times New Roman" w:cs="Times New Roman"/>
                <w:sz w:val="24"/>
                <w:szCs w:val="24"/>
              </w:rPr>
              <w:t>Základní umělecká škola Gustava Mahlera Humpolec, Školní 701</w:t>
            </w:r>
          </w:p>
          <w:p w14:paraId="13403E17" w14:textId="77777777" w:rsidR="008E4609" w:rsidRPr="00DE2084" w:rsidRDefault="008E4609" w:rsidP="008E4609">
            <w:pPr>
              <w:pStyle w:val="Bezmezer"/>
              <w:ind w:left="283"/>
              <w:rPr>
                <w:rFonts w:ascii="Times New Roman" w:hAnsi="Times New Roman" w:cs="Times New Roman"/>
                <w:sz w:val="24"/>
                <w:szCs w:val="24"/>
              </w:rPr>
            </w:pPr>
            <w:r>
              <w:rPr>
                <w:rFonts w:ascii="Times New Roman" w:hAnsi="Times New Roman" w:cs="Times New Roman"/>
                <w:sz w:val="24"/>
                <w:szCs w:val="24"/>
              </w:rPr>
              <w:t>Středisko volného času Humpolec, příspěvková organizace, U Nemocnice 692</w:t>
            </w:r>
          </w:p>
          <w:p w14:paraId="229AA205" w14:textId="77777777" w:rsidR="008E4609" w:rsidRDefault="008E4609" w:rsidP="00221C3B">
            <w:pPr>
              <w:pStyle w:val="Bezmezer"/>
              <w:rPr>
                <w:rFonts w:ascii="Times New Roman" w:hAnsi="Times New Roman" w:cs="Times New Roman"/>
                <w:sz w:val="24"/>
                <w:szCs w:val="24"/>
              </w:rPr>
            </w:pPr>
            <w:r>
              <w:rPr>
                <w:rFonts w:ascii="Times New Roman" w:hAnsi="Times New Roman" w:cs="Times New Roman"/>
                <w:sz w:val="24"/>
                <w:szCs w:val="24"/>
              </w:rPr>
              <w:t>KULTURA</w:t>
            </w:r>
          </w:p>
          <w:p w14:paraId="21464CFF" w14:textId="77777777" w:rsidR="008E4609" w:rsidRDefault="008E4609" w:rsidP="008E4609">
            <w:pPr>
              <w:pStyle w:val="Bezmezer"/>
              <w:ind w:left="283"/>
              <w:rPr>
                <w:rFonts w:ascii="Times New Roman" w:hAnsi="Times New Roman" w:cs="Times New Roman"/>
                <w:sz w:val="24"/>
                <w:szCs w:val="24"/>
              </w:rPr>
            </w:pPr>
            <w:r>
              <w:rPr>
                <w:rFonts w:ascii="Times New Roman" w:hAnsi="Times New Roman" w:cs="Times New Roman"/>
                <w:sz w:val="24"/>
                <w:szCs w:val="24"/>
              </w:rPr>
              <w:t>Městské kulturní a informační středisko</w:t>
            </w:r>
          </w:p>
          <w:p w14:paraId="21048870" w14:textId="77777777" w:rsidR="008E4609" w:rsidRDefault="008E4609" w:rsidP="008E4609">
            <w:pPr>
              <w:pStyle w:val="Bezmezer"/>
              <w:ind w:left="567"/>
              <w:rPr>
                <w:rFonts w:ascii="Times New Roman" w:hAnsi="Times New Roman" w:cs="Times New Roman"/>
                <w:sz w:val="24"/>
                <w:szCs w:val="24"/>
              </w:rPr>
            </w:pPr>
            <w:r>
              <w:rPr>
                <w:rFonts w:ascii="Times New Roman" w:hAnsi="Times New Roman" w:cs="Times New Roman"/>
                <w:sz w:val="24"/>
                <w:szCs w:val="24"/>
              </w:rPr>
              <w:t>Turistické a informační centrum, Havlíčkovo náměstí 91</w:t>
            </w:r>
          </w:p>
          <w:p w14:paraId="45F2F433" w14:textId="77777777" w:rsidR="008E4609" w:rsidRDefault="008E4609" w:rsidP="008E4609">
            <w:pPr>
              <w:pStyle w:val="Bezmezer"/>
              <w:ind w:left="567"/>
              <w:rPr>
                <w:rFonts w:ascii="Times New Roman" w:hAnsi="Times New Roman" w:cs="Times New Roman"/>
                <w:sz w:val="24"/>
                <w:szCs w:val="24"/>
              </w:rPr>
            </w:pPr>
            <w:r>
              <w:rPr>
                <w:rFonts w:ascii="Times New Roman" w:hAnsi="Times New Roman" w:cs="Times New Roman"/>
                <w:sz w:val="24"/>
                <w:szCs w:val="24"/>
              </w:rPr>
              <w:t>Muzeum dr. Aleše Hrdličky, Horní náměstí 273</w:t>
            </w:r>
          </w:p>
          <w:p w14:paraId="148F1542" w14:textId="77777777" w:rsidR="008E4609" w:rsidRDefault="008E4609" w:rsidP="008E4609">
            <w:pPr>
              <w:pStyle w:val="Bezmezer"/>
              <w:ind w:left="567"/>
              <w:rPr>
                <w:rFonts w:ascii="Times New Roman" w:hAnsi="Times New Roman" w:cs="Times New Roman"/>
                <w:sz w:val="24"/>
                <w:szCs w:val="24"/>
              </w:rPr>
            </w:pPr>
            <w:r>
              <w:rPr>
                <w:rFonts w:ascii="Times New Roman" w:hAnsi="Times New Roman" w:cs="Times New Roman"/>
                <w:sz w:val="24"/>
                <w:szCs w:val="24"/>
              </w:rPr>
              <w:t>Knihovna Jiřiny Zábranové, Dolní náměstí 250</w:t>
            </w:r>
          </w:p>
          <w:p w14:paraId="502F3874" w14:textId="77777777" w:rsidR="008E4609" w:rsidRDefault="008E4609" w:rsidP="008E4609">
            <w:pPr>
              <w:pStyle w:val="Bezmezer"/>
              <w:ind w:left="567"/>
              <w:rPr>
                <w:rFonts w:ascii="Times New Roman" w:hAnsi="Times New Roman" w:cs="Times New Roman"/>
                <w:sz w:val="24"/>
                <w:szCs w:val="24"/>
              </w:rPr>
            </w:pPr>
            <w:r>
              <w:rPr>
                <w:rFonts w:ascii="Times New Roman" w:hAnsi="Times New Roman" w:cs="Times New Roman"/>
                <w:sz w:val="24"/>
                <w:szCs w:val="24"/>
              </w:rPr>
              <w:t>Kino a divadelní scéna, Havlíčkovo náměstí 91</w:t>
            </w:r>
          </w:p>
          <w:p w14:paraId="3E958BD0" w14:textId="77777777" w:rsidR="008E4609" w:rsidRDefault="008E4609" w:rsidP="008E4609">
            <w:pPr>
              <w:pStyle w:val="Bezmezer"/>
              <w:ind w:left="567"/>
              <w:rPr>
                <w:rFonts w:ascii="Times New Roman" w:hAnsi="Times New Roman" w:cs="Times New Roman"/>
                <w:sz w:val="24"/>
                <w:szCs w:val="24"/>
              </w:rPr>
            </w:pPr>
            <w:r>
              <w:rPr>
                <w:rFonts w:ascii="Times New Roman" w:hAnsi="Times New Roman" w:cs="Times New Roman"/>
                <w:sz w:val="24"/>
                <w:szCs w:val="24"/>
              </w:rPr>
              <w:t xml:space="preserve">Divadelní soubor Jindřich </w:t>
            </w:r>
            <w:proofErr w:type="spellStart"/>
            <w:r>
              <w:rPr>
                <w:rFonts w:ascii="Times New Roman" w:hAnsi="Times New Roman" w:cs="Times New Roman"/>
                <w:sz w:val="24"/>
                <w:szCs w:val="24"/>
              </w:rPr>
              <w:t>Honzla</w:t>
            </w:r>
            <w:proofErr w:type="spellEnd"/>
            <w:r>
              <w:rPr>
                <w:rFonts w:ascii="Times New Roman" w:hAnsi="Times New Roman" w:cs="Times New Roman"/>
                <w:sz w:val="24"/>
                <w:szCs w:val="24"/>
              </w:rPr>
              <w:t xml:space="preserve"> Humpolec</w:t>
            </w:r>
          </w:p>
          <w:p w14:paraId="0A2183F5" w14:textId="77777777" w:rsidR="008E4609" w:rsidRDefault="008E4609" w:rsidP="008E4609">
            <w:pPr>
              <w:pStyle w:val="Bezmezer"/>
              <w:ind w:left="567"/>
              <w:rPr>
                <w:rFonts w:ascii="Times New Roman" w:hAnsi="Times New Roman" w:cs="Times New Roman"/>
                <w:sz w:val="24"/>
                <w:szCs w:val="24"/>
              </w:rPr>
            </w:pPr>
            <w:r>
              <w:rPr>
                <w:rFonts w:ascii="Times New Roman" w:hAnsi="Times New Roman" w:cs="Times New Roman"/>
                <w:sz w:val="24"/>
                <w:szCs w:val="24"/>
              </w:rPr>
              <w:t>Pěvecký sbor Čech a Lech</w:t>
            </w:r>
          </w:p>
          <w:p w14:paraId="42CFF5DE" w14:textId="77777777" w:rsidR="008E4609" w:rsidRDefault="008E4609" w:rsidP="008E4609">
            <w:pPr>
              <w:pStyle w:val="Bezmezer"/>
              <w:ind w:left="283"/>
              <w:rPr>
                <w:rFonts w:ascii="Times New Roman" w:hAnsi="Times New Roman" w:cs="Times New Roman"/>
                <w:sz w:val="24"/>
                <w:szCs w:val="24"/>
              </w:rPr>
            </w:pPr>
            <w:r>
              <w:rPr>
                <w:rFonts w:ascii="Times New Roman" w:hAnsi="Times New Roman" w:cs="Times New Roman"/>
                <w:sz w:val="24"/>
                <w:szCs w:val="24"/>
              </w:rPr>
              <w:t>8SMIČKA – zóna pro umění, Kamarytova 97 (Nadační fond 8smička)</w:t>
            </w:r>
          </w:p>
          <w:p w14:paraId="3F181167" w14:textId="77777777" w:rsidR="008E4609" w:rsidRDefault="008E4609" w:rsidP="008E4609">
            <w:pPr>
              <w:pStyle w:val="Bezmezer"/>
              <w:ind w:left="283"/>
              <w:rPr>
                <w:rFonts w:ascii="Times New Roman" w:hAnsi="Times New Roman" w:cs="Times New Roman"/>
                <w:sz w:val="24"/>
                <w:szCs w:val="24"/>
              </w:rPr>
            </w:pPr>
            <w:r>
              <w:rPr>
                <w:rFonts w:ascii="Times New Roman" w:hAnsi="Times New Roman" w:cs="Times New Roman"/>
                <w:sz w:val="24"/>
                <w:szCs w:val="24"/>
              </w:rPr>
              <w:t>Svařený sáně</w:t>
            </w:r>
          </w:p>
          <w:p w14:paraId="19606866" w14:textId="77777777" w:rsidR="008E4609" w:rsidRPr="00DE2084" w:rsidRDefault="008E4609" w:rsidP="00221C3B">
            <w:pPr>
              <w:pStyle w:val="Bezmezer"/>
              <w:rPr>
                <w:rFonts w:ascii="Times New Roman" w:hAnsi="Times New Roman" w:cs="Times New Roman"/>
                <w:sz w:val="24"/>
                <w:szCs w:val="24"/>
              </w:rPr>
            </w:pPr>
            <w:r>
              <w:rPr>
                <w:rFonts w:ascii="Times New Roman" w:hAnsi="Times New Roman" w:cs="Times New Roman"/>
                <w:sz w:val="24"/>
                <w:szCs w:val="24"/>
              </w:rPr>
              <w:t>CÍRKEV</w:t>
            </w:r>
          </w:p>
        </w:tc>
        <w:tc>
          <w:tcPr>
            <w:tcW w:w="599" w:type="dxa"/>
          </w:tcPr>
          <w:p w14:paraId="2291CB93" w14:textId="3E9E51B0" w:rsidR="008E4609" w:rsidRDefault="008E4609" w:rsidP="008E4609">
            <w:pPr>
              <w:pStyle w:val="Bezmezer"/>
              <w:ind w:left="113"/>
              <w:jc w:val="right"/>
              <w:rPr>
                <w:rFonts w:ascii="Times New Roman" w:hAnsi="Times New Roman" w:cs="Times New Roman"/>
                <w:sz w:val="24"/>
                <w:szCs w:val="24"/>
              </w:rPr>
            </w:pPr>
            <w:r>
              <w:rPr>
                <w:rFonts w:ascii="Times New Roman" w:hAnsi="Times New Roman" w:cs="Times New Roman"/>
                <w:sz w:val="24"/>
                <w:szCs w:val="24"/>
              </w:rPr>
              <w:t>13</w:t>
            </w:r>
          </w:p>
          <w:p w14:paraId="46B2E9B0" w14:textId="3B050277" w:rsidR="008E4609" w:rsidRDefault="008E4609" w:rsidP="008E4609">
            <w:pPr>
              <w:pStyle w:val="Bezmezer"/>
              <w:ind w:left="113"/>
              <w:jc w:val="right"/>
              <w:rPr>
                <w:rFonts w:ascii="Times New Roman" w:hAnsi="Times New Roman" w:cs="Times New Roman"/>
                <w:sz w:val="24"/>
                <w:szCs w:val="24"/>
              </w:rPr>
            </w:pPr>
            <w:r>
              <w:rPr>
                <w:rFonts w:ascii="Times New Roman" w:hAnsi="Times New Roman" w:cs="Times New Roman"/>
                <w:sz w:val="24"/>
                <w:szCs w:val="24"/>
              </w:rPr>
              <w:t>15</w:t>
            </w:r>
          </w:p>
          <w:p w14:paraId="09333940" w14:textId="54507FCF" w:rsidR="008E4609" w:rsidRDefault="008E4609" w:rsidP="008E4609">
            <w:pPr>
              <w:pStyle w:val="Bezmezer"/>
              <w:ind w:left="113"/>
              <w:jc w:val="right"/>
              <w:rPr>
                <w:rFonts w:ascii="Times New Roman" w:hAnsi="Times New Roman" w:cs="Times New Roman"/>
                <w:sz w:val="24"/>
                <w:szCs w:val="24"/>
              </w:rPr>
            </w:pPr>
            <w:r>
              <w:rPr>
                <w:rFonts w:ascii="Times New Roman" w:hAnsi="Times New Roman" w:cs="Times New Roman"/>
                <w:sz w:val="24"/>
                <w:szCs w:val="24"/>
              </w:rPr>
              <w:t>17</w:t>
            </w:r>
          </w:p>
          <w:p w14:paraId="5F260A45" w14:textId="24B9976B" w:rsidR="008E4609" w:rsidRDefault="008E4609" w:rsidP="008E4609">
            <w:pPr>
              <w:pStyle w:val="Bezmezer"/>
              <w:ind w:left="113"/>
              <w:jc w:val="right"/>
              <w:rPr>
                <w:rFonts w:ascii="Times New Roman" w:hAnsi="Times New Roman" w:cs="Times New Roman"/>
                <w:sz w:val="24"/>
                <w:szCs w:val="24"/>
              </w:rPr>
            </w:pPr>
            <w:r>
              <w:rPr>
                <w:rFonts w:ascii="Times New Roman" w:hAnsi="Times New Roman" w:cs="Times New Roman"/>
                <w:sz w:val="24"/>
                <w:szCs w:val="24"/>
              </w:rPr>
              <w:t>17</w:t>
            </w:r>
          </w:p>
          <w:p w14:paraId="40CF4784" w14:textId="2EA8955B" w:rsidR="008E4609" w:rsidRDefault="008E4609" w:rsidP="008E4609">
            <w:pPr>
              <w:pStyle w:val="Bezmezer"/>
              <w:ind w:left="113"/>
              <w:jc w:val="right"/>
              <w:rPr>
                <w:rFonts w:ascii="Times New Roman" w:hAnsi="Times New Roman" w:cs="Times New Roman"/>
                <w:sz w:val="24"/>
                <w:szCs w:val="24"/>
              </w:rPr>
            </w:pPr>
            <w:r>
              <w:rPr>
                <w:rFonts w:ascii="Times New Roman" w:hAnsi="Times New Roman" w:cs="Times New Roman"/>
                <w:sz w:val="24"/>
                <w:szCs w:val="24"/>
              </w:rPr>
              <w:t>18</w:t>
            </w:r>
          </w:p>
          <w:p w14:paraId="20F40783" w14:textId="059AED8E" w:rsidR="008E4609" w:rsidRDefault="008E4609" w:rsidP="008E4609">
            <w:pPr>
              <w:pStyle w:val="Bezmezer"/>
              <w:ind w:left="113"/>
              <w:jc w:val="right"/>
              <w:rPr>
                <w:rFonts w:ascii="Times New Roman" w:hAnsi="Times New Roman" w:cs="Times New Roman"/>
                <w:sz w:val="24"/>
                <w:szCs w:val="24"/>
              </w:rPr>
            </w:pPr>
            <w:r>
              <w:rPr>
                <w:rFonts w:ascii="Times New Roman" w:hAnsi="Times New Roman" w:cs="Times New Roman"/>
                <w:sz w:val="24"/>
                <w:szCs w:val="24"/>
              </w:rPr>
              <w:t>20</w:t>
            </w:r>
          </w:p>
          <w:p w14:paraId="1EE15D7C" w14:textId="1E2ACEF5" w:rsidR="008E4609" w:rsidRDefault="008E4609" w:rsidP="008E4609">
            <w:pPr>
              <w:pStyle w:val="Bezmezer"/>
              <w:ind w:left="113"/>
              <w:jc w:val="right"/>
              <w:rPr>
                <w:rFonts w:ascii="Times New Roman" w:hAnsi="Times New Roman" w:cs="Times New Roman"/>
                <w:sz w:val="24"/>
                <w:szCs w:val="24"/>
              </w:rPr>
            </w:pPr>
            <w:r>
              <w:rPr>
                <w:rFonts w:ascii="Times New Roman" w:hAnsi="Times New Roman" w:cs="Times New Roman"/>
                <w:sz w:val="24"/>
                <w:szCs w:val="24"/>
              </w:rPr>
              <w:t>21</w:t>
            </w:r>
          </w:p>
          <w:p w14:paraId="4F6EEA1C" w14:textId="51D5389E" w:rsidR="008E4609" w:rsidRDefault="008E4609" w:rsidP="008E4609">
            <w:pPr>
              <w:pStyle w:val="Bezmezer"/>
              <w:ind w:left="113"/>
              <w:jc w:val="right"/>
              <w:rPr>
                <w:rFonts w:ascii="Times New Roman" w:hAnsi="Times New Roman" w:cs="Times New Roman"/>
                <w:sz w:val="24"/>
                <w:szCs w:val="24"/>
              </w:rPr>
            </w:pPr>
            <w:r>
              <w:rPr>
                <w:rFonts w:ascii="Times New Roman" w:hAnsi="Times New Roman" w:cs="Times New Roman"/>
                <w:sz w:val="24"/>
                <w:szCs w:val="24"/>
              </w:rPr>
              <w:t>21</w:t>
            </w:r>
          </w:p>
          <w:p w14:paraId="59C94EEE" w14:textId="584FB470" w:rsidR="008E4609" w:rsidRDefault="008E4609" w:rsidP="008E4609">
            <w:pPr>
              <w:pStyle w:val="Bezmezer"/>
              <w:ind w:left="113"/>
              <w:jc w:val="right"/>
              <w:rPr>
                <w:rFonts w:ascii="Times New Roman" w:hAnsi="Times New Roman" w:cs="Times New Roman"/>
                <w:sz w:val="24"/>
                <w:szCs w:val="24"/>
              </w:rPr>
            </w:pPr>
          </w:p>
          <w:p w14:paraId="354BBA92" w14:textId="2631D9C6" w:rsidR="008E4609" w:rsidRDefault="008E4609" w:rsidP="008E4609">
            <w:pPr>
              <w:pStyle w:val="Bezmezer"/>
              <w:ind w:left="113"/>
              <w:jc w:val="right"/>
              <w:rPr>
                <w:rFonts w:ascii="Times New Roman" w:hAnsi="Times New Roman" w:cs="Times New Roman"/>
                <w:sz w:val="24"/>
                <w:szCs w:val="24"/>
              </w:rPr>
            </w:pPr>
            <w:r>
              <w:rPr>
                <w:rFonts w:ascii="Times New Roman" w:hAnsi="Times New Roman" w:cs="Times New Roman"/>
                <w:sz w:val="24"/>
                <w:szCs w:val="24"/>
              </w:rPr>
              <w:t>23</w:t>
            </w:r>
          </w:p>
          <w:p w14:paraId="76CAB63E" w14:textId="59968A9B" w:rsidR="008E4609" w:rsidRDefault="008E4609" w:rsidP="008E4609">
            <w:pPr>
              <w:pStyle w:val="Bezmezer"/>
              <w:ind w:left="113"/>
              <w:jc w:val="right"/>
              <w:rPr>
                <w:rFonts w:ascii="Times New Roman" w:hAnsi="Times New Roman" w:cs="Times New Roman"/>
                <w:sz w:val="24"/>
                <w:szCs w:val="24"/>
              </w:rPr>
            </w:pPr>
            <w:r>
              <w:rPr>
                <w:rFonts w:ascii="Times New Roman" w:hAnsi="Times New Roman" w:cs="Times New Roman"/>
                <w:sz w:val="24"/>
                <w:szCs w:val="24"/>
              </w:rPr>
              <w:t>23</w:t>
            </w:r>
          </w:p>
          <w:p w14:paraId="2A4E1FD6" w14:textId="43625FAB" w:rsidR="008E4609" w:rsidRDefault="008E4609" w:rsidP="008E4609">
            <w:pPr>
              <w:pStyle w:val="Bezmezer"/>
              <w:ind w:left="113"/>
              <w:jc w:val="right"/>
              <w:rPr>
                <w:rFonts w:ascii="Times New Roman" w:hAnsi="Times New Roman" w:cs="Times New Roman"/>
                <w:sz w:val="24"/>
                <w:szCs w:val="24"/>
              </w:rPr>
            </w:pPr>
            <w:r>
              <w:rPr>
                <w:rFonts w:ascii="Times New Roman" w:hAnsi="Times New Roman" w:cs="Times New Roman"/>
                <w:sz w:val="24"/>
                <w:szCs w:val="24"/>
              </w:rPr>
              <w:t>24</w:t>
            </w:r>
          </w:p>
          <w:p w14:paraId="3489B9C8" w14:textId="148A5D2F" w:rsidR="008E4609" w:rsidRDefault="008E4609" w:rsidP="008E4609">
            <w:pPr>
              <w:pStyle w:val="Bezmezer"/>
              <w:ind w:left="113"/>
              <w:jc w:val="right"/>
              <w:rPr>
                <w:rFonts w:ascii="Times New Roman" w:hAnsi="Times New Roman" w:cs="Times New Roman"/>
                <w:sz w:val="24"/>
                <w:szCs w:val="24"/>
              </w:rPr>
            </w:pPr>
            <w:r>
              <w:rPr>
                <w:rFonts w:ascii="Times New Roman" w:hAnsi="Times New Roman" w:cs="Times New Roman"/>
                <w:sz w:val="24"/>
                <w:szCs w:val="24"/>
              </w:rPr>
              <w:t>26</w:t>
            </w:r>
          </w:p>
          <w:p w14:paraId="44206201" w14:textId="0BCDA6E1" w:rsidR="008E4609" w:rsidRDefault="008E4609" w:rsidP="008E4609">
            <w:pPr>
              <w:pStyle w:val="Bezmezer"/>
              <w:ind w:left="113"/>
              <w:jc w:val="right"/>
              <w:rPr>
                <w:rFonts w:ascii="Times New Roman" w:hAnsi="Times New Roman" w:cs="Times New Roman"/>
                <w:sz w:val="24"/>
                <w:szCs w:val="24"/>
              </w:rPr>
            </w:pPr>
            <w:r>
              <w:rPr>
                <w:rFonts w:ascii="Times New Roman" w:hAnsi="Times New Roman" w:cs="Times New Roman"/>
                <w:sz w:val="24"/>
                <w:szCs w:val="24"/>
              </w:rPr>
              <w:t>27</w:t>
            </w:r>
          </w:p>
          <w:p w14:paraId="5015CD72" w14:textId="549C43A0" w:rsidR="008E4609" w:rsidRDefault="008E4609" w:rsidP="008E4609">
            <w:pPr>
              <w:pStyle w:val="Bezmezer"/>
              <w:ind w:left="113"/>
              <w:jc w:val="right"/>
              <w:rPr>
                <w:rFonts w:ascii="Times New Roman" w:hAnsi="Times New Roman" w:cs="Times New Roman"/>
                <w:sz w:val="24"/>
                <w:szCs w:val="24"/>
              </w:rPr>
            </w:pPr>
            <w:r>
              <w:rPr>
                <w:rFonts w:ascii="Times New Roman" w:hAnsi="Times New Roman" w:cs="Times New Roman"/>
                <w:sz w:val="24"/>
                <w:szCs w:val="24"/>
              </w:rPr>
              <w:t>28</w:t>
            </w:r>
          </w:p>
          <w:p w14:paraId="3BDD6B6F" w14:textId="1FF58F5E" w:rsidR="008E4609" w:rsidRDefault="008E4609" w:rsidP="008E4609">
            <w:pPr>
              <w:pStyle w:val="Bezmezer"/>
              <w:ind w:left="113"/>
              <w:jc w:val="right"/>
              <w:rPr>
                <w:rFonts w:ascii="Times New Roman" w:hAnsi="Times New Roman" w:cs="Times New Roman"/>
                <w:sz w:val="24"/>
                <w:szCs w:val="24"/>
              </w:rPr>
            </w:pPr>
            <w:r>
              <w:rPr>
                <w:rFonts w:ascii="Times New Roman" w:hAnsi="Times New Roman" w:cs="Times New Roman"/>
                <w:sz w:val="24"/>
                <w:szCs w:val="24"/>
              </w:rPr>
              <w:t>30</w:t>
            </w:r>
          </w:p>
          <w:p w14:paraId="0382FBDE" w14:textId="067E9687" w:rsidR="008E4609" w:rsidRDefault="008E4609" w:rsidP="008E4609">
            <w:pPr>
              <w:pStyle w:val="Bezmezer"/>
              <w:ind w:left="113"/>
              <w:jc w:val="right"/>
              <w:rPr>
                <w:rFonts w:ascii="Times New Roman" w:hAnsi="Times New Roman" w:cs="Times New Roman"/>
                <w:sz w:val="24"/>
                <w:szCs w:val="24"/>
              </w:rPr>
            </w:pPr>
            <w:r>
              <w:rPr>
                <w:rFonts w:ascii="Times New Roman" w:hAnsi="Times New Roman" w:cs="Times New Roman"/>
                <w:sz w:val="24"/>
                <w:szCs w:val="24"/>
              </w:rPr>
              <w:t>30</w:t>
            </w:r>
          </w:p>
          <w:p w14:paraId="506D88EC" w14:textId="1DABEDEC" w:rsidR="008E4609" w:rsidRDefault="008E4609" w:rsidP="008E4609">
            <w:pPr>
              <w:pStyle w:val="Bezmezer"/>
              <w:ind w:left="113"/>
              <w:jc w:val="right"/>
              <w:rPr>
                <w:rFonts w:ascii="Times New Roman" w:hAnsi="Times New Roman" w:cs="Times New Roman"/>
                <w:sz w:val="24"/>
                <w:szCs w:val="24"/>
              </w:rPr>
            </w:pPr>
            <w:r>
              <w:rPr>
                <w:rFonts w:ascii="Times New Roman" w:hAnsi="Times New Roman" w:cs="Times New Roman"/>
                <w:sz w:val="24"/>
                <w:szCs w:val="24"/>
              </w:rPr>
              <w:t>31</w:t>
            </w:r>
          </w:p>
          <w:p w14:paraId="2FB2F57E" w14:textId="04CB9302" w:rsidR="008E4609" w:rsidRDefault="008E4609" w:rsidP="008E4609">
            <w:pPr>
              <w:pStyle w:val="Bezmezer"/>
              <w:ind w:left="113"/>
              <w:jc w:val="right"/>
              <w:rPr>
                <w:rFonts w:ascii="Times New Roman" w:hAnsi="Times New Roman" w:cs="Times New Roman"/>
                <w:sz w:val="24"/>
                <w:szCs w:val="24"/>
              </w:rPr>
            </w:pPr>
            <w:r>
              <w:rPr>
                <w:rFonts w:ascii="Times New Roman" w:hAnsi="Times New Roman" w:cs="Times New Roman"/>
                <w:sz w:val="24"/>
                <w:szCs w:val="24"/>
              </w:rPr>
              <w:t>31</w:t>
            </w:r>
          </w:p>
          <w:p w14:paraId="1BBA6A14" w14:textId="42C24DD9" w:rsidR="008E4609" w:rsidRDefault="008E4609" w:rsidP="008E4609">
            <w:pPr>
              <w:pStyle w:val="Bezmezer"/>
              <w:ind w:left="113"/>
              <w:jc w:val="right"/>
              <w:rPr>
                <w:rFonts w:ascii="Times New Roman" w:hAnsi="Times New Roman" w:cs="Times New Roman"/>
                <w:sz w:val="24"/>
                <w:szCs w:val="24"/>
              </w:rPr>
            </w:pPr>
            <w:r>
              <w:rPr>
                <w:rFonts w:ascii="Times New Roman" w:hAnsi="Times New Roman" w:cs="Times New Roman"/>
                <w:sz w:val="24"/>
                <w:szCs w:val="24"/>
              </w:rPr>
              <w:t>32</w:t>
            </w:r>
          </w:p>
          <w:p w14:paraId="054846D1" w14:textId="4016B324" w:rsidR="008E4609" w:rsidRDefault="008E4609" w:rsidP="008E4609">
            <w:pPr>
              <w:pStyle w:val="Bezmezer"/>
              <w:ind w:left="113"/>
              <w:jc w:val="right"/>
              <w:rPr>
                <w:rFonts w:ascii="Times New Roman" w:hAnsi="Times New Roman" w:cs="Times New Roman"/>
                <w:sz w:val="24"/>
                <w:szCs w:val="24"/>
              </w:rPr>
            </w:pPr>
            <w:r>
              <w:rPr>
                <w:rFonts w:ascii="Times New Roman" w:hAnsi="Times New Roman" w:cs="Times New Roman"/>
                <w:sz w:val="24"/>
                <w:szCs w:val="24"/>
              </w:rPr>
              <w:t>34</w:t>
            </w:r>
          </w:p>
          <w:p w14:paraId="449CB576" w14:textId="17BBC635" w:rsidR="008E4609" w:rsidRDefault="008E4609" w:rsidP="008E4609">
            <w:pPr>
              <w:pStyle w:val="Bezmezer"/>
              <w:ind w:left="113"/>
              <w:jc w:val="right"/>
              <w:rPr>
                <w:rFonts w:ascii="Times New Roman" w:hAnsi="Times New Roman" w:cs="Times New Roman"/>
                <w:sz w:val="24"/>
                <w:szCs w:val="24"/>
              </w:rPr>
            </w:pPr>
            <w:r>
              <w:rPr>
                <w:rFonts w:ascii="Times New Roman" w:hAnsi="Times New Roman" w:cs="Times New Roman"/>
                <w:sz w:val="24"/>
                <w:szCs w:val="24"/>
              </w:rPr>
              <w:t>35</w:t>
            </w:r>
          </w:p>
          <w:p w14:paraId="0026DB67" w14:textId="53AD3AFC" w:rsidR="008E4609" w:rsidRDefault="008E4609" w:rsidP="008E4609">
            <w:pPr>
              <w:pStyle w:val="Bezmezer"/>
              <w:ind w:left="113"/>
              <w:jc w:val="right"/>
              <w:rPr>
                <w:rFonts w:ascii="Times New Roman" w:hAnsi="Times New Roman" w:cs="Times New Roman"/>
                <w:sz w:val="24"/>
                <w:szCs w:val="24"/>
              </w:rPr>
            </w:pPr>
            <w:r>
              <w:rPr>
                <w:rFonts w:ascii="Times New Roman" w:hAnsi="Times New Roman" w:cs="Times New Roman"/>
                <w:sz w:val="24"/>
                <w:szCs w:val="24"/>
              </w:rPr>
              <w:t>36</w:t>
            </w:r>
          </w:p>
          <w:p w14:paraId="601692CD" w14:textId="004B7EFD" w:rsidR="008E4609" w:rsidRDefault="008E4609" w:rsidP="008E4609">
            <w:pPr>
              <w:pStyle w:val="Bezmezer"/>
              <w:ind w:left="113"/>
              <w:jc w:val="right"/>
              <w:rPr>
                <w:rFonts w:ascii="Times New Roman" w:hAnsi="Times New Roman" w:cs="Times New Roman"/>
                <w:sz w:val="24"/>
                <w:szCs w:val="24"/>
              </w:rPr>
            </w:pPr>
            <w:r>
              <w:rPr>
                <w:rFonts w:ascii="Times New Roman" w:hAnsi="Times New Roman" w:cs="Times New Roman"/>
                <w:sz w:val="24"/>
                <w:szCs w:val="24"/>
              </w:rPr>
              <w:t>36</w:t>
            </w:r>
          </w:p>
          <w:p w14:paraId="17D86A43" w14:textId="1B926094" w:rsidR="008E4609" w:rsidRPr="00DE2084" w:rsidRDefault="00983774" w:rsidP="00983774">
            <w:pPr>
              <w:pStyle w:val="Bezmezer"/>
              <w:ind w:left="113"/>
              <w:jc w:val="right"/>
              <w:rPr>
                <w:rFonts w:ascii="Times New Roman" w:hAnsi="Times New Roman" w:cs="Times New Roman"/>
                <w:sz w:val="24"/>
                <w:szCs w:val="24"/>
              </w:rPr>
            </w:pPr>
            <w:r>
              <w:rPr>
                <w:rFonts w:ascii="Times New Roman" w:hAnsi="Times New Roman" w:cs="Times New Roman"/>
                <w:sz w:val="24"/>
                <w:szCs w:val="24"/>
              </w:rPr>
              <w:t>38</w:t>
            </w:r>
          </w:p>
          <w:p w14:paraId="240B461C" w14:textId="37A065E6" w:rsidR="008E4609" w:rsidRPr="00983774" w:rsidRDefault="00983774" w:rsidP="00983774">
            <w:pPr>
              <w:pStyle w:val="Bezmezer"/>
              <w:jc w:val="right"/>
              <w:rPr>
                <w:rFonts w:ascii="Times New Roman" w:hAnsi="Times New Roman" w:cs="Times New Roman"/>
                <w:sz w:val="24"/>
                <w:szCs w:val="24"/>
              </w:rPr>
            </w:pPr>
            <w:r>
              <w:rPr>
                <w:rFonts w:ascii="Times New Roman" w:hAnsi="Times New Roman" w:cs="Times New Roman"/>
                <w:sz w:val="24"/>
                <w:szCs w:val="24"/>
              </w:rPr>
              <w:t>39</w:t>
            </w:r>
          </w:p>
        </w:tc>
      </w:tr>
      <w:tr w:rsidR="008E4609" w:rsidRPr="00DE2084" w14:paraId="5450D1AB" w14:textId="77777777" w:rsidTr="00221C3B">
        <w:tc>
          <w:tcPr>
            <w:tcW w:w="8613" w:type="dxa"/>
          </w:tcPr>
          <w:p w14:paraId="4ED9D5EE" w14:textId="77777777" w:rsidR="008E4609" w:rsidRDefault="008E4609" w:rsidP="008E4609">
            <w:pPr>
              <w:pStyle w:val="Bezmezer"/>
              <w:ind w:left="283"/>
              <w:rPr>
                <w:rFonts w:ascii="Times New Roman" w:hAnsi="Times New Roman" w:cs="Times New Roman"/>
                <w:sz w:val="24"/>
                <w:szCs w:val="24"/>
              </w:rPr>
            </w:pPr>
            <w:r>
              <w:rPr>
                <w:rFonts w:ascii="Times New Roman" w:hAnsi="Times New Roman" w:cs="Times New Roman"/>
                <w:sz w:val="24"/>
                <w:szCs w:val="24"/>
              </w:rPr>
              <w:t>Náboženská obec Církve československé husitské v Humpolci, sbor Jana Želivského, U Vinopalny 492</w:t>
            </w:r>
          </w:p>
          <w:p w14:paraId="15F0E095" w14:textId="77777777" w:rsidR="008E4609" w:rsidRDefault="008E4609" w:rsidP="008E4609">
            <w:pPr>
              <w:pStyle w:val="Bezmezer"/>
              <w:ind w:left="283"/>
              <w:rPr>
                <w:rFonts w:ascii="Times New Roman" w:hAnsi="Times New Roman" w:cs="Times New Roman"/>
                <w:sz w:val="24"/>
                <w:szCs w:val="24"/>
              </w:rPr>
            </w:pPr>
            <w:r>
              <w:rPr>
                <w:rFonts w:ascii="Times New Roman" w:hAnsi="Times New Roman" w:cs="Times New Roman"/>
                <w:sz w:val="24"/>
                <w:szCs w:val="24"/>
              </w:rPr>
              <w:t>Farní sbor Českobratrské církve evangelické v Humpolci, Husova 143</w:t>
            </w:r>
          </w:p>
          <w:p w14:paraId="54E474CB" w14:textId="77777777" w:rsidR="008E4609" w:rsidRDefault="008E4609" w:rsidP="008E4609">
            <w:pPr>
              <w:pStyle w:val="Bezmezer"/>
              <w:ind w:left="283"/>
              <w:rPr>
                <w:rFonts w:ascii="Times New Roman" w:hAnsi="Times New Roman" w:cs="Times New Roman"/>
                <w:sz w:val="24"/>
                <w:szCs w:val="24"/>
              </w:rPr>
            </w:pPr>
            <w:r>
              <w:rPr>
                <w:rFonts w:ascii="Times New Roman" w:hAnsi="Times New Roman" w:cs="Times New Roman"/>
                <w:sz w:val="24"/>
                <w:szCs w:val="24"/>
              </w:rPr>
              <w:t>Římskokatolická farnost – děkanství Humpolec, Horní náměstí 272</w:t>
            </w:r>
          </w:p>
          <w:p w14:paraId="5B616038" w14:textId="77777777" w:rsidR="008E4609" w:rsidRDefault="008E4609" w:rsidP="00221C3B">
            <w:pPr>
              <w:pStyle w:val="Bezmezer"/>
              <w:rPr>
                <w:rFonts w:ascii="Times New Roman" w:hAnsi="Times New Roman" w:cs="Times New Roman"/>
                <w:sz w:val="24"/>
                <w:szCs w:val="24"/>
              </w:rPr>
            </w:pPr>
            <w:r>
              <w:rPr>
                <w:rFonts w:ascii="Times New Roman" w:hAnsi="Times New Roman" w:cs="Times New Roman"/>
                <w:sz w:val="24"/>
                <w:szCs w:val="24"/>
              </w:rPr>
              <w:t>ZÁJMOVÉ ORGANIZACE</w:t>
            </w:r>
          </w:p>
          <w:p w14:paraId="41B52154" w14:textId="77777777" w:rsidR="008E4609" w:rsidRDefault="008E4609" w:rsidP="008E4609">
            <w:pPr>
              <w:pStyle w:val="Bezmezer"/>
              <w:ind w:left="283"/>
              <w:rPr>
                <w:rFonts w:ascii="Times New Roman" w:hAnsi="Times New Roman" w:cs="Times New Roman"/>
                <w:sz w:val="24"/>
                <w:szCs w:val="24"/>
              </w:rPr>
            </w:pPr>
            <w:r>
              <w:rPr>
                <w:rFonts w:ascii="Times New Roman" w:hAnsi="Times New Roman" w:cs="Times New Roman"/>
                <w:sz w:val="24"/>
                <w:szCs w:val="24"/>
              </w:rPr>
              <w:lastRenderedPageBreak/>
              <w:t>Český rybářský svaz, z. s., místní organizace Humpolec, Dvorská 271</w:t>
            </w:r>
          </w:p>
          <w:p w14:paraId="5CCC7D50" w14:textId="77777777" w:rsidR="008E4609" w:rsidRDefault="008E4609" w:rsidP="008E4609">
            <w:pPr>
              <w:pStyle w:val="Bezmezer"/>
              <w:ind w:left="283"/>
              <w:rPr>
                <w:rFonts w:ascii="Times New Roman" w:hAnsi="Times New Roman" w:cs="Times New Roman"/>
                <w:sz w:val="24"/>
                <w:szCs w:val="24"/>
              </w:rPr>
            </w:pPr>
            <w:r>
              <w:rPr>
                <w:rFonts w:ascii="Times New Roman" w:hAnsi="Times New Roman" w:cs="Times New Roman"/>
                <w:sz w:val="24"/>
                <w:szCs w:val="24"/>
              </w:rPr>
              <w:t>Základní organizace Českého zahrádkářského svazu, Humpolec II, Na Rybníčku 1326</w:t>
            </w:r>
          </w:p>
          <w:p w14:paraId="2BF05230" w14:textId="77777777" w:rsidR="008E4609" w:rsidRDefault="008E4609" w:rsidP="008E4609">
            <w:pPr>
              <w:pStyle w:val="Bezmezer"/>
              <w:ind w:left="283"/>
              <w:rPr>
                <w:rFonts w:ascii="Times New Roman" w:hAnsi="Times New Roman" w:cs="Times New Roman"/>
                <w:sz w:val="24"/>
                <w:szCs w:val="24"/>
              </w:rPr>
            </w:pPr>
            <w:r>
              <w:rPr>
                <w:rFonts w:ascii="Times New Roman" w:hAnsi="Times New Roman" w:cs="Times New Roman"/>
                <w:sz w:val="24"/>
                <w:szCs w:val="24"/>
              </w:rPr>
              <w:t>Český svaz včelařů, z. s., základní organizace Humpolec, Dolní náměstí 254</w:t>
            </w:r>
          </w:p>
          <w:p w14:paraId="3D8DB309" w14:textId="77777777" w:rsidR="008E4609" w:rsidRDefault="008E4609" w:rsidP="008E4609">
            <w:pPr>
              <w:pStyle w:val="Bezmezer"/>
              <w:ind w:left="283"/>
              <w:rPr>
                <w:rFonts w:ascii="Times New Roman" w:hAnsi="Times New Roman" w:cs="Times New Roman"/>
                <w:sz w:val="24"/>
                <w:szCs w:val="24"/>
              </w:rPr>
            </w:pPr>
            <w:r>
              <w:rPr>
                <w:rFonts w:ascii="Times New Roman" w:hAnsi="Times New Roman" w:cs="Times New Roman"/>
                <w:sz w:val="24"/>
                <w:szCs w:val="24"/>
              </w:rPr>
              <w:t>Junák – český skaut, středisko Orlík Humpolec, z. s., Dvorská 566</w:t>
            </w:r>
          </w:p>
          <w:p w14:paraId="001A3192" w14:textId="77777777" w:rsidR="008E4609" w:rsidRDefault="008E4609" w:rsidP="008E4609">
            <w:pPr>
              <w:pStyle w:val="Bezmezer"/>
              <w:ind w:left="283"/>
              <w:rPr>
                <w:rFonts w:ascii="Times New Roman" w:hAnsi="Times New Roman" w:cs="Times New Roman"/>
                <w:sz w:val="24"/>
                <w:szCs w:val="24"/>
              </w:rPr>
            </w:pPr>
            <w:r>
              <w:rPr>
                <w:rFonts w:ascii="Times New Roman" w:hAnsi="Times New Roman" w:cs="Times New Roman"/>
                <w:sz w:val="24"/>
                <w:szCs w:val="24"/>
              </w:rPr>
              <w:t>Klub českých turistů, odbor Humpolec, Tyršovo náměstí 745</w:t>
            </w:r>
          </w:p>
          <w:p w14:paraId="07EC6497" w14:textId="77777777" w:rsidR="008E4609" w:rsidRDefault="008E4609" w:rsidP="008E4609">
            <w:pPr>
              <w:pStyle w:val="Bezmezer"/>
              <w:ind w:left="283"/>
              <w:rPr>
                <w:rFonts w:ascii="Times New Roman" w:hAnsi="Times New Roman" w:cs="Times New Roman"/>
                <w:sz w:val="24"/>
                <w:szCs w:val="24"/>
              </w:rPr>
            </w:pPr>
            <w:r>
              <w:rPr>
                <w:rFonts w:ascii="Times New Roman" w:hAnsi="Times New Roman" w:cs="Times New Roman"/>
                <w:sz w:val="24"/>
                <w:szCs w:val="24"/>
              </w:rPr>
              <w:t>TURISTÉ HUMPOLEC – spolek pro volný čas a turistiku, Lipová 1161</w:t>
            </w:r>
          </w:p>
          <w:p w14:paraId="12DBB154" w14:textId="77777777" w:rsidR="008E4609" w:rsidRDefault="008E4609" w:rsidP="008E4609">
            <w:pPr>
              <w:pStyle w:val="Bezmezer"/>
              <w:ind w:left="283"/>
              <w:rPr>
                <w:rFonts w:ascii="Times New Roman" w:hAnsi="Times New Roman" w:cs="Times New Roman"/>
                <w:sz w:val="24"/>
                <w:szCs w:val="24"/>
              </w:rPr>
            </w:pPr>
            <w:r>
              <w:rPr>
                <w:rFonts w:ascii="Times New Roman" w:hAnsi="Times New Roman" w:cs="Times New Roman"/>
                <w:sz w:val="24"/>
                <w:szCs w:val="24"/>
              </w:rPr>
              <w:t>Myslivecký spolek Humpolec, Lužická 759</w:t>
            </w:r>
          </w:p>
          <w:p w14:paraId="112E9569" w14:textId="77777777" w:rsidR="008E4609" w:rsidRDefault="008E4609" w:rsidP="008E4609">
            <w:pPr>
              <w:pStyle w:val="Bezmezer"/>
              <w:ind w:left="283"/>
              <w:rPr>
                <w:rFonts w:ascii="Times New Roman" w:hAnsi="Times New Roman" w:cs="Times New Roman"/>
                <w:sz w:val="24"/>
                <w:szCs w:val="24"/>
              </w:rPr>
            </w:pPr>
            <w:r>
              <w:rPr>
                <w:rFonts w:ascii="Times New Roman" w:hAnsi="Times New Roman" w:cs="Times New Roman"/>
                <w:sz w:val="24"/>
                <w:szCs w:val="24"/>
              </w:rPr>
              <w:t>Senioři České republiky, z. s., Základní organizace Humpolec, 5. května 531</w:t>
            </w:r>
          </w:p>
          <w:p w14:paraId="4326A6B0" w14:textId="77777777" w:rsidR="008E4609" w:rsidRDefault="008E4609" w:rsidP="008E4609">
            <w:pPr>
              <w:pStyle w:val="Bezmezer"/>
              <w:ind w:left="283"/>
              <w:rPr>
                <w:rFonts w:ascii="Times New Roman" w:hAnsi="Times New Roman" w:cs="Times New Roman"/>
                <w:sz w:val="24"/>
                <w:szCs w:val="24"/>
              </w:rPr>
            </w:pPr>
            <w:r>
              <w:rPr>
                <w:rFonts w:ascii="Times New Roman" w:hAnsi="Times New Roman" w:cs="Times New Roman"/>
                <w:sz w:val="24"/>
                <w:szCs w:val="24"/>
              </w:rPr>
              <w:t>SH ČMS – Sbor dobrovolných hasičů Humpolec, Hálkova 422</w:t>
            </w:r>
          </w:p>
          <w:p w14:paraId="3CD57F59" w14:textId="77777777" w:rsidR="008E4609" w:rsidRDefault="008E4609" w:rsidP="00221C3B">
            <w:pPr>
              <w:pStyle w:val="Bezmezer"/>
              <w:rPr>
                <w:rFonts w:ascii="Times New Roman" w:hAnsi="Times New Roman" w:cs="Times New Roman"/>
                <w:sz w:val="24"/>
                <w:szCs w:val="24"/>
              </w:rPr>
            </w:pPr>
            <w:r>
              <w:rPr>
                <w:rFonts w:ascii="Times New Roman" w:hAnsi="Times New Roman" w:cs="Times New Roman"/>
                <w:sz w:val="24"/>
                <w:szCs w:val="24"/>
              </w:rPr>
              <w:t>JINÉ ORGANIZACE</w:t>
            </w:r>
          </w:p>
          <w:p w14:paraId="65834D8D" w14:textId="77777777" w:rsidR="008E4609" w:rsidRDefault="008E4609" w:rsidP="008E4609">
            <w:pPr>
              <w:pStyle w:val="Bezmezer"/>
              <w:ind w:left="283"/>
              <w:rPr>
                <w:rFonts w:ascii="Times New Roman" w:hAnsi="Times New Roman" w:cs="Times New Roman"/>
                <w:sz w:val="24"/>
                <w:szCs w:val="24"/>
              </w:rPr>
            </w:pPr>
            <w:r>
              <w:rPr>
                <w:rFonts w:ascii="Times New Roman" w:hAnsi="Times New Roman" w:cs="Times New Roman"/>
                <w:sz w:val="24"/>
                <w:szCs w:val="24"/>
              </w:rPr>
              <w:t>Domov blahoslavené Bronislavy, Školní 681</w:t>
            </w:r>
          </w:p>
          <w:p w14:paraId="7942FA5A" w14:textId="77777777" w:rsidR="008E4609" w:rsidRDefault="008E4609" w:rsidP="008E4609">
            <w:pPr>
              <w:pStyle w:val="Bezmezer"/>
              <w:ind w:left="283"/>
              <w:rPr>
                <w:rFonts w:ascii="Times New Roman" w:hAnsi="Times New Roman" w:cs="Times New Roman"/>
                <w:sz w:val="24"/>
                <w:szCs w:val="24"/>
              </w:rPr>
            </w:pPr>
            <w:r>
              <w:rPr>
                <w:rFonts w:ascii="Times New Roman" w:hAnsi="Times New Roman" w:cs="Times New Roman"/>
                <w:sz w:val="24"/>
                <w:szCs w:val="24"/>
              </w:rPr>
              <w:t xml:space="preserve">Medou </w:t>
            </w:r>
            <w:proofErr w:type="spellStart"/>
            <w:r>
              <w:rPr>
                <w:rFonts w:ascii="Times New Roman" w:hAnsi="Times New Roman" w:cs="Times New Roman"/>
                <w:sz w:val="24"/>
                <w:szCs w:val="24"/>
              </w:rPr>
              <w:t>z.s</w:t>
            </w:r>
            <w:proofErr w:type="spellEnd"/>
            <w:r>
              <w:rPr>
                <w:rFonts w:ascii="Times New Roman" w:hAnsi="Times New Roman" w:cs="Times New Roman"/>
                <w:sz w:val="24"/>
                <w:szCs w:val="24"/>
              </w:rPr>
              <w:t>., Lužická 775</w:t>
            </w:r>
          </w:p>
          <w:p w14:paraId="198B50A0" w14:textId="77777777" w:rsidR="008E4609" w:rsidRDefault="008E4609" w:rsidP="008E4609">
            <w:pPr>
              <w:pStyle w:val="Bezmezer"/>
              <w:ind w:left="283"/>
              <w:rPr>
                <w:rFonts w:ascii="Times New Roman" w:hAnsi="Times New Roman" w:cs="Times New Roman"/>
                <w:sz w:val="24"/>
                <w:szCs w:val="24"/>
              </w:rPr>
            </w:pPr>
            <w:r>
              <w:rPr>
                <w:rFonts w:ascii="Times New Roman" w:hAnsi="Times New Roman" w:cs="Times New Roman"/>
                <w:sz w:val="24"/>
                <w:szCs w:val="24"/>
              </w:rPr>
              <w:t>Oblastní charita Havlíčkův Brod, Školní 730</w:t>
            </w:r>
          </w:p>
          <w:p w14:paraId="10A0BC68" w14:textId="77777777" w:rsidR="008E4609" w:rsidRDefault="008E4609" w:rsidP="008E4609">
            <w:pPr>
              <w:pStyle w:val="Bezmezer"/>
              <w:ind w:left="283"/>
              <w:rPr>
                <w:rFonts w:ascii="Times New Roman" w:hAnsi="Times New Roman" w:cs="Times New Roman"/>
                <w:sz w:val="24"/>
                <w:szCs w:val="24"/>
              </w:rPr>
            </w:pPr>
            <w:proofErr w:type="spellStart"/>
            <w:r>
              <w:rPr>
                <w:rFonts w:ascii="Times New Roman" w:hAnsi="Times New Roman" w:cs="Times New Roman"/>
                <w:sz w:val="24"/>
                <w:szCs w:val="24"/>
              </w:rPr>
              <w:t>Senevida</w:t>
            </w:r>
            <w:proofErr w:type="spellEnd"/>
            <w:r>
              <w:rPr>
                <w:rFonts w:ascii="Times New Roman" w:hAnsi="Times New Roman" w:cs="Times New Roman"/>
                <w:sz w:val="24"/>
                <w:szCs w:val="24"/>
              </w:rPr>
              <w:t xml:space="preserve"> Humpolec, Lužická 1881</w:t>
            </w:r>
          </w:p>
          <w:p w14:paraId="016890B1" w14:textId="77777777" w:rsidR="008E4609" w:rsidRDefault="008E4609" w:rsidP="008E4609">
            <w:pPr>
              <w:pStyle w:val="Bezmezer"/>
              <w:ind w:left="283"/>
              <w:rPr>
                <w:rFonts w:ascii="Times New Roman" w:hAnsi="Times New Roman" w:cs="Times New Roman"/>
                <w:sz w:val="24"/>
                <w:szCs w:val="24"/>
              </w:rPr>
            </w:pPr>
            <w:r>
              <w:rPr>
                <w:rFonts w:ascii="Times New Roman" w:hAnsi="Times New Roman" w:cs="Times New Roman"/>
                <w:sz w:val="24"/>
                <w:szCs w:val="24"/>
              </w:rPr>
              <w:t>Svaz tělesně postižených v České republice z. s. Místní organizace Humpolec, Dvorská 993</w:t>
            </w:r>
          </w:p>
          <w:p w14:paraId="23837E8A" w14:textId="77777777" w:rsidR="008E4609" w:rsidRDefault="008E4609" w:rsidP="008E4609">
            <w:pPr>
              <w:pStyle w:val="Bezmezer"/>
              <w:ind w:left="283"/>
              <w:rPr>
                <w:rFonts w:ascii="Times New Roman" w:hAnsi="Times New Roman" w:cs="Times New Roman"/>
                <w:sz w:val="24"/>
                <w:szCs w:val="24"/>
              </w:rPr>
            </w:pPr>
            <w:r>
              <w:rPr>
                <w:rFonts w:ascii="Times New Roman" w:hAnsi="Times New Roman" w:cs="Times New Roman"/>
                <w:sz w:val="24"/>
                <w:szCs w:val="24"/>
              </w:rPr>
              <w:t>Hasičský záchranný sbor Kraje Vysočina, územní odbor Pelhřimov, stanice Humpolec, Hálkova 422</w:t>
            </w:r>
          </w:p>
          <w:p w14:paraId="069A3C5E" w14:textId="77777777" w:rsidR="008E4609" w:rsidRDefault="008E4609" w:rsidP="008E4609">
            <w:pPr>
              <w:pStyle w:val="Bezmezer"/>
              <w:ind w:left="283"/>
              <w:rPr>
                <w:rFonts w:ascii="Times New Roman" w:hAnsi="Times New Roman" w:cs="Times New Roman"/>
                <w:sz w:val="24"/>
                <w:szCs w:val="24"/>
              </w:rPr>
            </w:pPr>
            <w:r>
              <w:rPr>
                <w:rFonts w:ascii="Times New Roman" w:hAnsi="Times New Roman" w:cs="Times New Roman"/>
                <w:sz w:val="24"/>
                <w:szCs w:val="24"/>
              </w:rPr>
              <w:t xml:space="preserve">Místní akční skupina (MAS) Společnost pro rozvoj Humpolecka, </w:t>
            </w:r>
            <w:proofErr w:type="spellStart"/>
            <w:r>
              <w:rPr>
                <w:rFonts w:ascii="Times New Roman" w:hAnsi="Times New Roman" w:cs="Times New Roman"/>
                <w:sz w:val="24"/>
                <w:szCs w:val="24"/>
              </w:rPr>
              <w:t>z.s</w:t>
            </w:r>
            <w:proofErr w:type="spellEnd"/>
            <w:r>
              <w:rPr>
                <w:rFonts w:ascii="Times New Roman" w:hAnsi="Times New Roman" w:cs="Times New Roman"/>
                <w:sz w:val="24"/>
                <w:szCs w:val="24"/>
              </w:rPr>
              <w:t>., Horní náměstí 300</w:t>
            </w:r>
          </w:p>
          <w:p w14:paraId="660AA505" w14:textId="77777777" w:rsidR="008E4609" w:rsidRDefault="008E4609" w:rsidP="00221C3B">
            <w:pPr>
              <w:pStyle w:val="Bezmezer"/>
              <w:rPr>
                <w:rFonts w:ascii="Times New Roman" w:hAnsi="Times New Roman" w:cs="Times New Roman"/>
                <w:sz w:val="24"/>
                <w:szCs w:val="24"/>
              </w:rPr>
            </w:pPr>
            <w:r>
              <w:rPr>
                <w:rFonts w:ascii="Times New Roman" w:hAnsi="Times New Roman" w:cs="Times New Roman"/>
                <w:sz w:val="24"/>
                <w:szCs w:val="24"/>
              </w:rPr>
              <w:t>SPORT</w:t>
            </w:r>
          </w:p>
          <w:p w14:paraId="4169A238" w14:textId="77777777" w:rsidR="008E4609" w:rsidRDefault="008E4609" w:rsidP="008E4609">
            <w:pPr>
              <w:pStyle w:val="Bezmezer"/>
              <w:ind w:left="283"/>
              <w:rPr>
                <w:rFonts w:ascii="Times New Roman" w:hAnsi="Times New Roman" w:cs="Times New Roman"/>
                <w:sz w:val="24"/>
                <w:szCs w:val="24"/>
              </w:rPr>
            </w:pPr>
            <w:proofErr w:type="spellStart"/>
            <w:r>
              <w:rPr>
                <w:rFonts w:ascii="Times New Roman" w:hAnsi="Times New Roman" w:cs="Times New Roman"/>
                <w:sz w:val="24"/>
                <w:szCs w:val="24"/>
              </w:rPr>
              <w:t>Athleticko-footballový</w:t>
            </w:r>
            <w:proofErr w:type="spellEnd"/>
            <w:r>
              <w:rPr>
                <w:rFonts w:ascii="Times New Roman" w:hAnsi="Times New Roman" w:cs="Times New Roman"/>
                <w:sz w:val="24"/>
                <w:szCs w:val="24"/>
              </w:rPr>
              <w:t xml:space="preserve"> club Humpolec </w:t>
            </w:r>
            <w:proofErr w:type="spellStart"/>
            <w:r>
              <w:rPr>
                <w:rFonts w:ascii="Times New Roman" w:hAnsi="Times New Roman" w:cs="Times New Roman"/>
                <w:sz w:val="24"/>
                <w:szCs w:val="24"/>
              </w:rPr>
              <w:t>z.s</w:t>
            </w:r>
            <w:proofErr w:type="spellEnd"/>
            <w:r>
              <w:rPr>
                <w:rFonts w:ascii="Times New Roman" w:hAnsi="Times New Roman" w:cs="Times New Roman"/>
                <w:sz w:val="24"/>
                <w:szCs w:val="24"/>
              </w:rPr>
              <w:t>., Dolní náměstí 34</w:t>
            </w:r>
          </w:p>
          <w:p w14:paraId="0C8127FF" w14:textId="77777777" w:rsidR="008E4609" w:rsidRDefault="008E4609" w:rsidP="008E4609">
            <w:pPr>
              <w:pStyle w:val="Bezmezer"/>
              <w:ind w:left="283"/>
              <w:rPr>
                <w:rFonts w:ascii="Times New Roman" w:hAnsi="Times New Roman" w:cs="Times New Roman"/>
                <w:sz w:val="24"/>
                <w:szCs w:val="24"/>
              </w:rPr>
            </w:pPr>
            <w:r>
              <w:rPr>
                <w:rFonts w:ascii="Times New Roman" w:hAnsi="Times New Roman" w:cs="Times New Roman"/>
                <w:sz w:val="24"/>
                <w:szCs w:val="24"/>
              </w:rPr>
              <w:t>Automotoklub Zálesí v AČR Humpolec, Rozkoš 140</w:t>
            </w:r>
          </w:p>
          <w:p w14:paraId="51E81975" w14:textId="77777777" w:rsidR="008E4609" w:rsidRDefault="008E4609" w:rsidP="008E4609">
            <w:pPr>
              <w:pStyle w:val="Bezmezer"/>
              <w:ind w:left="283"/>
              <w:rPr>
                <w:rFonts w:ascii="Times New Roman" w:hAnsi="Times New Roman" w:cs="Times New Roman"/>
                <w:sz w:val="24"/>
                <w:szCs w:val="24"/>
              </w:rPr>
            </w:pPr>
            <w:proofErr w:type="spellStart"/>
            <w:r>
              <w:rPr>
                <w:rFonts w:ascii="Times New Roman" w:hAnsi="Times New Roman" w:cs="Times New Roman"/>
                <w:sz w:val="24"/>
                <w:szCs w:val="24"/>
              </w:rPr>
              <w:t>Lawn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Tennis</w:t>
            </w:r>
            <w:proofErr w:type="spellEnd"/>
            <w:r>
              <w:rPr>
                <w:rFonts w:ascii="Times New Roman" w:hAnsi="Times New Roman" w:cs="Times New Roman"/>
                <w:sz w:val="24"/>
                <w:szCs w:val="24"/>
              </w:rPr>
              <w:t xml:space="preserve"> Club Humpolec, z. s., Za Cihelnou</w:t>
            </w:r>
          </w:p>
          <w:p w14:paraId="502583B5" w14:textId="77777777" w:rsidR="008E4609" w:rsidRDefault="008E4609" w:rsidP="008E4609">
            <w:pPr>
              <w:pStyle w:val="Bezmezer"/>
              <w:ind w:left="283"/>
              <w:rPr>
                <w:rFonts w:ascii="Times New Roman" w:hAnsi="Times New Roman" w:cs="Times New Roman"/>
                <w:sz w:val="24"/>
                <w:szCs w:val="24"/>
              </w:rPr>
            </w:pPr>
            <w:r>
              <w:rPr>
                <w:rFonts w:ascii="Times New Roman" w:hAnsi="Times New Roman" w:cs="Times New Roman"/>
                <w:sz w:val="24"/>
                <w:szCs w:val="24"/>
              </w:rPr>
              <w:t xml:space="preserve">Skate and </w:t>
            </w:r>
            <w:proofErr w:type="spellStart"/>
            <w:r>
              <w:rPr>
                <w:rFonts w:ascii="Times New Roman" w:hAnsi="Times New Roman" w:cs="Times New Roman"/>
                <w:sz w:val="24"/>
                <w:szCs w:val="24"/>
              </w:rPr>
              <w:t>Sound</w:t>
            </w:r>
            <w:proofErr w:type="spellEnd"/>
            <w:r>
              <w:rPr>
                <w:rFonts w:ascii="Times New Roman" w:hAnsi="Times New Roman" w:cs="Times New Roman"/>
                <w:sz w:val="24"/>
                <w:szCs w:val="24"/>
              </w:rPr>
              <w:t>, Vilová 1600</w:t>
            </w:r>
          </w:p>
          <w:p w14:paraId="4A3A874D" w14:textId="77777777" w:rsidR="008E4609" w:rsidRDefault="008E4609" w:rsidP="008E4609">
            <w:pPr>
              <w:pStyle w:val="Bezmezer"/>
              <w:ind w:left="283"/>
              <w:rPr>
                <w:rFonts w:ascii="Times New Roman" w:hAnsi="Times New Roman" w:cs="Times New Roman"/>
                <w:sz w:val="24"/>
                <w:szCs w:val="24"/>
              </w:rPr>
            </w:pPr>
            <w:proofErr w:type="spellStart"/>
            <w:r>
              <w:rPr>
                <w:rFonts w:ascii="Times New Roman" w:hAnsi="Times New Roman" w:cs="Times New Roman"/>
                <w:sz w:val="24"/>
                <w:szCs w:val="24"/>
              </w:rPr>
              <w:t>sportace</w:t>
            </w:r>
            <w:proofErr w:type="spellEnd"/>
            <w:r>
              <w:rPr>
                <w:rFonts w:ascii="Times New Roman" w:hAnsi="Times New Roman" w:cs="Times New Roman"/>
                <w:sz w:val="24"/>
                <w:szCs w:val="24"/>
              </w:rPr>
              <w:t>, z. s., Rumunská 1132</w:t>
            </w:r>
          </w:p>
          <w:p w14:paraId="426578ED" w14:textId="77777777" w:rsidR="008E4609" w:rsidRDefault="008E4609" w:rsidP="008E4609">
            <w:pPr>
              <w:pStyle w:val="Bezmezer"/>
              <w:ind w:left="283"/>
              <w:rPr>
                <w:rFonts w:ascii="Times New Roman" w:hAnsi="Times New Roman" w:cs="Times New Roman"/>
                <w:sz w:val="24"/>
                <w:szCs w:val="24"/>
              </w:rPr>
            </w:pPr>
            <w:r>
              <w:rPr>
                <w:rFonts w:ascii="Times New Roman" w:hAnsi="Times New Roman" w:cs="Times New Roman"/>
                <w:sz w:val="24"/>
                <w:szCs w:val="24"/>
              </w:rPr>
              <w:t xml:space="preserve">TJ Jiskra Humpolec, </w:t>
            </w:r>
            <w:proofErr w:type="spellStart"/>
            <w:r>
              <w:rPr>
                <w:rFonts w:ascii="Times New Roman" w:hAnsi="Times New Roman" w:cs="Times New Roman"/>
                <w:sz w:val="24"/>
                <w:szCs w:val="24"/>
              </w:rPr>
              <w:t>z.s</w:t>
            </w:r>
            <w:proofErr w:type="spellEnd"/>
            <w:r>
              <w:rPr>
                <w:rFonts w:ascii="Times New Roman" w:hAnsi="Times New Roman" w:cs="Times New Roman"/>
                <w:sz w:val="24"/>
                <w:szCs w:val="24"/>
              </w:rPr>
              <w:t>., Tyršovo náměstí 745</w:t>
            </w:r>
          </w:p>
          <w:p w14:paraId="49DD01C6" w14:textId="77777777" w:rsidR="008E4609" w:rsidRPr="00DE2084" w:rsidRDefault="008E4609" w:rsidP="00221C3B">
            <w:pPr>
              <w:pStyle w:val="Bezmezer"/>
              <w:rPr>
                <w:rFonts w:ascii="Times New Roman" w:hAnsi="Times New Roman" w:cs="Times New Roman"/>
                <w:sz w:val="24"/>
                <w:szCs w:val="24"/>
              </w:rPr>
            </w:pPr>
            <w:r>
              <w:rPr>
                <w:rFonts w:ascii="Times New Roman" w:hAnsi="Times New Roman" w:cs="Times New Roman"/>
                <w:sz w:val="24"/>
                <w:szCs w:val="24"/>
              </w:rPr>
              <w:t>POČASÍ</w:t>
            </w:r>
          </w:p>
        </w:tc>
        <w:tc>
          <w:tcPr>
            <w:tcW w:w="599" w:type="dxa"/>
          </w:tcPr>
          <w:p w14:paraId="3E99F56D" w14:textId="77777777" w:rsidR="008E4609" w:rsidRDefault="008E4609" w:rsidP="00221C3B">
            <w:pPr>
              <w:pStyle w:val="Bezmezer"/>
              <w:rPr>
                <w:rFonts w:ascii="Times New Roman" w:hAnsi="Times New Roman" w:cs="Times New Roman"/>
                <w:sz w:val="24"/>
                <w:szCs w:val="24"/>
              </w:rPr>
            </w:pPr>
          </w:p>
          <w:p w14:paraId="3369310A" w14:textId="77777777" w:rsidR="008E4609" w:rsidRDefault="008E4609" w:rsidP="00983774">
            <w:pPr>
              <w:pStyle w:val="Bezmezer"/>
              <w:jc w:val="right"/>
              <w:rPr>
                <w:rFonts w:ascii="Times New Roman" w:hAnsi="Times New Roman" w:cs="Times New Roman"/>
                <w:sz w:val="24"/>
                <w:szCs w:val="24"/>
              </w:rPr>
            </w:pPr>
            <w:r>
              <w:rPr>
                <w:rFonts w:ascii="Times New Roman" w:hAnsi="Times New Roman" w:cs="Times New Roman"/>
                <w:sz w:val="24"/>
                <w:szCs w:val="24"/>
              </w:rPr>
              <w:t>39</w:t>
            </w:r>
          </w:p>
          <w:p w14:paraId="658B0953" w14:textId="77777777" w:rsidR="008E4609" w:rsidRDefault="008E4609" w:rsidP="00983774">
            <w:pPr>
              <w:pStyle w:val="Bezmezer"/>
              <w:jc w:val="right"/>
              <w:rPr>
                <w:rFonts w:ascii="Times New Roman" w:hAnsi="Times New Roman" w:cs="Times New Roman"/>
                <w:sz w:val="24"/>
                <w:szCs w:val="24"/>
              </w:rPr>
            </w:pPr>
            <w:r>
              <w:rPr>
                <w:rFonts w:ascii="Times New Roman" w:hAnsi="Times New Roman" w:cs="Times New Roman"/>
                <w:sz w:val="24"/>
                <w:szCs w:val="24"/>
              </w:rPr>
              <w:t>39</w:t>
            </w:r>
          </w:p>
          <w:p w14:paraId="21F193F0" w14:textId="77777777" w:rsidR="008E4609" w:rsidRDefault="008E4609" w:rsidP="00983774">
            <w:pPr>
              <w:pStyle w:val="Bezmezer"/>
              <w:jc w:val="right"/>
              <w:rPr>
                <w:rFonts w:ascii="Times New Roman" w:hAnsi="Times New Roman" w:cs="Times New Roman"/>
                <w:sz w:val="24"/>
                <w:szCs w:val="24"/>
              </w:rPr>
            </w:pPr>
            <w:r>
              <w:rPr>
                <w:rFonts w:ascii="Times New Roman" w:hAnsi="Times New Roman" w:cs="Times New Roman"/>
                <w:sz w:val="24"/>
                <w:szCs w:val="24"/>
              </w:rPr>
              <w:t>40</w:t>
            </w:r>
          </w:p>
          <w:p w14:paraId="4BC52F69" w14:textId="77777777" w:rsidR="008E4609" w:rsidRDefault="008E4609" w:rsidP="00983774">
            <w:pPr>
              <w:pStyle w:val="Bezmezer"/>
              <w:jc w:val="right"/>
              <w:rPr>
                <w:rFonts w:ascii="Times New Roman" w:hAnsi="Times New Roman" w:cs="Times New Roman"/>
                <w:sz w:val="24"/>
                <w:szCs w:val="24"/>
              </w:rPr>
            </w:pPr>
            <w:r>
              <w:rPr>
                <w:rFonts w:ascii="Times New Roman" w:hAnsi="Times New Roman" w:cs="Times New Roman"/>
                <w:sz w:val="24"/>
                <w:szCs w:val="24"/>
              </w:rPr>
              <w:t>42</w:t>
            </w:r>
          </w:p>
          <w:p w14:paraId="66B8A516" w14:textId="77777777" w:rsidR="008E4609" w:rsidRDefault="008E4609" w:rsidP="00983774">
            <w:pPr>
              <w:pStyle w:val="Bezmezer"/>
              <w:jc w:val="right"/>
              <w:rPr>
                <w:rFonts w:ascii="Times New Roman" w:hAnsi="Times New Roman" w:cs="Times New Roman"/>
                <w:sz w:val="24"/>
                <w:szCs w:val="24"/>
              </w:rPr>
            </w:pPr>
            <w:r>
              <w:rPr>
                <w:rFonts w:ascii="Times New Roman" w:hAnsi="Times New Roman" w:cs="Times New Roman"/>
                <w:sz w:val="24"/>
                <w:szCs w:val="24"/>
              </w:rPr>
              <w:lastRenderedPageBreak/>
              <w:t>42</w:t>
            </w:r>
          </w:p>
          <w:p w14:paraId="3A59C300" w14:textId="77777777" w:rsidR="00983774" w:rsidRDefault="00983774" w:rsidP="00983774">
            <w:pPr>
              <w:pStyle w:val="Bezmezer"/>
              <w:jc w:val="right"/>
              <w:rPr>
                <w:rFonts w:ascii="Times New Roman" w:hAnsi="Times New Roman" w:cs="Times New Roman"/>
                <w:sz w:val="24"/>
                <w:szCs w:val="24"/>
              </w:rPr>
            </w:pPr>
          </w:p>
          <w:p w14:paraId="54A223F1" w14:textId="621AD492" w:rsidR="008E4609" w:rsidRDefault="008E4609" w:rsidP="00983774">
            <w:pPr>
              <w:pStyle w:val="Bezmezer"/>
              <w:jc w:val="right"/>
              <w:rPr>
                <w:rFonts w:ascii="Times New Roman" w:hAnsi="Times New Roman" w:cs="Times New Roman"/>
                <w:sz w:val="24"/>
                <w:szCs w:val="24"/>
              </w:rPr>
            </w:pPr>
            <w:r>
              <w:rPr>
                <w:rFonts w:ascii="Times New Roman" w:hAnsi="Times New Roman" w:cs="Times New Roman"/>
                <w:sz w:val="24"/>
                <w:szCs w:val="24"/>
              </w:rPr>
              <w:t>43</w:t>
            </w:r>
          </w:p>
          <w:p w14:paraId="6B49C46B" w14:textId="78BA2441" w:rsidR="008E4609" w:rsidRDefault="008E4609" w:rsidP="00983774">
            <w:pPr>
              <w:pStyle w:val="Bezmezer"/>
              <w:jc w:val="right"/>
              <w:rPr>
                <w:rFonts w:ascii="Times New Roman" w:hAnsi="Times New Roman" w:cs="Times New Roman"/>
                <w:sz w:val="24"/>
                <w:szCs w:val="24"/>
              </w:rPr>
            </w:pPr>
            <w:r>
              <w:rPr>
                <w:rFonts w:ascii="Times New Roman" w:hAnsi="Times New Roman" w:cs="Times New Roman"/>
                <w:sz w:val="24"/>
                <w:szCs w:val="24"/>
              </w:rPr>
              <w:t>44</w:t>
            </w:r>
          </w:p>
          <w:p w14:paraId="08011DFB" w14:textId="77777777" w:rsidR="008E4609" w:rsidRDefault="008E4609" w:rsidP="00983774">
            <w:pPr>
              <w:pStyle w:val="Bezmezer"/>
              <w:jc w:val="right"/>
              <w:rPr>
                <w:rFonts w:ascii="Times New Roman" w:hAnsi="Times New Roman" w:cs="Times New Roman"/>
                <w:sz w:val="24"/>
                <w:szCs w:val="24"/>
              </w:rPr>
            </w:pPr>
            <w:r>
              <w:rPr>
                <w:rFonts w:ascii="Times New Roman" w:hAnsi="Times New Roman" w:cs="Times New Roman"/>
                <w:sz w:val="24"/>
                <w:szCs w:val="24"/>
              </w:rPr>
              <w:t>45</w:t>
            </w:r>
          </w:p>
          <w:p w14:paraId="2DE7E93F" w14:textId="77777777" w:rsidR="008E4609" w:rsidRDefault="008E4609" w:rsidP="00983774">
            <w:pPr>
              <w:pStyle w:val="Bezmezer"/>
              <w:jc w:val="right"/>
              <w:rPr>
                <w:rFonts w:ascii="Times New Roman" w:hAnsi="Times New Roman" w:cs="Times New Roman"/>
                <w:sz w:val="24"/>
                <w:szCs w:val="24"/>
              </w:rPr>
            </w:pPr>
            <w:r>
              <w:rPr>
                <w:rFonts w:ascii="Times New Roman" w:hAnsi="Times New Roman" w:cs="Times New Roman"/>
                <w:sz w:val="24"/>
                <w:szCs w:val="24"/>
              </w:rPr>
              <w:t>46</w:t>
            </w:r>
          </w:p>
          <w:p w14:paraId="34EBDF2B" w14:textId="77777777" w:rsidR="008E4609" w:rsidRDefault="008E4609" w:rsidP="00983774">
            <w:pPr>
              <w:pStyle w:val="Bezmezer"/>
              <w:jc w:val="right"/>
              <w:rPr>
                <w:rFonts w:ascii="Times New Roman" w:hAnsi="Times New Roman" w:cs="Times New Roman"/>
                <w:sz w:val="24"/>
                <w:szCs w:val="24"/>
              </w:rPr>
            </w:pPr>
            <w:r>
              <w:rPr>
                <w:rFonts w:ascii="Times New Roman" w:hAnsi="Times New Roman" w:cs="Times New Roman"/>
                <w:sz w:val="24"/>
                <w:szCs w:val="24"/>
              </w:rPr>
              <w:t>47</w:t>
            </w:r>
          </w:p>
          <w:p w14:paraId="57DD40D2" w14:textId="77777777" w:rsidR="008E4609" w:rsidRDefault="008E4609" w:rsidP="00983774">
            <w:pPr>
              <w:pStyle w:val="Bezmezer"/>
              <w:jc w:val="right"/>
              <w:rPr>
                <w:rFonts w:ascii="Times New Roman" w:hAnsi="Times New Roman" w:cs="Times New Roman"/>
                <w:sz w:val="24"/>
                <w:szCs w:val="24"/>
              </w:rPr>
            </w:pPr>
            <w:r>
              <w:rPr>
                <w:rFonts w:ascii="Times New Roman" w:hAnsi="Times New Roman" w:cs="Times New Roman"/>
                <w:sz w:val="24"/>
                <w:szCs w:val="24"/>
              </w:rPr>
              <w:t>48</w:t>
            </w:r>
          </w:p>
          <w:p w14:paraId="5E0CAE13" w14:textId="77777777" w:rsidR="008E4609" w:rsidRDefault="008E4609" w:rsidP="00983774">
            <w:pPr>
              <w:pStyle w:val="Bezmezer"/>
              <w:jc w:val="right"/>
              <w:rPr>
                <w:rFonts w:ascii="Times New Roman" w:hAnsi="Times New Roman" w:cs="Times New Roman"/>
                <w:sz w:val="24"/>
                <w:szCs w:val="24"/>
              </w:rPr>
            </w:pPr>
            <w:r>
              <w:rPr>
                <w:rFonts w:ascii="Times New Roman" w:hAnsi="Times New Roman" w:cs="Times New Roman"/>
                <w:sz w:val="24"/>
                <w:szCs w:val="24"/>
              </w:rPr>
              <w:t>48</w:t>
            </w:r>
          </w:p>
          <w:p w14:paraId="277EFD6C" w14:textId="77777777" w:rsidR="008E4609" w:rsidRDefault="008E4609" w:rsidP="00983774">
            <w:pPr>
              <w:pStyle w:val="Bezmezer"/>
              <w:jc w:val="right"/>
              <w:rPr>
                <w:rFonts w:ascii="Times New Roman" w:hAnsi="Times New Roman" w:cs="Times New Roman"/>
                <w:sz w:val="24"/>
                <w:szCs w:val="24"/>
              </w:rPr>
            </w:pPr>
            <w:r>
              <w:rPr>
                <w:rFonts w:ascii="Times New Roman" w:hAnsi="Times New Roman" w:cs="Times New Roman"/>
                <w:sz w:val="24"/>
                <w:szCs w:val="24"/>
              </w:rPr>
              <w:t>49</w:t>
            </w:r>
          </w:p>
          <w:p w14:paraId="4DCCEF00" w14:textId="77777777" w:rsidR="008E4609" w:rsidRDefault="008E4609" w:rsidP="00983774">
            <w:pPr>
              <w:pStyle w:val="Bezmezer"/>
              <w:jc w:val="right"/>
              <w:rPr>
                <w:rFonts w:ascii="Times New Roman" w:hAnsi="Times New Roman" w:cs="Times New Roman"/>
                <w:sz w:val="24"/>
                <w:szCs w:val="24"/>
              </w:rPr>
            </w:pPr>
            <w:r>
              <w:rPr>
                <w:rFonts w:ascii="Times New Roman" w:hAnsi="Times New Roman" w:cs="Times New Roman"/>
                <w:sz w:val="24"/>
                <w:szCs w:val="24"/>
              </w:rPr>
              <w:t>51</w:t>
            </w:r>
          </w:p>
          <w:p w14:paraId="49F9B9E0" w14:textId="77777777" w:rsidR="008E4609" w:rsidRDefault="008E4609" w:rsidP="00983774">
            <w:pPr>
              <w:pStyle w:val="Bezmezer"/>
              <w:jc w:val="right"/>
              <w:rPr>
                <w:rFonts w:ascii="Times New Roman" w:hAnsi="Times New Roman" w:cs="Times New Roman"/>
                <w:sz w:val="24"/>
                <w:szCs w:val="24"/>
              </w:rPr>
            </w:pPr>
            <w:r>
              <w:rPr>
                <w:rFonts w:ascii="Times New Roman" w:hAnsi="Times New Roman" w:cs="Times New Roman"/>
                <w:sz w:val="24"/>
                <w:szCs w:val="24"/>
              </w:rPr>
              <w:t>51</w:t>
            </w:r>
          </w:p>
          <w:p w14:paraId="0C5CAF47" w14:textId="77777777" w:rsidR="008E4609" w:rsidRDefault="008E4609" w:rsidP="00983774">
            <w:pPr>
              <w:pStyle w:val="Bezmezer"/>
              <w:jc w:val="right"/>
              <w:rPr>
                <w:rFonts w:ascii="Times New Roman" w:hAnsi="Times New Roman" w:cs="Times New Roman"/>
                <w:sz w:val="24"/>
                <w:szCs w:val="24"/>
              </w:rPr>
            </w:pPr>
            <w:r>
              <w:rPr>
                <w:rFonts w:ascii="Times New Roman" w:hAnsi="Times New Roman" w:cs="Times New Roman"/>
                <w:sz w:val="24"/>
                <w:szCs w:val="24"/>
              </w:rPr>
              <w:t>51</w:t>
            </w:r>
          </w:p>
          <w:p w14:paraId="5ABCF5A8" w14:textId="77777777" w:rsidR="008E4609" w:rsidRDefault="008E4609" w:rsidP="00983774">
            <w:pPr>
              <w:pStyle w:val="Bezmezer"/>
              <w:jc w:val="right"/>
              <w:rPr>
                <w:rFonts w:ascii="Times New Roman" w:hAnsi="Times New Roman" w:cs="Times New Roman"/>
                <w:sz w:val="24"/>
                <w:szCs w:val="24"/>
              </w:rPr>
            </w:pPr>
            <w:r>
              <w:rPr>
                <w:rFonts w:ascii="Times New Roman" w:hAnsi="Times New Roman" w:cs="Times New Roman"/>
                <w:sz w:val="24"/>
                <w:szCs w:val="24"/>
              </w:rPr>
              <w:t>52</w:t>
            </w:r>
          </w:p>
          <w:p w14:paraId="29674D6F" w14:textId="459B7A93" w:rsidR="008E4609" w:rsidRDefault="008E4609" w:rsidP="00983774">
            <w:pPr>
              <w:pStyle w:val="Bezmezer"/>
              <w:jc w:val="right"/>
              <w:rPr>
                <w:rFonts w:ascii="Times New Roman" w:hAnsi="Times New Roman" w:cs="Times New Roman"/>
                <w:sz w:val="24"/>
                <w:szCs w:val="24"/>
              </w:rPr>
            </w:pPr>
            <w:r>
              <w:rPr>
                <w:rFonts w:ascii="Times New Roman" w:hAnsi="Times New Roman" w:cs="Times New Roman"/>
                <w:sz w:val="24"/>
                <w:szCs w:val="24"/>
              </w:rPr>
              <w:t>53</w:t>
            </w:r>
          </w:p>
          <w:p w14:paraId="68374885" w14:textId="77777777" w:rsidR="00983774" w:rsidRDefault="00983774" w:rsidP="00983774">
            <w:pPr>
              <w:pStyle w:val="Bezmezer"/>
              <w:jc w:val="right"/>
              <w:rPr>
                <w:rFonts w:ascii="Times New Roman" w:hAnsi="Times New Roman" w:cs="Times New Roman"/>
                <w:sz w:val="24"/>
                <w:szCs w:val="24"/>
              </w:rPr>
            </w:pPr>
          </w:p>
          <w:p w14:paraId="7B1255C4" w14:textId="209AA84D" w:rsidR="008E4609" w:rsidRDefault="008E4609" w:rsidP="00983774">
            <w:pPr>
              <w:pStyle w:val="Bezmezer"/>
              <w:jc w:val="right"/>
              <w:rPr>
                <w:rFonts w:ascii="Times New Roman" w:hAnsi="Times New Roman" w:cs="Times New Roman"/>
                <w:sz w:val="24"/>
                <w:szCs w:val="24"/>
              </w:rPr>
            </w:pPr>
            <w:r>
              <w:rPr>
                <w:rFonts w:ascii="Times New Roman" w:hAnsi="Times New Roman" w:cs="Times New Roman"/>
                <w:sz w:val="24"/>
                <w:szCs w:val="24"/>
              </w:rPr>
              <w:t>54</w:t>
            </w:r>
          </w:p>
          <w:p w14:paraId="0971341F" w14:textId="77777777" w:rsidR="008E4609" w:rsidRDefault="008E4609" w:rsidP="00983774">
            <w:pPr>
              <w:pStyle w:val="Bezmezer"/>
              <w:jc w:val="right"/>
              <w:rPr>
                <w:rFonts w:ascii="Times New Roman" w:hAnsi="Times New Roman" w:cs="Times New Roman"/>
                <w:sz w:val="24"/>
                <w:szCs w:val="24"/>
              </w:rPr>
            </w:pPr>
          </w:p>
          <w:p w14:paraId="56E93CBD" w14:textId="77777777" w:rsidR="008E4609" w:rsidRDefault="008E4609" w:rsidP="00983774">
            <w:pPr>
              <w:pStyle w:val="Bezmezer"/>
              <w:jc w:val="right"/>
              <w:rPr>
                <w:rFonts w:ascii="Times New Roman" w:hAnsi="Times New Roman" w:cs="Times New Roman"/>
                <w:sz w:val="24"/>
                <w:szCs w:val="24"/>
              </w:rPr>
            </w:pPr>
            <w:r>
              <w:rPr>
                <w:rFonts w:ascii="Times New Roman" w:hAnsi="Times New Roman" w:cs="Times New Roman"/>
                <w:sz w:val="24"/>
                <w:szCs w:val="24"/>
              </w:rPr>
              <w:t>55</w:t>
            </w:r>
          </w:p>
          <w:p w14:paraId="716B8A09" w14:textId="77777777" w:rsidR="00983774" w:rsidRDefault="00983774" w:rsidP="00983774">
            <w:pPr>
              <w:pStyle w:val="Bezmezer"/>
              <w:rPr>
                <w:rFonts w:ascii="Times New Roman" w:hAnsi="Times New Roman" w:cs="Times New Roman"/>
                <w:sz w:val="24"/>
                <w:szCs w:val="24"/>
              </w:rPr>
            </w:pPr>
          </w:p>
          <w:p w14:paraId="46CFC645" w14:textId="77777777" w:rsidR="008E4609" w:rsidRDefault="008E4609" w:rsidP="00983774">
            <w:pPr>
              <w:pStyle w:val="Bezmezer"/>
              <w:jc w:val="right"/>
              <w:rPr>
                <w:rFonts w:ascii="Times New Roman" w:hAnsi="Times New Roman" w:cs="Times New Roman"/>
                <w:sz w:val="24"/>
                <w:szCs w:val="24"/>
              </w:rPr>
            </w:pPr>
            <w:r>
              <w:rPr>
                <w:rFonts w:ascii="Times New Roman" w:hAnsi="Times New Roman" w:cs="Times New Roman"/>
                <w:sz w:val="24"/>
                <w:szCs w:val="24"/>
              </w:rPr>
              <w:t>55</w:t>
            </w:r>
          </w:p>
          <w:p w14:paraId="2BF6134B" w14:textId="77777777" w:rsidR="008E4609" w:rsidRDefault="008E4609" w:rsidP="00983774">
            <w:pPr>
              <w:pStyle w:val="Bezmezer"/>
              <w:jc w:val="right"/>
              <w:rPr>
                <w:rFonts w:ascii="Times New Roman" w:hAnsi="Times New Roman" w:cs="Times New Roman"/>
                <w:sz w:val="24"/>
                <w:szCs w:val="24"/>
              </w:rPr>
            </w:pPr>
            <w:r>
              <w:rPr>
                <w:rFonts w:ascii="Times New Roman" w:hAnsi="Times New Roman" w:cs="Times New Roman"/>
                <w:sz w:val="24"/>
                <w:szCs w:val="24"/>
              </w:rPr>
              <w:t>58</w:t>
            </w:r>
          </w:p>
          <w:p w14:paraId="1A4EF000" w14:textId="77777777" w:rsidR="008E4609" w:rsidRDefault="008E4609" w:rsidP="00983774">
            <w:pPr>
              <w:pStyle w:val="Bezmezer"/>
              <w:jc w:val="right"/>
              <w:rPr>
                <w:rFonts w:ascii="Times New Roman" w:hAnsi="Times New Roman" w:cs="Times New Roman"/>
                <w:sz w:val="24"/>
                <w:szCs w:val="24"/>
              </w:rPr>
            </w:pPr>
            <w:r>
              <w:rPr>
                <w:rFonts w:ascii="Times New Roman" w:hAnsi="Times New Roman" w:cs="Times New Roman"/>
                <w:sz w:val="24"/>
                <w:szCs w:val="24"/>
              </w:rPr>
              <w:t>58</w:t>
            </w:r>
          </w:p>
          <w:p w14:paraId="6159FBFA" w14:textId="77777777" w:rsidR="008E4609" w:rsidRDefault="008E4609" w:rsidP="00983774">
            <w:pPr>
              <w:pStyle w:val="Bezmezer"/>
              <w:jc w:val="right"/>
              <w:rPr>
                <w:rFonts w:ascii="Times New Roman" w:hAnsi="Times New Roman" w:cs="Times New Roman"/>
                <w:sz w:val="24"/>
                <w:szCs w:val="24"/>
              </w:rPr>
            </w:pPr>
            <w:r>
              <w:rPr>
                <w:rFonts w:ascii="Times New Roman" w:hAnsi="Times New Roman" w:cs="Times New Roman"/>
                <w:sz w:val="24"/>
                <w:szCs w:val="24"/>
              </w:rPr>
              <w:t>59</w:t>
            </w:r>
          </w:p>
          <w:p w14:paraId="542486B4" w14:textId="77777777" w:rsidR="008E4609" w:rsidRDefault="008E4609" w:rsidP="00983774">
            <w:pPr>
              <w:pStyle w:val="Bezmezer"/>
              <w:jc w:val="right"/>
              <w:rPr>
                <w:rFonts w:ascii="Times New Roman" w:hAnsi="Times New Roman" w:cs="Times New Roman"/>
                <w:sz w:val="24"/>
                <w:szCs w:val="24"/>
              </w:rPr>
            </w:pPr>
            <w:r>
              <w:rPr>
                <w:rFonts w:ascii="Times New Roman" w:hAnsi="Times New Roman" w:cs="Times New Roman"/>
                <w:sz w:val="24"/>
                <w:szCs w:val="24"/>
              </w:rPr>
              <w:t>59</w:t>
            </w:r>
          </w:p>
          <w:p w14:paraId="18507BEA" w14:textId="77777777" w:rsidR="008E4609" w:rsidRDefault="008E4609" w:rsidP="00983774">
            <w:pPr>
              <w:pStyle w:val="Bezmezer"/>
              <w:jc w:val="right"/>
              <w:rPr>
                <w:rFonts w:ascii="Times New Roman" w:hAnsi="Times New Roman" w:cs="Times New Roman"/>
                <w:sz w:val="24"/>
                <w:szCs w:val="24"/>
              </w:rPr>
            </w:pPr>
            <w:r>
              <w:rPr>
                <w:rFonts w:ascii="Times New Roman" w:hAnsi="Times New Roman" w:cs="Times New Roman"/>
                <w:sz w:val="24"/>
                <w:szCs w:val="24"/>
              </w:rPr>
              <w:t>60</w:t>
            </w:r>
          </w:p>
          <w:p w14:paraId="62AE6F49" w14:textId="77777777" w:rsidR="008E4609" w:rsidRDefault="008E4609" w:rsidP="00983774">
            <w:pPr>
              <w:pStyle w:val="Bezmezer"/>
              <w:jc w:val="right"/>
              <w:rPr>
                <w:rFonts w:ascii="Times New Roman" w:hAnsi="Times New Roman" w:cs="Times New Roman"/>
                <w:sz w:val="24"/>
                <w:szCs w:val="24"/>
              </w:rPr>
            </w:pPr>
            <w:r>
              <w:rPr>
                <w:rFonts w:ascii="Times New Roman" w:hAnsi="Times New Roman" w:cs="Times New Roman"/>
                <w:sz w:val="24"/>
                <w:szCs w:val="24"/>
              </w:rPr>
              <w:t>60</w:t>
            </w:r>
          </w:p>
          <w:p w14:paraId="58F034F6" w14:textId="77777777" w:rsidR="008E4609" w:rsidRDefault="008E4609" w:rsidP="00983774">
            <w:pPr>
              <w:pStyle w:val="Bezmezer"/>
              <w:jc w:val="right"/>
              <w:rPr>
                <w:rFonts w:ascii="Times New Roman" w:hAnsi="Times New Roman" w:cs="Times New Roman"/>
                <w:sz w:val="24"/>
                <w:szCs w:val="24"/>
              </w:rPr>
            </w:pPr>
            <w:r>
              <w:rPr>
                <w:rFonts w:ascii="Times New Roman" w:hAnsi="Times New Roman" w:cs="Times New Roman"/>
                <w:sz w:val="24"/>
                <w:szCs w:val="24"/>
              </w:rPr>
              <w:t>61</w:t>
            </w:r>
          </w:p>
          <w:p w14:paraId="122C9B5C" w14:textId="77777777" w:rsidR="008E4609" w:rsidRPr="00DE2084" w:rsidRDefault="008E4609" w:rsidP="00983774">
            <w:pPr>
              <w:pStyle w:val="Bezmezer"/>
              <w:jc w:val="right"/>
              <w:rPr>
                <w:rFonts w:ascii="Times New Roman" w:hAnsi="Times New Roman" w:cs="Times New Roman"/>
                <w:sz w:val="24"/>
                <w:szCs w:val="24"/>
              </w:rPr>
            </w:pPr>
            <w:r>
              <w:rPr>
                <w:rFonts w:ascii="Times New Roman" w:hAnsi="Times New Roman" w:cs="Times New Roman"/>
                <w:sz w:val="24"/>
                <w:szCs w:val="24"/>
              </w:rPr>
              <w:t>65</w:t>
            </w:r>
          </w:p>
        </w:tc>
      </w:tr>
    </w:tbl>
    <w:p w14:paraId="0265A193" w14:textId="77777777" w:rsidR="00882215" w:rsidRDefault="00882215">
      <w:pPr>
        <w:shd w:val="clear" w:color="auto" w:fill="FFFFFF"/>
        <w:spacing w:after="0" w:line="240" w:lineRule="auto"/>
        <w:jc w:val="both"/>
        <w:rPr>
          <w:rFonts w:ascii="Times New Roman" w:eastAsia="Times New Roman" w:hAnsi="Times New Roman" w:cs="Times New Roman"/>
          <w:color w:val="EE0000"/>
          <w:sz w:val="28"/>
          <w:szCs w:val="28"/>
        </w:rPr>
      </w:pPr>
    </w:p>
    <w:sectPr w:rsidR="00882215">
      <w:footerReference w:type="default" r:id="rId9"/>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60454D" w14:textId="77777777" w:rsidR="00EA3625" w:rsidRDefault="00EA3625">
      <w:pPr>
        <w:spacing w:after="0" w:line="240" w:lineRule="auto"/>
      </w:pPr>
      <w:r>
        <w:separator/>
      </w:r>
    </w:p>
  </w:endnote>
  <w:endnote w:type="continuationSeparator" w:id="0">
    <w:p w14:paraId="5CDF0EAF" w14:textId="77777777" w:rsidR="00EA3625" w:rsidRDefault="00EA36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FCE1C3C-F935-44D8-BB5E-3E04769F2A9C}"/>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ACFF" w:usb2="00000009" w:usb3="00000000" w:csb0="000001FF" w:csb1="00000000"/>
    <w:embedRegular r:id="rId2" w:fontKey="{0984B875-D308-4E2D-9650-9E3092ED6FD6}"/>
    <w:embedBold r:id="rId3" w:fontKey="{DCC239B5-D400-4B38-A17B-5E4B99F67316}"/>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4" w:fontKey="{1AC5A5D2-9D06-4B2A-8B90-9293DC307F6B}"/>
  </w:font>
  <w:font w:name="Atyp BL Text">
    <w:panose1 w:val="00000500000000000000"/>
    <w:charset w:val="00"/>
    <w:family w:val="modern"/>
    <w:notTrueType/>
    <w:pitch w:val="variable"/>
    <w:sig w:usb0="00000007" w:usb1="02000000" w:usb2="00000000" w:usb3="00000000" w:csb0="00000093" w:csb1="00000000"/>
  </w:font>
  <w:font w:name="Tahoma">
    <w:panose1 w:val="020B0604030504040204"/>
    <w:charset w:val="EE"/>
    <w:family w:val="swiss"/>
    <w:pitch w:val="variable"/>
    <w:sig w:usb0="E1002EFF" w:usb1="C000605B" w:usb2="00000029" w:usb3="00000000" w:csb0="000101FF" w:csb1="00000000"/>
    <w:embedRegular r:id="rId5" w:fontKey="{1580F40F-B39B-4CFC-9C4F-8BF1AE660B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8C7FE" w14:textId="77777777" w:rsidR="00882215" w:rsidRDefault="00000000">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7C562B">
      <w:rPr>
        <w:noProof/>
        <w:color w:val="000000"/>
      </w:rPr>
      <w:t>1</w:t>
    </w:r>
    <w:r>
      <w:rPr>
        <w:color w:val="000000"/>
      </w:rPr>
      <w:fldChar w:fldCharType="end"/>
    </w:r>
  </w:p>
  <w:p w14:paraId="4ADD193D" w14:textId="77777777" w:rsidR="00882215" w:rsidRDefault="00882215">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B1C8D" w14:textId="77777777" w:rsidR="00EA3625" w:rsidRDefault="00EA3625">
      <w:pPr>
        <w:spacing w:after="0" w:line="240" w:lineRule="auto"/>
      </w:pPr>
      <w:r>
        <w:separator/>
      </w:r>
    </w:p>
  </w:footnote>
  <w:footnote w:type="continuationSeparator" w:id="0">
    <w:p w14:paraId="34035327" w14:textId="77777777" w:rsidR="00EA3625" w:rsidRDefault="00EA36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3006A1"/>
    <w:multiLevelType w:val="multilevel"/>
    <w:tmpl w:val="986E39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178271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215"/>
    <w:rsid w:val="00013256"/>
    <w:rsid w:val="000201B5"/>
    <w:rsid w:val="000434C2"/>
    <w:rsid w:val="00097D07"/>
    <w:rsid w:val="0011683B"/>
    <w:rsid w:val="001811F2"/>
    <w:rsid w:val="0019063F"/>
    <w:rsid w:val="001F178D"/>
    <w:rsid w:val="001F6482"/>
    <w:rsid w:val="00201BEC"/>
    <w:rsid w:val="00245A24"/>
    <w:rsid w:val="00256BF1"/>
    <w:rsid w:val="002A710E"/>
    <w:rsid w:val="002F3A91"/>
    <w:rsid w:val="003370A2"/>
    <w:rsid w:val="0036167D"/>
    <w:rsid w:val="00375AC6"/>
    <w:rsid w:val="003D31A1"/>
    <w:rsid w:val="003E6591"/>
    <w:rsid w:val="003F09A0"/>
    <w:rsid w:val="00432BA6"/>
    <w:rsid w:val="004604A7"/>
    <w:rsid w:val="00485154"/>
    <w:rsid w:val="00497C6A"/>
    <w:rsid w:val="004A6A0E"/>
    <w:rsid w:val="005168E9"/>
    <w:rsid w:val="00536534"/>
    <w:rsid w:val="00554D01"/>
    <w:rsid w:val="005944BA"/>
    <w:rsid w:val="005A2717"/>
    <w:rsid w:val="005C3A39"/>
    <w:rsid w:val="005D4A47"/>
    <w:rsid w:val="005F69A3"/>
    <w:rsid w:val="005F748C"/>
    <w:rsid w:val="0060207B"/>
    <w:rsid w:val="00637A3D"/>
    <w:rsid w:val="0064790D"/>
    <w:rsid w:val="00696F2F"/>
    <w:rsid w:val="006B3A0A"/>
    <w:rsid w:val="006D1B2E"/>
    <w:rsid w:val="00702D21"/>
    <w:rsid w:val="0071456D"/>
    <w:rsid w:val="007657C5"/>
    <w:rsid w:val="00792FF2"/>
    <w:rsid w:val="007C19D5"/>
    <w:rsid w:val="007C562B"/>
    <w:rsid w:val="007C6D17"/>
    <w:rsid w:val="007C7B85"/>
    <w:rsid w:val="007D4A84"/>
    <w:rsid w:val="00803C9E"/>
    <w:rsid w:val="00823604"/>
    <w:rsid w:val="00850393"/>
    <w:rsid w:val="00862E55"/>
    <w:rsid w:val="00882215"/>
    <w:rsid w:val="008946A0"/>
    <w:rsid w:val="008A1E47"/>
    <w:rsid w:val="008E4609"/>
    <w:rsid w:val="00902EC6"/>
    <w:rsid w:val="0091532B"/>
    <w:rsid w:val="00983774"/>
    <w:rsid w:val="009B2725"/>
    <w:rsid w:val="009F68A9"/>
    <w:rsid w:val="00A17DFB"/>
    <w:rsid w:val="00A2538A"/>
    <w:rsid w:val="00B179AA"/>
    <w:rsid w:val="00B6641E"/>
    <w:rsid w:val="00BA2869"/>
    <w:rsid w:val="00BB29F2"/>
    <w:rsid w:val="00BC364B"/>
    <w:rsid w:val="00C01441"/>
    <w:rsid w:val="00C339F1"/>
    <w:rsid w:val="00C56C44"/>
    <w:rsid w:val="00CC6427"/>
    <w:rsid w:val="00CD3703"/>
    <w:rsid w:val="00D055B1"/>
    <w:rsid w:val="00D0692B"/>
    <w:rsid w:val="00D62590"/>
    <w:rsid w:val="00D74483"/>
    <w:rsid w:val="00D829AA"/>
    <w:rsid w:val="00D940BC"/>
    <w:rsid w:val="00DE069A"/>
    <w:rsid w:val="00DF1926"/>
    <w:rsid w:val="00E0389C"/>
    <w:rsid w:val="00E33349"/>
    <w:rsid w:val="00EA3625"/>
    <w:rsid w:val="00EA7A4B"/>
    <w:rsid w:val="00EC0450"/>
    <w:rsid w:val="00EE4E00"/>
    <w:rsid w:val="00F17F5B"/>
    <w:rsid w:val="00F24A8D"/>
    <w:rsid w:val="00F6411D"/>
    <w:rsid w:val="00F6523B"/>
    <w:rsid w:val="00F72C64"/>
    <w:rsid w:val="00FA391F"/>
    <w:rsid w:val="00FD1AF6"/>
    <w:rsid w:val="00FE740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2611C"/>
  <w15:docId w15:val="{43BE3BC8-16CE-487F-A5CB-AEFDE8F37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spacing w:after="0" w:line="240" w:lineRule="auto"/>
      <w:jc w:val="center"/>
      <w:outlineLvl w:val="0"/>
    </w:pPr>
    <w:rPr>
      <w:rFonts w:ascii="Times New Roman" w:eastAsia="Times New Roman" w:hAnsi="Times New Roman" w:cs="Times New Roman"/>
      <w:b/>
      <w:bCs/>
      <w:sz w:val="44"/>
      <w:szCs w:val="44"/>
      <w:u w:val="single"/>
    </w:rPr>
  </w:style>
  <w:style w:type="paragraph" w:styleId="Nadpis2">
    <w:name w:val="heading 2"/>
    <w:basedOn w:val="Normln"/>
    <w:next w:val="Normln"/>
    <w:uiPriority w:val="9"/>
    <w:unhideWhenUsed/>
    <w:qFormat/>
    <w:pPr>
      <w:keepNext/>
      <w:keepLines/>
      <w:pBdr>
        <w:top w:val="nil"/>
        <w:left w:val="nil"/>
        <w:bottom w:val="nil"/>
        <w:right w:val="nil"/>
        <w:between w:val="nil"/>
      </w:pBdr>
      <w:spacing w:before="40" w:after="0"/>
      <w:outlineLvl w:val="1"/>
    </w:pPr>
    <w:rPr>
      <w:rFonts w:ascii="Times New Roman" w:eastAsia="Times New Roman" w:hAnsi="Times New Roman" w:cs="Times New Roman"/>
      <w:b/>
      <w:bCs/>
      <w:color w:val="000000"/>
      <w:sz w:val="40"/>
      <w:szCs w:val="40"/>
    </w:rPr>
  </w:style>
  <w:style w:type="paragraph" w:styleId="Nadpis3">
    <w:name w:val="heading 3"/>
    <w:basedOn w:val="Normln"/>
    <w:next w:val="Normln"/>
    <w:uiPriority w:val="9"/>
    <w:semiHidden/>
    <w:unhideWhenUsed/>
    <w:qFormat/>
    <w:pPr>
      <w:keepNext/>
      <w:keepLines/>
      <w:spacing w:after="0" w:line="240" w:lineRule="auto"/>
      <w:jc w:val="center"/>
      <w:outlineLvl w:val="2"/>
    </w:pPr>
    <w:rPr>
      <w:rFonts w:ascii="Times New Roman" w:eastAsia="Times New Roman" w:hAnsi="Times New Roman" w:cs="Times New Roman"/>
      <w:sz w:val="36"/>
      <w:szCs w:val="36"/>
    </w:rPr>
  </w:style>
  <w:style w:type="paragraph" w:styleId="Nadpis4">
    <w:name w:val="heading 4"/>
    <w:basedOn w:val="Normln"/>
    <w:next w:val="Normln"/>
    <w:uiPriority w:val="9"/>
    <w:semiHidden/>
    <w:unhideWhenUsed/>
    <w:qFormat/>
    <w:pPr>
      <w:keepNext/>
      <w:keepLines/>
      <w:spacing w:after="0" w:line="240" w:lineRule="auto"/>
      <w:jc w:val="center"/>
      <w:outlineLvl w:val="3"/>
    </w:pPr>
    <w:rPr>
      <w:rFonts w:ascii="Times New Roman" w:eastAsia="Times New Roman" w:hAnsi="Times New Roman" w:cs="Times New Roman"/>
      <w:color w:val="000000"/>
      <w:sz w:val="32"/>
      <w:szCs w:val="32"/>
    </w:rPr>
  </w:style>
  <w:style w:type="paragraph" w:styleId="Nadpis5">
    <w:name w:val="heading 5"/>
    <w:basedOn w:val="Normln"/>
    <w:next w:val="Normln"/>
    <w:uiPriority w:val="9"/>
    <w:semiHidden/>
    <w:unhideWhenUsed/>
    <w:qFormat/>
    <w:pPr>
      <w:keepNext/>
      <w:keepLines/>
      <w:spacing w:before="220" w:after="40"/>
      <w:outlineLvl w:val="4"/>
    </w:pPr>
    <w:rPr>
      <w:b/>
      <w:bCs/>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paragraph" w:styleId="Podnadpis">
    <w:name w:val="Subtitle"/>
    <w:basedOn w:val="Normln"/>
    <w:next w:val="Normln"/>
    <w:uiPriority w:val="11"/>
    <w:qFormat/>
    <w:pPr>
      <w:jc w:val="center"/>
    </w:pPr>
    <w:rPr>
      <w:rFonts w:ascii="Times New Roman" w:eastAsia="Times New Roman" w:hAnsi="Times New Roman" w:cs="Times New Roman"/>
      <w:b/>
      <w:bCs/>
      <w:color w:val="5A5A5A"/>
      <w:sz w:val="32"/>
      <w:szCs w:val="32"/>
    </w:rPr>
  </w:style>
  <w:style w:type="table" w:customStyle="1" w:styleId="a">
    <w:basedOn w:val="TableNormal"/>
    <w:pPr>
      <w:spacing w:after="0"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paragraph" w:styleId="Bezmezer">
    <w:name w:val="No Spacing"/>
    <w:uiPriority w:val="1"/>
    <w:qFormat/>
    <w:rsid w:val="008E460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qasvd5AQ0v9SfzbaGqEo/JalHw==">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A7CEB8C-3C11-4516-8F42-2EF04938A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916</TotalTime>
  <Pages>67</Pages>
  <Words>21960</Words>
  <Characters>129567</Characters>
  <Application>Microsoft Office Word</Application>
  <DocSecurity>0</DocSecurity>
  <Lines>1079</Lines>
  <Paragraphs>302</Paragraphs>
  <ScaleCrop>false</ScaleCrop>
  <Company/>
  <LinksUpToDate>false</LinksUpToDate>
  <CharactersWithSpaces>151225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Vojtěch Novák</cp:lastModifiedBy>
  <cp:revision>41</cp:revision>
  <dcterms:created xsi:type="dcterms:W3CDTF">2026-05-11T06:12:00Z</dcterms:created>
  <dcterms:modified xsi:type="dcterms:W3CDTF">2026-05-27T13:50:00Z</dcterms:modified>
</cp:coreProperties>
</file>