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04"/>
        <w:gridCol w:w="1859"/>
        <w:gridCol w:w="1247"/>
        <w:gridCol w:w="2084"/>
        <w:gridCol w:w="4050"/>
        <w:gridCol w:w="2731"/>
        <w:gridCol w:w="1967"/>
      </w:tblGrid>
      <w:tr w:rsidR="00B2002C" w14:paraId="4F437A24" w14:textId="77777777" w:rsidTr="0046181A">
        <w:tc>
          <w:tcPr>
            <w:tcW w:w="80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59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7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2084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05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31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196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46181A">
        <w:tc>
          <w:tcPr>
            <w:tcW w:w="804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7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2084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05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31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196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46181A">
        <w:tc>
          <w:tcPr>
            <w:tcW w:w="804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7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2084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05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31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1967" w:type="dxa"/>
          </w:tcPr>
          <w:p w14:paraId="0FAA497A" w14:textId="2F553602" w:rsidR="000C260A" w:rsidRPr="004E397D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Koro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neprojevil žádný zájem o vyřešení prodeje. Navrhuji domluvit se se starostou obce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Míčov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a pozemek zveřejnit na ÚD v obci </w:t>
            </w:r>
            <w:proofErr w:type="spellStart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Míčov</w:t>
            </w:r>
            <w:proofErr w:type="spellEnd"/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B2002C" w:rsidRPr="00F75DCD" w14:paraId="63C53749" w14:textId="77777777" w:rsidTr="0046181A">
        <w:tc>
          <w:tcPr>
            <w:tcW w:w="804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7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2084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050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1967" w:type="dxa"/>
          </w:tcPr>
          <w:p w14:paraId="65DCD431" w14:textId="7305AF6F" w:rsidR="000C260A" w:rsidRPr="003A5605" w:rsidRDefault="00164CF4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Žadatelé osloveni telefonicky začátkem roku 2025, zatím GP nedodali.</w:t>
            </w:r>
          </w:p>
        </w:tc>
      </w:tr>
      <w:tr w:rsidR="00B2002C" w:rsidRPr="00F75DCD" w14:paraId="0AB59C3E" w14:textId="77777777" w:rsidTr="0046181A">
        <w:tc>
          <w:tcPr>
            <w:tcW w:w="804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7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2084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05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31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6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886A3B" w14:paraId="39294CC4" w14:textId="77777777" w:rsidTr="0046181A">
        <w:tc>
          <w:tcPr>
            <w:tcW w:w="804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730C9C55" w14:textId="160AD590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7" w:type="dxa"/>
          </w:tcPr>
          <w:p w14:paraId="45D66470" w14:textId="536B97C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2084" w:type="dxa"/>
          </w:tcPr>
          <w:p w14:paraId="4CD7E465" w14:textId="5C8A7A76" w:rsidR="00C33E6F" w:rsidRPr="001F1418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050" w:type="dxa"/>
          </w:tcPr>
          <w:p w14:paraId="1161CA04" w14:textId="4788F3BB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31" w:type="dxa"/>
          </w:tcPr>
          <w:p w14:paraId="6F8FAE54" w14:textId="7BD0BC81" w:rsidR="00C33E6F" w:rsidRPr="0051478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1967" w:type="dxa"/>
          </w:tcPr>
          <w:p w14:paraId="761FB32A" w14:textId="6CB1097D" w:rsid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22F92E28" w14:textId="77777777" w:rsidTr="0046181A">
        <w:tc>
          <w:tcPr>
            <w:tcW w:w="804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7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2084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05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31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196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46181A">
        <w:tc>
          <w:tcPr>
            <w:tcW w:w="804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7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2084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05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31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196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46181A">
        <w:tc>
          <w:tcPr>
            <w:tcW w:w="804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7" w:type="dxa"/>
          </w:tcPr>
          <w:p w14:paraId="0A9CBEA4" w14:textId="5B81AF4D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2084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05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31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67" w:type="dxa"/>
          </w:tcPr>
          <w:p w14:paraId="5FCA7F87" w14:textId="358DE270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</w:p>
        </w:tc>
      </w:tr>
      <w:tr w:rsidR="00767D96" w:rsidRPr="00176660" w14:paraId="55B80272" w14:textId="77777777" w:rsidTr="0046181A">
        <w:tc>
          <w:tcPr>
            <w:tcW w:w="804" w:type="dxa"/>
          </w:tcPr>
          <w:p w14:paraId="3F551E20" w14:textId="77777777" w:rsidR="00767D96" w:rsidRPr="00767D96" w:rsidRDefault="00767D96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3F717B82" w14:textId="2F423741" w:rsidR="00767D96" w:rsidRPr="00767D96" w:rsidRDefault="00767D96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1189/57</w:t>
            </w:r>
            <w:r w:rsidR="00F87D3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RM/2025</w:t>
            </w:r>
          </w:p>
        </w:tc>
        <w:tc>
          <w:tcPr>
            <w:tcW w:w="1247" w:type="dxa"/>
          </w:tcPr>
          <w:p w14:paraId="7F9BF873" w14:textId="17249EED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25.6.2025</w:t>
            </w:r>
          </w:p>
        </w:tc>
        <w:tc>
          <w:tcPr>
            <w:tcW w:w="2084" w:type="dxa"/>
          </w:tcPr>
          <w:p w14:paraId="1D9745E5" w14:textId="0F1B12BC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Starosta, OISM a Stavební úřad</w:t>
            </w:r>
          </w:p>
        </w:tc>
        <w:tc>
          <w:tcPr>
            <w:tcW w:w="4050" w:type="dxa"/>
          </w:tcPr>
          <w:p w14:paraId="4F612E3E" w14:textId="340A831A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vědomí potřeba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 a v souvislosti s tím rozhodla </w:t>
            </w:r>
            <w:r w:rsidRPr="004D3F7A">
              <w:rPr>
                <w:rFonts w:ascii="Arial" w:hAnsi="Arial" w:cs="Arial"/>
                <w:b/>
                <w:bCs/>
                <w:sz w:val="20"/>
                <w:szCs w:val="20"/>
              </w:rPr>
              <w:t>o pořízení územního opatření o stavební uzávěře ve smyslu § 27 odst. 2 písm. d) a násl. zákona č. 283/2021 Sb., stavební zákon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31" w:type="dxa"/>
          </w:tcPr>
          <w:p w14:paraId="5CB90C96" w14:textId="7A522B76" w:rsidR="00767D96" w:rsidRPr="00E377ED" w:rsidRDefault="00767D96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E377ED">
              <w:rPr>
                <w:rFonts w:ascii="Arial" w:hAnsi="Arial" w:cs="Arial"/>
                <w:i/>
                <w:iCs/>
                <w:sz w:val="20"/>
              </w:rPr>
              <w:t xml:space="preserve">trvá, první kroky z pořizování dokumentu o stavební uzávěře učiněny. </w:t>
            </w:r>
            <w:r w:rsidR="00EE1DE9">
              <w:rPr>
                <w:rFonts w:ascii="Arial" w:hAnsi="Arial" w:cs="Arial"/>
                <w:i/>
                <w:iCs/>
                <w:sz w:val="20"/>
              </w:rPr>
              <w:t xml:space="preserve">V současné době se shromažďuji vyjádření dotčených orgánů a dotčených majitelů pozemků. </w:t>
            </w:r>
            <w:r w:rsidRPr="00E377ED">
              <w:rPr>
                <w:rFonts w:ascii="Arial" w:hAnsi="Arial" w:cs="Arial"/>
                <w:i/>
                <w:iCs/>
                <w:sz w:val="20"/>
              </w:rPr>
              <w:t>O dalších bude RM průběžně informována.</w:t>
            </w:r>
          </w:p>
          <w:p w14:paraId="4224B26E" w14:textId="77777777" w:rsidR="00767D96" w:rsidRPr="00767D96" w:rsidRDefault="00767D96" w:rsidP="00767D9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</w:p>
          <w:p w14:paraId="5E37E85F" w14:textId="59EC63AF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7" w:type="dxa"/>
          </w:tcPr>
          <w:p w14:paraId="21DA7B46" w14:textId="77777777" w:rsidR="00767D96" w:rsidRPr="00767D96" w:rsidRDefault="00767D9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D3C" w:rsidRPr="00176660" w14:paraId="7F0B055E" w14:textId="77777777" w:rsidTr="0046181A">
        <w:tc>
          <w:tcPr>
            <w:tcW w:w="804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7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2084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05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731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967" w:type="dxa"/>
          </w:tcPr>
          <w:p w14:paraId="471801D4" w14:textId="77777777" w:rsidR="00F87D3C" w:rsidRPr="00767D96" w:rsidRDefault="00F87D3C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73DBC15F" w14:textId="77777777" w:rsidTr="0046181A">
        <w:tc>
          <w:tcPr>
            <w:tcW w:w="804" w:type="dxa"/>
          </w:tcPr>
          <w:p w14:paraId="56757942" w14:textId="77777777" w:rsidR="00FC562B" w:rsidRPr="000A1BB1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73B9AC5E" w14:textId="38C66BB6" w:rsidR="00FC562B" w:rsidRPr="000A1BB1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7" w:type="dxa"/>
          </w:tcPr>
          <w:p w14:paraId="351698B8" w14:textId="258FBDB5" w:rsidR="00FC562B" w:rsidRPr="000A1BB1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2084" w:type="dxa"/>
          </w:tcPr>
          <w:p w14:paraId="3EEDAD60" w14:textId="24509658" w:rsidR="00FC562B" w:rsidRPr="000A1BB1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050" w:type="dxa"/>
          </w:tcPr>
          <w:p w14:paraId="3F21103F" w14:textId="7EA6C592" w:rsidR="00FC562B" w:rsidRPr="000A1BB1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</w:rPr>
              <w:t>schválení záměru prodeje stavební parcely KN č. 4523 o výměře 4  m2 (odděleno GP od pozemkové parcely KN č. 2548/2) v katastrálním území Humpolec</w:t>
            </w:r>
          </w:p>
        </w:tc>
        <w:tc>
          <w:tcPr>
            <w:tcW w:w="2731" w:type="dxa"/>
          </w:tcPr>
          <w:p w14:paraId="72790897" w14:textId="23B81F83" w:rsidR="00FC562B" w:rsidRPr="00080C9F" w:rsidRDefault="000A1BB1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stažen z projednání v </w:t>
            </w:r>
            <w:r w:rsidR="00080C9F">
              <w:rPr>
                <w:rFonts w:ascii="Arial" w:hAnsi="Arial" w:cs="Arial"/>
                <w:i/>
                <w:iCs/>
                <w:sz w:val="20"/>
                <w:szCs w:val="20"/>
              </w:rPr>
              <w:t>zasedání ZM 12.11.2025</w:t>
            </w:r>
          </w:p>
        </w:tc>
        <w:tc>
          <w:tcPr>
            <w:tcW w:w="1967" w:type="dxa"/>
          </w:tcPr>
          <w:p w14:paraId="284B828A" w14:textId="77777777" w:rsidR="00FC562B" w:rsidRPr="00767D96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62B" w:rsidRPr="00176660" w14:paraId="01BD918F" w14:textId="77777777" w:rsidTr="0046181A">
        <w:tc>
          <w:tcPr>
            <w:tcW w:w="804" w:type="dxa"/>
          </w:tcPr>
          <w:p w14:paraId="0041BF8E" w14:textId="77777777" w:rsidR="00FC562B" w:rsidRPr="00767D96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755E482E" w14:textId="53263581" w:rsidR="00FC562B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1220/61/RM/2025</w:t>
            </w:r>
          </w:p>
        </w:tc>
        <w:tc>
          <w:tcPr>
            <w:tcW w:w="1247" w:type="dxa"/>
          </w:tcPr>
          <w:p w14:paraId="3D040340" w14:textId="7511FE11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2084" w:type="dxa"/>
          </w:tcPr>
          <w:p w14:paraId="5DFD7DBF" w14:textId="116BDE54" w:rsidR="00FC562B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L. Vápeník</w:t>
            </w:r>
          </w:p>
        </w:tc>
        <w:tc>
          <w:tcPr>
            <w:tcW w:w="4050" w:type="dxa"/>
          </w:tcPr>
          <w:p w14:paraId="60CDFDDF" w14:textId="723CEAE5" w:rsidR="00FC562B" w:rsidRPr="00FC562B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FC562B">
              <w:rPr>
                <w:rFonts w:ascii="Arial" w:hAnsi="Arial" w:cs="Arial"/>
                <w:b/>
                <w:bCs/>
                <w:sz w:val="20"/>
              </w:rPr>
              <w:t>schválení záměr pronájmu části pozemkové parcely KN č. 774/1 o výměře cca 6 m2 v katastrálním území Humpolec</w:t>
            </w:r>
          </w:p>
        </w:tc>
        <w:tc>
          <w:tcPr>
            <w:tcW w:w="2731" w:type="dxa"/>
          </w:tcPr>
          <w:p w14:paraId="6371735C" w14:textId="1DFD446A" w:rsidR="00FC562B" w:rsidRPr="00FC562B" w:rsidRDefault="00FC562B" w:rsidP="00FC562B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4855C898" w14:textId="77777777" w:rsidR="00FC562B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  <w:p w14:paraId="59914D05" w14:textId="77777777" w:rsidR="00FC562B" w:rsidRPr="00FC562B" w:rsidRDefault="00FC562B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967" w:type="dxa"/>
          </w:tcPr>
          <w:p w14:paraId="3644A012" w14:textId="77777777" w:rsidR="00FC562B" w:rsidRPr="00767D96" w:rsidRDefault="00FC562B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7ED" w:rsidRPr="00176660" w14:paraId="53973E16" w14:textId="77777777" w:rsidTr="0046181A">
        <w:tc>
          <w:tcPr>
            <w:tcW w:w="804" w:type="dxa"/>
          </w:tcPr>
          <w:p w14:paraId="70CD5938" w14:textId="77777777" w:rsidR="00E377ED" w:rsidRPr="00767D96" w:rsidRDefault="00E377ED" w:rsidP="00E377E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10E4BDBF" w14:textId="52F9C546" w:rsidR="00E377ED" w:rsidRDefault="00E377ED" w:rsidP="00E377ED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7" w:type="dxa"/>
          </w:tcPr>
          <w:p w14:paraId="324FFA5D" w14:textId="0DAF0D40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2084" w:type="dxa"/>
          </w:tcPr>
          <w:p w14:paraId="4144A18B" w14:textId="44956173" w:rsidR="00E377ED" w:rsidRDefault="00E377ED" w:rsidP="00E377E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050" w:type="dxa"/>
          </w:tcPr>
          <w:p w14:paraId="00F63096" w14:textId="736D9B4A" w:rsidR="00E377ED" w:rsidRPr="00E377ED" w:rsidRDefault="00E377ED" w:rsidP="00E377ED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</w:t>
            </w:r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cca 120 m2 v katastrálním území </w:t>
            </w:r>
            <w:proofErr w:type="spellStart"/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E377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</w:tcPr>
          <w:p w14:paraId="7FB28ADC" w14:textId="3D3B1314" w:rsidR="00E377ED" w:rsidRPr="00FC562B" w:rsidRDefault="000A1BB1" w:rsidP="00E377ED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lastRenderedPageBreak/>
              <w:t>Trvá, z</w:t>
            </w:r>
            <w:r w:rsidR="00E377ED">
              <w:rPr>
                <w:rFonts w:ascii="Arial" w:hAnsi="Arial" w:cs="Arial"/>
                <w:i/>
                <w:iCs/>
                <w:sz w:val="20"/>
              </w:rPr>
              <w:t xml:space="preserve">áměr </w:t>
            </w:r>
            <w:r>
              <w:rPr>
                <w:rFonts w:ascii="Arial" w:hAnsi="Arial" w:cs="Arial"/>
                <w:i/>
                <w:iCs/>
                <w:sz w:val="20"/>
              </w:rPr>
              <w:t>p</w:t>
            </w:r>
            <w:r w:rsidR="00E377ED">
              <w:rPr>
                <w:rFonts w:ascii="Arial" w:hAnsi="Arial" w:cs="Arial"/>
                <w:i/>
                <w:iCs/>
                <w:sz w:val="20"/>
              </w:rPr>
              <w:t>ředložen na zasedání ZM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12.11.2005 a </w:t>
            </w:r>
            <w:r>
              <w:rPr>
                <w:rFonts w:ascii="Arial" w:hAnsi="Arial" w:cs="Arial"/>
                <w:i/>
                <w:iCs/>
                <w:sz w:val="20"/>
              </w:rPr>
              <w:lastRenderedPageBreak/>
              <w:t>schválen k vyvěšení na úřední desce</w:t>
            </w:r>
          </w:p>
        </w:tc>
        <w:tc>
          <w:tcPr>
            <w:tcW w:w="1967" w:type="dxa"/>
          </w:tcPr>
          <w:p w14:paraId="7F8605BE" w14:textId="77777777" w:rsidR="00E377ED" w:rsidRPr="00767D96" w:rsidRDefault="00E377ED" w:rsidP="00E377ED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08D3" w:rsidRPr="00176660" w14:paraId="4B78F3DA" w14:textId="77777777" w:rsidTr="0046181A">
        <w:tc>
          <w:tcPr>
            <w:tcW w:w="804" w:type="dxa"/>
          </w:tcPr>
          <w:p w14:paraId="4528DCBD" w14:textId="77777777" w:rsidR="003E08D3" w:rsidRPr="003E08D3" w:rsidRDefault="003E08D3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4BA91BF2" w14:textId="0160D28F" w:rsidR="003E08D3" w:rsidRPr="003E08D3" w:rsidRDefault="003E08D3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1269/62/2025/RM</w:t>
            </w:r>
          </w:p>
        </w:tc>
        <w:tc>
          <w:tcPr>
            <w:tcW w:w="1247" w:type="dxa"/>
          </w:tcPr>
          <w:p w14:paraId="31A1F239" w14:textId="7CE15B72" w:rsidR="003E08D3" w:rsidRPr="003E08D3" w:rsidRDefault="003E08D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15.10.2025</w:t>
            </w:r>
          </w:p>
        </w:tc>
        <w:tc>
          <w:tcPr>
            <w:tcW w:w="2084" w:type="dxa"/>
          </w:tcPr>
          <w:p w14:paraId="2CD65059" w14:textId="3585F06E" w:rsidR="003E08D3" w:rsidRPr="003E08D3" w:rsidRDefault="003E08D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OISM</w:t>
            </w:r>
          </w:p>
        </w:tc>
        <w:tc>
          <w:tcPr>
            <w:tcW w:w="4050" w:type="dxa"/>
          </w:tcPr>
          <w:p w14:paraId="34D51F6E" w14:textId="4C29385C" w:rsidR="003E08D3" w:rsidRPr="003E08D3" w:rsidRDefault="003E08D3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8D3">
              <w:rPr>
                <w:rFonts w:ascii="Arial" w:hAnsi="Arial" w:cs="Arial"/>
                <w:b/>
                <w:bCs/>
                <w:sz w:val="20"/>
                <w:szCs w:val="20"/>
              </w:rPr>
              <w:t>záměr pronájmu prostoru sloužícího k podnikání č. B26 o výměře 17,70m2 v nemovitosti čp. 389, Masarykova ul. v Humpolci.</w:t>
            </w:r>
          </w:p>
        </w:tc>
        <w:tc>
          <w:tcPr>
            <w:tcW w:w="2731" w:type="dxa"/>
          </w:tcPr>
          <w:p w14:paraId="2F03E83C" w14:textId="77777777" w:rsidR="003E08D3" w:rsidRPr="00FC562B" w:rsidRDefault="003E08D3" w:rsidP="003E08D3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6F23822B" w14:textId="77777777" w:rsidR="003E08D3" w:rsidRPr="003E08D3" w:rsidRDefault="003E08D3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7" w:type="dxa"/>
          </w:tcPr>
          <w:p w14:paraId="4045A934" w14:textId="77777777" w:rsidR="003E08D3" w:rsidRPr="00080C9F" w:rsidRDefault="003E08D3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31" w:rsidRPr="00176660" w14:paraId="359AA5F2" w14:textId="77777777" w:rsidTr="0046181A">
        <w:tc>
          <w:tcPr>
            <w:tcW w:w="804" w:type="dxa"/>
          </w:tcPr>
          <w:p w14:paraId="353A4B1B" w14:textId="77777777" w:rsidR="00456231" w:rsidRPr="00456231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186025C6" w14:textId="18B40B30" w:rsidR="00456231" w:rsidRPr="00456231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1270/62/2025/RM</w:t>
            </w:r>
          </w:p>
        </w:tc>
        <w:tc>
          <w:tcPr>
            <w:tcW w:w="1247" w:type="dxa"/>
          </w:tcPr>
          <w:p w14:paraId="3B95E40A" w14:textId="1F6915B2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15.10.2005</w:t>
            </w:r>
          </w:p>
        </w:tc>
        <w:tc>
          <w:tcPr>
            <w:tcW w:w="2084" w:type="dxa"/>
          </w:tcPr>
          <w:p w14:paraId="005A1593" w14:textId="4F8B1BD5" w:rsidR="00456231" w:rsidRPr="00456231" w:rsidRDefault="0045623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P. Maďar</w:t>
            </w:r>
          </w:p>
        </w:tc>
        <w:tc>
          <w:tcPr>
            <w:tcW w:w="4050" w:type="dxa"/>
          </w:tcPr>
          <w:p w14:paraId="1AFA55E3" w14:textId="62FB7917" w:rsidR="00456231" w:rsidRPr="00456231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231">
              <w:rPr>
                <w:rFonts w:ascii="Arial" w:hAnsi="Arial" w:cs="Arial"/>
                <w:b/>
                <w:bCs/>
                <w:sz w:val="20"/>
                <w:szCs w:val="20"/>
              </w:rPr>
              <w:t>Záměr pronájmu části pozemkové parcely KN č. 741/25 o výměře cca 100 m2 v katastrálním území Hněvkovice u Humpolce.</w:t>
            </w:r>
          </w:p>
        </w:tc>
        <w:tc>
          <w:tcPr>
            <w:tcW w:w="2731" w:type="dxa"/>
          </w:tcPr>
          <w:p w14:paraId="79C2C140" w14:textId="77777777" w:rsidR="00456231" w:rsidRPr="00FC562B" w:rsidRDefault="00456231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poté na nejbližším schůzi RM </w:t>
            </w:r>
          </w:p>
          <w:p w14:paraId="10BDA2C3" w14:textId="77777777" w:rsidR="00456231" w:rsidRDefault="00456231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67" w:type="dxa"/>
          </w:tcPr>
          <w:p w14:paraId="5619C4AB" w14:textId="77777777" w:rsidR="00456231" w:rsidRPr="00080C9F" w:rsidRDefault="00456231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31" w:rsidRPr="00176660" w14:paraId="10BCBDB6" w14:textId="77777777" w:rsidTr="0046181A">
        <w:tc>
          <w:tcPr>
            <w:tcW w:w="804" w:type="dxa"/>
          </w:tcPr>
          <w:p w14:paraId="7C0E4E76" w14:textId="77777777" w:rsidR="00456231" w:rsidRPr="000A1BB1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BE4EE37" w14:textId="6A8FEAAE" w:rsidR="00456231" w:rsidRPr="000A1BB1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BB1">
              <w:rPr>
                <w:rFonts w:ascii="Arial" w:hAnsi="Arial" w:cs="Arial"/>
                <w:sz w:val="20"/>
                <w:szCs w:val="20"/>
              </w:rPr>
              <w:t>1271</w:t>
            </w:r>
            <w:r w:rsidR="000715AF" w:rsidRPr="000A1BB1">
              <w:rPr>
                <w:rFonts w:ascii="Arial" w:hAnsi="Arial" w:cs="Arial"/>
                <w:sz w:val="20"/>
                <w:szCs w:val="20"/>
              </w:rPr>
              <w:t>/</w:t>
            </w:r>
            <w:r w:rsidRPr="000A1BB1">
              <w:rPr>
                <w:rFonts w:ascii="Arial" w:hAnsi="Arial" w:cs="Arial"/>
                <w:sz w:val="20"/>
                <w:szCs w:val="20"/>
              </w:rPr>
              <w:t>62/2025/RM</w:t>
            </w:r>
          </w:p>
        </w:tc>
        <w:tc>
          <w:tcPr>
            <w:tcW w:w="1247" w:type="dxa"/>
          </w:tcPr>
          <w:p w14:paraId="28939CCF" w14:textId="2F44A0EE" w:rsidR="00456231" w:rsidRPr="000A1BB1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A1BB1">
              <w:rPr>
                <w:rFonts w:ascii="Arial" w:hAnsi="Arial" w:cs="Arial"/>
                <w:sz w:val="20"/>
                <w:szCs w:val="20"/>
              </w:rPr>
              <w:t>15.10.2025</w:t>
            </w:r>
          </w:p>
        </w:tc>
        <w:tc>
          <w:tcPr>
            <w:tcW w:w="2084" w:type="dxa"/>
          </w:tcPr>
          <w:p w14:paraId="41F36919" w14:textId="16C80D92" w:rsidR="00456231" w:rsidRPr="000A1BB1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A1BB1">
              <w:rPr>
                <w:rFonts w:ascii="Arial" w:hAnsi="Arial" w:cs="Arial"/>
                <w:sz w:val="20"/>
                <w:szCs w:val="20"/>
              </w:rPr>
              <w:t>J. Hnát</w:t>
            </w:r>
          </w:p>
        </w:tc>
        <w:tc>
          <w:tcPr>
            <w:tcW w:w="4050" w:type="dxa"/>
          </w:tcPr>
          <w:p w14:paraId="663CFA85" w14:textId="2AE67662" w:rsidR="00456231" w:rsidRPr="000A1BB1" w:rsidRDefault="00456231" w:rsidP="00456231">
            <w:pPr>
              <w:rPr>
                <w:rFonts w:ascii="Arial" w:hAnsi="Arial" w:cs="Arial"/>
                <w:sz w:val="20"/>
                <w:szCs w:val="20"/>
              </w:rPr>
            </w:pPr>
            <w:r w:rsidRPr="000A1BB1">
              <w:rPr>
                <w:rFonts w:ascii="Arial" w:hAnsi="Arial" w:cs="Arial"/>
                <w:sz w:val="20"/>
                <w:szCs w:val="20"/>
              </w:rPr>
              <w:t xml:space="preserve">Nedoporučení záměru prodeje pozemkové parcely KN č. 564/5 o výměře 71 m2 v katastrálním území </w:t>
            </w:r>
            <w:proofErr w:type="spellStart"/>
            <w:r w:rsidRPr="000A1BB1">
              <w:rPr>
                <w:rFonts w:ascii="Arial" w:hAnsi="Arial" w:cs="Arial"/>
                <w:sz w:val="20"/>
                <w:szCs w:val="20"/>
              </w:rPr>
              <w:t>Plačkov</w:t>
            </w:r>
            <w:proofErr w:type="spellEnd"/>
            <w:r w:rsidRPr="000A1BB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13AAE4" w14:textId="4C63BAAD" w:rsidR="00456231" w:rsidRPr="000A1BB1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</w:tcPr>
          <w:p w14:paraId="378FB941" w14:textId="362A0A6F" w:rsidR="00456231" w:rsidRPr="000A1BB1" w:rsidRDefault="00ED2F03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</w:t>
            </w:r>
            <w:r w:rsidR="000A1BB1">
              <w:rPr>
                <w:rFonts w:ascii="Arial" w:hAnsi="Arial" w:cs="Arial"/>
                <w:i/>
                <w:iCs/>
                <w:sz w:val="20"/>
              </w:rPr>
              <w:t>plněno</w:t>
            </w:r>
            <w:r w:rsidR="00456231" w:rsidRPr="000A1BB1">
              <w:rPr>
                <w:rFonts w:ascii="Arial" w:hAnsi="Arial" w:cs="Arial"/>
                <w:i/>
                <w:iCs/>
                <w:sz w:val="20"/>
              </w:rPr>
              <w:t xml:space="preserve">, záměr předložen na zasedání ZM </w:t>
            </w:r>
            <w:r w:rsidR="000A1BB1">
              <w:rPr>
                <w:rFonts w:ascii="Arial" w:hAnsi="Arial" w:cs="Arial"/>
                <w:i/>
                <w:iCs/>
                <w:sz w:val="20"/>
              </w:rPr>
              <w:t>12.11.2025 a neschválen</w:t>
            </w:r>
          </w:p>
        </w:tc>
        <w:tc>
          <w:tcPr>
            <w:tcW w:w="1967" w:type="dxa"/>
          </w:tcPr>
          <w:p w14:paraId="1FC2D6F2" w14:textId="77777777" w:rsidR="00456231" w:rsidRPr="00080C9F" w:rsidRDefault="00456231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81A" w:rsidRPr="00176660" w14:paraId="2BEAE509" w14:textId="77777777" w:rsidTr="0046181A">
        <w:tc>
          <w:tcPr>
            <w:tcW w:w="804" w:type="dxa"/>
          </w:tcPr>
          <w:p w14:paraId="7D57F750" w14:textId="77777777" w:rsidR="0046181A" w:rsidRPr="0046181A" w:rsidRDefault="0046181A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32B7A66F" w14:textId="7CEF608B" w:rsidR="0046181A" w:rsidRPr="0046181A" w:rsidRDefault="0046181A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>1288/64/RM2025</w:t>
            </w:r>
          </w:p>
        </w:tc>
        <w:tc>
          <w:tcPr>
            <w:tcW w:w="1247" w:type="dxa"/>
          </w:tcPr>
          <w:p w14:paraId="4A78B93B" w14:textId="5F1F6A55" w:rsidR="0046181A" w:rsidRPr="0046181A" w:rsidRDefault="0046181A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>5.11.2025</w:t>
            </w:r>
          </w:p>
        </w:tc>
        <w:tc>
          <w:tcPr>
            <w:tcW w:w="2084" w:type="dxa"/>
          </w:tcPr>
          <w:p w14:paraId="1466DC29" w14:textId="09F93478" w:rsidR="0046181A" w:rsidRPr="0046181A" w:rsidRDefault="0046181A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ADORES</w:t>
            </w:r>
          </w:p>
        </w:tc>
        <w:tc>
          <w:tcPr>
            <w:tcW w:w="4050" w:type="dxa"/>
          </w:tcPr>
          <w:p w14:paraId="4918CE8F" w14:textId="53EA766D" w:rsidR="0046181A" w:rsidRPr="0046181A" w:rsidRDefault="0046181A" w:rsidP="004562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181A">
              <w:rPr>
                <w:rFonts w:ascii="Arial" w:hAnsi="Arial" w:cs="Arial"/>
                <w:b/>
                <w:bCs/>
                <w:sz w:val="20"/>
                <w:szCs w:val="20"/>
              </w:rPr>
              <w:t>zadání veřejné zakázky na "Pojištění majetku a odpovědnosti města Humpolec" na následující čtyřleté období, tj. roku 2026-2029</w:t>
            </w:r>
          </w:p>
        </w:tc>
        <w:tc>
          <w:tcPr>
            <w:tcW w:w="2731" w:type="dxa"/>
          </w:tcPr>
          <w:p w14:paraId="24D88A2C" w14:textId="594D7D2E" w:rsidR="0046181A" w:rsidRPr="0046181A" w:rsidRDefault="00ED2F03" w:rsidP="00ED2F03">
            <w:pPr>
              <w:tabs>
                <w:tab w:val="left" w:pos="142"/>
              </w:tabs>
              <w:ind w:hanging="5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46181A" w:rsidRPr="004618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rvá, </w:t>
            </w:r>
            <w:r w:rsidR="0046181A" w:rsidRPr="004618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probíhá komunikace makléřství ADORES a zpracovatele podkladů pro vypsání VZ. Pravděpodobný termín předložení do RM až 14.1.2026; </w:t>
            </w:r>
            <w:r w:rsidR="0046181A" w:rsidRPr="0046181A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57B93098" w14:textId="77777777" w:rsidR="0046181A" w:rsidRPr="0046181A" w:rsidRDefault="0046181A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1967" w:type="dxa"/>
          </w:tcPr>
          <w:p w14:paraId="768A1F97" w14:textId="77777777" w:rsidR="0046181A" w:rsidRPr="00080C9F" w:rsidRDefault="0046181A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BB1" w:rsidRPr="00176660" w14:paraId="0DE91E81" w14:textId="77777777" w:rsidTr="0046181A">
        <w:tc>
          <w:tcPr>
            <w:tcW w:w="804" w:type="dxa"/>
          </w:tcPr>
          <w:p w14:paraId="4E9A09CD" w14:textId="77777777" w:rsidR="000A1BB1" w:rsidRPr="000A1BB1" w:rsidRDefault="000A1BB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0676EE65" w14:textId="040DF6BC" w:rsidR="000A1BB1" w:rsidRPr="000A1BB1" w:rsidRDefault="000A1BB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>1303/64/RM/2025</w:t>
            </w:r>
          </w:p>
        </w:tc>
        <w:tc>
          <w:tcPr>
            <w:tcW w:w="1247" w:type="dxa"/>
          </w:tcPr>
          <w:p w14:paraId="1BA441E8" w14:textId="58AED981" w:rsidR="000A1BB1" w:rsidRPr="000A1BB1" w:rsidRDefault="000A1BB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>5.11.2025</w:t>
            </w:r>
          </w:p>
        </w:tc>
        <w:tc>
          <w:tcPr>
            <w:tcW w:w="2084" w:type="dxa"/>
          </w:tcPr>
          <w:p w14:paraId="07811104" w14:textId="048DB39F" w:rsidR="000A1BB1" w:rsidRPr="000A1BB1" w:rsidRDefault="000A1BB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Více vlastníků</w:t>
            </w:r>
          </w:p>
        </w:tc>
        <w:tc>
          <w:tcPr>
            <w:tcW w:w="4050" w:type="dxa"/>
          </w:tcPr>
          <w:p w14:paraId="7D766E9C" w14:textId="204F1186" w:rsidR="000A1BB1" w:rsidRPr="000A1BB1" w:rsidRDefault="000A1BB1" w:rsidP="004562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BB1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pozemkové parcely KN č. 851/8 o výměře 3 m2, pozemkové parcely KN č. 838/7 o výměře 34 m2, pozemkové parcely KN č. 831/5 o výměře 31 m2, pozemkové parcely KN č. 832/3 o výměře 3 m2, pozemkové parcely KN č. 832/2 o výměře 39 m2 a pozemkové parcely KN č. 851/7 o výměře 21 m2 vše v katastrálním území Světlice</w:t>
            </w:r>
          </w:p>
        </w:tc>
        <w:tc>
          <w:tcPr>
            <w:tcW w:w="2731" w:type="dxa"/>
          </w:tcPr>
          <w:p w14:paraId="5E2B115D" w14:textId="77777777" w:rsidR="000A1BB1" w:rsidRDefault="000A1BB1" w:rsidP="000A1BB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437E64A9" w14:textId="3545FFB1" w:rsidR="000A1BB1" w:rsidRPr="000A1BB1" w:rsidRDefault="000A1BB1" w:rsidP="000A1BB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</w:p>
        </w:tc>
        <w:tc>
          <w:tcPr>
            <w:tcW w:w="1967" w:type="dxa"/>
          </w:tcPr>
          <w:p w14:paraId="62E88953" w14:textId="77777777" w:rsidR="000A1BB1" w:rsidRPr="000A1BB1" w:rsidRDefault="000A1BB1" w:rsidP="00080C9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1BB1" w:rsidRPr="00176660" w14:paraId="61E7CE41" w14:textId="77777777" w:rsidTr="0046181A">
        <w:tc>
          <w:tcPr>
            <w:tcW w:w="804" w:type="dxa"/>
          </w:tcPr>
          <w:p w14:paraId="2EFCDD1B" w14:textId="77777777" w:rsidR="000A1BB1" w:rsidRPr="000A1BB1" w:rsidRDefault="000A1BB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9" w:type="dxa"/>
          </w:tcPr>
          <w:p w14:paraId="35BB3099" w14:textId="65597427" w:rsidR="000A1BB1" w:rsidRPr="000A1BB1" w:rsidRDefault="000A1BB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1304/64/RM/2025</w:t>
            </w:r>
          </w:p>
        </w:tc>
        <w:tc>
          <w:tcPr>
            <w:tcW w:w="1247" w:type="dxa"/>
          </w:tcPr>
          <w:p w14:paraId="6944249D" w14:textId="00E081D6" w:rsidR="000A1BB1" w:rsidRPr="000A1BB1" w:rsidRDefault="000A1BB1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5.11.2025</w:t>
            </w:r>
          </w:p>
        </w:tc>
        <w:tc>
          <w:tcPr>
            <w:tcW w:w="2084" w:type="dxa"/>
          </w:tcPr>
          <w:p w14:paraId="6853DCA5" w14:textId="77777777" w:rsidR="000A1BB1" w:rsidRDefault="003965E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Limburských</w:t>
            </w:r>
          </w:p>
          <w:p w14:paraId="763D7C5D" w14:textId="55B3D045" w:rsidR="003965E3" w:rsidRDefault="003965E3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5E3">
              <w:rPr>
                <w:rFonts w:ascii="Arial" w:hAnsi="Arial" w:cs="Arial"/>
                <w:b/>
                <w:bCs/>
                <w:sz w:val="20"/>
                <w:szCs w:val="20"/>
              </w:rPr>
              <w:t>Pavlín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965E3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proofErr w:type="spellStart"/>
            <w:r w:rsidRPr="003965E3">
              <w:rPr>
                <w:rFonts w:ascii="Arial" w:hAnsi="Arial" w:cs="Arial"/>
                <w:b/>
                <w:bCs/>
                <w:sz w:val="20"/>
                <w:szCs w:val="20"/>
              </w:rPr>
              <w:t>Kováčíkov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proofErr w:type="spellEnd"/>
          </w:p>
        </w:tc>
        <w:tc>
          <w:tcPr>
            <w:tcW w:w="4050" w:type="dxa"/>
          </w:tcPr>
          <w:p w14:paraId="2FD8FA1E" w14:textId="43699DC6" w:rsidR="000A1BB1" w:rsidRPr="003965E3" w:rsidRDefault="003965E3" w:rsidP="004562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5E3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pozemkové parcely KN č. 826/2 o výměře 75 m2 za pozemkovou parcelu KN č. 885/3 o výměře 30 m2, pozemkové parcely KN č. 828/3 o výměře 23 m2 a pozemkové parcely KN č. 831/4 o výměře 27 m2 za pozemkovou parcelu KN č. 886/3 o výměře 11 m2 vše v katastrálním území Světlice</w:t>
            </w:r>
          </w:p>
        </w:tc>
        <w:tc>
          <w:tcPr>
            <w:tcW w:w="2731" w:type="dxa"/>
          </w:tcPr>
          <w:p w14:paraId="0BC43908" w14:textId="77777777" w:rsidR="003965E3" w:rsidRDefault="003965E3" w:rsidP="003965E3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32000DF7" w14:textId="01CCAB6C" w:rsidR="000A1BB1" w:rsidRPr="008462FD" w:rsidRDefault="003965E3" w:rsidP="003965E3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</w:t>
            </w:r>
          </w:p>
        </w:tc>
        <w:tc>
          <w:tcPr>
            <w:tcW w:w="1967" w:type="dxa"/>
          </w:tcPr>
          <w:p w14:paraId="472497FE" w14:textId="77777777" w:rsidR="000A1BB1" w:rsidRPr="000A1BB1" w:rsidRDefault="000A1BB1" w:rsidP="00080C9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3CCE983C" w:rsidR="0050348C" w:rsidRPr="00503ACC" w:rsidRDefault="0050348C" w:rsidP="00E377ED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lastRenderedPageBreak/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F22AD1">
        <w:rPr>
          <w:rFonts w:ascii="Arial" w:hAnsi="Arial" w:cs="Arial"/>
          <w:sz w:val="20"/>
          <w:szCs w:val="20"/>
        </w:rPr>
        <w:t>9</w:t>
      </w:r>
      <w:r w:rsidR="00176660">
        <w:rPr>
          <w:rFonts w:ascii="Arial" w:hAnsi="Arial" w:cs="Arial"/>
          <w:sz w:val="20"/>
          <w:szCs w:val="20"/>
        </w:rPr>
        <w:t xml:space="preserve">65,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1189</w:t>
      </w:r>
      <w:r w:rsidR="00EB0106">
        <w:rPr>
          <w:rFonts w:ascii="Arial" w:hAnsi="Arial" w:cs="Arial"/>
          <w:sz w:val="20"/>
          <w:szCs w:val="20"/>
        </w:rPr>
        <w:t>, 1191</w:t>
      </w:r>
      <w:r w:rsidR="00FC562B">
        <w:rPr>
          <w:rFonts w:ascii="Arial" w:hAnsi="Arial" w:cs="Arial"/>
          <w:sz w:val="20"/>
          <w:szCs w:val="20"/>
        </w:rPr>
        <w:t xml:space="preserve">, </w:t>
      </w:r>
      <w:r w:rsidR="00E377ED">
        <w:rPr>
          <w:rFonts w:ascii="Arial" w:hAnsi="Arial" w:cs="Arial"/>
          <w:sz w:val="20"/>
          <w:szCs w:val="20"/>
        </w:rPr>
        <w:t xml:space="preserve">1220, 1223, </w:t>
      </w:r>
      <w:r w:rsidR="003E08D3">
        <w:rPr>
          <w:rFonts w:ascii="Arial" w:hAnsi="Arial" w:cs="Arial"/>
          <w:sz w:val="20"/>
          <w:szCs w:val="20"/>
        </w:rPr>
        <w:t xml:space="preserve">1269, </w:t>
      </w:r>
      <w:r w:rsidR="00456231">
        <w:rPr>
          <w:rFonts w:ascii="Arial" w:hAnsi="Arial" w:cs="Arial"/>
          <w:sz w:val="20"/>
          <w:szCs w:val="20"/>
        </w:rPr>
        <w:t>1270,</w:t>
      </w:r>
      <w:r w:rsidR="000A1BB1">
        <w:rPr>
          <w:rFonts w:ascii="Arial" w:hAnsi="Arial" w:cs="Arial"/>
          <w:sz w:val="20"/>
          <w:szCs w:val="20"/>
        </w:rPr>
        <w:t xml:space="preserve"> </w:t>
      </w:r>
      <w:r w:rsidR="0046181A">
        <w:rPr>
          <w:rFonts w:ascii="Arial" w:hAnsi="Arial" w:cs="Arial"/>
          <w:sz w:val="20"/>
          <w:szCs w:val="20"/>
        </w:rPr>
        <w:t xml:space="preserve">1288, </w:t>
      </w:r>
      <w:r w:rsidR="000A1BB1">
        <w:rPr>
          <w:rFonts w:ascii="Arial" w:hAnsi="Arial" w:cs="Arial"/>
          <w:sz w:val="20"/>
          <w:szCs w:val="20"/>
        </w:rPr>
        <w:t>1303</w:t>
      </w:r>
      <w:r w:rsidR="003965E3">
        <w:rPr>
          <w:rFonts w:ascii="Arial" w:hAnsi="Arial" w:cs="Arial"/>
          <w:sz w:val="20"/>
          <w:szCs w:val="20"/>
        </w:rPr>
        <w:t>, 1304</w:t>
      </w:r>
      <w:r w:rsidR="000A1BB1">
        <w:rPr>
          <w:rFonts w:ascii="Arial" w:hAnsi="Arial" w:cs="Arial"/>
          <w:sz w:val="20"/>
          <w:szCs w:val="20"/>
        </w:rPr>
        <w:t>.</w:t>
      </w:r>
      <w:r w:rsidR="00456231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764AE" w14:textId="77777777" w:rsidR="00CD2D65" w:rsidRDefault="00CD2D65" w:rsidP="0083088F">
      <w:pPr>
        <w:spacing w:after="0" w:line="240" w:lineRule="auto"/>
      </w:pPr>
      <w:r>
        <w:separator/>
      </w:r>
    </w:p>
  </w:endnote>
  <w:endnote w:type="continuationSeparator" w:id="0">
    <w:p w14:paraId="18B4C94A" w14:textId="77777777" w:rsidR="00CD2D65" w:rsidRDefault="00CD2D65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6298" w14:textId="77777777" w:rsidR="00CD2D65" w:rsidRDefault="00CD2D65" w:rsidP="0083088F">
      <w:pPr>
        <w:spacing w:after="0" w:line="240" w:lineRule="auto"/>
      </w:pPr>
      <w:r>
        <w:separator/>
      </w:r>
    </w:p>
  </w:footnote>
  <w:footnote w:type="continuationSeparator" w:id="0">
    <w:p w14:paraId="71D20CFF" w14:textId="77777777" w:rsidR="00CD2D65" w:rsidRDefault="00CD2D65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67D52"/>
    <w:rsid w:val="000715AF"/>
    <w:rsid w:val="00074E0D"/>
    <w:rsid w:val="000800E4"/>
    <w:rsid w:val="00080C9F"/>
    <w:rsid w:val="0009758B"/>
    <w:rsid w:val="000A1997"/>
    <w:rsid w:val="000A1BB1"/>
    <w:rsid w:val="000B0168"/>
    <w:rsid w:val="000C260A"/>
    <w:rsid w:val="000C564D"/>
    <w:rsid w:val="000C57A3"/>
    <w:rsid w:val="000D1DCC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929AF"/>
    <w:rsid w:val="00294FB0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965E3"/>
    <w:rsid w:val="003A5605"/>
    <w:rsid w:val="003A6D30"/>
    <w:rsid w:val="003B0B47"/>
    <w:rsid w:val="003B1E1B"/>
    <w:rsid w:val="003C11CE"/>
    <w:rsid w:val="003E08D3"/>
    <w:rsid w:val="003E1815"/>
    <w:rsid w:val="00413600"/>
    <w:rsid w:val="00415732"/>
    <w:rsid w:val="0042019C"/>
    <w:rsid w:val="00421022"/>
    <w:rsid w:val="00424698"/>
    <w:rsid w:val="004431DB"/>
    <w:rsid w:val="00456231"/>
    <w:rsid w:val="00456BBA"/>
    <w:rsid w:val="00460832"/>
    <w:rsid w:val="0046181A"/>
    <w:rsid w:val="004722FC"/>
    <w:rsid w:val="004803BB"/>
    <w:rsid w:val="004831E0"/>
    <w:rsid w:val="004B17F6"/>
    <w:rsid w:val="004B4C23"/>
    <w:rsid w:val="004C2F06"/>
    <w:rsid w:val="004C53CD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7AC2"/>
    <w:rsid w:val="0058455A"/>
    <w:rsid w:val="005A0BDC"/>
    <w:rsid w:val="005B138C"/>
    <w:rsid w:val="005C405B"/>
    <w:rsid w:val="005D62BE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90B"/>
    <w:rsid w:val="007E08A4"/>
    <w:rsid w:val="007F232C"/>
    <w:rsid w:val="0080437B"/>
    <w:rsid w:val="0081628D"/>
    <w:rsid w:val="008178E7"/>
    <w:rsid w:val="0083088F"/>
    <w:rsid w:val="00831C2E"/>
    <w:rsid w:val="008323AB"/>
    <w:rsid w:val="00834F2E"/>
    <w:rsid w:val="008462FD"/>
    <w:rsid w:val="00853692"/>
    <w:rsid w:val="00863AF8"/>
    <w:rsid w:val="00873F68"/>
    <w:rsid w:val="00886A3B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D2D65"/>
    <w:rsid w:val="00CE5518"/>
    <w:rsid w:val="00D042DE"/>
    <w:rsid w:val="00D06A9D"/>
    <w:rsid w:val="00D16C23"/>
    <w:rsid w:val="00D22417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33E64"/>
    <w:rsid w:val="00E377ED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2F03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7983"/>
    <w:rsid w:val="00FA30B6"/>
    <w:rsid w:val="00FB5CBB"/>
    <w:rsid w:val="00FC27A6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18</cp:revision>
  <cp:lastPrinted>2023-01-11T06:42:00Z</cp:lastPrinted>
  <dcterms:created xsi:type="dcterms:W3CDTF">2025-05-21T06:57:00Z</dcterms:created>
  <dcterms:modified xsi:type="dcterms:W3CDTF">2025-11-18T07:01:00Z</dcterms:modified>
</cp:coreProperties>
</file>