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00912" w14:textId="58F0CFE1" w:rsidR="002408E1" w:rsidRPr="00E964C5" w:rsidRDefault="008105F7" w:rsidP="002408E1">
      <w:pPr>
        <w:spacing w:after="0" w:line="360" w:lineRule="auto"/>
        <w:jc w:val="center"/>
        <w:rPr>
          <w:b/>
          <w:bCs/>
        </w:rPr>
      </w:pPr>
      <w:r w:rsidRPr="00E964C5">
        <w:rPr>
          <w:b/>
          <w:bCs/>
        </w:rPr>
        <w:t>Návrh ceníku ledové plochy</w:t>
      </w:r>
      <w:r w:rsidR="00E31658">
        <w:rPr>
          <w:b/>
          <w:bCs/>
        </w:rPr>
        <w:t xml:space="preserve"> s platností od srpna 2025</w:t>
      </w:r>
    </w:p>
    <w:p w14:paraId="7CCCE283" w14:textId="342AECAB" w:rsidR="008105F7" w:rsidRDefault="008105F7" w:rsidP="002408E1">
      <w:pPr>
        <w:spacing w:after="0" w:line="360" w:lineRule="auto"/>
        <w:rPr>
          <w:sz w:val="22"/>
          <w:szCs w:val="22"/>
        </w:rPr>
      </w:pPr>
      <w:r w:rsidRPr="00E964C5">
        <w:rPr>
          <w:b/>
          <w:bCs/>
          <w:sz w:val="22"/>
          <w:szCs w:val="22"/>
        </w:rPr>
        <w:t xml:space="preserve">Cena pro komerční </w:t>
      </w:r>
      <w:r w:rsidR="00F46C4D" w:rsidRPr="00E964C5">
        <w:rPr>
          <w:b/>
          <w:bCs/>
          <w:sz w:val="22"/>
          <w:szCs w:val="22"/>
        </w:rPr>
        <w:t>nájmy</w:t>
      </w:r>
      <w:r w:rsidR="00F46C4D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bez změny</w:t>
      </w:r>
    </w:p>
    <w:p w14:paraId="04B42CC5" w14:textId="496BA60B" w:rsidR="00F46C4D" w:rsidRDefault="008105F7" w:rsidP="002408E1">
      <w:p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>3 000 Kč/hod</w:t>
      </w:r>
      <w:r w:rsidR="002B0812">
        <w:rPr>
          <w:sz w:val="22"/>
          <w:szCs w:val="22"/>
        </w:rPr>
        <w:t>.</w:t>
      </w:r>
      <w:r w:rsidR="00F46C4D">
        <w:rPr>
          <w:sz w:val="22"/>
          <w:szCs w:val="22"/>
        </w:rPr>
        <w:t xml:space="preserve"> </w:t>
      </w:r>
    </w:p>
    <w:p w14:paraId="357BB7FE" w14:textId="3203DC46" w:rsidR="00F46C4D" w:rsidRDefault="00F46C4D" w:rsidP="002408E1">
      <w:p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>Individuální slevy z komerční ceny v režii provozovatele – bez změny</w:t>
      </w:r>
    </w:p>
    <w:p w14:paraId="45C45B87" w14:textId="56E17A04" w:rsidR="008105F7" w:rsidRDefault="008105F7" w:rsidP="002408E1">
      <w:pPr>
        <w:spacing w:after="0" w:line="360" w:lineRule="auto"/>
        <w:rPr>
          <w:sz w:val="22"/>
          <w:szCs w:val="22"/>
        </w:rPr>
      </w:pPr>
      <w:r w:rsidRPr="00E964C5">
        <w:rPr>
          <w:b/>
          <w:bCs/>
          <w:sz w:val="22"/>
          <w:szCs w:val="22"/>
        </w:rPr>
        <w:t>Cena veřejného bruslení</w:t>
      </w:r>
      <w:r>
        <w:rPr>
          <w:sz w:val="22"/>
          <w:szCs w:val="22"/>
        </w:rPr>
        <w:t xml:space="preserve"> – bez změny </w:t>
      </w:r>
    </w:p>
    <w:p w14:paraId="2477C547" w14:textId="37A79E65" w:rsidR="008105F7" w:rsidRDefault="008105F7" w:rsidP="002408E1">
      <w:p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>dospělí: 50 Kč</w:t>
      </w:r>
    </w:p>
    <w:p w14:paraId="654A208F" w14:textId="34746D19" w:rsidR="008105F7" w:rsidRDefault="008105F7" w:rsidP="002408E1">
      <w:p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>děti do 15 let a senioři: 30 Kč</w:t>
      </w:r>
    </w:p>
    <w:p w14:paraId="7BC3A216" w14:textId="61CE89AE" w:rsidR="002408E1" w:rsidRDefault="008105F7" w:rsidP="002408E1">
      <w:p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>děti do 6 let: zdarma</w:t>
      </w:r>
    </w:p>
    <w:p w14:paraId="07925A91" w14:textId="54239015" w:rsidR="008105F7" w:rsidRDefault="008105F7" w:rsidP="002408E1">
      <w:pPr>
        <w:spacing w:after="0" w:line="360" w:lineRule="auto"/>
        <w:rPr>
          <w:sz w:val="22"/>
          <w:szCs w:val="22"/>
        </w:rPr>
      </w:pPr>
      <w:r w:rsidRPr="00E964C5">
        <w:rPr>
          <w:b/>
          <w:bCs/>
          <w:sz w:val="22"/>
          <w:szCs w:val="22"/>
        </w:rPr>
        <w:t>Cena pro školy</w:t>
      </w:r>
      <w:r>
        <w:rPr>
          <w:sz w:val="22"/>
          <w:szCs w:val="22"/>
        </w:rPr>
        <w:t xml:space="preserve"> – změna </w:t>
      </w:r>
    </w:p>
    <w:p w14:paraId="6FA6E7C1" w14:textId="77592853" w:rsidR="008105F7" w:rsidRPr="008105F7" w:rsidRDefault="008105F7" w:rsidP="002408E1">
      <w:pPr>
        <w:pStyle w:val="Normlnweb"/>
        <w:spacing w:before="0" w:beforeAutospacing="0" w:after="0" w:afterAutospacing="0" w:line="360" w:lineRule="auto"/>
        <w:rPr>
          <w:rFonts w:asciiTheme="minorHAnsi" w:hAnsiTheme="minorHAnsi"/>
          <w:sz w:val="22"/>
          <w:szCs w:val="22"/>
        </w:rPr>
      </w:pPr>
      <w:proofErr w:type="spellStart"/>
      <w:r w:rsidRPr="008105F7">
        <w:rPr>
          <w:rFonts w:asciiTheme="minorHAnsi" w:hAnsiTheme="minorHAnsi"/>
          <w:sz w:val="22"/>
          <w:szCs w:val="22"/>
          <w:u w:val="single"/>
        </w:rPr>
        <w:t>I.</w:t>
      </w:r>
      <w:r w:rsidR="00E964C5" w:rsidRPr="008105F7">
        <w:rPr>
          <w:rFonts w:asciiTheme="minorHAnsi" w:hAnsiTheme="minorHAnsi"/>
          <w:sz w:val="22"/>
          <w:szCs w:val="22"/>
          <w:u w:val="single"/>
        </w:rPr>
        <w:t>kategorie</w:t>
      </w:r>
      <w:proofErr w:type="spellEnd"/>
      <w:r w:rsidR="00E964C5" w:rsidRPr="008105F7">
        <w:rPr>
          <w:rFonts w:asciiTheme="minorHAnsi" w:hAnsiTheme="minorHAnsi"/>
          <w:sz w:val="22"/>
          <w:szCs w:val="22"/>
          <w:u w:val="single"/>
        </w:rPr>
        <w:t xml:space="preserve"> – školská</w:t>
      </w:r>
      <w:r w:rsidRPr="008105F7">
        <w:rPr>
          <w:rFonts w:asciiTheme="minorHAnsi" w:hAnsiTheme="minorHAnsi"/>
          <w:sz w:val="22"/>
          <w:szCs w:val="22"/>
          <w:u w:val="single"/>
        </w:rPr>
        <w:t xml:space="preserve"> zařízení zřizovaná městem Humpolec (ZŠ Hradská, ZŠ Hálkova, případně MŠ)</w:t>
      </w:r>
    </w:p>
    <w:p w14:paraId="533FEC23" w14:textId="4B84BF16" w:rsidR="002408E1" w:rsidRPr="008105F7" w:rsidRDefault="008105F7" w:rsidP="002408E1">
      <w:pPr>
        <w:pStyle w:val="Normlnweb"/>
        <w:spacing w:before="0" w:beforeAutospacing="0" w:after="0" w:afterAutospacing="0" w:line="360" w:lineRule="auto"/>
        <w:rPr>
          <w:rFonts w:asciiTheme="minorHAnsi" w:hAnsiTheme="minorHAnsi"/>
          <w:sz w:val="22"/>
          <w:szCs w:val="22"/>
        </w:rPr>
      </w:pPr>
      <w:r w:rsidRPr="008105F7">
        <w:rPr>
          <w:rFonts w:asciiTheme="minorHAnsi" w:hAnsiTheme="minorHAnsi"/>
          <w:sz w:val="22"/>
          <w:szCs w:val="22"/>
        </w:rPr>
        <w:t xml:space="preserve">zdarma </w:t>
      </w:r>
    </w:p>
    <w:p w14:paraId="3BC2691E" w14:textId="77777777" w:rsidR="002B0812" w:rsidRDefault="008105F7" w:rsidP="002408E1">
      <w:pPr>
        <w:pStyle w:val="Normlnweb"/>
        <w:spacing w:before="0" w:beforeAutospacing="0" w:after="0" w:afterAutospacing="0" w:line="360" w:lineRule="auto"/>
        <w:rPr>
          <w:rFonts w:asciiTheme="minorHAnsi" w:hAnsiTheme="minorHAnsi"/>
          <w:sz w:val="22"/>
          <w:szCs w:val="22"/>
        </w:rPr>
      </w:pPr>
      <w:proofErr w:type="spellStart"/>
      <w:r w:rsidRPr="008105F7">
        <w:rPr>
          <w:rFonts w:asciiTheme="minorHAnsi" w:hAnsiTheme="minorHAnsi"/>
          <w:sz w:val="22"/>
          <w:szCs w:val="22"/>
          <w:u w:val="single"/>
        </w:rPr>
        <w:t>II.</w:t>
      </w:r>
      <w:r w:rsidR="002B0812" w:rsidRPr="008105F7">
        <w:rPr>
          <w:rFonts w:asciiTheme="minorHAnsi" w:hAnsiTheme="minorHAnsi"/>
          <w:sz w:val="22"/>
          <w:szCs w:val="22"/>
          <w:u w:val="single"/>
        </w:rPr>
        <w:t>kategorie</w:t>
      </w:r>
      <w:proofErr w:type="spellEnd"/>
      <w:r w:rsidR="002B0812" w:rsidRPr="008105F7">
        <w:rPr>
          <w:rFonts w:asciiTheme="minorHAnsi" w:hAnsiTheme="minorHAnsi"/>
          <w:sz w:val="22"/>
          <w:szCs w:val="22"/>
          <w:u w:val="single"/>
        </w:rPr>
        <w:t xml:space="preserve"> – školská</w:t>
      </w:r>
      <w:r w:rsidRPr="008105F7">
        <w:rPr>
          <w:rFonts w:asciiTheme="minorHAnsi" w:hAnsiTheme="minorHAnsi"/>
          <w:sz w:val="22"/>
          <w:szCs w:val="22"/>
          <w:u w:val="single"/>
        </w:rPr>
        <w:t xml:space="preserve"> zařízení nezřizovaná městem, ale působící na území města a v ORP Humpolec</w:t>
      </w:r>
    </w:p>
    <w:p w14:paraId="4F6A396A" w14:textId="087D9785" w:rsidR="002B0812" w:rsidRDefault="002B0812" w:rsidP="002408E1">
      <w:pPr>
        <w:pStyle w:val="Normlnweb"/>
        <w:spacing w:before="0" w:beforeAutospacing="0" w:after="0" w:afterAutospacing="0" w:line="360" w:lineRule="auto"/>
        <w:rPr>
          <w:rFonts w:asciiTheme="minorHAnsi" w:hAnsiTheme="minorHAnsi"/>
          <w:sz w:val="22"/>
          <w:szCs w:val="22"/>
        </w:rPr>
      </w:pPr>
      <w:r w:rsidRPr="002B0812">
        <w:rPr>
          <w:rFonts w:asciiTheme="minorHAnsi" w:hAnsiTheme="minorHAnsi"/>
          <w:sz w:val="22"/>
          <w:szCs w:val="22"/>
        </w:rPr>
        <w:t>750 Kč/hod. (fakturace přímo TS x škola)</w:t>
      </w:r>
    </w:p>
    <w:p w14:paraId="7C6B7057" w14:textId="1BC6F32D" w:rsidR="00E964C5" w:rsidRDefault="002B0812" w:rsidP="002408E1">
      <w:pPr>
        <w:pStyle w:val="Normlnweb"/>
        <w:numPr>
          <w:ilvl w:val="0"/>
          <w:numId w:val="2"/>
        </w:numPr>
        <w:spacing w:before="0" w:beforeAutospacing="0" w:after="0" w:afterAutospacing="0"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</w:t>
      </w:r>
      <w:r w:rsidR="008105F7" w:rsidRPr="008105F7">
        <w:rPr>
          <w:rFonts w:asciiTheme="minorHAnsi" w:hAnsiTheme="minorHAnsi"/>
          <w:sz w:val="22"/>
          <w:szCs w:val="22"/>
        </w:rPr>
        <w:t>leva 75 % z komerční ceny 3 000 Kč, cena na úrovni 25 % z </w:t>
      </w:r>
      <w:r w:rsidR="00E964C5">
        <w:rPr>
          <w:rFonts w:asciiTheme="minorHAnsi" w:hAnsiTheme="minorHAnsi"/>
          <w:sz w:val="22"/>
          <w:szCs w:val="22"/>
        </w:rPr>
        <w:t>komerční</w:t>
      </w:r>
      <w:r w:rsidR="008105F7" w:rsidRPr="008105F7">
        <w:rPr>
          <w:rFonts w:asciiTheme="minorHAnsi" w:hAnsiTheme="minorHAnsi"/>
          <w:sz w:val="22"/>
          <w:szCs w:val="22"/>
        </w:rPr>
        <w:t xml:space="preserve"> ceny ledové plochy</w:t>
      </w:r>
      <w:r>
        <w:rPr>
          <w:rFonts w:asciiTheme="minorHAnsi" w:hAnsiTheme="minorHAnsi"/>
          <w:sz w:val="22"/>
          <w:szCs w:val="22"/>
        </w:rPr>
        <w:t>.</w:t>
      </w:r>
    </w:p>
    <w:p w14:paraId="5F2275BA" w14:textId="3FEC6C7E" w:rsidR="008105F7" w:rsidRPr="008105F7" w:rsidRDefault="008105F7" w:rsidP="002408E1">
      <w:pPr>
        <w:pStyle w:val="Normlnweb"/>
        <w:spacing w:before="0" w:beforeAutospacing="0" w:after="0" w:afterAutospacing="0" w:line="360" w:lineRule="auto"/>
        <w:rPr>
          <w:rFonts w:asciiTheme="minorHAnsi" w:hAnsiTheme="minorHAnsi"/>
          <w:sz w:val="22"/>
          <w:szCs w:val="22"/>
        </w:rPr>
      </w:pPr>
      <w:proofErr w:type="spellStart"/>
      <w:r w:rsidRPr="008105F7">
        <w:rPr>
          <w:rFonts w:asciiTheme="minorHAnsi" w:hAnsiTheme="minorHAnsi"/>
          <w:sz w:val="22"/>
          <w:szCs w:val="22"/>
          <w:u w:val="single"/>
        </w:rPr>
        <w:t>III.</w:t>
      </w:r>
      <w:r w:rsidR="002B0812" w:rsidRPr="008105F7">
        <w:rPr>
          <w:rFonts w:asciiTheme="minorHAnsi" w:hAnsiTheme="minorHAnsi"/>
          <w:sz w:val="22"/>
          <w:szCs w:val="22"/>
          <w:u w:val="single"/>
        </w:rPr>
        <w:t>kategorie</w:t>
      </w:r>
      <w:proofErr w:type="spellEnd"/>
      <w:r w:rsidR="002B0812" w:rsidRPr="008105F7">
        <w:rPr>
          <w:rFonts w:asciiTheme="minorHAnsi" w:hAnsiTheme="minorHAnsi"/>
          <w:sz w:val="22"/>
          <w:szCs w:val="22"/>
          <w:u w:val="single"/>
        </w:rPr>
        <w:t xml:space="preserve"> – školská</w:t>
      </w:r>
      <w:r w:rsidRPr="008105F7">
        <w:rPr>
          <w:rFonts w:asciiTheme="minorHAnsi" w:hAnsiTheme="minorHAnsi"/>
          <w:sz w:val="22"/>
          <w:szCs w:val="22"/>
          <w:u w:val="single"/>
        </w:rPr>
        <w:t xml:space="preserve"> zařízení </w:t>
      </w:r>
      <w:r w:rsidRPr="00E964C5">
        <w:rPr>
          <w:rFonts w:asciiTheme="minorHAnsi" w:hAnsiTheme="minorHAnsi"/>
          <w:sz w:val="22"/>
          <w:szCs w:val="22"/>
          <w:u w:val="single"/>
        </w:rPr>
        <w:t>nezřizovaná městem a mimo území města a ORP Humpo</w:t>
      </w:r>
      <w:r w:rsidR="00E964C5">
        <w:rPr>
          <w:rFonts w:asciiTheme="minorHAnsi" w:hAnsiTheme="minorHAnsi"/>
          <w:sz w:val="22"/>
          <w:szCs w:val="22"/>
          <w:u w:val="single"/>
        </w:rPr>
        <w:t>lec (</w:t>
      </w:r>
      <w:r w:rsidRPr="00E964C5">
        <w:rPr>
          <w:rFonts w:asciiTheme="minorHAnsi" w:hAnsiTheme="minorHAnsi"/>
          <w:sz w:val="22"/>
          <w:szCs w:val="22"/>
          <w:u w:val="single"/>
        </w:rPr>
        <w:t>např. Jihlava, Větrný Jeníkov)</w:t>
      </w:r>
    </w:p>
    <w:p w14:paraId="64245AC5" w14:textId="06E61AB8" w:rsidR="002B0812" w:rsidRDefault="002B0812" w:rsidP="002408E1">
      <w:pPr>
        <w:pStyle w:val="Normlnweb"/>
        <w:spacing w:before="0" w:beforeAutospacing="0" w:after="0" w:afterAutospacing="0" w:line="360" w:lineRule="auto"/>
        <w:rPr>
          <w:rFonts w:asciiTheme="minorHAnsi" w:hAnsiTheme="minorHAnsi"/>
          <w:sz w:val="22"/>
          <w:szCs w:val="22"/>
        </w:rPr>
      </w:pPr>
      <w:r w:rsidRPr="002B0812">
        <w:rPr>
          <w:rFonts w:asciiTheme="minorHAnsi" w:hAnsiTheme="minorHAnsi"/>
          <w:sz w:val="22"/>
          <w:szCs w:val="22"/>
        </w:rPr>
        <w:t xml:space="preserve">1 200 Kč/hod. (fakturace přímo TS x škola) </w:t>
      </w:r>
    </w:p>
    <w:p w14:paraId="08C71DA6" w14:textId="77777777" w:rsidR="002B0812" w:rsidRDefault="002B0812" w:rsidP="00730A12">
      <w:pPr>
        <w:pStyle w:val="Normlnweb"/>
        <w:numPr>
          <w:ilvl w:val="0"/>
          <w:numId w:val="2"/>
        </w:numPr>
        <w:spacing w:before="0" w:beforeAutospacing="0" w:after="0" w:afterAutospacing="0" w:line="360" w:lineRule="auto"/>
        <w:ind w:left="360"/>
        <w:rPr>
          <w:rFonts w:asciiTheme="minorHAnsi" w:hAnsiTheme="minorHAnsi"/>
          <w:sz w:val="22"/>
          <w:szCs w:val="22"/>
        </w:rPr>
      </w:pPr>
      <w:r w:rsidRPr="00AF2D0E">
        <w:rPr>
          <w:rFonts w:asciiTheme="minorHAnsi" w:hAnsiTheme="minorHAnsi"/>
          <w:sz w:val="22"/>
          <w:szCs w:val="22"/>
        </w:rPr>
        <w:t>Sleva 60 % z komerční ceny 3 000 Kč, cena na úrovni 40 % z komerční ceny ledové plochy.</w:t>
      </w:r>
    </w:p>
    <w:sectPr w:rsidR="002B08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301A66"/>
    <w:multiLevelType w:val="hybridMultilevel"/>
    <w:tmpl w:val="2A4AD9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FE3DF9"/>
    <w:multiLevelType w:val="hybridMultilevel"/>
    <w:tmpl w:val="5AB65F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5944969">
    <w:abstractNumId w:val="1"/>
  </w:num>
  <w:num w:numId="2" w16cid:durableId="688029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5F7"/>
    <w:rsid w:val="002408E1"/>
    <w:rsid w:val="002B0812"/>
    <w:rsid w:val="0063535B"/>
    <w:rsid w:val="00661992"/>
    <w:rsid w:val="008105F7"/>
    <w:rsid w:val="00935BAF"/>
    <w:rsid w:val="00AF2D0E"/>
    <w:rsid w:val="00B64B79"/>
    <w:rsid w:val="00BB262A"/>
    <w:rsid w:val="00E31658"/>
    <w:rsid w:val="00E964C5"/>
    <w:rsid w:val="00F1340E"/>
    <w:rsid w:val="00F4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D3423"/>
  <w15:chartTrackingRefBased/>
  <w15:docId w15:val="{21872CCB-F3EB-CF4B-9EF4-EF0810D90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105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10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105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105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105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105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105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105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105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105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105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105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105F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105F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105F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105F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105F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105F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105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10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105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105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10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105F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105F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105F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105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105F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105F7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810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3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755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Nikola Soukupová, MSc.</dc:creator>
  <cp:keywords/>
  <dc:description/>
  <cp:lastModifiedBy>Petra Hložková</cp:lastModifiedBy>
  <cp:revision>2</cp:revision>
  <dcterms:created xsi:type="dcterms:W3CDTF">2025-05-06T10:59:00Z</dcterms:created>
  <dcterms:modified xsi:type="dcterms:W3CDTF">2025-05-06T10:59:00Z</dcterms:modified>
</cp:coreProperties>
</file>