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993F" w14:textId="130642C7" w:rsidR="001108B9" w:rsidRPr="00995C82" w:rsidRDefault="001108B9" w:rsidP="001108B9">
      <w:pPr>
        <w:keepNext/>
        <w:pageBreakBefore/>
        <w:widowControl w:val="0"/>
        <w:shd w:val="clear" w:color="auto" w:fill="D8D8D8"/>
        <w:spacing w:line="360" w:lineRule="atLeast"/>
        <w:jc w:val="both"/>
        <w:textAlignment w:val="baseline"/>
        <w:rPr>
          <w:rFonts w:cs="Arial"/>
          <w:b/>
          <w:bCs/>
          <w:color w:val="FF0000"/>
          <w:sz w:val="28"/>
          <w:szCs w:val="28"/>
          <w:lang w:val="cs-CZ"/>
        </w:rPr>
      </w:pPr>
      <w:r w:rsidRPr="00995C82">
        <w:rPr>
          <w:rFonts w:cs="Arial"/>
          <w:b/>
          <w:bCs/>
          <w:sz w:val="28"/>
          <w:szCs w:val="28"/>
          <w:lang w:val="cs-CZ"/>
        </w:rPr>
        <w:t xml:space="preserve">Zápis: </w:t>
      </w:r>
      <w:r w:rsidR="00287FCC">
        <w:rPr>
          <w:rFonts w:cs="Arial"/>
          <w:b/>
          <w:bCs/>
          <w:sz w:val="28"/>
          <w:szCs w:val="28"/>
          <w:lang w:val="cs-CZ"/>
        </w:rPr>
        <w:t xml:space="preserve">Pracovní jednání </w:t>
      </w:r>
      <w:r w:rsidR="00047F65">
        <w:rPr>
          <w:rFonts w:cs="Arial"/>
          <w:b/>
          <w:bCs/>
          <w:sz w:val="28"/>
          <w:szCs w:val="28"/>
          <w:lang w:val="cs-CZ"/>
        </w:rPr>
        <w:t>v</w:t>
      </w:r>
      <w:r w:rsidR="00254DAE">
        <w:rPr>
          <w:rFonts w:cs="Arial"/>
          <w:b/>
          <w:bCs/>
          <w:sz w:val="28"/>
          <w:szCs w:val="28"/>
          <w:lang w:val="cs-CZ"/>
        </w:rPr>
        <w:t xml:space="preserve"> území </w:t>
      </w:r>
      <w:r w:rsidR="00047F65">
        <w:rPr>
          <w:rFonts w:cs="Arial"/>
          <w:b/>
          <w:bCs/>
          <w:sz w:val="28"/>
          <w:szCs w:val="28"/>
          <w:lang w:val="cs-CZ"/>
        </w:rPr>
        <w:t xml:space="preserve">SO </w:t>
      </w:r>
      <w:r w:rsidR="00254DAE">
        <w:rPr>
          <w:rFonts w:cs="Arial"/>
          <w:b/>
          <w:bCs/>
          <w:sz w:val="28"/>
          <w:szCs w:val="28"/>
          <w:lang w:val="cs-CZ"/>
        </w:rPr>
        <w:t xml:space="preserve">ORP </w:t>
      </w:r>
      <w:r w:rsidR="00853D64">
        <w:rPr>
          <w:rFonts w:cs="Arial"/>
          <w:b/>
          <w:bCs/>
          <w:sz w:val="28"/>
          <w:szCs w:val="28"/>
          <w:lang w:val="cs-CZ"/>
        </w:rPr>
        <w:t>Humpolec</w:t>
      </w:r>
    </w:p>
    <w:p w14:paraId="3BB6EE1D" w14:textId="77777777" w:rsidR="001108B9" w:rsidRPr="00995C82" w:rsidRDefault="001108B9" w:rsidP="001108B9">
      <w:pPr>
        <w:rPr>
          <w:rFonts w:cs="Arial"/>
          <w:b/>
          <w:sz w:val="28"/>
          <w:szCs w:val="28"/>
          <w:lang w:val="cs-CZ"/>
        </w:rPr>
      </w:pPr>
    </w:p>
    <w:p w14:paraId="7E2BF2EB" w14:textId="0DE49400" w:rsidR="001108B9" w:rsidRPr="00995C82" w:rsidRDefault="001108B9" w:rsidP="001108B9">
      <w:pPr>
        <w:shd w:val="clear" w:color="auto" w:fill="D9D9D9" w:themeFill="background1" w:themeFillShade="D9"/>
        <w:rPr>
          <w:rFonts w:cs="Arial"/>
          <w:b/>
          <w:bCs/>
          <w:sz w:val="28"/>
          <w:szCs w:val="28"/>
          <w:lang w:val="cs-CZ"/>
        </w:rPr>
      </w:pPr>
      <w:r w:rsidRPr="00995C82">
        <w:rPr>
          <w:rFonts w:cs="Arial"/>
          <w:b/>
          <w:bCs/>
          <w:sz w:val="28"/>
          <w:szCs w:val="28"/>
          <w:lang w:val="cs-CZ"/>
        </w:rPr>
        <w:t>Datum:</w:t>
      </w:r>
      <w:r w:rsidRPr="00995C82">
        <w:rPr>
          <w:lang w:val="cs-CZ"/>
        </w:rPr>
        <w:tab/>
      </w:r>
      <w:r w:rsidRPr="00995C82">
        <w:rPr>
          <w:lang w:val="cs-CZ"/>
        </w:rPr>
        <w:tab/>
      </w:r>
      <w:r w:rsidRPr="00995C82">
        <w:rPr>
          <w:lang w:val="cs-CZ"/>
        </w:rPr>
        <w:tab/>
      </w:r>
      <w:r w:rsidR="00047F65">
        <w:rPr>
          <w:rFonts w:cs="Arial"/>
          <w:b/>
          <w:bCs/>
          <w:sz w:val="28"/>
          <w:szCs w:val="28"/>
          <w:lang w:val="cs-CZ"/>
        </w:rPr>
        <w:t>1</w:t>
      </w:r>
      <w:r w:rsidR="008B22B5">
        <w:rPr>
          <w:rFonts w:cs="Arial"/>
          <w:b/>
          <w:bCs/>
          <w:sz w:val="28"/>
          <w:szCs w:val="28"/>
          <w:lang w:val="cs-CZ"/>
        </w:rPr>
        <w:t>1</w:t>
      </w:r>
      <w:r w:rsidR="00047F65">
        <w:rPr>
          <w:rFonts w:cs="Arial"/>
          <w:b/>
          <w:bCs/>
          <w:sz w:val="28"/>
          <w:szCs w:val="28"/>
          <w:lang w:val="cs-CZ"/>
        </w:rPr>
        <w:t>.</w:t>
      </w:r>
      <w:r w:rsidR="008B22B5">
        <w:rPr>
          <w:rFonts w:cs="Arial"/>
          <w:b/>
          <w:bCs/>
          <w:sz w:val="28"/>
          <w:szCs w:val="28"/>
          <w:lang w:val="cs-CZ"/>
        </w:rPr>
        <w:t>2</w:t>
      </w:r>
      <w:r w:rsidR="00047F65">
        <w:rPr>
          <w:rFonts w:cs="Arial"/>
          <w:b/>
          <w:bCs/>
          <w:sz w:val="28"/>
          <w:szCs w:val="28"/>
          <w:lang w:val="cs-CZ"/>
        </w:rPr>
        <w:t>.2025</w:t>
      </w:r>
    </w:p>
    <w:p w14:paraId="7713113C" w14:textId="48D668E5" w:rsidR="001108B9" w:rsidRPr="00995C82" w:rsidRDefault="001108B9" w:rsidP="001108B9">
      <w:pPr>
        <w:shd w:val="clear" w:color="auto" w:fill="D9D9D9" w:themeFill="background1" w:themeFillShade="D9"/>
        <w:rPr>
          <w:rFonts w:cs="Arial"/>
          <w:b/>
          <w:bCs/>
          <w:sz w:val="28"/>
          <w:szCs w:val="28"/>
          <w:lang w:val="cs-CZ"/>
        </w:rPr>
      </w:pPr>
      <w:r w:rsidRPr="00995C82">
        <w:rPr>
          <w:rFonts w:cs="Arial"/>
          <w:b/>
          <w:bCs/>
          <w:sz w:val="28"/>
          <w:szCs w:val="28"/>
          <w:lang w:val="cs-CZ"/>
        </w:rPr>
        <w:t>Čas:</w:t>
      </w:r>
      <w:r w:rsidRPr="00995C82">
        <w:rPr>
          <w:lang w:val="cs-CZ"/>
        </w:rPr>
        <w:tab/>
      </w:r>
      <w:r w:rsidRPr="00995C82">
        <w:rPr>
          <w:lang w:val="cs-CZ"/>
        </w:rPr>
        <w:tab/>
      </w:r>
      <w:r w:rsidRPr="00995C82">
        <w:rPr>
          <w:lang w:val="cs-CZ"/>
        </w:rPr>
        <w:tab/>
      </w:r>
      <w:r w:rsidRPr="00995C82">
        <w:rPr>
          <w:lang w:val="cs-CZ"/>
        </w:rPr>
        <w:tab/>
      </w:r>
      <w:r w:rsidR="005F2D37">
        <w:rPr>
          <w:rFonts w:cs="Arial"/>
          <w:b/>
          <w:bCs/>
          <w:sz w:val="28"/>
          <w:szCs w:val="28"/>
          <w:lang w:val="cs-CZ"/>
        </w:rPr>
        <w:t>1</w:t>
      </w:r>
      <w:r w:rsidR="00853D64">
        <w:rPr>
          <w:rFonts w:cs="Arial"/>
          <w:b/>
          <w:bCs/>
          <w:sz w:val="28"/>
          <w:szCs w:val="28"/>
          <w:lang w:val="cs-CZ"/>
        </w:rPr>
        <w:t>0</w:t>
      </w:r>
      <w:r w:rsidRPr="00995C82">
        <w:rPr>
          <w:rFonts w:cs="Arial"/>
          <w:b/>
          <w:bCs/>
          <w:sz w:val="28"/>
          <w:szCs w:val="28"/>
          <w:lang w:val="cs-CZ"/>
        </w:rPr>
        <w:t>:</w:t>
      </w:r>
      <w:r w:rsidR="005F2D37">
        <w:rPr>
          <w:rFonts w:cs="Arial"/>
          <w:b/>
          <w:bCs/>
          <w:sz w:val="28"/>
          <w:szCs w:val="28"/>
          <w:lang w:val="cs-CZ"/>
        </w:rPr>
        <w:t>0</w:t>
      </w:r>
      <w:r w:rsidRPr="00995C82">
        <w:rPr>
          <w:rFonts w:cs="Arial"/>
          <w:b/>
          <w:bCs/>
          <w:sz w:val="28"/>
          <w:szCs w:val="28"/>
          <w:lang w:val="cs-CZ"/>
        </w:rPr>
        <w:t>0 – 1</w:t>
      </w:r>
      <w:r w:rsidR="00853D64">
        <w:rPr>
          <w:rFonts w:cs="Arial"/>
          <w:b/>
          <w:bCs/>
          <w:sz w:val="28"/>
          <w:szCs w:val="28"/>
          <w:lang w:val="cs-CZ"/>
        </w:rPr>
        <w:t>2</w:t>
      </w:r>
      <w:r w:rsidRPr="00995C82">
        <w:rPr>
          <w:rFonts w:cs="Arial"/>
          <w:b/>
          <w:bCs/>
          <w:sz w:val="28"/>
          <w:szCs w:val="28"/>
          <w:lang w:val="cs-CZ"/>
        </w:rPr>
        <w:t>:</w:t>
      </w:r>
      <w:r w:rsidR="00047F65">
        <w:rPr>
          <w:rFonts w:cs="Arial"/>
          <w:b/>
          <w:bCs/>
          <w:sz w:val="28"/>
          <w:szCs w:val="28"/>
          <w:lang w:val="cs-CZ"/>
        </w:rPr>
        <w:t>0</w:t>
      </w:r>
      <w:r w:rsidR="001E351B">
        <w:rPr>
          <w:rFonts w:cs="Arial"/>
          <w:b/>
          <w:bCs/>
          <w:sz w:val="28"/>
          <w:szCs w:val="28"/>
          <w:lang w:val="cs-CZ"/>
        </w:rPr>
        <w:t>0</w:t>
      </w:r>
    </w:p>
    <w:p w14:paraId="31893258" w14:textId="23BEBB09" w:rsidR="001108B9" w:rsidRPr="00995C82" w:rsidRDefault="001108B9" w:rsidP="00E03AA5">
      <w:pPr>
        <w:shd w:val="clear" w:color="auto" w:fill="D9D9D9" w:themeFill="background1" w:themeFillShade="D9"/>
        <w:ind w:left="2830" w:hanging="2830"/>
        <w:rPr>
          <w:rFonts w:cs="Arial"/>
          <w:b/>
          <w:bCs/>
          <w:sz w:val="28"/>
          <w:szCs w:val="28"/>
          <w:lang w:val="cs-CZ"/>
        </w:rPr>
      </w:pPr>
      <w:r w:rsidRPr="00995C82">
        <w:rPr>
          <w:rFonts w:cs="Arial"/>
          <w:b/>
          <w:bCs/>
          <w:sz w:val="28"/>
          <w:szCs w:val="28"/>
          <w:lang w:val="cs-CZ"/>
        </w:rPr>
        <w:t>Místo:</w:t>
      </w:r>
      <w:r w:rsidRPr="00995C82">
        <w:rPr>
          <w:lang w:val="cs-CZ"/>
        </w:rPr>
        <w:tab/>
      </w:r>
      <w:r w:rsidR="00853D64">
        <w:rPr>
          <w:rFonts w:cs="Arial"/>
          <w:b/>
          <w:bCs/>
          <w:sz w:val="28"/>
          <w:szCs w:val="28"/>
          <w:lang w:val="cs-CZ"/>
        </w:rPr>
        <w:t>Humpolec</w:t>
      </w:r>
    </w:p>
    <w:p w14:paraId="775D2412" w14:textId="77777777" w:rsidR="001108B9" w:rsidRPr="00995C82" w:rsidRDefault="001108B9" w:rsidP="001108B9">
      <w:pPr>
        <w:rPr>
          <w:lang w:val="cs-CZ"/>
        </w:rPr>
      </w:pPr>
    </w:p>
    <w:p w14:paraId="4B3DB907" w14:textId="77777777" w:rsidR="001108B9" w:rsidRPr="00995C82" w:rsidRDefault="001108B9" w:rsidP="001108B9">
      <w:pPr>
        <w:rPr>
          <w:lang w:val="cs-CZ"/>
        </w:rPr>
      </w:pPr>
    </w:p>
    <w:p w14:paraId="7B411FFD" w14:textId="77777777" w:rsidR="001108B9" w:rsidRPr="00995C82" w:rsidRDefault="001108B9" w:rsidP="001108B9">
      <w:pPr>
        <w:rPr>
          <w:lang w:val="cs-CZ"/>
        </w:rPr>
      </w:pPr>
    </w:p>
    <w:p w14:paraId="0C75385B" w14:textId="77777777" w:rsidR="001108B9" w:rsidRPr="00995C82" w:rsidRDefault="001108B9" w:rsidP="001108B9">
      <w:pPr>
        <w:keepNext/>
        <w:widowControl w:val="0"/>
        <w:shd w:val="clear" w:color="auto" w:fill="D8D8D8"/>
        <w:spacing w:line="360" w:lineRule="atLeast"/>
        <w:jc w:val="both"/>
        <w:textAlignment w:val="baseline"/>
        <w:rPr>
          <w:rFonts w:cs="Arial"/>
          <w:b/>
          <w:i/>
          <w:sz w:val="28"/>
          <w:szCs w:val="28"/>
          <w:lang w:val="cs-CZ"/>
        </w:rPr>
      </w:pPr>
      <w:r w:rsidRPr="00995C82">
        <w:rPr>
          <w:rFonts w:cs="Arial"/>
          <w:b/>
          <w:sz w:val="28"/>
          <w:lang w:val="cs-CZ"/>
        </w:rPr>
        <w:t>AGENDA</w:t>
      </w:r>
    </w:p>
    <w:p w14:paraId="07FFAFE3" w14:textId="77777777" w:rsidR="001108B9" w:rsidRPr="00995C82" w:rsidRDefault="001108B9" w:rsidP="001108B9">
      <w:pPr>
        <w:rPr>
          <w:lang w:val="cs-CZ"/>
        </w:rPr>
      </w:pPr>
    </w:p>
    <w:p w14:paraId="770B4D1C" w14:textId="77777777" w:rsidR="001108B9" w:rsidRPr="00995C82" w:rsidRDefault="001108B9" w:rsidP="001108B9">
      <w:pPr>
        <w:rPr>
          <w:lang w:val="cs-CZ"/>
        </w:rPr>
      </w:pPr>
    </w:p>
    <w:p w14:paraId="3C97BC65" w14:textId="20DC95FF" w:rsidR="00621A4A" w:rsidRPr="00F564C2" w:rsidRDefault="00254DAE" w:rsidP="00254DAE">
      <w:pPr>
        <w:pStyle w:val="Odstavecseseznamem"/>
        <w:numPr>
          <w:ilvl w:val="0"/>
          <w:numId w:val="2"/>
        </w:numPr>
        <w:rPr>
          <w:b/>
          <w:bCs/>
          <w:sz w:val="24"/>
          <w:lang w:val="cs-CZ"/>
        </w:rPr>
      </w:pPr>
      <w:r w:rsidRPr="00F564C2">
        <w:rPr>
          <w:b/>
          <w:bCs/>
          <w:sz w:val="24"/>
          <w:lang w:val="cs-CZ"/>
        </w:rPr>
        <w:t>Úvod jednání</w:t>
      </w:r>
    </w:p>
    <w:p w14:paraId="4973112F" w14:textId="698FC021" w:rsidR="00254DAE" w:rsidRPr="00F564C2" w:rsidRDefault="00254DAE" w:rsidP="00254DAE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 w:rsidRPr="00F564C2">
        <w:rPr>
          <w:sz w:val="24"/>
          <w:lang w:val="cs-CZ"/>
        </w:rPr>
        <w:t xml:space="preserve">V úvodu jednání byl představen projektový tým a plán zpracování </w:t>
      </w:r>
      <w:r w:rsidR="00047F65">
        <w:rPr>
          <w:sz w:val="24"/>
          <w:lang w:val="cs-CZ"/>
        </w:rPr>
        <w:t>Analytické zprávy o stavu cyklistiky v území Kraje Vysočina</w:t>
      </w:r>
      <w:r w:rsidR="00B32AD0">
        <w:rPr>
          <w:sz w:val="24"/>
          <w:lang w:val="cs-CZ"/>
        </w:rPr>
        <w:t>.</w:t>
      </w:r>
    </w:p>
    <w:p w14:paraId="2D9B98FD" w14:textId="4C842FC2" w:rsidR="00254DAE" w:rsidRPr="00F564C2" w:rsidRDefault="00B32AD0" w:rsidP="00254DAE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Účastníci byli seznámeni s východisky a cíli připravované </w:t>
      </w:r>
      <w:r w:rsidR="00047F65">
        <w:rPr>
          <w:sz w:val="24"/>
          <w:lang w:val="cs-CZ"/>
        </w:rPr>
        <w:t>Analytické zprávy</w:t>
      </w:r>
      <w:r>
        <w:rPr>
          <w:sz w:val="24"/>
          <w:lang w:val="cs-CZ"/>
        </w:rPr>
        <w:t>.</w:t>
      </w:r>
    </w:p>
    <w:p w14:paraId="01966A41" w14:textId="77777777" w:rsidR="00F730D3" w:rsidRPr="00254DAE" w:rsidRDefault="00F730D3" w:rsidP="00F564C2">
      <w:pPr>
        <w:pStyle w:val="Odstavecseseznamem"/>
        <w:ind w:left="1440"/>
        <w:rPr>
          <w:b/>
          <w:bCs/>
          <w:lang w:val="cs-CZ"/>
        </w:rPr>
      </w:pPr>
    </w:p>
    <w:p w14:paraId="76ED2D4F" w14:textId="7BD80E96" w:rsidR="00937C11" w:rsidRPr="00F564C2" w:rsidRDefault="00F564C2" w:rsidP="00621A4A">
      <w:pPr>
        <w:pStyle w:val="Odstavecseseznamem"/>
        <w:numPr>
          <w:ilvl w:val="0"/>
          <w:numId w:val="2"/>
        </w:numPr>
        <w:rPr>
          <w:b/>
          <w:bCs/>
          <w:sz w:val="24"/>
          <w:lang w:val="cs-CZ"/>
        </w:rPr>
      </w:pPr>
      <w:r>
        <w:rPr>
          <w:b/>
          <w:bCs/>
          <w:sz w:val="24"/>
          <w:lang w:val="cs-CZ"/>
        </w:rPr>
        <w:t>Moderovaná debata</w:t>
      </w:r>
    </w:p>
    <w:p w14:paraId="5D9FAB0D" w14:textId="0EAB5762" w:rsidR="00B32AD0" w:rsidRDefault="00B32AD0" w:rsidP="00F564C2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Moderovaná debata se týkala následujících témat:</w:t>
      </w:r>
    </w:p>
    <w:p w14:paraId="3F25A533" w14:textId="3334BC40" w:rsidR="00B32AD0" w:rsidRDefault="00B32AD0" w:rsidP="00B32AD0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Charakteristika území </w:t>
      </w:r>
      <w:r w:rsidR="00047F65">
        <w:rPr>
          <w:sz w:val="24"/>
          <w:lang w:val="cs-CZ"/>
        </w:rPr>
        <w:t xml:space="preserve">SO </w:t>
      </w:r>
      <w:r>
        <w:rPr>
          <w:sz w:val="24"/>
          <w:lang w:val="cs-CZ"/>
        </w:rPr>
        <w:t xml:space="preserve">ORP </w:t>
      </w:r>
      <w:r w:rsidR="00F32055">
        <w:rPr>
          <w:sz w:val="24"/>
          <w:lang w:val="cs-CZ"/>
        </w:rPr>
        <w:t>Humpolec</w:t>
      </w:r>
      <w:r>
        <w:rPr>
          <w:sz w:val="24"/>
          <w:lang w:val="cs-CZ"/>
        </w:rPr>
        <w:t>,</w:t>
      </w:r>
    </w:p>
    <w:p w14:paraId="78BA9C51" w14:textId="11A1AD0D" w:rsidR="00B32AD0" w:rsidRDefault="00047F65" w:rsidP="00047F6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Infrastruktura,</w:t>
      </w:r>
    </w:p>
    <w:p w14:paraId="65FC1EF2" w14:textId="39C90FD4" w:rsidR="00047F65" w:rsidRDefault="00047F65" w:rsidP="00047F6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Bezpečnost a parametry cyklostezek,</w:t>
      </w:r>
    </w:p>
    <w:p w14:paraId="15F2A7CC" w14:textId="2FBE8609" w:rsidR="00047F65" w:rsidRDefault="00047F65" w:rsidP="00047F6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Parkování kol,</w:t>
      </w:r>
    </w:p>
    <w:p w14:paraId="25E713AC" w14:textId="690E6B03" w:rsidR="00047F65" w:rsidRDefault="00047F65" w:rsidP="00047F6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Pobídky a propagace </w:t>
      </w:r>
      <w:proofErr w:type="spellStart"/>
      <w:r>
        <w:rPr>
          <w:sz w:val="24"/>
          <w:lang w:val="cs-CZ"/>
        </w:rPr>
        <w:t>cyklodopravy</w:t>
      </w:r>
      <w:proofErr w:type="spellEnd"/>
      <w:r>
        <w:rPr>
          <w:sz w:val="24"/>
          <w:lang w:val="cs-CZ"/>
        </w:rPr>
        <w:t>,</w:t>
      </w:r>
    </w:p>
    <w:p w14:paraId="6488F6FA" w14:textId="5CADBB6D" w:rsidR="00047F65" w:rsidRDefault="00047F65" w:rsidP="00047F6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Cykloturistika,</w:t>
      </w:r>
    </w:p>
    <w:p w14:paraId="56E637D3" w14:textId="508A23D2" w:rsidR="00047F65" w:rsidRPr="00047F65" w:rsidRDefault="00047F65" w:rsidP="00047F6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Řízení rozvoje a spolupráce.</w:t>
      </w:r>
    </w:p>
    <w:p w14:paraId="4F46D1E8" w14:textId="3BA171F3" w:rsidR="008B22B5" w:rsidRPr="00AC4B41" w:rsidRDefault="00B32AD0" w:rsidP="00AC4B41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Součástí debaty </w:t>
      </w:r>
      <w:r w:rsidRPr="006F3F3D">
        <w:rPr>
          <w:sz w:val="24"/>
          <w:lang w:val="cs-CZ"/>
        </w:rPr>
        <w:t xml:space="preserve">bylo představení </w:t>
      </w:r>
      <w:r w:rsidR="00047F65">
        <w:rPr>
          <w:sz w:val="24"/>
          <w:lang w:val="cs-CZ"/>
        </w:rPr>
        <w:t>předběžných</w:t>
      </w:r>
      <w:r w:rsidRPr="006F3F3D">
        <w:rPr>
          <w:sz w:val="24"/>
          <w:lang w:val="cs-CZ"/>
        </w:rPr>
        <w:t xml:space="preserve"> výsledků dotazníkového šetření.</w:t>
      </w:r>
    </w:p>
    <w:p w14:paraId="51C8E0EF" w14:textId="698310A3" w:rsidR="008B22B5" w:rsidRPr="0071607B" w:rsidRDefault="00C52FD9" w:rsidP="0071607B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Mezi záměry na realizaci cyklostezky nebo obdobné bezpečné komunikace pro cyklisty patří:</w:t>
      </w:r>
    </w:p>
    <w:p w14:paraId="772D738F" w14:textId="3FC02F55" w:rsidR="0071607B" w:rsidRDefault="00730A0A" w:rsidP="00D7052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b/>
          <w:bCs/>
          <w:sz w:val="24"/>
          <w:lang w:val="cs-CZ"/>
        </w:rPr>
        <w:t>CS Vystrkov – Hněvkovice – Jiřice</w:t>
      </w:r>
      <w:r>
        <w:rPr>
          <w:sz w:val="24"/>
          <w:lang w:val="cs-CZ"/>
        </w:rPr>
        <w:t xml:space="preserve"> s cílem </w:t>
      </w:r>
      <w:r w:rsidR="006E488B">
        <w:rPr>
          <w:sz w:val="24"/>
          <w:lang w:val="cs-CZ"/>
        </w:rPr>
        <w:t xml:space="preserve">propojit sousední obce a </w:t>
      </w:r>
      <w:r>
        <w:rPr>
          <w:sz w:val="24"/>
          <w:lang w:val="cs-CZ"/>
        </w:rPr>
        <w:t xml:space="preserve">umožnit cyklistům </w:t>
      </w:r>
      <w:r w:rsidR="006E488B">
        <w:rPr>
          <w:sz w:val="24"/>
          <w:lang w:val="cs-CZ"/>
        </w:rPr>
        <w:t xml:space="preserve">a pěším </w:t>
      </w:r>
      <w:r>
        <w:rPr>
          <w:sz w:val="24"/>
          <w:lang w:val="cs-CZ"/>
        </w:rPr>
        <w:t xml:space="preserve">pohyb ve směru, kudy </w:t>
      </w:r>
      <w:r w:rsidR="006E488B">
        <w:rPr>
          <w:sz w:val="24"/>
          <w:lang w:val="cs-CZ"/>
        </w:rPr>
        <w:t>dnes nevede žádná komunikace</w:t>
      </w:r>
      <w:r w:rsidR="008B6C55">
        <w:rPr>
          <w:sz w:val="24"/>
          <w:lang w:val="cs-CZ"/>
        </w:rPr>
        <w:t>.</w:t>
      </w:r>
      <w:r w:rsidR="006E488B">
        <w:rPr>
          <w:sz w:val="24"/>
          <w:lang w:val="cs-CZ"/>
        </w:rPr>
        <w:t xml:space="preserve"> Cyklostezka má význam nejen pro volnočasové vyžití, ale také pro rozvoj </w:t>
      </w:r>
      <w:proofErr w:type="spellStart"/>
      <w:r w:rsidR="006E488B">
        <w:rPr>
          <w:sz w:val="24"/>
          <w:lang w:val="cs-CZ"/>
        </w:rPr>
        <w:t>cyklodopravy</w:t>
      </w:r>
      <w:proofErr w:type="spellEnd"/>
      <w:r w:rsidR="006E488B">
        <w:rPr>
          <w:sz w:val="24"/>
          <w:lang w:val="cs-CZ"/>
        </w:rPr>
        <w:t xml:space="preserve"> z Hněvkovic a Jiřic do </w:t>
      </w:r>
      <w:proofErr w:type="spellStart"/>
      <w:r w:rsidR="006E488B">
        <w:rPr>
          <w:sz w:val="24"/>
          <w:lang w:val="cs-CZ"/>
        </w:rPr>
        <w:t>CTParku</w:t>
      </w:r>
      <w:proofErr w:type="spellEnd"/>
      <w:r w:rsidR="006E488B">
        <w:rPr>
          <w:sz w:val="24"/>
          <w:lang w:val="cs-CZ"/>
        </w:rPr>
        <w:t xml:space="preserve"> Humpolec, který je významným zaměstnavatelem v regionu.</w:t>
      </w:r>
    </w:p>
    <w:p w14:paraId="3EF69F4F" w14:textId="54BE4E87" w:rsidR="00FA7BDE" w:rsidRPr="0071607B" w:rsidRDefault="00FA7BDE" w:rsidP="00D7052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proofErr w:type="spellStart"/>
      <w:r>
        <w:rPr>
          <w:b/>
          <w:bCs/>
          <w:sz w:val="24"/>
          <w:lang w:val="cs-CZ"/>
        </w:rPr>
        <w:t>Pumptrack</w:t>
      </w:r>
      <w:proofErr w:type="spellEnd"/>
      <w:r>
        <w:rPr>
          <w:b/>
          <w:bCs/>
          <w:sz w:val="24"/>
          <w:lang w:val="cs-CZ"/>
        </w:rPr>
        <w:t xml:space="preserve"> Humpolec</w:t>
      </w:r>
      <w:r w:rsidRPr="00FA7BDE">
        <w:rPr>
          <w:sz w:val="24"/>
          <w:lang w:val="cs-CZ"/>
        </w:rPr>
        <w:t xml:space="preserve"> ve formě projektu, který však podléhá změnám kvůli rekonstrukci přilehlého zimního stadionu a nutnosti upravit jeho parametry.</w:t>
      </w:r>
    </w:p>
    <w:p w14:paraId="54B6D212" w14:textId="77777777" w:rsidR="00363DB0" w:rsidRDefault="00363DB0" w:rsidP="00363DB0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Mezi další úseky, ve kterých je vhodné realizovat cyklostezku, patří:</w:t>
      </w:r>
    </w:p>
    <w:p w14:paraId="2044495E" w14:textId="4E7A65A0" w:rsidR="005110DF" w:rsidRPr="005110DF" w:rsidRDefault="005110DF" w:rsidP="00363DB0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 w:rsidRPr="005110DF">
        <w:rPr>
          <w:b/>
          <w:bCs/>
          <w:sz w:val="24"/>
          <w:lang w:val="cs-CZ"/>
        </w:rPr>
        <w:t>Úsek Humpolec – Jiřice</w:t>
      </w:r>
      <w:r>
        <w:rPr>
          <w:sz w:val="24"/>
          <w:lang w:val="cs-CZ"/>
        </w:rPr>
        <w:t xml:space="preserve"> s cílem podpořit </w:t>
      </w:r>
      <w:proofErr w:type="spellStart"/>
      <w:r>
        <w:rPr>
          <w:sz w:val="24"/>
          <w:lang w:val="cs-CZ"/>
        </w:rPr>
        <w:t>cyklodopravu</w:t>
      </w:r>
      <w:proofErr w:type="spellEnd"/>
      <w:r>
        <w:rPr>
          <w:sz w:val="24"/>
          <w:lang w:val="cs-CZ"/>
        </w:rPr>
        <w:t xml:space="preserve"> do přilehlé rozlehlé obce, pro kterou je město Humpolec přirozeně spádové. Cyklostezka by sloužila také rozvoji </w:t>
      </w:r>
      <w:proofErr w:type="spellStart"/>
      <w:r>
        <w:rPr>
          <w:sz w:val="24"/>
          <w:lang w:val="cs-CZ"/>
        </w:rPr>
        <w:t>cyklodopravy</w:t>
      </w:r>
      <w:proofErr w:type="spellEnd"/>
      <w:r>
        <w:rPr>
          <w:sz w:val="24"/>
          <w:lang w:val="cs-CZ"/>
        </w:rPr>
        <w:t xml:space="preserve"> dětí a mládeže do školy v Humpolci.</w:t>
      </w:r>
    </w:p>
    <w:p w14:paraId="0D6296BB" w14:textId="07507EBF" w:rsidR="00363DB0" w:rsidRDefault="00363DB0" w:rsidP="00363DB0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 w:rsidRPr="00363DB0">
        <w:rPr>
          <w:b/>
          <w:bCs/>
          <w:sz w:val="24"/>
          <w:lang w:val="cs-CZ"/>
        </w:rPr>
        <w:t>Úsek Humpolec</w:t>
      </w:r>
      <w:r w:rsidR="00570E8C">
        <w:rPr>
          <w:b/>
          <w:bCs/>
          <w:sz w:val="24"/>
          <w:lang w:val="cs-CZ"/>
        </w:rPr>
        <w:t xml:space="preserve"> – Pelhřimov</w:t>
      </w:r>
      <w:r>
        <w:rPr>
          <w:sz w:val="24"/>
          <w:lang w:val="cs-CZ"/>
        </w:rPr>
        <w:t xml:space="preserve"> s vedením v přímé trase podél silnice I/34</w:t>
      </w:r>
      <w:r w:rsidR="002E6B0B">
        <w:rPr>
          <w:sz w:val="24"/>
          <w:lang w:val="cs-CZ"/>
        </w:rPr>
        <w:t xml:space="preserve"> (přes obce Vystrkov a </w:t>
      </w:r>
      <w:r w:rsidR="00DD519F">
        <w:rPr>
          <w:sz w:val="24"/>
          <w:lang w:val="cs-CZ"/>
        </w:rPr>
        <w:t>Mladé</w:t>
      </w:r>
      <w:r w:rsidR="002E6B0B">
        <w:rPr>
          <w:sz w:val="24"/>
          <w:lang w:val="cs-CZ"/>
        </w:rPr>
        <w:t xml:space="preserve"> Bříště)</w:t>
      </w:r>
      <w:r>
        <w:rPr>
          <w:sz w:val="24"/>
          <w:lang w:val="cs-CZ"/>
        </w:rPr>
        <w:t xml:space="preserve">. Tato silnice má vysokou intenzitu dopravy s významným podílem těžkých nákladních vozidel a její parametry navíc umožňují vysoké rychlosti vozidel, proto představuje bariéru pohybu cyklistů. Města </w:t>
      </w:r>
      <w:r w:rsidR="00570E8C">
        <w:rPr>
          <w:sz w:val="24"/>
          <w:lang w:val="cs-CZ"/>
        </w:rPr>
        <w:t>Humpolec</w:t>
      </w:r>
      <w:r>
        <w:rPr>
          <w:sz w:val="24"/>
          <w:lang w:val="cs-CZ"/>
        </w:rPr>
        <w:t xml:space="preserve"> a </w:t>
      </w:r>
      <w:r w:rsidR="00570E8C">
        <w:rPr>
          <w:sz w:val="24"/>
          <w:lang w:val="cs-CZ"/>
        </w:rPr>
        <w:t>Pelhřimov</w:t>
      </w:r>
      <w:r>
        <w:rPr>
          <w:sz w:val="24"/>
          <w:lang w:val="cs-CZ"/>
        </w:rPr>
        <w:t xml:space="preserve"> mají historicky založené </w:t>
      </w:r>
      <w:r>
        <w:rPr>
          <w:sz w:val="24"/>
          <w:lang w:val="cs-CZ"/>
        </w:rPr>
        <w:lastRenderedPageBreak/>
        <w:t>socioekonomické vazby, kdy místní obyvatelé dojíždí např. do zaměstnání v průmyslových zónách obou měst</w:t>
      </w:r>
      <w:r w:rsidR="00AB021F">
        <w:rPr>
          <w:sz w:val="24"/>
          <w:lang w:val="cs-CZ"/>
        </w:rPr>
        <w:t xml:space="preserve"> navzájem</w:t>
      </w:r>
      <w:r>
        <w:rPr>
          <w:sz w:val="24"/>
          <w:lang w:val="cs-CZ"/>
        </w:rPr>
        <w:t>.</w:t>
      </w:r>
    </w:p>
    <w:p w14:paraId="76F34381" w14:textId="77A4DFF9" w:rsidR="00C00B4A" w:rsidRDefault="00C00B4A" w:rsidP="00363DB0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b/>
          <w:bCs/>
          <w:sz w:val="24"/>
          <w:lang w:val="cs-CZ"/>
        </w:rPr>
        <w:t>Úsek Humpolec – Sedlice</w:t>
      </w:r>
      <w:r w:rsidRPr="00C00B4A">
        <w:rPr>
          <w:sz w:val="24"/>
          <w:lang w:val="cs-CZ"/>
        </w:rPr>
        <w:t xml:space="preserve"> s cílem umožnit volnočasové vyžití a cykloturistiku ve vazbě na vodní nádrže a turistické atraktivity v obci Želiv.</w:t>
      </w:r>
      <w:r>
        <w:rPr>
          <w:sz w:val="24"/>
          <w:lang w:val="cs-CZ"/>
        </w:rPr>
        <w:t xml:space="preserve"> Úsek může navazovat na záměr CS Vystrkov – </w:t>
      </w:r>
      <w:r w:rsidR="00585593">
        <w:rPr>
          <w:sz w:val="24"/>
          <w:lang w:val="cs-CZ"/>
        </w:rPr>
        <w:t xml:space="preserve">Hněvkovice – </w:t>
      </w:r>
      <w:r>
        <w:rPr>
          <w:sz w:val="24"/>
          <w:lang w:val="cs-CZ"/>
        </w:rPr>
        <w:t>Jiřice.</w:t>
      </w:r>
    </w:p>
    <w:p w14:paraId="6B8F9F65" w14:textId="0BBEFE60" w:rsidR="00DF4037" w:rsidRPr="00DF4037" w:rsidRDefault="00DF4037" w:rsidP="00363DB0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b/>
          <w:bCs/>
          <w:sz w:val="24"/>
          <w:lang w:val="cs-CZ"/>
        </w:rPr>
        <w:t xml:space="preserve">Úsek Humpolec – Havlíčkův Brod </w:t>
      </w:r>
      <w:r w:rsidRPr="00DF4037">
        <w:rPr>
          <w:sz w:val="24"/>
          <w:lang w:val="cs-CZ"/>
        </w:rPr>
        <w:t>mimo stávající silnici I/34.</w:t>
      </w:r>
    </w:p>
    <w:p w14:paraId="2F9D59D9" w14:textId="77777777" w:rsidR="004B28F9" w:rsidRPr="00A653C7" w:rsidRDefault="004B28F9" w:rsidP="004B28F9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 w:rsidRPr="00A653C7">
        <w:rPr>
          <w:sz w:val="24"/>
          <w:lang w:val="cs-CZ"/>
        </w:rPr>
        <w:t>Z moderované debaty dále vzešly tyto hlavní závěry:</w:t>
      </w:r>
    </w:p>
    <w:p w14:paraId="646445C4" w14:textId="3624781C" w:rsidR="00DB56C6" w:rsidRDefault="00032B4B" w:rsidP="00DB56C6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 w:rsidRPr="00A653C7">
        <w:rPr>
          <w:sz w:val="24"/>
          <w:lang w:val="cs-CZ"/>
        </w:rPr>
        <w:t xml:space="preserve">V Humpolci dosud nebyly vytvořeny podmínky pro rozvoj </w:t>
      </w:r>
      <w:proofErr w:type="spellStart"/>
      <w:r w:rsidRPr="00A653C7">
        <w:rPr>
          <w:sz w:val="24"/>
          <w:lang w:val="cs-CZ"/>
        </w:rPr>
        <w:t>cyklodopravy</w:t>
      </w:r>
      <w:proofErr w:type="spellEnd"/>
      <w:r w:rsidR="00DB2E9A" w:rsidRPr="00A653C7">
        <w:rPr>
          <w:sz w:val="24"/>
          <w:lang w:val="cs-CZ"/>
        </w:rPr>
        <w:t>, nicméně město současnou</w:t>
      </w:r>
      <w:r w:rsidR="00AA52D2" w:rsidRPr="00A653C7">
        <w:rPr>
          <w:sz w:val="24"/>
          <w:lang w:val="cs-CZ"/>
        </w:rPr>
        <w:t xml:space="preserve"> společenskou</w:t>
      </w:r>
      <w:r w:rsidR="00DB2E9A" w:rsidRPr="00A653C7">
        <w:rPr>
          <w:sz w:val="24"/>
          <w:lang w:val="cs-CZ"/>
        </w:rPr>
        <w:t xml:space="preserve"> poptávku po ježdění na kole vnímá a plánuje se na toto téma v příštím období zaměřit.</w:t>
      </w:r>
    </w:p>
    <w:p w14:paraId="5F4297F6" w14:textId="11DF6806" w:rsidR="006E5C75" w:rsidRPr="006E5C75" w:rsidRDefault="005B2E3F" w:rsidP="006E5C7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Město připravuje rekonstrukci základní školy se zahájením v roce 2025, v roce 2026 by měla být zahájena rekonstrukce a zkapacitnění druhé základní školy. Rekonstrukce škol je příležitostí pro zřízení zabezpečeného stání kol a koloběžek, resp. příležitostí pro rozvoj </w:t>
      </w:r>
      <w:proofErr w:type="spellStart"/>
      <w:r>
        <w:rPr>
          <w:sz w:val="24"/>
          <w:lang w:val="cs-CZ"/>
        </w:rPr>
        <w:t>cyklodopravy</w:t>
      </w:r>
      <w:proofErr w:type="spellEnd"/>
      <w:r>
        <w:rPr>
          <w:sz w:val="24"/>
          <w:lang w:val="cs-CZ"/>
        </w:rPr>
        <w:t xml:space="preserve"> d</w:t>
      </w:r>
      <w:r w:rsidR="00D345B1">
        <w:rPr>
          <w:sz w:val="24"/>
          <w:lang w:val="cs-CZ"/>
        </w:rPr>
        <w:t>ětí a mládeže do škol.</w:t>
      </w:r>
      <w:r w:rsidR="006E5C75">
        <w:rPr>
          <w:sz w:val="24"/>
          <w:lang w:val="cs-CZ"/>
        </w:rPr>
        <w:t xml:space="preserve"> Školy se navíc již v minulosti zapojily do Dopravní soutěže mladých cyklistů</w:t>
      </w:r>
      <w:r w:rsidR="00C47620">
        <w:rPr>
          <w:sz w:val="24"/>
          <w:lang w:val="cs-CZ"/>
        </w:rPr>
        <w:t>,</w:t>
      </w:r>
      <w:r w:rsidR="006E5C75">
        <w:rPr>
          <w:sz w:val="24"/>
          <w:lang w:val="cs-CZ"/>
        </w:rPr>
        <w:t xml:space="preserve"> tato akce měla mezi školáky úspěch.</w:t>
      </w:r>
    </w:p>
    <w:p w14:paraId="41B92590" w14:textId="39057BAC" w:rsidR="00752654" w:rsidRPr="00DB56C6" w:rsidRDefault="00752654" w:rsidP="00DB56C6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Město Humpolec je přirozeně spádové pro přilehlý mikroregion. Ve městě se nachází významní zaměstnavatelé (např. </w:t>
      </w:r>
      <w:proofErr w:type="spellStart"/>
      <w:r>
        <w:rPr>
          <w:sz w:val="24"/>
          <w:lang w:val="cs-CZ"/>
        </w:rPr>
        <w:t>CTPark</w:t>
      </w:r>
      <w:proofErr w:type="spellEnd"/>
      <w:r>
        <w:rPr>
          <w:sz w:val="24"/>
          <w:lang w:val="cs-CZ"/>
        </w:rPr>
        <w:t xml:space="preserve">), jejichž zaměstnanci do práce dojíždí převážně osobními auty a nárazově tak způsobují přetížení komunikací. Průmyslové zóny tudíž skýtají potenciál pro rozvoj </w:t>
      </w:r>
      <w:proofErr w:type="spellStart"/>
      <w:r>
        <w:rPr>
          <w:sz w:val="24"/>
          <w:lang w:val="cs-CZ"/>
        </w:rPr>
        <w:t>cyklodopravy</w:t>
      </w:r>
      <w:proofErr w:type="spellEnd"/>
      <w:r>
        <w:rPr>
          <w:sz w:val="24"/>
          <w:lang w:val="cs-CZ"/>
        </w:rPr>
        <w:t>.</w:t>
      </w:r>
      <w:r w:rsidR="0066017E">
        <w:rPr>
          <w:sz w:val="24"/>
          <w:lang w:val="cs-CZ"/>
        </w:rPr>
        <w:t xml:space="preserve"> Příležitostí pro její rozvoj je zavedení pravidelných setkání města a zaměstnavatelů a nastavení organizační a finanční participace na realizaci infrastruktury vč. zabezpečeného stání kol, zázemí, motivační soutěže „Do práce na kole“ apod.</w:t>
      </w:r>
    </w:p>
    <w:p w14:paraId="5802981F" w14:textId="77777777" w:rsidR="00147729" w:rsidRDefault="00A653C7" w:rsidP="00147729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Město Humpolec má zpracovaný Generel cyklistické dopravy města Humpolce, který identifikoval kolizní místa a bariéry pohybu cyklistů. Mezi bariéry pohybu cyklistů patří kromě dálnice D1 také frekventované silnice I/34, II/129, II/347 a II/523,</w:t>
      </w:r>
      <w:r w:rsidR="007B38A9">
        <w:rPr>
          <w:sz w:val="24"/>
          <w:lang w:val="cs-CZ"/>
        </w:rPr>
        <w:t xml:space="preserve"> které slouží lokální, mikroregionální i tranzitní automobilové dopravě. Tyto silnici evidují vyšší</w:t>
      </w:r>
      <w:r>
        <w:rPr>
          <w:sz w:val="24"/>
          <w:lang w:val="cs-CZ"/>
        </w:rPr>
        <w:t xml:space="preserve"> hustotu automobilové dopravy včetně významného podílu těžkých nákladních vozidel kvůli absenci obchvatu města. Kolizní místa se nachází zejména na křížení s uvedenými komunikacemi.</w:t>
      </w:r>
    </w:p>
    <w:p w14:paraId="219E3986" w14:textId="57C9139F" w:rsidR="00A653C7" w:rsidRDefault="00A653C7" w:rsidP="00147729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 w:rsidRPr="00147729">
        <w:rPr>
          <w:sz w:val="24"/>
          <w:lang w:val="cs-CZ"/>
        </w:rPr>
        <w:t>Další bariérou pohybu jsou podélné sklony komunikací na výjezdu z města, které jsou způsobené terénním profilem.</w:t>
      </w:r>
    </w:p>
    <w:p w14:paraId="22025189" w14:textId="77777777" w:rsidR="0084180F" w:rsidRDefault="0084180F" w:rsidP="0084180F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V území se postupně prosazují elektrokola, která dnes mohou představovat až 50 </w:t>
      </w:r>
      <w:r>
        <w:rPr>
          <w:sz w:val="24"/>
        </w:rPr>
        <w:t>%</w:t>
      </w:r>
      <w:r>
        <w:rPr>
          <w:sz w:val="24"/>
          <w:lang w:val="cs-CZ"/>
        </w:rPr>
        <w:t xml:space="preserve"> dopravního výkonu cyklistů, takže terénní profil území přestává představovat překážku.</w:t>
      </w:r>
    </w:p>
    <w:p w14:paraId="77645CA5" w14:textId="569AFDE1" w:rsidR="00147729" w:rsidRPr="00147729" w:rsidRDefault="00147729" w:rsidP="00147729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Zásadní bariérou pro napojení jižní části SO ORP Humpolec je absence bezpečného vjezdu do města Humpolce. Jedinou spojnicí je frekventovaná silnice I/34, která má ve směru z města </w:t>
      </w:r>
      <w:r w:rsidR="00730A0A">
        <w:rPr>
          <w:sz w:val="24"/>
          <w:lang w:val="cs-CZ"/>
        </w:rPr>
        <w:t xml:space="preserve">navíc </w:t>
      </w:r>
      <w:r>
        <w:rPr>
          <w:sz w:val="24"/>
          <w:lang w:val="cs-CZ"/>
        </w:rPr>
        <w:t xml:space="preserve">podélný sklon a na jeho konci </w:t>
      </w:r>
      <w:r w:rsidR="00D95749">
        <w:rPr>
          <w:sz w:val="24"/>
          <w:lang w:val="cs-CZ"/>
        </w:rPr>
        <w:t>se nachází víceproudý kruhový objezd s napojením D1.</w:t>
      </w:r>
    </w:p>
    <w:p w14:paraId="6BC2E0FB" w14:textId="291059C2" w:rsidR="00DB56C6" w:rsidRPr="00A653C7" w:rsidRDefault="00DB56C6" w:rsidP="00315B02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Město v minulosti vybudovalo dílčí cyklostezky v lokalitě sídliště Na Rybníčku a mezi městem a rybníkem Hadinou.</w:t>
      </w:r>
      <w:r w:rsidR="001B24B2">
        <w:rPr>
          <w:sz w:val="24"/>
          <w:lang w:val="cs-CZ"/>
        </w:rPr>
        <w:t xml:space="preserve"> Město také financuje řešení bodových závad, jako jsou samostatné jízdní </w:t>
      </w:r>
      <w:r w:rsidR="001B24B2">
        <w:rPr>
          <w:sz w:val="24"/>
          <w:lang w:val="cs-CZ"/>
        </w:rPr>
        <w:lastRenderedPageBreak/>
        <w:t>pruhy. Příležitostí pro odstranění dalších bariér je úprava silnice I/34 na výjezdu z města ve směru Rozkoš a Havlíčkův Brod, kde je připravována realizace stoupacího pruhu.</w:t>
      </w:r>
    </w:p>
    <w:p w14:paraId="17CA226D" w14:textId="4EC7B7FD" w:rsidR="00570E8C" w:rsidRDefault="004E5D27" w:rsidP="00315B02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 w:rsidRPr="00A653C7">
        <w:rPr>
          <w:sz w:val="24"/>
          <w:lang w:val="cs-CZ"/>
        </w:rPr>
        <w:t>Největší překážkou rozvoje cyklistické infrastruktury je majetkoprávní vypořádání pozemků</w:t>
      </w:r>
      <w:r w:rsidR="00DE7BB0" w:rsidRPr="00A653C7">
        <w:rPr>
          <w:sz w:val="24"/>
          <w:lang w:val="cs-CZ"/>
        </w:rPr>
        <w:t>.</w:t>
      </w:r>
      <w:r w:rsidR="002763A2">
        <w:rPr>
          <w:sz w:val="24"/>
          <w:lang w:val="cs-CZ"/>
        </w:rPr>
        <w:t xml:space="preserve"> Původní záměry dokončit cyklostezku okolo rybníka Hadina ve formě okruhu a propojit cyklostezkou obec Jiřice s městem Humpolec prozatím skončily právě na absenci pozemků.</w:t>
      </w:r>
    </w:p>
    <w:p w14:paraId="1E9C4227" w14:textId="46D75F70" w:rsidR="00DE7BB0" w:rsidRDefault="00730A0A" w:rsidP="00F813BB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 w:rsidRPr="00730A0A">
        <w:rPr>
          <w:sz w:val="24"/>
          <w:lang w:val="cs-CZ"/>
        </w:rPr>
        <w:t>V přilehlé obci Vystrkov došlo k realizaci lávky pro pěší a cyklisty přes frekventovanou silnici I/34 s cílem bezpečně propojit obec s místní částí Zadní Vystrkov. Na podzim 2025 byl na lávce instalován sčítač pohybu a během tří měsíců údajně zachytil cca 10 tis. uživatelů (pěších a cyklistů).</w:t>
      </w:r>
    </w:p>
    <w:p w14:paraId="36A7F8D0" w14:textId="77777777" w:rsidR="0084180F" w:rsidRDefault="0084180F" w:rsidP="0084180F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Většinu záměrů a idejí na rozvoj cyklostezek v území SO ORP Humpolec je třeba rozpracovat ve formě studie a se zapojením všech dotčených obcí, které nejsou vždy angažovány. V území zatím chyběl jasný leader rozvoje cyklistiky, který by téma uchopil, udal směr a zvýšil angažovanost obcí na rozvoji infrastruktury. Zřízení role mikroregionálního </w:t>
      </w:r>
      <w:proofErr w:type="spellStart"/>
      <w:r>
        <w:rPr>
          <w:sz w:val="24"/>
          <w:lang w:val="cs-CZ"/>
        </w:rPr>
        <w:t>cyklokoordinátora</w:t>
      </w:r>
      <w:proofErr w:type="spellEnd"/>
      <w:r>
        <w:rPr>
          <w:sz w:val="24"/>
          <w:lang w:val="cs-CZ"/>
        </w:rPr>
        <w:t xml:space="preserve"> by dalšímu rozvoji mohla pomoci.</w:t>
      </w:r>
    </w:p>
    <w:p w14:paraId="5CC68241" w14:textId="77777777" w:rsidR="00C448B5" w:rsidRDefault="00C448B5" w:rsidP="00C448B5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Obyvatelé vnímají nedostatečnou infrastrukturu pro cyklisty v území a např. za rodinnými cyklovýlety vyráží do jiných regionů, např. do Jihočeského kraje, který je s využitím silnice I/34 snadno dostupný.</w:t>
      </w:r>
    </w:p>
    <w:p w14:paraId="7C81D62E" w14:textId="37CE72EC" w:rsidR="00CC6F74" w:rsidRDefault="00CC6F74" w:rsidP="00F813BB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Oblíbeným volnočasovým cílem místních cyklistů je obec Kejžlice a hrad Lipnice nad Sázavou. Tyto cíle jsou cyklistům dobře dostupné, protože mezi nimi a městem Humpolec se nenachází významná problémová místa a terénní profil je převážně rovinatý.</w:t>
      </w:r>
    </w:p>
    <w:p w14:paraId="790DFD81" w14:textId="77777777" w:rsidR="004E22A2" w:rsidRDefault="004E22A2" w:rsidP="004E22A2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V území SO ORP Humpolec přibývají jednorázové akce a amatérské závody, spolu s nimi roste počet žádostí o finanční a organizační podporu nebo záštitu.</w:t>
      </w:r>
    </w:p>
    <w:p w14:paraId="417F3B92" w14:textId="3DE0760D" w:rsidR="001A3D2E" w:rsidRDefault="001A3D2E" w:rsidP="00F813BB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Městské středisko</w:t>
      </w:r>
      <w:r w:rsidR="00FD5652">
        <w:rPr>
          <w:sz w:val="24"/>
          <w:lang w:val="cs-CZ"/>
        </w:rPr>
        <w:t xml:space="preserve"> (Infocentrum)</w:t>
      </w:r>
      <w:r>
        <w:rPr>
          <w:sz w:val="24"/>
          <w:lang w:val="cs-CZ"/>
        </w:rPr>
        <w:t xml:space="preserve"> v Humpolci organizuje akci S kolem </w:t>
      </w:r>
      <w:proofErr w:type="spellStart"/>
      <w:r>
        <w:rPr>
          <w:sz w:val="24"/>
          <w:lang w:val="cs-CZ"/>
        </w:rPr>
        <w:t>kolem</w:t>
      </w:r>
      <w:proofErr w:type="spellEnd"/>
      <w:r>
        <w:rPr>
          <w:sz w:val="24"/>
          <w:lang w:val="cs-CZ"/>
        </w:rPr>
        <w:t xml:space="preserve"> Humpolce, </w:t>
      </w:r>
      <w:r w:rsidR="00FD5652">
        <w:rPr>
          <w:sz w:val="24"/>
          <w:lang w:val="cs-CZ"/>
        </w:rPr>
        <w:t>která je již etablovaná jako závod i jako volnočasový výlet. Akce se běžně účastní nižší stovky účastníků, jejich počet setrvale roste.</w:t>
      </w:r>
    </w:p>
    <w:p w14:paraId="4412F5DE" w14:textId="65E5D298" w:rsidR="00FD5652" w:rsidRDefault="00FD5652" w:rsidP="00F813BB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 xml:space="preserve">V obci Vystrkov je místním </w:t>
      </w:r>
      <w:proofErr w:type="spellStart"/>
      <w:r>
        <w:rPr>
          <w:sz w:val="24"/>
          <w:lang w:val="cs-CZ"/>
        </w:rPr>
        <w:t>Extrem</w:t>
      </w:r>
      <w:proofErr w:type="spellEnd"/>
      <w:r>
        <w:rPr>
          <w:sz w:val="24"/>
          <w:lang w:val="cs-CZ"/>
        </w:rPr>
        <w:t xml:space="preserve"> Teamem Vystrkov pravidelně pořádaná akce </w:t>
      </w:r>
      <w:proofErr w:type="spellStart"/>
      <w:r>
        <w:rPr>
          <w:sz w:val="24"/>
          <w:lang w:val="cs-CZ"/>
        </w:rPr>
        <w:t>Vystrkovská</w:t>
      </w:r>
      <w:proofErr w:type="spellEnd"/>
      <w:r>
        <w:rPr>
          <w:sz w:val="24"/>
          <w:lang w:val="cs-CZ"/>
        </w:rPr>
        <w:t xml:space="preserve"> 250, která je zaměřená na MTB cyklisty, kteří ve formě štafety dvojic soutěží, kolik okruhů po vyznačené trati ujedou ve stanoveném čase.</w:t>
      </w:r>
    </w:p>
    <w:p w14:paraId="17A71863" w14:textId="2D3D5B11" w:rsidR="00570E8C" w:rsidRPr="00D5730F" w:rsidRDefault="00BC740C" w:rsidP="00D5730F">
      <w:pPr>
        <w:pStyle w:val="Odstavecseseznamem"/>
        <w:numPr>
          <w:ilvl w:val="1"/>
          <w:numId w:val="6"/>
        </w:numPr>
        <w:rPr>
          <w:sz w:val="24"/>
          <w:lang w:val="cs-CZ"/>
        </w:rPr>
      </w:pPr>
      <w:r>
        <w:rPr>
          <w:sz w:val="24"/>
          <w:lang w:val="cs-CZ"/>
        </w:rPr>
        <w:t>Město Humpolec má řadu předpokladů stát se vyhledávanou cykloturistickou destinací, protože je dobře dostupné z velké části Česka, má infrastrukturu CR (ubytovací kapacity, restaurační zařízení, turistické atraktivity</w:t>
      </w:r>
      <w:r w:rsidR="00CB4DAE">
        <w:rPr>
          <w:sz w:val="24"/>
          <w:lang w:val="cs-CZ"/>
        </w:rPr>
        <w:t xml:space="preserve"> ve městě i v blízkém okolí</w:t>
      </w:r>
      <w:r>
        <w:rPr>
          <w:sz w:val="24"/>
          <w:lang w:val="cs-CZ"/>
        </w:rPr>
        <w:t xml:space="preserve">, jedinečnou identitu) a současně </w:t>
      </w:r>
      <w:r w:rsidR="00B776C9">
        <w:rPr>
          <w:sz w:val="24"/>
          <w:lang w:val="cs-CZ"/>
        </w:rPr>
        <w:t xml:space="preserve">lze v jeho okolí uspokojit potřeby různých typů cyklistů, zejména volnočasových, </w:t>
      </w:r>
      <w:r w:rsidR="00CB4DAE">
        <w:rPr>
          <w:sz w:val="24"/>
          <w:lang w:val="cs-CZ"/>
        </w:rPr>
        <w:t xml:space="preserve">MTB, </w:t>
      </w:r>
      <w:proofErr w:type="spellStart"/>
      <w:r w:rsidR="00B776C9">
        <w:rPr>
          <w:sz w:val="24"/>
          <w:lang w:val="cs-CZ"/>
        </w:rPr>
        <w:t>gravel</w:t>
      </w:r>
      <w:proofErr w:type="spellEnd"/>
      <w:r w:rsidR="00B776C9">
        <w:rPr>
          <w:sz w:val="24"/>
          <w:lang w:val="cs-CZ"/>
        </w:rPr>
        <w:t xml:space="preserve"> i silničních, v</w:t>
      </w:r>
      <w:r w:rsidR="00CB4DAE">
        <w:rPr>
          <w:sz w:val="24"/>
          <w:lang w:val="cs-CZ"/>
        </w:rPr>
        <w:t> celém výkonnostním spektru</w:t>
      </w:r>
      <w:r w:rsidR="00B776C9">
        <w:rPr>
          <w:sz w:val="24"/>
          <w:lang w:val="cs-CZ"/>
        </w:rPr>
        <w:t>.</w:t>
      </w:r>
      <w:r w:rsidR="005A701D">
        <w:rPr>
          <w:sz w:val="24"/>
          <w:lang w:val="cs-CZ"/>
        </w:rPr>
        <w:t xml:space="preserve"> Téma však zatím není uchopené, zejména chybí specifická produktová nabídk</w:t>
      </w:r>
      <w:r w:rsidR="009A38E8">
        <w:rPr>
          <w:sz w:val="24"/>
          <w:lang w:val="cs-CZ"/>
        </w:rPr>
        <w:t>a</w:t>
      </w:r>
      <w:r w:rsidR="005A701D">
        <w:rPr>
          <w:sz w:val="24"/>
          <w:lang w:val="cs-CZ"/>
        </w:rPr>
        <w:t xml:space="preserve"> a její účinná propagace</w:t>
      </w:r>
      <w:r w:rsidR="009A38E8">
        <w:rPr>
          <w:sz w:val="24"/>
          <w:lang w:val="cs-CZ"/>
        </w:rPr>
        <w:t xml:space="preserve"> s vytvořením obrazu Humpolce jako destinace</w:t>
      </w:r>
      <w:r w:rsidR="005A701D">
        <w:rPr>
          <w:sz w:val="24"/>
          <w:lang w:val="cs-CZ"/>
        </w:rPr>
        <w:t>.</w:t>
      </w:r>
    </w:p>
    <w:p w14:paraId="68AE1D85" w14:textId="59570D25" w:rsidR="002C2E19" w:rsidRPr="00CB4300" w:rsidRDefault="00245930" w:rsidP="00CB4300">
      <w:pPr>
        <w:pStyle w:val="Odstavecseseznamem"/>
        <w:numPr>
          <w:ilvl w:val="0"/>
          <w:numId w:val="6"/>
        </w:numPr>
        <w:rPr>
          <w:sz w:val="24"/>
          <w:lang w:val="cs-CZ"/>
        </w:rPr>
      </w:pPr>
      <w:r w:rsidRPr="00872ADD">
        <w:rPr>
          <w:sz w:val="24"/>
          <w:lang w:val="cs-CZ"/>
        </w:rPr>
        <w:lastRenderedPageBreak/>
        <w:t>Účastníci jednání mohou doplnit další informace</w:t>
      </w:r>
      <w:r w:rsidR="00B63FD7">
        <w:rPr>
          <w:sz w:val="24"/>
          <w:lang w:val="cs-CZ"/>
        </w:rPr>
        <w:t xml:space="preserve"> k problematice cyklistiky v území</w:t>
      </w:r>
      <w:r w:rsidRPr="00872ADD">
        <w:rPr>
          <w:sz w:val="24"/>
          <w:lang w:val="cs-CZ"/>
        </w:rPr>
        <w:t xml:space="preserve"> (</w:t>
      </w:r>
      <w:r w:rsidR="00B63FD7">
        <w:rPr>
          <w:sz w:val="24"/>
          <w:lang w:val="cs-CZ"/>
        </w:rPr>
        <w:t>např.</w:t>
      </w:r>
      <w:r w:rsidRPr="00872ADD">
        <w:rPr>
          <w:sz w:val="24"/>
          <w:lang w:val="cs-CZ"/>
        </w:rPr>
        <w:t xml:space="preserve"> </w:t>
      </w:r>
      <w:r w:rsidR="00B63FD7">
        <w:rPr>
          <w:sz w:val="24"/>
          <w:lang w:val="cs-CZ"/>
        </w:rPr>
        <w:t xml:space="preserve">informace </w:t>
      </w:r>
      <w:r w:rsidRPr="00872ADD">
        <w:rPr>
          <w:sz w:val="24"/>
          <w:lang w:val="cs-CZ"/>
        </w:rPr>
        <w:t>o</w:t>
      </w:r>
      <w:r w:rsidR="00047F65">
        <w:rPr>
          <w:sz w:val="24"/>
          <w:lang w:val="cs-CZ"/>
        </w:rPr>
        <w:t xml:space="preserve"> </w:t>
      </w:r>
      <w:r w:rsidR="00B63FD7">
        <w:rPr>
          <w:sz w:val="24"/>
          <w:lang w:val="cs-CZ"/>
        </w:rPr>
        <w:t xml:space="preserve">chystaných </w:t>
      </w:r>
      <w:r w:rsidR="00047F65">
        <w:rPr>
          <w:sz w:val="24"/>
          <w:lang w:val="cs-CZ"/>
        </w:rPr>
        <w:t>projektových záměrech</w:t>
      </w:r>
      <w:r w:rsidRPr="00872ADD">
        <w:rPr>
          <w:sz w:val="24"/>
          <w:lang w:val="cs-CZ"/>
        </w:rPr>
        <w:t>)</w:t>
      </w:r>
      <w:r w:rsidR="003E7AF9">
        <w:rPr>
          <w:sz w:val="24"/>
          <w:lang w:val="cs-CZ"/>
        </w:rPr>
        <w:t>, a</w:t>
      </w:r>
      <w:r w:rsidR="00B63FD7">
        <w:rPr>
          <w:sz w:val="24"/>
          <w:lang w:val="cs-CZ"/>
        </w:rPr>
        <w:t xml:space="preserve"> to prostřednictvím</w:t>
      </w:r>
      <w:r w:rsidR="00047F65">
        <w:rPr>
          <w:sz w:val="24"/>
          <w:lang w:val="cs-CZ"/>
        </w:rPr>
        <w:t xml:space="preserve"> e-mail</w:t>
      </w:r>
      <w:r w:rsidR="00B63FD7">
        <w:rPr>
          <w:sz w:val="24"/>
          <w:lang w:val="cs-CZ"/>
        </w:rPr>
        <w:t>u</w:t>
      </w:r>
      <w:r w:rsidR="003E7AF9">
        <w:rPr>
          <w:sz w:val="24"/>
          <w:lang w:val="cs-CZ"/>
        </w:rPr>
        <w:t xml:space="preserve"> na adresu</w:t>
      </w:r>
      <w:r w:rsidR="00047F65">
        <w:rPr>
          <w:sz w:val="24"/>
          <w:lang w:val="cs-CZ"/>
        </w:rPr>
        <w:t xml:space="preserve"> </w:t>
      </w:r>
      <w:hyperlink r:id="rId8" w:history="1">
        <w:r w:rsidR="00047F65" w:rsidRPr="00A41DBC">
          <w:rPr>
            <w:rStyle w:val="Hypertextovodkaz"/>
            <w:sz w:val="24"/>
            <w:lang w:val="cs-CZ"/>
          </w:rPr>
          <w:t>pavelkohout</w:t>
        </w:r>
        <w:r w:rsidR="00047F65" w:rsidRPr="00A41DBC">
          <w:rPr>
            <w:rStyle w:val="Hypertextovodkaz"/>
            <w:sz w:val="24"/>
          </w:rPr>
          <w:t>@kpmg.cz</w:t>
        </w:r>
      </w:hyperlink>
      <w:r w:rsidR="003E7AF9">
        <w:rPr>
          <w:sz w:val="24"/>
        </w:rPr>
        <w:t xml:space="preserve"> </w:t>
      </w:r>
      <w:r w:rsidRPr="00CB4300">
        <w:rPr>
          <w:sz w:val="24"/>
          <w:lang w:val="cs-CZ"/>
        </w:rPr>
        <w:t xml:space="preserve">do </w:t>
      </w:r>
      <w:r w:rsidR="00047F65">
        <w:rPr>
          <w:sz w:val="24"/>
          <w:lang w:val="cs-CZ"/>
        </w:rPr>
        <w:t>28</w:t>
      </w:r>
      <w:r w:rsidRPr="00CB4300">
        <w:rPr>
          <w:sz w:val="24"/>
          <w:lang w:val="cs-CZ"/>
        </w:rPr>
        <w:t>.</w:t>
      </w:r>
      <w:r w:rsidR="00047F65">
        <w:rPr>
          <w:sz w:val="24"/>
          <w:lang w:val="cs-CZ"/>
        </w:rPr>
        <w:t>2</w:t>
      </w:r>
      <w:r w:rsidRPr="00CB4300">
        <w:rPr>
          <w:sz w:val="24"/>
          <w:lang w:val="cs-CZ"/>
        </w:rPr>
        <w:t>.202</w:t>
      </w:r>
      <w:r w:rsidR="00047F65">
        <w:rPr>
          <w:sz w:val="24"/>
          <w:lang w:val="cs-CZ"/>
        </w:rPr>
        <w:t>5</w:t>
      </w:r>
      <w:r w:rsidRPr="00CB4300">
        <w:rPr>
          <w:sz w:val="24"/>
          <w:lang w:val="cs-CZ"/>
        </w:rPr>
        <w:t>.</w:t>
      </w:r>
    </w:p>
    <w:sectPr w:rsidR="002C2E19" w:rsidRPr="00CB43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1ABA" w14:textId="77777777" w:rsidR="00D16242" w:rsidRDefault="00D16242">
      <w:r>
        <w:separator/>
      </w:r>
    </w:p>
  </w:endnote>
  <w:endnote w:type="continuationSeparator" w:id="0">
    <w:p w14:paraId="433F725C" w14:textId="77777777" w:rsidR="00D16242" w:rsidRDefault="00D16242">
      <w:r>
        <w:continuationSeparator/>
      </w:r>
    </w:p>
  </w:endnote>
  <w:endnote w:type="continuationNotice" w:id="1">
    <w:p w14:paraId="1C6EB84E" w14:textId="77777777" w:rsidR="00D16242" w:rsidRDefault="00D16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EB55" w14:textId="77777777" w:rsidR="00517031" w:rsidRDefault="005F7B6A" w:rsidP="00517031">
    <w:pPr>
      <w:pStyle w:val="Zpat"/>
      <w:tabs>
        <w:tab w:val="center" w:pos="4987"/>
        <w:tab w:val="right" w:pos="7371"/>
        <w:tab w:val="right" w:pos="9974"/>
      </w:tabs>
      <w:ind w:right="-1"/>
      <w:rPr>
        <w:rFonts w:cs="Arial"/>
        <w:szCs w:val="28"/>
      </w:rPr>
    </w:pPr>
    <w:r>
      <w:rPr>
        <w:rFonts w:cs="Arial"/>
        <w:szCs w:val="28"/>
      </w:rPr>
      <w:tab/>
    </w:r>
  </w:p>
  <w:p w14:paraId="74C0E8AD" w14:textId="77777777" w:rsidR="00517031" w:rsidRDefault="005170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106F" w14:textId="77777777" w:rsidR="00D16242" w:rsidRDefault="00D16242">
      <w:r>
        <w:separator/>
      </w:r>
    </w:p>
  </w:footnote>
  <w:footnote w:type="continuationSeparator" w:id="0">
    <w:p w14:paraId="453DB4D9" w14:textId="77777777" w:rsidR="00D16242" w:rsidRDefault="00D16242">
      <w:r>
        <w:continuationSeparator/>
      </w:r>
    </w:p>
  </w:footnote>
  <w:footnote w:type="continuationNotice" w:id="1">
    <w:p w14:paraId="6E05F0FD" w14:textId="77777777" w:rsidR="00D16242" w:rsidRDefault="00D162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B121" w14:textId="64376A03" w:rsidR="00517031" w:rsidRPr="00F2285C" w:rsidRDefault="005F7B6A" w:rsidP="00517031">
    <w:pPr>
      <w:pStyle w:val="Zhlav"/>
    </w:pPr>
    <w:r>
      <w:tab/>
    </w:r>
    <w:r w:rsidR="00047F65">
      <w:t>Analytická zpráva o stavu cyklistiky v území Kraje Vysočina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B6"/>
    <w:multiLevelType w:val="hybridMultilevel"/>
    <w:tmpl w:val="450441B2"/>
    <w:lvl w:ilvl="0" w:tplc="C16E54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7F606A"/>
    <w:multiLevelType w:val="hybridMultilevel"/>
    <w:tmpl w:val="4FC0CF28"/>
    <w:lvl w:ilvl="0" w:tplc="95DE0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196F"/>
    <w:multiLevelType w:val="hybridMultilevel"/>
    <w:tmpl w:val="E7B0D110"/>
    <w:lvl w:ilvl="0" w:tplc="93F0EE32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61A07"/>
    <w:multiLevelType w:val="hybridMultilevel"/>
    <w:tmpl w:val="92F658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6C5A04"/>
    <w:multiLevelType w:val="hybridMultilevel"/>
    <w:tmpl w:val="F62A469E"/>
    <w:lvl w:ilvl="0" w:tplc="E98E9A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972B9"/>
    <w:multiLevelType w:val="hybridMultilevel"/>
    <w:tmpl w:val="E626C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F0EE32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79949">
    <w:abstractNumId w:val="4"/>
  </w:num>
  <w:num w:numId="2" w16cid:durableId="2061980674">
    <w:abstractNumId w:val="5"/>
  </w:num>
  <w:num w:numId="3" w16cid:durableId="515269973">
    <w:abstractNumId w:val="1"/>
  </w:num>
  <w:num w:numId="4" w16cid:durableId="795172605">
    <w:abstractNumId w:val="0"/>
  </w:num>
  <w:num w:numId="5" w16cid:durableId="1265186243">
    <w:abstractNumId w:val="2"/>
  </w:num>
  <w:num w:numId="6" w16cid:durableId="194145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7"/>
    <w:rsid w:val="000068F8"/>
    <w:rsid w:val="0002124D"/>
    <w:rsid w:val="00026B76"/>
    <w:rsid w:val="00031AC8"/>
    <w:rsid w:val="00032B4B"/>
    <w:rsid w:val="00037108"/>
    <w:rsid w:val="00037D59"/>
    <w:rsid w:val="00041531"/>
    <w:rsid w:val="00047F65"/>
    <w:rsid w:val="00051754"/>
    <w:rsid w:val="000611E3"/>
    <w:rsid w:val="00061B13"/>
    <w:rsid w:val="00062E84"/>
    <w:rsid w:val="00063BB8"/>
    <w:rsid w:val="00064644"/>
    <w:rsid w:val="00065A2D"/>
    <w:rsid w:val="00067D91"/>
    <w:rsid w:val="00074210"/>
    <w:rsid w:val="00074CBF"/>
    <w:rsid w:val="00077E0D"/>
    <w:rsid w:val="00080625"/>
    <w:rsid w:val="00083B36"/>
    <w:rsid w:val="00083CC3"/>
    <w:rsid w:val="00083E7D"/>
    <w:rsid w:val="000848FE"/>
    <w:rsid w:val="00087917"/>
    <w:rsid w:val="000879F8"/>
    <w:rsid w:val="00087DAE"/>
    <w:rsid w:val="00090F5F"/>
    <w:rsid w:val="00094F77"/>
    <w:rsid w:val="00094FF6"/>
    <w:rsid w:val="000A03E1"/>
    <w:rsid w:val="000A29FB"/>
    <w:rsid w:val="000A42CC"/>
    <w:rsid w:val="000A43B7"/>
    <w:rsid w:val="000B678A"/>
    <w:rsid w:val="000B7212"/>
    <w:rsid w:val="000C087D"/>
    <w:rsid w:val="000D1C3E"/>
    <w:rsid w:val="000D28F2"/>
    <w:rsid w:val="000E4780"/>
    <w:rsid w:val="000F063B"/>
    <w:rsid w:val="000F0C2A"/>
    <w:rsid w:val="000F48A2"/>
    <w:rsid w:val="000F66E4"/>
    <w:rsid w:val="00102FE8"/>
    <w:rsid w:val="001064F2"/>
    <w:rsid w:val="00106ECC"/>
    <w:rsid w:val="001108B9"/>
    <w:rsid w:val="00112BD5"/>
    <w:rsid w:val="00117769"/>
    <w:rsid w:val="0012303E"/>
    <w:rsid w:val="0012368E"/>
    <w:rsid w:val="00127BE6"/>
    <w:rsid w:val="00130CC0"/>
    <w:rsid w:val="00134241"/>
    <w:rsid w:val="00137D6C"/>
    <w:rsid w:val="00142CC8"/>
    <w:rsid w:val="001435ED"/>
    <w:rsid w:val="00147729"/>
    <w:rsid w:val="00151201"/>
    <w:rsid w:val="00157FA6"/>
    <w:rsid w:val="001621F5"/>
    <w:rsid w:val="00164742"/>
    <w:rsid w:val="00165547"/>
    <w:rsid w:val="001739FF"/>
    <w:rsid w:val="00182426"/>
    <w:rsid w:val="00183E76"/>
    <w:rsid w:val="00185DBD"/>
    <w:rsid w:val="00187698"/>
    <w:rsid w:val="00190E87"/>
    <w:rsid w:val="00196996"/>
    <w:rsid w:val="00196EEB"/>
    <w:rsid w:val="001A0ED2"/>
    <w:rsid w:val="001A3D2E"/>
    <w:rsid w:val="001A429D"/>
    <w:rsid w:val="001A4B15"/>
    <w:rsid w:val="001B24B2"/>
    <w:rsid w:val="001B2B4C"/>
    <w:rsid w:val="001B3599"/>
    <w:rsid w:val="001B5ABF"/>
    <w:rsid w:val="001B61EF"/>
    <w:rsid w:val="001C2C45"/>
    <w:rsid w:val="001C66CD"/>
    <w:rsid w:val="001D4A44"/>
    <w:rsid w:val="001D7126"/>
    <w:rsid w:val="001E18E7"/>
    <w:rsid w:val="001E351B"/>
    <w:rsid w:val="001E3BF2"/>
    <w:rsid w:val="001E5CA5"/>
    <w:rsid w:val="001E6FA0"/>
    <w:rsid w:val="001E75C0"/>
    <w:rsid w:val="001F5A8D"/>
    <w:rsid w:val="001F5FB7"/>
    <w:rsid w:val="001F6603"/>
    <w:rsid w:val="00202C83"/>
    <w:rsid w:val="00220D73"/>
    <w:rsid w:val="00221193"/>
    <w:rsid w:val="00224948"/>
    <w:rsid w:val="002279C4"/>
    <w:rsid w:val="00231A4C"/>
    <w:rsid w:val="00245930"/>
    <w:rsid w:val="00245DEF"/>
    <w:rsid w:val="002466F5"/>
    <w:rsid w:val="002525AB"/>
    <w:rsid w:val="00254A13"/>
    <w:rsid w:val="00254DAE"/>
    <w:rsid w:val="00257DC7"/>
    <w:rsid w:val="002621B0"/>
    <w:rsid w:val="002634FC"/>
    <w:rsid w:val="00265853"/>
    <w:rsid w:val="00266882"/>
    <w:rsid w:val="002708C5"/>
    <w:rsid w:val="00271005"/>
    <w:rsid w:val="00271EE7"/>
    <w:rsid w:val="00273582"/>
    <w:rsid w:val="00273C2F"/>
    <w:rsid w:val="002758E5"/>
    <w:rsid w:val="002762E1"/>
    <w:rsid w:val="002763A2"/>
    <w:rsid w:val="002834C3"/>
    <w:rsid w:val="00287FCC"/>
    <w:rsid w:val="002911C1"/>
    <w:rsid w:val="002A68DC"/>
    <w:rsid w:val="002B2B32"/>
    <w:rsid w:val="002B5120"/>
    <w:rsid w:val="002B5D07"/>
    <w:rsid w:val="002B70A4"/>
    <w:rsid w:val="002B7EE1"/>
    <w:rsid w:val="002C2630"/>
    <w:rsid w:val="002C2E19"/>
    <w:rsid w:val="002C5F3E"/>
    <w:rsid w:val="002C7EF9"/>
    <w:rsid w:val="002D540F"/>
    <w:rsid w:val="002E3205"/>
    <w:rsid w:val="002E3537"/>
    <w:rsid w:val="002E5215"/>
    <w:rsid w:val="002E6B0B"/>
    <w:rsid w:val="002E74EE"/>
    <w:rsid w:val="002F35DC"/>
    <w:rsid w:val="002F39BE"/>
    <w:rsid w:val="002F7E30"/>
    <w:rsid w:val="00300745"/>
    <w:rsid w:val="00302E78"/>
    <w:rsid w:val="00310292"/>
    <w:rsid w:val="00315B02"/>
    <w:rsid w:val="003175D8"/>
    <w:rsid w:val="003214A6"/>
    <w:rsid w:val="00321EAF"/>
    <w:rsid w:val="00325310"/>
    <w:rsid w:val="00325AAD"/>
    <w:rsid w:val="00326A55"/>
    <w:rsid w:val="0033059F"/>
    <w:rsid w:val="003323E3"/>
    <w:rsid w:val="0033394D"/>
    <w:rsid w:val="00334EA4"/>
    <w:rsid w:val="003400FA"/>
    <w:rsid w:val="00344704"/>
    <w:rsid w:val="003455BE"/>
    <w:rsid w:val="00346E68"/>
    <w:rsid w:val="00353EEF"/>
    <w:rsid w:val="00360C99"/>
    <w:rsid w:val="003618AA"/>
    <w:rsid w:val="00363DB0"/>
    <w:rsid w:val="003641B5"/>
    <w:rsid w:val="003678CB"/>
    <w:rsid w:val="003713D9"/>
    <w:rsid w:val="00372BCA"/>
    <w:rsid w:val="0037358D"/>
    <w:rsid w:val="00375D5B"/>
    <w:rsid w:val="00376876"/>
    <w:rsid w:val="00376F0D"/>
    <w:rsid w:val="00382D02"/>
    <w:rsid w:val="0038317E"/>
    <w:rsid w:val="00383B8B"/>
    <w:rsid w:val="003857F5"/>
    <w:rsid w:val="00393DB5"/>
    <w:rsid w:val="00394A0C"/>
    <w:rsid w:val="00396CDD"/>
    <w:rsid w:val="003C4FEA"/>
    <w:rsid w:val="003C7957"/>
    <w:rsid w:val="003D2124"/>
    <w:rsid w:val="003D587F"/>
    <w:rsid w:val="003D730B"/>
    <w:rsid w:val="003E35EF"/>
    <w:rsid w:val="003E58D1"/>
    <w:rsid w:val="003E7AF9"/>
    <w:rsid w:val="003F36B6"/>
    <w:rsid w:val="004049D6"/>
    <w:rsid w:val="00413628"/>
    <w:rsid w:val="00415B50"/>
    <w:rsid w:val="004200B0"/>
    <w:rsid w:val="004201CC"/>
    <w:rsid w:val="00420F27"/>
    <w:rsid w:val="00426FF7"/>
    <w:rsid w:val="00430958"/>
    <w:rsid w:val="004326E6"/>
    <w:rsid w:val="00435E02"/>
    <w:rsid w:val="00437621"/>
    <w:rsid w:val="0044002A"/>
    <w:rsid w:val="00440C7D"/>
    <w:rsid w:val="0044250E"/>
    <w:rsid w:val="00444897"/>
    <w:rsid w:val="0044770A"/>
    <w:rsid w:val="004502E5"/>
    <w:rsid w:val="00462CB7"/>
    <w:rsid w:val="00465624"/>
    <w:rsid w:val="00471874"/>
    <w:rsid w:val="004747FA"/>
    <w:rsid w:val="004818BF"/>
    <w:rsid w:val="00481FEC"/>
    <w:rsid w:val="004827BA"/>
    <w:rsid w:val="004842C0"/>
    <w:rsid w:val="00486642"/>
    <w:rsid w:val="00487DEE"/>
    <w:rsid w:val="00494164"/>
    <w:rsid w:val="00495EB5"/>
    <w:rsid w:val="004A154A"/>
    <w:rsid w:val="004A3DC0"/>
    <w:rsid w:val="004B240C"/>
    <w:rsid w:val="004B28F9"/>
    <w:rsid w:val="004B47B4"/>
    <w:rsid w:val="004B4804"/>
    <w:rsid w:val="004B5C69"/>
    <w:rsid w:val="004C0EA6"/>
    <w:rsid w:val="004C0F55"/>
    <w:rsid w:val="004C2EB1"/>
    <w:rsid w:val="004D4ABD"/>
    <w:rsid w:val="004D7621"/>
    <w:rsid w:val="004D79EE"/>
    <w:rsid w:val="004E1AA4"/>
    <w:rsid w:val="004E22A2"/>
    <w:rsid w:val="004E5D27"/>
    <w:rsid w:val="005011E9"/>
    <w:rsid w:val="00510DC3"/>
    <w:rsid w:val="005110DF"/>
    <w:rsid w:val="005113B1"/>
    <w:rsid w:val="00513742"/>
    <w:rsid w:val="00517031"/>
    <w:rsid w:val="00517060"/>
    <w:rsid w:val="005257E1"/>
    <w:rsid w:val="005317CC"/>
    <w:rsid w:val="00531CA2"/>
    <w:rsid w:val="00531CC8"/>
    <w:rsid w:val="00536446"/>
    <w:rsid w:val="0053722C"/>
    <w:rsid w:val="005400BE"/>
    <w:rsid w:val="00540229"/>
    <w:rsid w:val="00540A77"/>
    <w:rsid w:val="00540CEF"/>
    <w:rsid w:val="00544EE3"/>
    <w:rsid w:val="0055578B"/>
    <w:rsid w:val="00561919"/>
    <w:rsid w:val="00563463"/>
    <w:rsid w:val="00567BFB"/>
    <w:rsid w:val="00570E8C"/>
    <w:rsid w:val="00574C7C"/>
    <w:rsid w:val="00577190"/>
    <w:rsid w:val="00585593"/>
    <w:rsid w:val="005858AB"/>
    <w:rsid w:val="005874FB"/>
    <w:rsid w:val="00587E53"/>
    <w:rsid w:val="005916B9"/>
    <w:rsid w:val="00594909"/>
    <w:rsid w:val="00595513"/>
    <w:rsid w:val="00595917"/>
    <w:rsid w:val="00596A53"/>
    <w:rsid w:val="005A701D"/>
    <w:rsid w:val="005B0A87"/>
    <w:rsid w:val="005B0B83"/>
    <w:rsid w:val="005B2E3F"/>
    <w:rsid w:val="005B5771"/>
    <w:rsid w:val="005C28A5"/>
    <w:rsid w:val="005C4A88"/>
    <w:rsid w:val="005C535A"/>
    <w:rsid w:val="005C6594"/>
    <w:rsid w:val="005D2015"/>
    <w:rsid w:val="005D285C"/>
    <w:rsid w:val="005D616E"/>
    <w:rsid w:val="005E10CB"/>
    <w:rsid w:val="005E21B5"/>
    <w:rsid w:val="005E6841"/>
    <w:rsid w:val="005F137C"/>
    <w:rsid w:val="005F2474"/>
    <w:rsid w:val="005F2D37"/>
    <w:rsid w:val="005F43EF"/>
    <w:rsid w:val="005F5E1D"/>
    <w:rsid w:val="005F7B6A"/>
    <w:rsid w:val="00604C53"/>
    <w:rsid w:val="00611017"/>
    <w:rsid w:val="006122E1"/>
    <w:rsid w:val="00621A4A"/>
    <w:rsid w:val="006518B8"/>
    <w:rsid w:val="00652061"/>
    <w:rsid w:val="00652206"/>
    <w:rsid w:val="0066017E"/>
    <w:rsid w:val="00660FB6"/>
    <w:rsid w:val="00664B32"/>
    <w:rsid w:val="00665744"/>
    <w:rsid w:val="006727F5"/>
    <w:rsid w:val="00675B62"/>
    <w:rsid w:val="006767B9"/>
    <w:rsid w:val="00677C4D"/>
    <w:rsid w:val="00685458"/>
    <w:rsid w:val="00687ADC"/>
    <w:rsid w:val="00691F0C"/>
    <w:rsid w:val="0069310D"/>
    <w:rsid w:val="00693893"/>
    <w:rsid w:val="00697B27"/>
    <w:rsid w:val="006A4151"/>
    <w:rsid w:val="006A4C92"/>
    <w:rsid w:val="006A6793"/>
    <w:rsid w:val="006B1D73"/>
    <w:rsid w:val="006C0F49"/>
    <w:rsid w:val="006C28B7"/>
    <w:rsid w:val="006D652A"/>
    <w:rsid w:val="006D78FE"/>
    <w:rsid w:val="006E046A"/>
    <w:rsid w:val="006E2C22"/>
    <w:rsid w:val="006E488B"/>
    <w:rsid w:val="006E5BCA"/>
    <w:rsid w:val="006E5C75"/>
    <w:rsid w:val="006F1016"/>
    <w:rsid w:val="006F2852"/>
    <w:rsid w:val="006F3F3D"/>
    <w:rsid w:val="00700BD0"/>
    <w:rsid w:val="00705D14"/>
    <w:rsid w:val="007100D9"/>
    <w:rsid w:val="0071607B"/>
    <w:rsid w:val="00730A0A"/>
    <w:rsid w:val="007345AB"/>
    <w:rsid w:val="007354F0"/>
    <w:rsid w:val="00736539"/>
    <w:rsid w:val="00740326"/>
    <w:rsid w:val="007430D7"/>
    <w:rsid w:val="00743553"/>
    <w:rsid w:val="007455F4"/>
    <w:rsid w:val="00752654"/>
    <w:rsid w:val="00755EBA"/>
    <w:rsid w:val="00756F4B"/>
    <w:rsid w:val="0076008D"/>
    <w:rsid w:val="00760354"/>
    <w:rsid w:val="007606C3"/>
    <w:rsid w:val="007638AF"/>
    <w:rsid w:val="0076652F"/>
    <w:rsid w:val="00772429"/>
    <w:rsid w:val="00773348"/>
    <w:rsid w:val="0077544F"/>
    <w:rsid w:val="007857E3"/>
    <w:rsid w:val="007915A6"/>
    <w:rsid w:val="00793370"/>
    <w:rsid w:val="007A2F3C"/>
    <w:rsid w:val="007B26E4"/>
    <w:rsid w:val="007B38A9"/>
    <w:rsid w:val="007B4D42"/>
    <w:rsid w:val="007C31F7"/>
    <w:rsid w:val="007C3948"/>
    <w:rsid w:val="007C50A6"/>
    <w:rsid w:val="007C745B"/>
    <w:rsid w:val="007E145D"/>
    <w:rsid w:val="007E1D63"/>
    <w:rsid w:val="007E72A5"/>
    <w:rsid w:val="007E740E"/>
    <w:rsid w:val="007F0EBC"/>
    <w:rsid w:val="007F26B9"/>
    <w:rsid w:val="007F759E"/>
    <w:rsid w:val="00800E4D"/>
    <w:rsid w:val="00802CA8"/>
    <w:rsid w:val="0080607B"/>
    <w:rsid w:val="00807278"/>
    <w:rsid w:val="00810CF0"/>
    <w:rsid w:val="00811A2B"/>
    <w:rsid w:val="008127C0"/>
    <w:rsid w:val="00813AC5"/>
    <w:rsid w:val="00814702"/>
    <w:rsid w:val="00823387"/>
    <w:rsid w:val="00825A7E"/>
    <w:rsid w:val="0083426D"/>
    <w:rsid w:val="00834CA2"/>
    <w:rsid w:val="00835FD1"/>
    <w:rsid w:val="008406D3"/>
    <w:rsid w:val="0084180F"/>
    <w:rsid w:val="0084248B"/>
    <w:rsid w:val="00846A1F"/>
    <w:rsid w:val="00853D64"/>
    <w:rsid w:val="008540E9"/>
    <w:rsid w:val="008556CB"/>
    <w:rsid w:val="00855BC7"/>
    <w:rsid w:val="008725C7"/>
    <w:rsid w:val="00872ADD"/>
    <w:rsid w:val="0087698D"/>
    <w:rsid w:val="008923C5"/>
    <w:rsid w:val="00894FDB"/>
    <w:rsid w:val="008965CE"/>
    <w:rsid w:val="008970F4"/>
    <w:rsid w:val="00897B2B"/>
    <w:rsid w:val="008A0A50"/>
    <w:rsid w:val="008A3D75"/>
    <w:rsid w:val="008A4246"/>
    <w:rsid w:val="008B0DD6"/>
    <w:rsid w:val="008B22B5"/>
    <w:rsid w:val="008B6C55"/>
    <w:rsid w:val="008C5E46"/>
    <w:rsid w:val="008D02A2"/>
    <w:rsid w:val="008D4ABE"/>
    <w:rsid w:val="008D4C0A"/>
    <w:rsid w:val="008D5863"/>
    <w:rsid w:val="008E1C17"/>
    <w:rsid w:val="008E6C05"/>
    <w:rsid w:val="008F2B20"/>
    <w:rsid w:val="00904C50"/>
    <w:rsid w:val="00906DEC"/>
    <w:rsid w:val="00922401"/>
    <w:rsid w:val="00923567"/>
    <w:rsid w:val="00924A9C"/>
    <w:rsid w:val="009336FC"/>
    <w:rsid w:val="00933B3C"/>
    <w:rsid w:val="00937C11"/>
    <w:rsid w:val="00940267"/>
    <w:rsid w:val="00946787"/>
    <w:rsid w:val="00956C1E"/>
    <w:rsid w:val="00967B7E"/>
    <w:rsid w:val="0097049A"/>
    <w:rsid w:val="009733D4"/>
    <w:rsid w:val="00982739"/>
    <w:rsid w:val="00990043"/>
    <w:rsid w:val="0099503F"/>
    <w:rsid w:val="009A38E8"/>
    <w:rsid w:val="009B07FD"/>
    <w:rsid w:val="009B2541"/>
    <w:rsid w:val="009B410D"/>
    <w:rsid w:val="009B68FA"/>
    <w:rsid w:val="009B6E0C"/>
    <w:rsid w:val="009C1469"/>
    <w:rsid w:val="009D1260"/>
    <w:rsid w:val="009D6F27"/>
    <w:rsid w:val="009F462B"/>
    <w:rsid w:val="009F4F4E"/>
    <w:rsid w:val="009F6225"/>
    <w:rsid w:val="00A05381"/>
    <w:rsid w:val="00A06453"/>
    <w:rsid w:val="00A06F39"/>
    <w:rsid w:val="00A076E1"/>
    <w:rsid w:val="00A114C2"/>
    <w:rsid w:val="00A16AD6"/>
    <w:rsid w:val="00A219D5"/>
    <w:rsid w:val="00A27C75"/>
    <w:rsid w:val="00A3379B"/>
    <w:rsid w:val="00A35FC6"/>
    <w:rsid w:val="00A37602"/>
    <w:rsid w:val="00A50A0E"/>
    <w:rsid w:val="00A55C20"/>
    <w:rsid w:val="00A56E6A"/>
    <w:rsid w:val="00A62C2F"/>
    <w:rsid w:val="00A635F8"/>
    <w:rsid w:val="00A653C7"/>
    <w:rsid w:val="00A66CB7"/>
    <w:rsid w:val="00A709AD"/>
    <w:rsid w:val="00A7335F"/>
    <w:rsid w:val="00A73BCF"/>
    <w:rsid w:val="00A77F2F"/>
    <w:rsid w:val="00A82296"/>
    <w:rsid w:val="00A82A93"/>
    <w:rsid w:val="00A84984"/>
    <w:rsid w:val="00AA428D"/>
    <w:rsid w:val="00AA52D2"/>
    <w:rsid w:val="00AA631A"/>
    <w:rsid w:val="00AB021F"/>
    <w:rsid w:val="00AB023B"/>
    <w:rsid w:val="00AB11C9"/>
    <w:rsid w:val="00AB15B9"/>
    <w:rsid w:val="00AB4115"/>
    <w:rsid w:val="00AC01BA"/>
    <w:rsid w:val="00AC0848"/>
    <w:rsid w:val="00AC4B41"/>
    <w:rsid w:val="00AC5B54"/>
    <w:rsid w:val="00AD4828"/>
    <w:rsid w:val="00AE1340"/>
    <w:rsid w:val="00AE275B"/>
    <w:rsid w:val="00AE33B7"/>
    <w:rsid w:val="00AE3401"/>
    <w:rsid w:val="00AF0532"/>
    <w:rsid w:val="00AF1D76"/>
    <w:rsid w:val="00B013EB"/>
    <w:rsid w:val="00B017B5"/>
    <w:rsid w:val="00B0645A"/>
    <w:rsid w:val="00B06F2D"/>
    <w:rsid w:val="00B21F2C"/>
    <w:rsid w:val="00B32AD0"/>
    <w:rsid w:val="00B358C7"/>
    <w:rsid w:val="00B3692E"/>
    <w:rsid w:val="00B37D18"/>
    <w:rsid w:val="00B47926"/>
    <w:rsid w:val="00B55F49"/>
    <w:rsid w:val="00B578BF"/>
    <w:rsid w:val="00B60F21"/>
    <w:rsid w:val="00B61DDF"/>
    <w:rsid w:val="00B62205"/>
    <w:rsid w:val="00B63FD7"/>
    <w:rsid w:val="00B64727"/>
    <w:rsid w:val="00B65473"/>
    <w:rsid w:val="00B677D8"/>
    <w:rsid w:val="00B72C55"/>
    <w:rsid w:val="00B743A7"/>
    <w:rsid w:val="00B776C9"/>
    <w:rsid w:val="00B80370"/>
    <w:rsid w:val="00B83062"/>
    <w:rsid w:val="00B83946"/>
    <w:rsid w:val="00B84172"/>
    <w:rsid w:val="00B84520"/>
    <w:rsid w:val="00B864DF"/>
    <w:rsid w:val="00B925DE"/>
    <w:rsid w:val="00B93495"/>
    <w:rsid w:val="00B94B23"/>
    <w:rsid w:val="00BA054A"/>
    <w:rsid w:val="00BA1EE2"/>
    <w:rsid w:val="00BA6C85"/>
    <w:rsid w:val="00BC36C8"/>
    <w:rsid w:val="00BC740C"/>
    <w:rsid w:val="00BD1F19"/>
    <w:rsid w:val="00BD58B9"/>
    <w:rsid w:val="00BD634C"/>
    <w:rsid w:val="00BD78BF"/>
    <w:rsid w:val="00BE0485"/>
    <w:rsid w:val="00BE43E3"/>
    <w:rsid w:val="00BF0C8D"/>
    <w:rsid w:val="00C00A4E"/>
    <w:rsid w:val="00C00B4A"/>
    <w:rsid w:val="00C17B56"/>
    <w:rsid w:val="00C240E8"/>
    <w:rsid w:val="00C24112"/>
    <w:rsid w:val="00C24396"/>
    <w:rsid w:val="00C24E61"/>
    <w:rsid w:val="00C2552B"/>
    <w:rsid w:val="00C2556F"/>
    <w:rsid w:val="00C27C6E"/>
    <w:rsid w:val="00C27D18"/>
    <w:rsid w:val="00C3114B"/>
    <w:rsid w:val="00C34145"/>
    <w:rsid w:val="00C354B1"/>
    <w:rsid w:val="00C37129"/>
    <w:rsid w:val="00C448B5"/>
    <w:rsid w:val="00C47620"/>
    <w:rsid w:val="00C508F0"/>
    <w:rsid w:val="00C50955"/>
    <w:rsid w:val="00C50B73"/>
    <w:rsid w:val="00C52E64"/>
    <w:rsid w:val="00C52FD9"/>
    <w:rsid w:val="00C654AF"/>
    <w:rsid w:val="00C6790C"/>
    <w:rsid w:val="00C7073E"/>
    <w:rsid w:val="00C75EB6"/>
    <w:rsid w:val="00C80269"/>
    <w:rsid w:val="00C82494"/>
    <w:rsid w:val="00C82A5F"/>
    <w:rsid w:val="00C86C6E"/>
    <w:rsid w:val="00C9255B"/>
    <w:rsid w:val="00CA0397"/>
    <w:rsid w:val="00CA0738"/>
    <w:rsid w:val="00CA085A"/>
    <w:rsid w:val="00CA0D1C"/>
    <w:rsid w:val="00CA120C"/>
    <w:rsid w:val="00CA1B16"/>
    <w:rsid w:val="00CB3AF7"/>
    <w:rsid w:val="00CB4172"/>
    <w:rsid w:val="00CB4300"/>
    <w:rsid w:val="00CB4DAE"/>
    <w:rsid w:val="00CB5B70"/>
    <w:rsid w:val="00CB6CFC"/>
    <w:rsid w:val="00CB727F"/>
    <w:rsid w:val="00CC6F74"/>
    <w:rsid w:val="00CD0BA4"/>
    <w:rsid w:val="00CD0F63"/>
    <w:rsid w:val="00CD1C0C"/>
    <w:rsid w:val="00CD4588"/>
    <w:rsid w:val="00CE512E"/>
    <w:rsid w:val="00CF0172"/>
    <w:rsid w:val="00CF0865"/>
    <w:rsid w:val="00CF0E6C"/>
    <w:rsid w:val="00CF5747"/>
    <w:rsid w:val="00CF6AE3"/>
    <w:rsid w:val="00CF6B76"/>
    <w:rsid w:val="00CF6C50"/>
    <w:rsid w:val="00D0519F"/>
    <w:rsid w:val="00D060C1"/>
    <w:rsid w:val="00D1002B"/>
    <w:rsid w:val="00D16242"/>
    <w:rsid w:val="00D2109E"/>
    <w:rsid w:val="00D27684"/>
    <w:rsid w:val="00D3197C"/>
    <w:rsid w:val="00D33E84"/>
    <w:rsid w:val="00D345B1"/>
    <w:rsid w:val="00D3537F"/>
    <w:rsid w:val="00D35E43"/>
    <w:rsid w:val="00D375C5"/>
    <w:rsid w:val="00D44B54"/>
    <w:rsid w:val="00D45F4E"/>
    <w:rsid w:val="00D47BD0"/>
    <w:rsid w:val="00D54FB5"/>
    <w:rsid w:val="00D562A0"/>
    <w:rsid w:val="00D56489"/>
    <w:rsid w:val="00D568AA"/>
    <w:rsid w:val="00D5730F"/>
    <w:rsid w:val="00D6232E"/>
    <w:rsid w:val="00D65268"/>
    <w:rsid w:val="00D70525"/>
    <w:rsid w:val="00D74605"/>
    <w:rsid w:val="00D76B50"/>
    <w:rsid w:val="00D869BD"/>
    <w:rsid w:val="00D871CB"/>
    <w:rsid w:val="00D902BF"/>
    <w:rsid w:val="00D9063F"/>
    <w:rsid w:val="00D95749"/>
    <w:rsid w:val="00D95FED"/>
    <w:rsid w:val="00D97462"/>
    <w:rsid w:val="00DA67E0"/>
    <w:rsid w:val="00DB2442"/>
    <w:rsid w:val="00DB2E9A"/>
    <w:rsid w:val="00DB56C6"/>
    <w:rsid w:val="00DB7F52"/>
    <w:rsid w:val="00DC36FD"/>
    <w:rsid w:val="00DC6704"/>
    <w:rsid w:val="00DC7D03"/>
    <w:rsid w:val="00DD09F0"/>
    <w:rsid w:val="00DD3FD8"/>
    <w:rsid w:val="00DD519F"/>
    <w:rsid w:val="00DE1FF9"/>
    <w:rsid w:val="00DE4DDA"/>
    <w:rsid w:val="00DE5992"/>
    <w:rsid w:val="00DE6669"/>
    <w:rsid w:val="00DE7BB0"/>
    <w:rsid w:val="00DF2A3C"/>
    <w:rsid w:val="00DF30C9"/>
    <w:rsid w:val="00DF4037"/>
    <w:rsid w:val="00E02974"/>
    <w:rsid w:val="00E029F9"/>
    <w:rsid w:val="00E03AA5"/>
    <w:rsid w:val="00E04620"/>
    <w:rsid w:val="00E07C67"/>
    <w:rsid w:val="00E13C2F"/>
    <w:rsid w:val="00E15894"/>
    <w:rsid w:val="00E22729"/>
    <w:rsid w:val="00E245B3"/>
    <w:rsid w:val="00E26C7E"/>
    <w:rsid w:val="00E363B6"/>
    <w:rsid w:val="00E40917"/>
    <w:rsid w:val="00E41518"/>
    <w:rsid w:val="00E424EC"/>
    <w:rsid w:val="00E42FD2"/>
    <w:rsid w:val="00E43095"/>
    <w:rsid w:val="00E45A29"/>
    <w:rsid w:val="00E45DC7"/>
    <w:rsid w:val="00E46C51"/>
    <w:rsid w:val="00E52FA3"/>
    <w:rsid w:val="00E53CC8"/>
    <w:rsid w:val="00E562B3"/>
    <w:rsid w:val="00E57808"/>
    <w:rsid w:val="00E6121F"/>
    <w:rsid w:val="00E64AEA"/>
    <w:rsid w:val="00E6799C"/>
    <w:rsid w:val="00E70DEB"/>
    <w:rsid w:val="00E735CB"/>
    <w:rsid w:val="00E75A4B"/>
    <w:rsid w:val="00E77452"/>
    <w:rsid w:val="00E7776D"/>
    <w:rsid w:val="00E82507"/>
    <w:rsid w:val="00E840DC"/>
    <w:rsid w:val="00E9150C"/>
    <w:rsid w:val="00E91726"/>
    <w:rsid w:val="00E92B0C"/>
    <w:rsid w:val="00EA0067"/>
    <w:rsid w:val="00EA0679"/>
    <w:rsid w:val="00EA187C"/>
    <w:rsid w:val="00EA3621"/>
    <w:rsid w:val="00EA3B16"/>
    <w:rsid w:val="00EB14D0"/>
    <w:rsid w:val="00EB5C23"/>
    <w:rsid w:val="00EC4757"/>
    <w:rsid w:val="00EC7792"/>
    <w:rsid w:val="00ED32C7"/>
    <w:rsid w:val="00EE0F4C"/>
    <w:rsid w:val="00EE554C"/>
    <w:rsid w:val="00EF11F5"/>
    <w:rsid w:val="00EF59B8"/>
    <w:rsid w:val="00EF7125"/>
    <w:rsid w:val="00F010C1"/>
    <w:rsid w:val="00F062D8"/>
    <w:rsid w:val="00F07F36"/>
    <w:rsid w:val="00F14106"/>
    <w:rsid w:val="00F15F5C"/>
    <w:rsid w:val="00F20140"/>
    <w:rsid w:val="00F20772"/>
    <w:rsid w:val="00F32055"/>
    <w:rsid w:val="00F32459"/>
    <w:rsid w:val="00F32A98"/>
    <w:rsid w:val="00F334CB"/>
    <w:rsid w:val="00F34ADD"/>
    <w:rsid w:val="00F40F7D"/>
    <w:rsid w:val="00F52642"/>
    <w:rsid w:val="00F564C2"/>
    <w:rsid w:val="00F730D3"/>
    <w:rsid w:val="00F7366D"/>
    <w:rsid w:val="00F76D8E"/>
    <w:rsid w:val="00F83DC6"/>
    <w:rsid w:val="00F91A68"/>
    <w:rsid w:val="00F91B4C"/>
    <w:rsid w:val="00F92BBA"/>
    <w:rsid w:val="00F96636"/>
    <w:rsid w:val="00FA38D7"/>
    <w:rsid w:val="00FA68F1"/>
    <w:rsid w:val="00FA6B2A"/>
    <w:rsid w:val="00FA71EE"/>
    <w:rsid w:val="00FA7521"/>
    <w:rsid w:val="00FA7BDE"/>
    <w:rsid w:val="00FB02A1"/>
    <w:rsid w:val="00FB30B2"/>
    <w:rsid w:val="00FC2A4B"/>
    <w:rsid w:val="00FC7CFE"/>
    <w:rsid w:val="00FD02F8"/>
    <w:rsid w:val="00FD5652"/>
    <w:rsid w:val="00FD62C5"/>
    <w:rsid w:val="00FE5F95"/>
    <w:rsid w:val="00FE7BC8"/>
    <w:rsid w:val="00FF2594"/>
    <w:rsid w:val="00FF4577"/>
    <w:rsid w:val="04797D25"/>
    <w:rsid w:val="0607F2C1"/>
    <w:rsid w:val="06F4CBBD"/>
    <w:rsid w:val="084C944D"/>
    <w:rsid w:val="0C28746C"/>
    <w:rsid w:val="1052BA6F"/>
    <w:rsid w:val="1772C0D1"/>
    <w:rsid w:val="1B39B411"/>
    <w:rsid w:val="1C880A72"/>
    <w:rsid w:val="1D5DD652"/>
    <w:rsid w:val="1F965A62"/>
    <w:rsid w:val="1FCE6921"/>
    <w:rsid w:val="2188A28F"/>
    <w:rsid w:val="23CE27EB"/>
    <w:rsid w:val="24304A2D"/>
    <w:rsid w:val="2B165C78"/>
    <w:rsid w:val="2FE9CD9B"/>
    <w:rsid w:val="368239C8"/>
    <w:rsid w:val="37D0355B"/>
    <w:rsid w:val="3B87FBB7"/>
    <w:rsid w:val="4082CF9F"/>
    <w:rsid w:val="417EE2BD"/>
    <w:rsid w:val="499598D4"/>
    <w:rsid w:val="4BC5FF72"/>
    <w:rsid w:val="51701181"/>
    <w:rsid w:val="5269BD8E"/>
    <w:rsid w:val="536EFACA"/>
    <w:rsid w:val="55435B03"/>
    <w:rsid w:val="55C78D25"/>
    <w:rsid w:val="567ECFA7"/>
    <w:rsid w:val="5A428F35"/>
    <w:rsid w:val="5CA7A746"/>
    <w:rsid w:val="5DE32540"/>
    <w:rsid w:val="61FE51DA"/>
    <w:rsid w:val="624629F1"/>
    <w:rsid w:val="66D8E917"/>
    <w:rsid w:val="6871209E"/>
    <w:rsid w:val="6D28DC56"/>
    <w:rsid w:val="6DA689D3"/>
    <w:rsid w:val="6EC6575F"/>
    <w:rsid w:val="6FA85DEB"/>
    <w:rsid w:val="721134D9"/>
    <w:rsid w:val="732AA31E"/>
    <w:rsid w:val="732FA7FA"/>
    <w:rsid w:val="74FE0C03"/>
    <w:rsid w:val="78044722"/>
    <w:rsid w:val="7BF24916"/>
    <w:rsid w:val="7C565CAF"/>
    <w:rsid w:val="7CDB202A"/>
    <w:rsid w:val="7F8DFD71"/>
    <w:rsid w:val="7FAF8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E5DF"/>
  <w15:chartTrackingRefBased/>
  <w15:docId w15:val="{C696E332-6A4D-4A91-9005-95C137CC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08B9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8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1108B9"/>
  </w:style>
  <w:style w:type="paragraph" w:styleId="Zpat">
    <w:name w:val="footer"/>
    <w:basedOn w:val="Normln"/>
    <w:link w:val="ZpatChar"/>
    <w:uiPriority w:val="99"/>
    <w:unhideWhenUsed/>
    <w:rsid w:val="001108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1108B9"/>
  </w:style>
  <w:style w:type="paragraph" w:customStyle="1" w:styleId="BodyText1">
    <w:name w:val="Body Text1"/>
    <w:qFormat/>
    <w:rsid w:val="001108B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table" w:styleId="Svtltabulkasmkou1">
    <w:name w:val="Grid Table 1 Light"/>
    <w:basedOn w:val="Normlntabulka"/>
    <w:uiPriority w:val="46"/>
    <w:rsid w:val="001108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1108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71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1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108"/>
    <w:rPr>
      <w:rFonts w:ascii="Arial" w:eastAsia="Times New Roman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1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10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ormlnweb">
    <w:name w:val="Normal (Web)"/>
    <w:basedOn w:val="Normln"/>
    <w:uiPriority w:val="99"/>
    <w:semiHidden/>
    <w:unhideWhenUsed/>
    <w:rsid w:val="0024593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2459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9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A6793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kohout@kpm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3151-CB91-4EBA-803A-367B3D3C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Sybek, Ladislav</dc:creator>
  <cp:keywords/>
  <dc:description/>
  <cp:lastModifiedBy>Ivana Bulantová</cp:lastModifiedBy>
  <cp:revision>2</cp:revision>
  <dcterms:created xsi:type="dcterms:W3CDTF">2025-02-14T11:42:00Z</dcterms:created>
  <dcterms:modified xsi:type="dcterms:W3CDTF">2025-02-14T11:42:00Z</dcterms:modified>
</cp:coreProperties>
</file>