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A907E" w14:textId="77777777" w:rsidR="00773426" w:rsidRPr="001A611F" w:rsidRDefault="005263BB" w:rsidP="00096E76">
      <w:pPr>
        <w:spacing w:after="120"/>
        <w:ind w:left="0"/>
        <w:jc w:val="both"/>
        <w:rPr>
          <w:rFonts w:ascii="Arial" w:hAnsi="Arial" w:cs="Arial"/>
          <w:b/>
          <w:bCs/>
          <w:sz w:val="32"/>
          <w:szCs w:val="32"/>
        </w:rPr>
      </w:pPr>
      <w:r w:rsidRPr="001A611F">
        <w:rPr>
          <w:rFonts w:ascii="Arial" w:hAnsi="Arial" w:cs="Arial"/>
          <w:b/>
          <w:bCs/>
          <w:noProof/>
          <w:sz w:val="32"/>
          <w:szCs w:val="32"/>
          <w:lang w:eastAsia="cs-CZ"/>
        </w:rPr>
        <w:drawing>
          <wp:inline distT="0" distB="0" distL="0" distR="0" wp14:anchorId="28D4B354" wp14:editId="02F065C0">
            <wp:extent cx="1017767" cy="411944"/>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8195" cy="416165"/>
                    </a:xfrm>
                    <a:prstGeom prst="rect">
                      <a:avLst/>
                    </a:prstGeom>
                  </pic:spPr>
                </pic:pic>
              </a:graphicData>
            </a:graphic>
          </wp:inline>
        </w:drawing>
      </w:r>
    </w:p>
    <w:p w14:paraId="625B93CF" w14:textId="69E3CD90" w:rsidR="00096E76" w:rsidRPr="00276CD3" w:rsidRDefault="00D25BAD" w:rsidP="00096E76">
      <w:pPr>
        <w:ind w:left="0"/>
        <w:jc w:val="right"/>
        <w:rPr>
          <w:rFonts w:ascii="Arial" w:hAnsi="Arial" w:cs="Arial"/>
          <w:szCs w:val="20"/>
        </w:rPr>
      </w:pPr>
      <w:proofErr w:type="spellStart"/>
      <w:r w:rsidRPr="00276CD3">
        <w:rPr>
          <w:rFonts w:ascii="Arial" w:hAnsi="Arial" w:cs="Arial"/>
          <w:szCs w:val="20"/>
        </w:rPr>
        <w:t>Sp.zn</w:t>
      </w:r>
      <w:proofErr w:type="spellEnd"/>
      <w:r w:rsidRPr="00276CD3">
        <w:rPr>
          <w:rFonts w:ascii="Arial" w:hAnsi="Arial" w:cs="Arial"/>
          <w:szCs w:val="20"/>
        </w:rPr>
        <w:t xml:space="preserve">. </w:t>
      </w:r>
      <w:r w:rsidR="00096E76" w:rsidRPr="00276CD3">
        <w:rPr>
          <w:rFonts w:ascii="Arial" w:hAnsi="Arial" w:cs="Arial"/>
          <w:szCs w:val="20"/>
        </w:rPr>
        <w:t>OT/</w:t>
      </w:r>
      <w:r w:rsidR="005514A7">
        <w:rPr>
          <w:rFonts w:ascii="Arial" w:hAnsi="Arial" w:cs="Arial"/>
          <w:szCs w:val="20"/>
        </w:rPr>
        <w:t>3739</w:t>
      </w:r>
      <w:r w:rsidR="00096E76" w:rsidRPr="00276CD3">
        <w:rPr>
          <w:rFonts w:ascii="Arial" w:hAnsi="Arial" w:cs="Arial"/>
          <w:szCs w:val="20"/>
        </w:rPr>
        <w:t>/202</w:t>
      </w:r>
      <w:r w:rsidR="00180BB2" w:rsidRPr="00276CD3">
        <w:rPr>
          <w:rFonts w:ascii="Arial" w:hAnsi="Arial" w:cs="Arial"/>
          <w:szCs w:val="20"/>
        </w:rPr>
        <w:t>4</w:t>
      </w:r>
    </w:p>
    <w:p w14:paraId="0F8C42C3" w14:textId="3D0748D1" w:rsidR="00D25BAD" w:rsidRPr="001A611F" w:rsidRDefault="00096E76" w:rsidP="00096E76">
      <w:pPr>
        <w:ind w:left="0"/>
        <w:jc w:val="right"/>
        <w:rPr>
          <w:rFonts w:ascii="Arial" w:hAnsi="Arial" w:cs="Arial"/>
          <w:szCs w:val="20"/>
        </w:rPr>
      </w:pPr>
      <w:r w:rsidRPr="00276CD3">
        <w:rPr>
          <w:rFonts w:ascii="Arial" w:hAnsi="Arial" w:cs="Arial"/>
          <w:szCs w:val="20"/>
        </w:rPr>
        <w:t>Č.</w:t>
      </w:r>
      <w:r w:rsidR="00D25BAD" w:rsidRPr="00276CD3">
        <w:rPr>
          <w:rFonts w:ascii="Arial" w:hAnsi="Arial" w:cs="Arial"/>
          <w:szCs w:val="20"/>
        </w:rPr>
        <w:t>j.</w:t>
      </w:r>
      <w:r w:rsidRPr="00276CD3">
        <w:rPr>
          <w:rFonts w:ascii="Arial" w:hAnsi="Arial" w:cs="Arial"/>
          <w:szCs w:val="20"/>
        </w:rPr>
        <w:t xml:space="preserve"> MUHU/</w:t>
      </w:r>
      <w:r w:rsidR="005514A7">
        <w:rPr>
          <w:rFonts w:ascii="Arial" w:hAnsi="Arial" w:cs="Arial"/>
          <w:szCs w:val="20"/>
        </w:rPr>
        <w:t>32480</w:t>
      </w:r>
      <w:r w:rsidRPr="00276CD3">
        <w:rPr>
          <w:rFonts w:ascii="Arial" w:hAnsi="Arial" w:cs="Arial"/>
          <w:szCs w:val="20"/>
        </w:rPr>
        <w:t>/202</w:t>
      </w:r>
      <w:r w:rsidR="00F66B87" w:rsidRPr="00276CD3">
        <w:rPr>
          <w:rFonts w:ascii="Arial" w:hAnsi="Arial" w:cs="Arial"/>
          <w:szCs w:val="20"/>
        </w:rPr>
        <w:t>4</w:t>
      </w:r>
      <w:r w:rsidRPr="00276CD3">
        <w:rPr>
          <w:rFonts w:ascii="Arial" w:hAnsi="Arial" w:cs="Arial"/>
          <w:szCs w:val="20"/>
        </w:rPr>
        <w:t>/</w:t>
      </w:r>
      <w:proofErr w:type="spellStart"/>
      <w:r w:rsidRPr="00276CD3">
        <w:rPr>
          <w:rFonts w:ascii="Arial" w:hAnsi="Arial" w:cs="Arial"/>
          <w:szCs w:val="20"/>
        </w:rPr>
        <w:t>Sa</w:t>
      </w:r>
      <w:proofErr w:type="spellEnd"/>
    </w:p>
    <w:p w14:paraId="2A2874A0" w14:textId="77777777" w:rsidR="00096E76" w:rsidRPr="001A611F" w:rsidRDefault="00096E76" w:rsidP="00096E76">
      <w:pPr>
        <w:ind w:left="0"/>
        <w:jc w:val="right"/>
        <w:rPr>
          <w:rFonts w:ascii="Arial" w:hAnsi="Arial" w:cs="Arial"/>
          <w:szCs w:val="20"/>
        </w:rPr>
      </w:pPr>
    </w:p>
    <w:p w14:paraId="13357F82" w14:textId="77777777" w:rsidR="00096E76" w:rsidRPr="001A611F" w:rsidRDefault="00096E76" w:rsidP="00096E76">
      <w:pPr>
        <w:ind w:left="0"/>
        <w:jc w:val="right"/>
        <w:rPr>
          <w:rFonts w:ascii="Arial" w:hAnsi="Arial" w:cs="Arial"/>
          <w:szCs w:val="20"/>
        </w:rPr>
      </w:pPr>
    </w:p>
    <w:p w14:paraId="07F63739" w14:textId="346E0A40" w:rsidR="00773426" w:rsidRPr="001A611F" w:rsidRDefault="00504962" w:rsidP="00937178">
      <w:pPr>
        <w:pStyle w:val="Nadpis"/>
        <w:jc w:val="both"/>
        <w:rPr>
          <w:rFonts w:ascii="Arial" w:hAnsi="Arial" w:cs="Arial"/>
        </w:rPr>
      </w:pPr>
      <w:r w:rsidRPr="001A611F">
        <w:rPr>
          <w:rFonts w:ascii="Arial" w:hAnsi="Arial" w:cs="Arial"/>
        </w:rPr>
        <w:t xml:space="preserve">Pravidla </w:t>
      </w:r>
      <w:r w:rsidR="00724C75" w:rsidRPr="00724C75">
        <w:rPr>
          <w:rFonts w:ascii="Arial" w:hAnsi="Arial" w:cs="Arial"/>
        </w:rPr>
        <w:t>p</w:t>
      </w:r>
      <w:r w:rsidR="005514A7">
        <w:rPr>
          <w:rFonts w:ascii="Arial" w:hAnsi="Arial" w:cs="Arial"/>
        </w:rPr>
        <w:t>ublicity města</w:t>
      </w:r>
      <w:r w:rsidR="00724C75" w:rsidRPr="00724C75">
        <w:rPr>
          <w:rFonts w:ascii="Arial" w:hAnsi="Arial" w:cs="Arial"/>
        </w:rPr>
        <w:t xml:space="preserve"> Humpol</w:t>
      </w:r>
      <w:r w:rsidR="005514A7">
        <w:rPr>
          <w:rFonts w:ascii="Arial" w:hAnsi="Arial" w:cs="Arial"/>
        </w:rPr>
        <w:t>e</w:t>
      </w:r>
      <w:r w:rsidR="00724C75" w:rsidRPr="00724C75">
        <w:rPr>
          <w:rFonts w:ascii="Arial" w:hAnsi="Arial" w:cs="Arial"/>
        </w:rPr>
        <w:t>c</w:t>
      </w:r>
      <w:r w:rsidRPr="001A611F">
        <w:rPr>
          <w:rFonts w:ascii="Arial" w:hAnsi="Arial" w:cs="Arial"/>
        </w:rPr>
        <w:t xml:space="preserve"> </w:t>
      </w:r>
    </w:p>
    <w:p w14:paraId="0BB14C85" w14:textId="77777777" w:rsidR="00504962" w:rsidRPr="001A611F" w:rsidRDefault="00504962" w:rsidP="00937178">
      <w:pPr>
        <w:jc w:val="both"/>
        <w:rPr>
          <w:lang w:eastAsia="cs-CZ"/>
        </w:rPr>
      </w:pPr>
    </w:p>
    <w:p w14:paraId="2BD13062" w14:textId="0CB0A9C8" w:rsidR="00773426" w:rsidRPr="001A611F" w:rsidRDefault="00876F12" w:rsidP="00937178">
      <w:pPr>
        <w:pStyle w:val="PodnadpisA"/>
        <w:jc w:val="both"/>
        <w:rPr>
          <w:rFonts w:ascii="Arial" w:hAnsi="Arial" w:cs="Arial"/>
          <w:lang w:eastAsia="cs-CZ"/>
        </w:rPr>
      </w:pPr>
      <w:r w:rsidRPr="00EE1505">
        <w:rPr>
          <w:rFonts w:ascii="Arial" w:hAnsi="Arial" w:cs="Arial"/>
          <w:lang w:eastAsia="cs-CZ"/>
        </w:rPr>
        <w:t>s</w:t>
      </w:r>
      <w:r w:rsidR="000262B7" w:rsidRPr="00EE1505">
        <w:rPr>
          <w:rFonts w:ascii="Arial" w:hAnsi="Arial" w:cs="Arial"/>
          <w:lang w:eastAsia="cs-CZ"/>
        </w:rPr>
        <w:t xml:space="preserve">měrnice č. </w:t>
      </w:r>
      <w:r w:rsidR="0019431C" w:rsidRPr="00EE1505">
        <w:rPr>
          <w:rFonts w:ascii="Arial" w:hAnsi="Arial" w:cs="Arial"/>
          <w:lang w:eastAsia="cs-CZ"/>
        </w:rPr>
        <w:t>P</w:t>
      </w:r>
      <w:r w:rsidR="00A23019" w:rsidRPr="00EE1505">
        <w:rPr>
          <w:rFonts w:ascii="Arial" w:hAnsi="Arial" w:cs="Arial"/>
          <w:lang w:eastAsia="cs-CZ"/>
        </w:rPr>
        <w:t>/</w:t>
      </w:r>
      <w:r w:rsidR="005514A7">
        <w:rPr>
          <w:rFonts w:ascii="Arial" w:hAnsi="Arial" w:cs="Arial"/>
          <w:lang w:eastAsia="cs-CZ"/>
        </w:rPr>
        <w:t>8</w:t>
      </w:r>
      <w:r w:rsidR="00A23019" w:rsidRPr="00EE1505">
        <w:rPr>
          <w:rFonts w:ascii="Arial" w:hAnsi="Arial" w:cs="Arial"/>
          <w:lang w:eastAsia="cs-CZ"/>
        </w:rPr>
        <w:t>/202</w:t>
      </w:r>
      <w:r w:rsidR="00F66B87" w:rsidRPr="00EE1505">
        <w:rPr>
          <w:rFonts w:ascii="Arial" w:hAnsi="Arial" w:cs="Arial"/>
          <w:lang w:eastAsia="cs-CZ"/>
        </w:rPr>
        <w:t>4</w:t>
      </w:r>
      <w:r w:rsidR="00A23019" w:rsidRPr="00EE1505">
        <w:rPr>
          <w:rFonts w:ascii="Arial" w:hAnsi="Arial" w:cs="Arial"/>
          <w:lang w:eastAsia="cs-CZ"/>
        </w:rPr>
        <w:t>/R</w:t>
      </w:r>
      <w:r w:rsidR="00A23019" w:rsidRPr="001A611F">
        <w:rPr>
          <w:rFonts w:ascii="Arial" w:hAnsi="Arial" w:cs="Arial"/>
          <w:lang w:eastAsia="cs-CZ"/>
        </w:rPr>
        <w:t>M</w:t>
      </w:r>
    </w:p>
    <w:p w14:paraId="1339DD92" w14:textId="77777777" w:rsidR="00663253" w:rsidRPr="001A611F" w:rsidRDefault="00663253" w:rsidP="00D25BAD">
      <w:pPr>
        <w:ind w:left="0"/>
        <w:jc w:val="both"/>
        <w:rPr>
          <w:lang w:eastAsia="cs-CZ"/>
        </w:rPr>
      </w:pPr>
    </w:p>
    <w:p w14:paraId="2DF5E5D5" w14:textId="77777777" w:rsidR="00663253" w:rsidRPr="001A611F" w:rsidRDefault="00663253" w:rsidP="00D25BAD">
      <w:pPr>
        <w:ind w:left="0" w:firstLine="142"/>
        <w:jc w:val="both"/>
        <w:rPr>
          <w:lang w:eastAsia="cs-CZ"/>
        </w:rPr>
      </w:pPr>
    </w:p>
    <w:tbl>
      <w:tblPr>
        <w:tblW w:w="9303" w:type="dxa"/>
        <w:tblInd w:w="284" w:type="dxa"/>
        <w:tblBorders>
          <w:top w:val="single" w:sz="36" w:space="0" w:color="E3E4E5"/>
          <w:bottom w:val="single" w:sz="36" w:space="0" w:color="E3E4E5"/>
          <w:insideH w:val="single" w:sz="4" w:space="0" w:color="C0C0C0"/>
        </w:tblBorders>
        <w:tblLayout w:type="fixed"/>
        <w:tblLook w:val="01E0" w:firstRow="1" w:lastRow="1" w:firstColumn="1" w:lastColumn="1" w:noHBand="0" w:noVBand="0"/>
      </w:tblPr>
      <w:tblGrid>
        <w:gridCol w:w="3223"/>
        <w:gridCol w:w="2872"/>
        <w:gridCol w:w="3119"/>
        <w:gridCol w:w="89"/>
      </w:tblGrid>
      <w:tr w:rsidR="001A611F" w:rsidRPr="001A611F" w14:paraId="70B5FAD3" w14:textId="77777777" w:rsidTr="00645269">
        <w:trPr>
          <w:cantSplit/>
          <w:trHeight w:val="71"/>
        </w:trPr>
        <w:tc>
          <w:tcPr>
            <w:tcW w:w="3223" w:type="dxa"/>
            <w:tcBorders>
              <w:top w:val="single" w:sz="36" w:space="0" w:color="E3E4E5"/>
              <w:left w:val="nil"/>
              <w:bottom w:val="single" w:sz="4" w:space="0" w:color="C0C0C0"/>
              <w:right w:val="nil"/>
            </w:tcBorders>
            <w:hideMark/>
          </w:tcPr>
          <w:p w14:paraId="4D7EF445"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Organizace:</w:t>
            </w:r>
          </w:p>
          <w:p w14:paraId="1A6DD761"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(dále „Organizace“)</w:t>
            </w:r>
          </w:p>
        </w:tc>
        <w:tc>
          <w:tcPr>
            <w:tcW w:w="6080" w:type="dxa"/>
            <w:gridSpan w:val="3"/>
            <w:tcBorders>
              <w:top w:val="single" w:sz="36" w:space="0" w:color="E3E4E5"/>
              <w:left w:val="nil"/>
              <w:bottom w:val="single" w:sz="4" w:space="0" w:color="C0C0C0"/>
              <w:right w:val="nil"/>
            </w:tcBorders>
            <w:hideMark/>
          </w:tcPr>
          <w:p w14:paraId="02EC75B0" w14:textId="77777777" w:rsidR="00663253" w:rsidRPr="001A611F" w:rsidRDefault="00663253" w:rsidP="00937178">
            <w:pPr>
              <w:pStyle w:val="Titulka-normal"/>
              <w:rPr>
                <w:rFonts w:ascii="Arial" w:hAnsi="Arial" w:cs="Arial"/>
                <w:bCs/>
                <w:sz w:val="20"/>
                <w:szCs w:val="20"/>
              </w:rPr>
            </w:pPr>
            <w:r w:rsidRPr="001A611F">
              <w:rPr>
                <w:rFonts w:ascii="Arial" w:hAnsi="Arial" w:cs="Arial"/>
                <w:bCs/>
                <w:sz w:val="20"/>
                <w:szCs w:val="20"/>
              </w:rPr>
              <w:t xml:space="preserve">Město Humpolec, Horní náměstí 300, 396 22 Humpolec </w:t>
            </w:r>
          </w:p>
          <w:p w14:paraId="446BA56C" w14:textId="1D0B3077" w:rsidR="00663253" w:rsidRPr="001A611F" w:rsidRDefault="00663253" w:rsidP="00937178">
            <w:pPr>
              <w:pStyle w:val="Titulka-normal"/>
              <w:rPr>
                <w:rFonts w:ascii="Arial" w:hAnsi="Arial" w:cs="Arial"/>
                <w:b/>
                <w:sz w:val="20"/>
                <w:szCs w:val="20"/>
              </w:rPr>
            </w:pPr>
            <w:r w:rsidRPr="001A611F">
              <w:rPr>
                <w:rFonts w:ascii="Arial" w:hAnsi="Arial" w:cs="Arial"/>
                <w:bCs/>
                <w:sz w:val="20"/>
                <w:szCs w:val="20"/>
              </w:rPr>
              <w:t>IČ</w:t>
            </w:r>
            <w:r w:rsidR="0047095C">
              <w:rPr>
                <w:rFonts w:ascii="Arial" w:hAnsi="Arial" w:cs="Arial"/>
                <w:bCs/>
                <w:sz w:val="20"/>
                <w:szCs w:val="20"/>
              </w:rPr>
              <w:t>O</w:t>
            </w:r>
            <w:r w:rsidRPr="001A611F">
              <w:rPr>
                <w:rFonts w:ascii="Arial" w:hAnsi="Arial" w:cs="Arial"/>
                <w:bCs/>
                <w:sz w:val="20"/>
                <w:szCs w:val="20"/>
              </w:rPr>
              <w:t xml:space="preserve"> 00248266</w:t>
            </w:r>
          </w:p>
        </w:tc>
      </w:tr>
      <w:tr w:rsidR="001A611F" w:rsidRPr="001A611F" w14:paraId="15761F31" w14:textId="77777777" w:rsidTr="00645269">
        <w:trPr>
          <w:cantSplit/>
          <w:trHeight w:val="71"/>
        </w:trPr>
        <w:tc>
          <w:tcPr>
            <w:tcW w:w="3223" w:type="dxa"/>
            <w:tcBorders>
              <w:top w:val="single" w:sz="4" w:space="0" w:color="C0C0C0"/>
              <w:left w:val="nil"/>
              <w:bottom w:val="single" w:sz="4" w:space="0" w:color="C0C0C0"/>
              <w:right w:val="nil"/>
            </w:tcBorders>
            <w:hideMark/>
          </w:tcPr>
          <w:p w14:paraId="1064524A"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Vypracoval:</w:t>
            </w:r>
          </w:p>
        </w:tc>
        <w:tc>
          <w:tcPr>
            <w:tcW w:w="6080" w:type="dxa"/>
            <w:gridSpan w:val="3"/>
            <w:tcBorders>
              <w:top w:val="single" w:sz="4" w:space="0" w:color="C0C0C0"/>
              <w:left w:val="nil"/>
              <w:bottom w:val="single" w:sz="4" w:space="0" w:color="C0C0C0"/>
              <w:right w:val="nil"/>
            </w:tcBorders>
            <w:hideMark/>
          </w:tcPr>
          <w:p w14:paraId="1631F44E" w14:textId="3CCF2965" w:rsidR="00663253" w:rsidRPr="001A611F" w:rsidRDefault="00F53B8A" w:rsidP="00F53B8A">
            <w:pPr>
              <w:pStyle w:val="Titulka-normal"/>
              <w:rPr>
                <w:rFonts w:ascii="Arial" w:hAnsi="Arial" w:cs="Arial"/>
                <w:sz w:val="20"/>
                <w:szCs w:val="20"/>
              </w:rPr>
            </w:pPr>
            <w:r>
              <w:rPr>
                <w:rFonts w:ascii="Arial" w:hAnsi="Arial" w:cs="Arial"/>
                <w:sz w:val="20"/>
                <w:szCs w:val="20"/>
              </w:rPr>
              <w:t>JUDr. Martina Samková</w:t>
            </w:r>
            <w:r w:rsidR="00D54F45">
              <w:rPr>
                <w:rFonts w:ascii="Arial" w:hAnsi="Arial" w:cs="Arial"/>
                <w:sz w:val="20"/>
                <w:szCs w:val="20"/>
              </w:rPr>
              <w:t>, Bc. Ivana Bulantová</w:t>
            </w:r>
          </w:p>
        </w:tc>
      </w:tr>
      <w:tr w:rsidR="001A611F" w:rsidRPr="001A611F" w14:paraId="18DEBA83" w14:textId="77777777" w:rsidTr="00645269">
        <w:trPr>
          <w:gridAfter w:val="1"/>
          <w:wAfter w:w="89" w:type="dxa"/>
          <w:cantSplit/>
          <w:trHeight w:val="71"/>
        </w:trPr>
        <w:tc>
          <w:tcPr>
            <w:tcW w:w="3223" w:type="dxa"/>
            <w:tcBorders>
              <w:top w:val="single" w:sz="4" w:space="0" w:color="C0C0C0"/>
              <w:left w:val="nil"/>
              <w:bottom w:val="single" w:sz="4" w:space="0" w:color="C0C0C0"/>
              <w:right w:val="nil"/>
            </w:tcBorders>
            <w:hideMark/>
          </w:tcPr>
          <w:p w14:paraId="6F975FE2"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Schválil:</w:t>
            </w:r>
          </w:p>
        </w:tc>
        <w:tc>
          <w:tcPr>
            <w:tcW w:w="2872" w:type="dxa"/>
            <w:tcBorders>
              <w:top w:val="single" w:sz="4" w:space="0" w:color="C0C0C0"/>
              <w:left w:val="nil"/>
              <w:bottom w:val="single" w:sz="4" w:space="0" w:color="C0C0C0"/>
              <w:right w:val="nil"/>
            </w:tcBorders>
          </w:tcPr>
          <w:p w14:paraId="1D464D13" w14:textId="7277BEBC" w:rsidR="00663253" w:rsidRPr="00116BFD" w:rsidRDefault="00663253" w:rsidP="00645269">
            <w:pPr>
              <w:pStyle w:val="Titulka-normal"/>
              <w:ind w:right="-329"/>
              <w:jc w:val="left"/>
              <w:rPr>
                <w:rFonts w:ascii="Arial" w:hAnsi="Arial" w:cs="Arial"/>
                <w:sz w:val="20"/>
                <w:szCs w:val="20"/>
              </w:rPr>
            </w:pPr>
            <w:r w:rsidRPr="00116BFD">
              <w:rPr>
                <w:rFonts w:ascii="Arial" w:hAnsi="Arial" w:cs="Arial"/>
                <w:sz w:val="20"/>
                <w:szCs w:val="20"/>
              </w:rPr>
              <w:t>Rada</w:t>
            </w:r>
            <w:r w:rsidR="00A23019" w:rsidRPr="00116BFD">
              <w:rPr>
                <w:rFonts w:ascii="Arial" w:hAnsi="Arial" w:cs="Arial"/>
                <w:sz w:val="20"/>
                <w:szCs w:val="20"/>
              </w:rPr>
              <w:t xml:space="preserve"> </w:t>
            </w:r>
            <w:r w:rsidRPr="00116BFD">
              <w:rPr>
                <w:rFonts w:ascii="Arial" w:hAnsi="Arial" w:cs="Arial"/>
                <w:sz w:val="20"/>
                <w:szCs w:val="20"/>
              </w:rPr>
              <w:t>města Humpol</w:t>
            </w:r>
            <w:r w:rsidR="00B236BE">
              <w:rPr>
                <w:rFonts w:ascii="Arial" w:hAnsi="Arial" w:cs="Arial"/>
                <w:sz w:val="20"/>
                <w:szCs w:val="20"/>
              </w:rPr>
              <w:t>e</w:t>
            </w:r>
            <w:r w:rsidRPr="00116BFD">
              <w:rPr>
                <w:rFonts w:ascii="Arial" w:hAnsi="Arial" w:cs="Arial"/>
                <w:sz w:val="20"/>
                <w:szCs w:val="20"/>
              </w:rPr>
              <w:t xml:space="preserve">c, </w:t>
            </w:r>
            <w:r w:rsidR="005D078B" w:rsidRPr="00116BFD">
              <w:rPr>
                <w:rFonts w:ascii="Arial" w:hAnsi="Arial" w:cs="Arial"/>
                <w:sz w:val="20"/>
                <w:szCs w:val="20"/>
              </w:rPr>
              <w:t>u</w:t>
            </w:r>
            <w:r w:rsidRPr="00116BFD">
              <w:rPr>
                <w:rFonts w:ascii="Arial" w:hAnsi="Arial" w:cs="Arial"/>
                <w:sz w:val="20"/>
                <w:szCs w:val="20"/>
              </w:rPr>
              <w:t xml:space="preserve">snesením č. </w:t>
            </w:r>
            <w:proofErr w:type="spellStart"/>
            <w:r w:rsidR="005514A7" w:rsidRPr="005514A7">
              <w:rPr>
                <w:rFonts w:ascii="Arial" w:hAnsi="Arial" w:cs="Arial"/>
                <w:sz w:val="20"/>
                <w:szCs w:val="20"/>
                <w:highlight w:val="yellow"/>
              </w:rPr>
              <w:t>xxx</w:t>
            </w:r>
            <w:proofErr w:type="spellEnd"/>
            <w:r w:rsidR="005D078B" w:rsidRPr="00116BFD">
              <w:rPr>
                <w:rFonts w:ascii="Arial" w:hAnsi="Arial" w:cs="Arial"/>
                <w:sz w:val="20"/>
                <w:szCs w:val="20"/>
              </w:rPr>
              <w:t>/</w:t>
            </w:r>
            <w:r w:rsidR="00724C75">
              <w:rPr>
                <w:rFonts w:ascii="Arial" w:hAnsi="Arial" w:cs="Arial"/>
                <w:sz w:val="20"/>
                <w:szCs w:val="20"/>
              </w:rPr>
              <w:t>4</w:t>
            </w:r>
            <w:r w:rsidR="00854E42">
              <w:rPr>
                <w:rFonts w:ascii="Arial" w:hAnsi="Arial" w:cs="Arial"/>
                <w:sz w:val="20"/>
                <w:szCs w:val="20"/>
              </w:rPr>
              <w:t>1</w:t>
            </w:r>
            <w:r w:rsidR="005D078B" w:rsidRPr="00116BFD">
              <w:rPr>
                <w:rFonts w:ascii="Arial" w:hAnsi="Arial" w:cs="Arial"/>
                <w:sz w:val="20"/>
                <w:szCs w:val="20"/>
              </w:rPr>
              <w:t>/RM/202</w:t>
            </w:r>
            <w:r w:rsidR="00F66B87" w:rsidRPr="00116BFD">
              <w:rPr>
                <w:rFonts w:ascii="Arial" w:hAnsi="Arial" w:cs="Arial"/>
                <w:sz w:val="20"/>
                <w:szCs w:val="20"/>
              </w:rPr>
              <w:t>4</w:t>
            </w:r>
          </w:p>
        </w:tc>
        <w:tc>
          <w:tcPr>
            <w:tcW w:w="3119" w:type="dxa"/>
            <w:tcBorders>
              <w:top w:val="single" w:sz="4" w:space="0" w:color="C0C0C0"/>
              <w:left w:val="nil"/>
              <w:bottom w:val="single" w:sz="4" w:space="0" w:color="C0C0C0"/>
              <w:right w:val="nil"/>
            </w:tcBorders>
            <w:hideMark/>
          </w:tcPr>
          <w:p w14:paraId="2D07A201" w14:textId="360433F4" w:rsidR="00663253" w:rsidRPr="00116BFD" w:rsidRDefault="00663253" w:rsidP="00645269">
            <w:pPr>
              <w:pStyle w:val="Titulka-normaltun"/>
              <w:ind w:left="251" w:right="5" w:firstLine="63"/>
              <w:rPr>
                <w:rFonts w:ascii="Arial" w:hAnsi="Arial" w:cs="Arial"/>
                <w:sz w:val="20"/>
                <w:szCs w:val="20"/>
              </w:rPr>
            </w:pPr>
            <w:proofErr w:type="gramStart"/>
            <w:r w:rsidRPr="00116BFD">
              <w:rPr>
                <w:rFonts w:ascii="Arial" w:hAnsi="Arial" w:cs="Arial"/>
                <w:sz w:val="20"/>
                <w:szCs w:val="20"/>
              </w:rPr>
              <w:t xml:space="preserve">Dne  </w:t>
            </w:r>
            <w:r w:rsidR="005F35EE">
              <w:rPr>
                <w:rFonts w:ascii="Arial" w:hAnsi="Arial" w:cs="Arial"/>
                <w:b w:val="0"/>
                <w:bCs/>
                <w:sz w:val="20"/>
                <w:szCs w:val="20"/>
              </w:rPr>
              <w:t>30</w:t>
            </w:r>
            <w:proofErr w:type="gramEnd"/>
            <w:r w:rsidR="004C5935" w:rsidRPr="00116BFD">
              <w:rPr>
                <w:rFonts w:ascii="Arial" w:hAnsi="Arial" w:cs="Arial"/>
                <w:b w:val="0"/>
                <w:bCs/>
                <w:sz w:val="20"/>
                <w:szCs w:val="20"/>
              </w:rPr>
              <w:t>/</w:t>
            </w:r>
            <w:r w:rsidR="005514A7">
              <w:rPr>
                <w:rFonts w:ascii="Arial" w:hAnsi="Arial" w:cs="Arial"/>
                <w:b w:val="0"/>
                <w:bCs/>
                <w:sz w:val="20"/>
                <w:szCs w:val="20"/>
              </w:rPr>
              <w:t>10</w:t>
            </w:r>
            <w:r w:rsidRPr="00116BFD">
              <w:rPr>
                <w:rFonts w:ascii="Arial" w:hAnsi="Arial" w:cs="Arial"/>
                <w:b w:val="0"/>
                <w:bCs/>
                <w:sz w:val="20"/>
                <w:szCs w:val="20"/>
              </w:rPr>
              <w:t xml:space="preserve"> 202</w:t>
            </w:r>
            <w:r w:rsidR="00F66B87" w:rsidRPr="00116BFD">
              <w:rPr>
                <w:rFonts w:ascii="Arial" w:hAnsi="Arial" w:cs="Arial"/>
                <w:b w:val="0"/>
                <w:bCs/>
                <w:sz w:val="20"/>
                <w:szCs w:val="20"/>
              </w:rPr>
              <w:t>4</w:t>
            </w:r>
          </w:p>
        </w:tc>
      </w:tr>
      <w:tr w:rsidR="001A611F" w:rsidRPr="001A611F" w14:paraId="42C398D9" w14:textId="77777777" w:rsidTr="00645269">
        <w:trPr>
          <w:cantSplit/>
          <w:trHeight w:val="71"/>
        </w:trPr>
        <w:tc>
          <w:tcPr>
            <w:tcW w:w="3223" w:type="dxa"/>
            <w:tcBorders>
              <w:top w:val="single" w:sz="4" w:space="0" w:color="C0C0C0"/>
              <w:left w:val="nil"/>
              <w:bottom w:val="single" w:sz="4" w:space="0" w:color="C0C0C0"/>
              <w:right w:val="nil"/>
            </w:tcBorders>
            <w:hideMark/>
          </w:tcPr>
          <w:p w14:paraId="33A5E545"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Kontrolou provádění směrnice je pověřen:</w:t>
            </w:r>
          </w:p>
        </w:tc>
        <w:tc>
          <w:tcPr>
            <w:tcW w:w="6080" w:type="dxa"/>
            <w:gridSpan w:val="3"/>
            <w:tcBorders>
              <w:top w:val="single" w:sz="4" w:space="0" w:color="C0C0C0"/>
              <w:left w:val="nil"/>
              <w:bottom w:val="single" w:sz="4" w:space="0" w:color="C0C0C0"/>
              <w:right w:val="nil"/>
            </w:tcBorders>
            <w:hideMark/>
          </w:tcPr>
          <w:p w14:paraId="7E594BF3" w14:textId="4E819782" w:rsidR="00663253" w:rsidRPr="001A611F" w:rsidRDefault="00861048" w:rsidP="00937178">
            <w:pPr>
              <w:pStyle w:val="Titulka-normal"/>
              <w:rPr>
                <w:rFonts w:ascii="Arial" w:hAnsi="Arial" w:cs="Arial"/>
                <w:sz w:val="20"/>
                <w:szCs w:val="20"/>
              </w:rPr>
            </w:pPr>
            <w:r>
              <w:rPr>
                <w:rFonts w:ascii="Arial" w:hAnsi="Arial" w:cs="Arial"/>
                <w:sz w:val="20"/>
                <w:szCs w:val="20"/>
              </w:rPr>
              <w:t>Ing. Petr Machek</w:t>
            </w:r>
            <w:r w:rsidR="00663253" w:rsidRPr="001A611F">
              <w:rPr>
                <w:rFonts w:ascii="Arial" w:hAnsi="Arial" w:cs="Arial"/>
                <w:sz w:val="20"/>
                <w:szCs w:val="20"/>
              </w:rPr>
              <w:t xml:space="preserve">, </w:t>
            </w:r>
            <w:r>
              <w:rPr>
                <w:rFonts w:ascii="Arial" w:hAnsi="Arial" w:cs="Arial"/>
                <w:sz w:val="20"/>
                <w:szCs w:val="20"/>
              </w:rPr>
              <w:t>starosta města Humpolec</w:t>
            </w:r>
          </w:p>
        </w:tc>
      </w:tr>
      <w:tr w:rsidR="001A611F" w:rsidRPr="001A611F" w14:paraId="06E17FE2" w14:textId="77777777" w:rsidTr="00645269">
        <w:trPr>
          <w:cantSplit/>
          <w:trHeight w:val="71"/>
        </w:trPr>
        <w:tc>
          <w:tcPr>
            <w:tcW w:w="3223" w:type="dxa"/>
            <w:tcBorders>
              <w:top w:val="single" w:sz="4" w:space="0" w:color="C0C0C0"/>
              <w:left w:val="nil"/>
              <w:bottom w:val="single" w:sz="4" w:space="0" w:color="C0C0C0"/>
              <w:right w:val="nil"/>
            </w:tcBorders>
            <w:hideMark/>
          </w:tcPr>
          <w:p w14:paraId="64CB8224" w14:textId="77777777" w:rsidR="00663253" w:rsidRPr="004A3880" w:rsidRDefault="00663253" w:rsidP="00937178">
            <w:pPr>
              <w:pStyle w:val="Titulka-normaltun"/>
              <w:keepNext/>
              <w:rPr>
                <w:rFonts w:ascii="Arial" w:hAnsi="Arial" w:cs="Arial"/>
                <w:sz w:val="20"/>
                <w:szCs w:val="20"/>
              </w:rPr>
            </w:pPr>
            <w:r w:rsidRPr="004A3880">
              <w:rPr>
                <w:rFonts w:ascii="Arial" w:hAnsi="Arial" w:cs="Arial"/>
                <w:sz w:val="20"/>
                <w:szCs w:val="20"/>
              </w:rPr>
              <w:t>Datum platnosti od:</w:t>
            </w:r>
          </w:p>
        </w:tc>
        <w:tc>
          <w:tcPr>
            <w:tcW w:w="6080" w:type="dxa"/>
            <w:gridSpan w:val="3"/>
            <w:tcBorders>
              <w:top w:val="single" w:sz="4" w:space="0" w:color="C0C0C0"/>
              <w:left w:val="nil"/>
              <w:bottom w:val="single" w:sz="4" w:space="0" w:color="C0C0C0"/>
              <w:right w:val="nil"/>
            </w:tcBorders>
            <w:hideMark/>
          </w:tcPr>
          <w:p w14:paraId="6E4C7997" w14:textId="4163AD4B" w:rsidR="00663253" w:rsidRPr="004A3880" w:rsidRDefault="005F35EE" w:rsidP="00937178">
            <w:pPr>
              <w:pStyle w:val="Titulka-normal"/>
              <w:keepNext/>
              <w:rPr>
                <w:rFonts w:ascii="Arial" w:hAnsi="Arial" w:cs="Arial"/>
                <w:sz w:val="20"/>
                <w:szCs w:val="20"/>
              </w:rPr>
            </w:pPr>
            <w:r>
              <w:rPr>
                <w:rFonts w:ascii="Arial" w:hAnsi="Arial" w:cs="Arial"/>
                <w:sz w:val="20"/>
                <w:szCs w:val="20"/>
              </w:rPr>
              <w:t>31</w:t>
            </w:r>
            <w:r w:rsidR="00D25BAD" w:rsidRPr="004A3880">
              <w:rPr>
                <w:rFonts w:ascii="Arial" w:hAnsi="Arial" w:cs="Arial"/>
                <w:sz w:val="20"/>
                <w:szCs w:val="20"/>
              </w:rPr>
              <w:t>/</w:t>
            </w:r>
            <w:r w:rsidR="005514A7">
              <w:rPr>
                <w:rFonts w:ascii="Arial" w:hAnsi="Arial" w:cs="Arial"/>
                <w:sz w:val="20"/>
                <w:szCs w:val="20"/>
              </w:rPr>
              <w:t>10</w:t>
            </w:r>
            <w:r w:rsidR="00663253" w:rsidRPr="004A3880">
              <w:rPr>
                <w:rFonts w:ascii="Arial" w:hAnsi="Arial" w:cs="Arial"/>
                <w:sz w:val="20"/>
                <w:szCs w:val="20"/>
              </w:rPr>
              <w:t xml:space="preserve"> 202</w:t>
            </w:r>
            <w:r w:rsidR="00F66B87" w:rsidRPr="004A3880">
              <w:rPr>
                <w:rFonts w:ascii="Arial" w:hAnsi="Arial" w:cs="Arial"/>
                <w:sz w:val="20"/>
                <w:szCs w:val="20"/>
              </w:rPr>
              <w:t>4</w:t>
            </w:r>
          </w:p>
        </w:tc>
      </w:tr>
      <w:tr w:rsidR="001A611F" w:rsidRPr="001A611F" w14:paraId="36378FC4" w14:textId="77777777" w:rsidTr="00645269">
        <w:trPr>
          <w:cantSplit/>
          <w:trHeight w:val="71"/>
        </w:trPr>
        <w:tc>
          <w:tcPr>
            <w:tcW w:w="3223" w:type="dxa"/>
            <w:tcBorders>
              <w:top w:val="single" w:sz="4" w:space="0" w:color="C0C0C0"/>
              <w:left w:val="nil"/>
              <w:bottom w:val="single" w:sz="4" w:space="0" w:color="C0C0C0"/>
              <w:right w:val="nil"/>
            </w:tcBorders>
            <w:hideMark/>
          </w:tcPr>
          <w:p w14:paraId="13F3B57B" w14:textId="77777777" w:rsidR="00663253" w:rsidRPr="004A3880" w:rsidRDefault="00663253" w:rsidP="00937178">
            <w:pPr>
              <w:pStyle w:val="Titulka-normaltun"/>
              <w:keepNext/>
              <w:rPr>
                <w:rFonts w:ascii="Arial" w:hAnsi="Arial" w:cs="Arial"/>
                <w:sz w:val="20"/>
                <w:szCs w:val="20"/>
              </w:rPr>
            </w:pPr>
            <w:r w:rsidRPr="004A3880">
              <w:rPr>
                <w:rFonts w:ascii="Arial" w:hAnsi="Arial" w:cs="Arial"/>
                <w:sz w:val="20"/>
                <w:szCs w:val="20"/>
              </w:rPr>
              <w:t>Datum účinnosti od:</w:t>
            </w:r>
          </w:p>
        </w:tc>
        <w:tc>
          <w:tcPr>
            <w:tcW w:w="6080" w:type="dxa"/>
            <w:gridSpan w:val="3"/>
            <w:tcBorders>
              <w:top w:val="single" w:sz="4" w:space="0" w:color="C0C0C0"/>
              <w:left w:val="nil"/>
              <w:bottom w:val="single" w:sz="4" w:space="0" w:color="C0C0C0"/>
              <w:right w:val="nil"/>
            </w:tcBorders>
            <w:hideMark/>
          </w:tcPr>
          <w:p w14:paraId="0785E1E4" w14:textId="5CEEC652" w:rsidR="00663253" w:rsidRPr="004A3880" w:rsidRDefault="005F35EE" w:rsidP="00937178">
            <w:pPr>
              <w:pStyle w:val="Titulka-normal"/>
              <w:keepNext/>
              <w:rPr>
                <w:rFonts w:ascii="Arial" w:hAnsi="Arial" w:cs="Arial"/>
                <w:sz w:val="20"/>
                <w:szCs w:val="20"/>
              </w:rPr>
            </w:pPr>
            <w:r>
              <w:rPr>
                <w:rFonts w:ascii="Arial" w:hAnsi="Arial" w:cs="Arial"/>
                <w:sz w:val="20"/>
                <w:szCs w:val="20"/>
              </w:rPr>
              <w:t>31</w:t>
            </w:r>
            <w:r w:rsidR="00663253" w:rsidRPr="004A3880">
              <w:rPr>
                <w:rFonts w:ascii="Arial" w:hAnsi="Arial" w:cs="Arial"/>
                <w:sz w:val="20"/>
                <w:szCs w:val="20"/>
              </w:rPr>
              <w:t>/</w:t>
            </w:r>
            <w:r w:rsidR="005514A7">
              <w:rPr>
                <w:rFonts w:ascii="Arial" w:hAnsi="Arial" w:cs="Arial"/>
                <w:sz w:val="20"/>
                <w:szCs w:val="20"/>
              </w:rPr>
              <w:t>10</w:t>
            </w:r>
            <w:r w:rsidR="00663253" w:rsidRPr="004A3880">
              <w:rPr>
                <w:rFonts w:ascii="Arial" w:hAnsi="Arial" w:cs="Arial"/>
                <w:sz w:val="20"/>
                <w:szCs w:val="20"/>
              </w:rPr>
              <w:t xml:space="preserve"> 202</w:t>
            </w:r>
            <w:r w:rsidR="00F66B87" w:rsidRPr="004A3880">
              <w:rPr>
                <w:rFonts w:ascii="Arial" w:hAnsi="Arial" w:cs="Arial"/>
                <w:sz w:val="20"/>
                <w:szCs w:val="20"/>
              </w:rPr>
              <w:t>4</w:t>
            </w:r>
          </w:p>
        </w:tc>
      </w:tr>
      <w:tr w:rsidR="00663253" w:rsidRPr="001A611F" w14:paraId="2734EC8E" w14:textId="77777777" w:rsidTr="00645269">
        <w:trPr>
          <w:cantSplit/>
          <w:trHeight w:val="71"/>
        </w:trPr>
        <w:tc>
          <w:tcPr>
            <w:tcW w:w="9303" w:type="dxa"/>
            <w:gridSpan w:val="4"/>
            <w:tcBorders>
              <w:top w:val="single" w:sz="4" w:space="0" w:color="C0C0C0"/>
              <w:left w:val="nil"/>
              <w:bottom w:val="single" w:sz="36" w:space="0" w:color="E3E4E5"/>
              <w:right w:val="nil"/>
            </w:tcBorders>
            <w:hideMark/>
          </w:tcPr>
          <w:p w14:paraId="13FB8916" w14:textId="7A5ECB3C" w:rsidR="005D38D8" w:rsidRPr="001A611F" w:rsidRDefault="005D38D8" w:rsidP="00D25BAD">
            <w:pPr>
              <w:pStyle w:val="SMtext"/>
              <w:ind w:left="0"/>
              <w:rPr>
                <w:rFonts w:ascii="Arial" w:hAnsi="Arial" w:cs="Arial"/>
                <w:szCs w:val="20"/>
              </w:rPr>
            </w:pPr>
          </w:p>
          <w:p w14:paraId="210ABE1C" w14:textId="56A80496" w:rsidR="00504962" w:rsidRPr="001075E4" w:rsidRDefault="00504962" w:rsidP="00CA1B34">
            <w:pPr>
              <w:pStyle w:val="Bodytext20"/>
              <w:shd w:val="clear" w:color="auto" w:fill="auto"/>
              <w:spacing w:before="0" w:after="0" w:line="240" w:lineRule="auto"/>
              <w:ind w:firstLine="0"/>
              <w:rPr>
                <w:rFonts w:ascii="Arial" w:eastAsia="Times New Roman" w:hAnsi="Arial" w:cs="Arial"/>
                <w:sz w:val="20"/>
                <w:szCs w:val="20"/>
                <w:lang w:eastAsia="cs-CZ"/>
              </w:rPr>
            </w:pPr>
            <w:r w:rsidRPr="00724C75">
              <w:rPr>
                <w:rFonts w:ascii="Arial" w:eastAsia="Times New Roman" w:hAnsi="Arial" w:cs="Arial"/>
                <w:sz w:val="20"/>
                <w:szCs w:val="20"/>
                <w:lang w:eastAsia="cs-CZ"/>
              </w:rPr>
              <w:t xml:space="preserve">Tato </w:t>
            </w:r>
            <w:r w:rsidRPr="001075E4">
              <w:rPr>
                <w:rFonts w:ascii="Arial" w:eastAsia="Times New Roman" w:hAnsi="Arial" w:cs="Arial"/>
                <w:sz w:val="20"/>
                <w:szCs w:val="20"/>
                <w:lang w:eastAsia="cs-CZ"/>
              </w:rPr>
              <w:t xml:space="preserve">směrnice </w:t>
            </w:r>
            <w:r w:rsidR="001075E4" w:rsidRPr="001075E4">
              <w:rPr>
                <w:rFonts w:ascii="Arial" w:eastAsia="Times New Roman" w:hAnsi="Arial" w:cs="Arial"/>
                <w:sz w:val="20"/>
                <w:szCs w:val="20"/>
                <w:lang w:eastAsia="cs-CZ"/>
              </w:rPr>
              <w:t>má za cíl zvýšit povědomí občanů a budoucích žadatelů o akcích podpořených z rozpočtu města Humpolec prostřednictvím propagačních kanálů</w:t>
            </w:r>
            <w:r w:rsidR="00724C75" w:rsidRPr="001075E4">
              <w:rPr>
                <w:rFonts w:ascii="Arial" w:eastAsia="Times New Roman" w:hAnsi="Arial" w:cs="Arial"/>
                <w:sz w:val="20"/>
                <w:szCs w:val="20"/>
                <w:lang w:eastAsia="cs-CZ"/>
              </w:rPr>
              <w:t>.</w:t>
            </w:r>
          </w:p>
          <w:p w14:paraId="03F9F4E7" w14:textId="5F3E5087" w:rsidR="00276CD3" w:rsidRPr="00724C75" w:rsidRDefault="00276CD3" w:rsidP="00276CD3">
            <w:pPr>
              <w:pStyle w:val="Bodytext20"/>
              <w:shd w:val="clear" w:color="auto" w:fill="auto"/>
              <w:spacing w:before="0" w:after="0" w:line="240" w:lineRule="auto"/>
              <w:ind w:firstLine="0"/>
              <w:rPr>
                <w:rFonts w:eastAsia="Times New Roman"/>
                <w:sz w:val="20"/>
                <w:szCs w:val="20"/>
                <w:lang w:eastAsia="cs-CZ"/>
              </w:rPr>
            </w:pPr>
          </w:p>
        </w:tc>
      </w:tr>
    </w:tbl>
    <w:p w14:paraId="4D60B1C1" w14:textId="77777777" w:rsidR="00170D70" w:rsidRDefault="00170D70" w:rsidP="00170D70">
      <w:pPr>
        <w:pStyle w:val="SMtext"/>
        <w:ind w:left="0"/>
        <w:rPr>
          <w:rFonts w:ascii="Arial" w:eastAsiaTheme="minorEastAsia" w:hAnsi="Arial" w:cs="Arial"/>
          <w:b/>
          <w:bCs/>
          <w:spacing w:val="15"/>
          <w:szCs w:val="20"/>
        </w:rPr>
      </w:pPr>
    </w:p>
    <w:p w14:paraId="21D93089" w14:textId="24D79CA8" w:rsidR="000262B7" w:rsidRPr="001A611F" w:rsidRDefault="00773426" w:rsidP="003E0979">
      <w:pPr>
        <w:pStyle w:val="PodnadpisA"/>
        <w:jc w:val="both"/>
        <w:rPr>
          <w:rFonts w:ascii="Arial" w:hAnsi="Arial" w:cs="Arial"/>
        </w:rPr>
      </w:pPr>
      <w:r w:rsidRPr="003E0979">
        <w:rPr>
          <w:rFonts w:ascii="Arial" w:hAnsi="Arial" w:cs="Arial"/>
        </w:rPr>
        <w:t>Č</w:t>
      </w:r>
      <w:r w:rsidR="00037902" w:rsidRPr="003E0979">
        <w:rPr>
          <w:rFonts w:ascii="Arial" w:hAnsi="Arial" w:cs="Arial"/>
        </w:rPr>
        <w:t>lánek</w:t>
      </w:r>
      <w:r w:rsidRPr="003E0979">
        <w:rPr>
          <w:rFonts w:ascii="Arial" w:hAnsi="Arial" w:cs="Arial"/>
        </w:rPr>
        <w:t xml:space="preserve"> I.</w:t>
      </w:r>
      <w:r w:rsidR="003E0979" w:rsidRPr="00E1496E">
        <w:rPr>
          <w:rFonts w:ascii="Arial" w:hAnsi="Arial" w:cs="Arial"/>
        </w:rPr>
        <w:t xml:space="preserve"> </w:t>
      </w:r>
      <w:r w:rsidR="003E0979" w:rsidRPr="001A611F">
        <w:rPr>
          <w:rFonts w:ascii="Arial" w:hAnsi="Arial" w:cs="Arial"/>
        </w:rPr>
        <w:tab/>
      </w:r>
      <w:r w:rsidR="005514A7">
        <w:rPr>
          <w:rFonts w:ascii="Arial" w:hAnsi="Arial" w:cs="Arial"/>
        </w:rPr>
        <w:t>Základní ustanovení</w:t>
      </w:r>
    </w:p>
    <w:p w14:paraId="753A75F0" w14:textId="1C634738" w:rsidR="005F35EE" w:rsidRPr="005F35EE" w:rsidRDefault="005F35EE" w:rsidP="005F35EE">
      <w:pPr>
        <w:pStyle w:val="Odstavecseseznamem"/>
        <w:numPr>
          <w:ilvl w:val="0"/>
          <w:numId w:val="42"/>
        </w:numPr>
        <w:spacing w:before="120"/>
        <w:ind w:left="2336" w:hanging="357"/>
        <w:jc w:val="both"/>
        <w:rPr>
          <w:rStyle w:val="Bodytext2"/>
          <w:rFonts w:ascii="Arial" w:eastAsiaTheme="minorHAnsi" w:hAnsi="Arial"/>
          <w:color w:val="000000"/>
          <w:szCs w:val="20"/>
          <w:lang w:eastAsia="en-US"/>
        </w:rPr>
      </w:pPr>
      <w:r w:rsidRPr="005F35EE">
        <w:rPr>
          <w:rStyle w:val="Bodytext2"/>
          <w:rFonts w:ascii="Arial" w:eastAsiaTheme="minorHAnsi" w:hAnsi="Arial"/>
          <w:color w:val="000000"/>
          <w:szCs w:val="20"/>
          <w:lang w:eastAsia="en-US"/>
        </w:rPr>
        <w:t>Při poskytnutí podpory z prostředků města Humpolec (dále jen „město“) se příjemce finanční podpory zavazuje, že dodrží Pravidla publicity města Humpole</w:t>
      </w:r>
      <w:r w:rsidR="00B236BE">
        <w:rPr>
          <w:rStyle w:val="Bodytext2"/>
          <w:rFonts w:ascii="Arial" w:eastAsiaTheme="minorHAnsi" w:hAnsi="Arial"/>
          <w:color w:val="000000"/>
          <w:szCs w:val="20"/>
          <w:lang w:eastAsia="en-US"/>
        </w:rPr>
        <w:t>c</w:t>
      </w:r>
      <w:r w:rsidRPr="005F35EE">
        <w:rPr>
          <w:rStyle w:val="Bodytext2"/>
          <w:rFonts w:ascii="Arial" w:eastAsiaTheme="minorHAnsi" w:hAnsi="Arial"/>
          <w:color w:val="000000"/>
          <w:szCs w:val="20"/>
          <w:lang w:eastAsia="en-US"/>
        </w:rPr>
        <w:t xml:space="preserve"> (dále jen „pravidla publicity“), která jsou jednou z podmínek udělení finanční podpory. Cílem pravidel a zároveň publicity je zajistit informovanost o projektech, akcích či činnostech realizovaných příjemci podpory.</w:t>
      </w:r>
    </w:p>
    <w:p w14:paraId="5ECB6D26" w14:textId="77777777" w:rsidR="005F35EE" w:rsidRPr="005F35EE" w:rsidRDefault="005F35EE" w:rsidP="005F35EE">
      <w:pPr>
        <w:pStyle w:val="Odstavecseseznamem"/>
        <w:numPr>
          <w:ilvl w:val="0"/>
          <w:numId w:val="42"/>
        </w:numPr>
        <w:spacing w:after="200"/>
        <w:ind w:left="2336" w:hanging="357"/>
        <w:contextualSpacing/>
        <w:jc w:val="both"/>
        <w:rPr>
          <w:rStyle w:val="Bodytext2"/>
          <w:rFonts w:ascii="Arial" w:eastAsiaTheme="minorHAnsi" w:hAnsi="Arial"/>
          <w:color w:val="000000"/>
          <w:szCs w:val="20"/>
          <w:lang w:eastAsia="en-US"/>
        </w:rPr>
      </w:pPr>
      <w:r w:rsidRPr="005F35EE">
        <w:rPr>
          <w:rStyle w:val="Bodytext2"/>
          <w:rFonts w:ascii="Arial" w:eastAsiaTheme="minorHAnsi" w:hAnsi="Arial"/>
          <w:color w:val="000000"/>
          <w:szCs w:val="20"/>
          <w:lang w:eastAsia="en-US"/>
        </w:rPr>
        <w:t xml:space="preserve">Smyslem pravidel publicity podpořených městem je stanovit jasný rámec povinností příjemce podpory ze strany města vůči poskytovateli podpory při informování veřejnosti o této skutečnosti. </w:t>
      </w:r>
    </w:p>
    <w:p w14:paraId="3D273979" w14:textId="77777777" w:rsidR="005F35EE" w:rsidRPr="005F35EE" w:rsidRDefault="005F35EE" w:rsidP="005F35EE">
      <w:pPr>
        <w:pStyle w:val="Odstavecseseznamem"/>
        <w:numPr>
          <w:ilvl w:val="0"/>
          <w:numId w:val="42"/>
        </w:numPr>
        <w:spacing w:after="200"/>
        <w:ind w:left="2336" w:hanging="357"/>
        <w:contextualSpacing/>
        <w:jc w:val="both"/>
        <w:rPr>
          <w:rStyle w:val="Bodytext2"/>
          <w:rFonts w:ascii="Arial" w:eastAsiaTheme="minorHAnsi" w:hAnsi="Arial"/>
          <w:color w:val="000000"/>
          <w:szCs w:val="20"/>
          <w:lang w:eastAsia="en-US"/>
        </w:rPr>
      </w:pPr>
      <w:r w:rsidRPr="005F35EE">
        <w:rPr>
          <w:rStyle w:val="Bodytext2"/>
          <w:rFonts w:ascii="Arial" w:eastAsiaTheme="minorHAnsi" w:hAnsi="Arial"/>
          <w:color w:val="000000"/>
          <w:szCs w:val="20"/>
          <w:lang w:eastAsia="en-US"/>
        </w:rPr>
        <w:t xml:space="preserve">Příjemcem podpory se pro účely těchto pravidel myslí fyzické a právnické osoby podporované finančně či jiným způsobem městem na základě příslušného právního vztahu. </w:t>
      </w:r>
    </w:p>
    <w:p w14:paraId="24D4BBAA" w14:textId="77777777" w:rsidR="005F35EE" w:rsidRPr="005F35EE" w:rsidRDefault="005F35EE" w:rsidP="005F35EE">
      <w:pPr>
        <w:pStyle w:val="Odstavecseseznamem"/>
        <w:numPr>
          <w:ilvl w:val="0"/>
          <w:numId w:val="42"/>
        </w:numPr>
        <w:spacing w:after="200"/>
        <w:ind w:left="2336" w:hanging="357"/>
        <w:contextualSpacing/>
        <w:jc w:val="both"/>
        <w:rPr>
          <w:rStyle w:val="Bodytext2"/>
          <w:rFonts w:ascii="Arial" w:eastAsiaTheme="minorHAnsi" w:hAnsi="Arial"/>
          <w:color w:val="000000"/>
          <w:szCs w:val="20"/>
          <w:lang w:eastAsia="en-US"/>
        </w:rPr>
      </w:pPr>
      <w:r w:rsidRPr="005F35EE">
        <w:rPr>
          <w:rStyle w:val="Bodytext2"/>
          <w:rFonts w:ascii="Arial" w:eastAsiaTheme="minorHAnsi" w:hAnsi="Arial"/>
          <w:color w:val="000000"/>
          <w:szCs w:val="20"/>
          <w:lang w:eastAsia="en-US"/>
        </w:rPr>
        <w:t xml:space="preserve">Výdaje na publicitu musí být přiměřené rozsahu finanční podpory u podpořeného projektu, akce nebo činnosti. </w:t>
      </w:r>
    </w:p>
    <w:p w14:paraId="1AE8A530" w14:textId="77777777" w:rsidR="009E33BB" w:rsidRPr="00F53B8A" w:rsidRDefault="009E33BB" w:rsidP="00037902">
      <w:pPr>
        <w:pStyle w:val="SMtext"/>
        <w:ind w:left="0"/>
        <w:rPr>
          <w:rFonts w:ascii="Arial" w:hAnsi="Arial" w:cs="Arial"/>
          <w:b/>
          <w:bCs/>
          <w:szCs w:val="20"/>
        </w:rPr>
      </w:pPr>
    </w:p>
    <w:p w14:paraId="66190510" w14:textId="5802FDF0" w:rsidR="00E1496E" w:rsidRDefault="00EB28CD" w:rsidP="00724C75">
      <w:pPr>
        <w:pStyle w:val="PodnadpisA"/>
        <w:ind w:left="2124" w:hanging="2124"/>
        <w:jc w:val="both"/>
        <w:rPr>
          <w:rFonts w:ascii="Arial" w:hAnsi="Arial" w:cs="Arial"/>
          <w:color w:val="000000"/>
          <w:sz w:val="20"/>
          <w:szCs w:val="20"/>
        </w:rPr>
      </w:pPr>
      <w:r w:rsidRPr="001A611F">
        <w:rPr>
          <w:rFonts w:ascii="Arial" w:hAnsi="Arial" w:cs="Arial"/>
        </w:rPr>
        <w:t>Č</w:t>
      </w:r>
      <w:r w:rsidR="00037902">
        <w:rPr>
          <w:rFonts w:ascii="Arial" w:hAnsi="Arial" w:cs="Arial"/>
        </w:rPr>
        <w:t>lánek</w:t>
      </w:r>
      <w:r w:rsidRPr="001A611F">
        <w:rPr>
          <w:rFonts w:ascii="Arial" w:hAnsi="Arial" w:cs="Arial"/>
        </w:rPr>
        <w:t xml:space="preserve"> II.</w:t>
      </w:r>
      <w:r w:rsidR="00E1496E" w:rsidRPr="00E1496E">
        <w:rPr>
          <w:rFonts w:ascii="Arial" w:hAnsi="Arial" w:cs="Arial"/>
        </w:rPr>
        <w:t xml:space="preserve"> </w:t>
      </w:r>
      <w:r w:rsidR="00E1496E" w:rsidRPr="001A611F">
        <w:rPr>
          <w:rFonts w:ascii="Arial" w:hAnsi="Arial" w:cs="Arial"/>
        </w:rPr>
        <w:tab/>
      </w:r>
      <w:r w:rsidR="005F35EE">
        <w:rPr>
          <w:rFonts w:ascii="Arial" w:hAnsi="Arial" w:cs="Arial"/>
        </w:rPr>
        <w:t xml:space="preserve">Formy publicity </w:t>
      </w:r>
    </w:p>
    <w:p w14:paraId="1BEA4796" w14:textId="535BBF5F" w:rsidR="005F35EE" w:rsidRPr="005F35EE" w:rsidRDefault="005F35EE" w:rsidP="005F35EE">
      <w:pPr>
        <w:pStyle w:val="Odstavecseseznamem"/>
        <w:numPr>
          <w:ilvl w:val="0"/>
          <w:numId w:val="19"/>
        </w:numPr>
        <w:spacing w:before="120"/>
        <w:ind w:left="2285" w:hanging="357"/>
        <w:jc w:val="both"/>
        <w:rPr>
          <w:rFonts w:ascii="Arial" w:hAnsi="Arial" w:cs="Arial"/>
          <w:color w:val="000000"/>
          <w:szCs w:val="20"/>
        </w:rPr>
      </w:pPr>
      <w:r w:rsidRPr="005F35EE">
        <w:rPr>
          <w:rFonts w:ascii="Arial" w:hAnsi="Arial" w:cs="Arial"/>
          <w:color w:val="000000"/>
          <w:szCs w:val="20"/>
        </w:rPr>
        <w:t xml:space="preserve">Publicitou se rozumí </w:t>
      </w:r>
      <w:proofErr w:type="spellStart"/>
      <w:r w:rsidRPr="005F35EE">
        <w:rPr>
          <w:rFonts w:ascii="Arial" w:hAnsi="Arial" w:cs="Arial"/>
          <w:color w:val="000000"/>
          <w:szCs w:val="20"/>
        </w:rPr>
        <w:t>offline</w:t>
      </w:r>
      <w:proofErr w:type="spellEnd"/>
      <w:r w:rsidRPr="005F35EE">
        <w:rPr>
          <w:rFonts w:ascii="Arial" w:hAnsi="Arial" w:cs="Arial"/>
          <w:color w:val="000000"/>
          <w:szCs w:val="20"/>
        </w:rPr>
        <w:t xml:space="preserve"> i online propagace prostřednictvím jakýchkoliv propagačních kanálů s využitím jakýchkoliv marketingových nosičů, které obsahují informace o podpořeném projektu a jeho výstupech. </w:t>
      </w:r>
    </w:p>
    <w:p w14:paraId="05C8FD3E" w14:textId="43B72C97" w:rsidR="005F35EE" w:rsidRPr="005F35EE" w:rsidRDefault="005F35EE" w:rsidP="005F35EE">
      <w:pPr>
        <w:pStyle w:val="Odstavecseseznamem"/>
        <w:numPr>
          <w:ilvl w:val="0"/>
          <w:numId w:val="19"/>
        </w:numPr>
        <w:jc w:val="both"/>
        <w:rPr>
          <w:rFonts w:ascii="Arial" w:hAnsi="Arial" w:cs="Arial"/>
          <w:color w:val="000000"/>
          <w:szCs w:val="20"/>
        </w:rPr>
      </w:pPr>
      <w:r w:rsidRPr="005F35EE">
        <w:rPr>
          <w:rFonts w:ascii="Arial" w:hAnsi="Arial" w:cs="Arial"/>
          <w:color w:val="000000"/>
          <w:szCs w:val="20"/>
        </w:rPr>
        <w:t>Graficky se publicita v rámci finanční podpory odvíjí od vizuálu města Humpol</w:t>
      </w:r>
      <w:r w:rsidR="00B236BE">
        <w:rPr>
          <w:rFonts w:ascii="Arial" w:hAnsi="Arial" w:cs="Arial"/>
          <w:color w:val="000000"/>
          <w:szCs w:val="20"/>
        </w:rPr>
        <w:t>e</w:t>
      </w:r>
      <w:r w:rsidRPr="005F35EE">
        <w:rPr>
          <w:rFonts w:ascii="Arial" w:hAnsi="Arial" w:cs="Arial"/>
          <w:color w:val="000000"/>
          <w:szCs w:val="20"/>
        </w:rPr>
        <w:t>c, kdy je pro toto použití zvoleno logo města Humpol</w:t>
      </w:r>
      <w:r w:rsidR="00B236BE">
        <w:rPr>
          <w:rFonts w:ascii="Arial" w:hAnsi="Arial" w:cs="Arial"/>
          <w:color w:val="000000"/>
          <w:szCs w:val="20"/>
        </w:rPr>
        <w:t>e</w:t>
      </w:r>
      <w:r w:rsidRPr="005F35EE">
        <w:rPr>
          <w:rFonts w:ascii="Arial" w:hAnsi="Arial" w:cs="Arial"/>
          <w:color w:val="000000"/>
          <w:szCs w:val="20"/>
        </w:rPr>
        <w:t xml:space="preserve">c (dále jen „logo“). Při používání loga je nutné dbát na pravidla jeho užití, viz </w:t>
      </w:r>
      <w:hyperlink r:id="rId12" w:history="1">
        <w:r w:rsidR="00F72160" w:rsidRPr="005F35EE">
          <w:rPr>
            <w:rStyle w:val="Hypertextovodkaz"/>
            <w:rFonts w:ascii="Arial" w:eastAsiaTheme="minorEastAsia" w:hAnsi="Arial" w:cs="Arial"/>
            <w:szCs w:val="20"/>
          </w:rPr>
          <w:t>bit.ly/</w:t>
        </w:r>
        <w:proofErr w:type="spellStart"/>
        <w:r w:rsidR="00F72160" w:rsidRPr="005F35EE">
          <w:rPr>
            <w:rStyle w:val="Hypertextovodkaz"/>
            <w:rFonts w:ascii="Arial" w:eastAsiaTheme="minorEastAsia" w:hAnsi="Arial" w:cs="Arial"/>
            <w:szCs w:val="20"/>
          </w:rPr>
          <w:t>GrafikaMestoHumpolec</w:t>
        </w:r>
        <w:proofErr w:type="spellEnd"/>
      </w:hyperlink>
      <w:r w:rsidRPr="005F35EE">
        <w:rPr>
          <w:rFonts w:ascii="Arial" w:hAnsi="Arial" w:cs="Arial"/>
          <w:color w:val="000000"/>
          <w:szCs w:val="20"/>
        </w:rPr>
        <w:t>.</w:t>
      </w:r>
    </w:p>
    <w:p w14:paraId="5B38DAE9" w14:textId="77777777" w:rsidR="00486BF9" w:rsidRPr="001A611F" w:rsidRDefault="00486BF9" w:rsidP="00937178">
      <w:pPr>
        <w:jc w:val="both"/>
        <w:rPr>
          <w:rFonts w:ascii="Arial" w:hAnsi="Arial" w:cs="Arial"/>
          <w:b/>
          <w:bCs/>
        </w:rPr>
      </w:pPr>
    </w:p>
    <w:p w14:paraId="50A28AAB" w14:textId="2BE932F5" w:rsidR="00486BF9" w:rsidRPr="005F35EE" w:rsidRDefault="00486BF9" w:rsidP="00E967FF">
      <w:pPr>
        <w:pStyle w:val="PodnadpisA"/>
        <w:ind w:left="2124" w:hanging="2124"/>
        <w:jc w:val="both"/>
        <w:rPr>
          <w:rFonts w:ascii="Arial" w:hAnsi="Arial" w:cs="Arial"/>
        </w:rPr>
      </w:pPr>
      <w:bookmarkStart w:id="0" w:name="_Toc75332579"/>
      <w:r w:rsidRPr="005F35EE">
        <w:rPr>
          <w:rFonts w:ascii="Arial" w:hAnsi="Arial" w:cs="Arial"/>
        </w:rPr>
        <w:lastRenderedPageBreak/>
        <w:t>Č</w:t>
      </w:r>
      <w:r w:rsidR="00E1496E" w:rsidRPr="005F35EE">
        <w:rPr>
          <w:rFonts w:ascii="Arial" w:hAnsi="Arial" w:cs="Arial"/>
        </w:rPr>
        <w:t>lánek</w:t>
      </w:r>
      <w:r w:rsidRPr="005F35EE">
        <w:rPr>
          <w:rFonts w:ascii="Arial" w:hAnsi="Arial" w:cs="Arial"/>
        </w:rPr>
        <w:t xml:space="preserve"> III.</w:t>
      </w:r>
      <w:r w:rsidR="003E0979" w:rsidRPr="005F35EE">
        <w:rPr>
          <w:rFonts w:ascii="Arial" w:hAnsi="Arial" w:cs="Arial"/>
        </w:rPr>
        <w:t xml:space="preserve"> </w:t>
      </w:r>
      <w:r w:rsidRPr="005F35EE">
        <w:rPr>
          <w:rFonts w:ascii="Arial" w:hAnsi="Arial" w:cs="Arial"/>
        </w:rPr>
        <w:tab/>
      </w:r>
      <w:bookmarkEnd w:id="0"/>
      <w:r w:rsidR="005F35EE" w:rsidRPr="005F35EE">
        <w:rPr>
          <w:rFonts w:ascii="Arial" w:hAnsi="Arial" w:cs="Arial"/>
          <w:szCs w:val="32"/>
        </w:rPr>
        <w:t>Způsoby zajištění publicity příjemcem finanční podpory</w:t>
      </w:r>
    </w:p>
    <w:p w14:paraId="704EDA16" w14:textId="77777777" w:rsidR="005F35EE" w:rsidRPr="001A4921" w:rsidRDefault="005F35EE" w:rsidP="005F35EE">
      <w:pPr>
        <w:pStyle w:val="Seznamsodrkami"/>
        <w:numPr>
          <w:ilvl w:val="0"/>
          <w:numId w:val="48"/>
        </w:numPr>
        <w:spacing w:before="120" w:after="0"/>
        <w:ind w:left="2285" w:hanging="357"/>
        <w:rPr>
          <w:rFonts w:ascii="Arial" w:hAnsi="Arial" w:cs="Arial"/>
          <w:u w:val="single"/>
        </w:rPr>
      </w:pPr>
      <w:r w:rsidRPr="001A4921">
        <w:rPr>
          <w:rFonts w:ascii="Arial" w:hAnsi="Arial" w:cs="Arial"/>
          <w:u w:val="single"/>
        </w:rPr>
        <w:t>Místo konání akce:</w:t>
      </w:r>
    </w:p>
    <w:p w14:paraId="1C11714F" w14:textId="6F8F30ED" w:rsidR="005F35EE" w:rsidRPr="005F35EE" w:rsidRDefault="005F35EE" w:rsidP="00D54F45">
      <w:pPr>
        <w:pStyle w:val="Seznamsodrkami"/>
        <w:numPr>
          <w:ilvl w:val="0"/>
          <w:numId w:val="0"/>
        </w:numPr>
        <w:spacing w:after="0"/>
        <w:ind w:left="2285"/>
        <w:rPr>
          <w:rFonts w:ascii="Arial" w:hAnsi="Arial" w:cs="Arial"/>
        </w:rPr>
      </w:pPr>
      <w:r w:rsidRPr="005F35EE">
        <w:rPr>
          <w:rFonts w:ascii="Arial" w:hAnsi="Arial" w:cs="Arial"/>
        </w:rPr>
        <w:t>V místě konání akce bude viditelně umístěno logo, popř. banner nebo plachta, případně informační tabulka s textem „Podpořeno z rozpočtu města Humpol</w:t>
      </w:r>
      <w:r w:rsidR="00B236BE">
        <w:rPr>
          <w:rFonts w:ascii="Arial" w:hAnsi="Arial" w:cs="Arial"/>
        </w:rPr>
        <w:t>e</w:t>
      </w:r>
      <w:r w:rsidRPr="005F35EE">
        <w:rPr>
          <w:rFonts w:ascii="Arial" w:hAnsi="Arial" w:cs="Arial"/>
        </w:rPr>
        <w:t xml:space="preserve">c“. </w:t>
      </w:r>
    </w:p>
    <w:p w14:paraId="6434AC27" w14:textId="5CAC5208" w:rsidR="005F35EE" w:rsidRPr="005F35EE" w:rsidRDefault="005F35EE" w:rsidP="001A4921">
      <w:pPr>
        <w:pStyle w:val="Seznamsodrkami"/>
        <w:numPr>
          <w:ilvl w:val="0"/>
          <w:numId w:val="46"/>
        </w:numPr>
        <w:spacing w:after="0"/>
        <w:ind w:left="2625" w:hanging="357"/>
        <w:rPr>
          <w:rFonts w:ascii="Arial" w:hAnsi="Arial" w:cs="Arial"/>
        </w:rPr>
      </w:pPr>
      <w:r w:rsidRPr="005F35EE">
        <w:rPr>
          <w:rFonts w:ascii="Arial" w:hAnsi="Arial" w:cs="Arial"/>
        </w:rPr>
        <w:t>Příjemce finanční podpory do 50 tisíc Kč v místě konání akce zajistí umístění vytištěné grafiky s textem „Podpořeno z rozpočtu města Humpol</w:t>
      </w:r>
      <w:r w:rsidR="00B236BE">
        <w:rPr>
          <w:rFonts w:ascii="Arial" w:hAnsi="Arial" w:cs="Arial"/>
        </w:rPr>
        <w:t>e</w:t>
      </w:r>
      <w:r w:rsidRPr="005F35EE">
        <w:rPr>
          <w:rFonts w:ascii="Arial" w:hAnsi="Arial" w:cs="Arial"/>
        </w:rPr>
        <w:t xml:space="preserve">c“, o velikosti formátu A3, zveřejněné na </w:t>
      </w:r>
      <w:hyperlink r:id="rId13" w:history="1">
        <w:r w:rsidRPr="005F35EE">
          <w:rPr>
            <w:rStyle w:val="Hypertextovodkaz"/>
            <w:rFonts w:ascii="Arial" w:hAnsi="Arial" w:cs="Arial"/>
            <w:szCs w:val="20"/>
          </w:rPr>
          <w:t>bit.ly/</w:t>
        </w:r>
        <w:proofErr w:type="spellStart"/>
        <w:r w:rsidRPr="005F35EE">
          <w:rPr>
            <w:rStyle w:val="Hypertextovodkaz"/>
            <w:rFonts w:ascii="Arial" w:hAnsi="Arial" w:cs="Arial"/>
            <w:szCs w:val="20"/>
          </w:rPr>
          <w:t>GrafikaMestoHumpolec</w:t>
        </w:r>
        <w:proofErr w:type="spellEnd"/>
      </w:hyperlink>
      <w:r w:rsidRPr="005F35EE">
        <w:rPr>
          <w:rFonts w:ascii="Arial" w:hAnsi="Arial" w:cs="Arial"/>
          <w:szCs w:val="20"/>
        </w:rPr>
        <w:t>.</w:t>
      </w:r>
      <w:r w:rsidRPr="005F35EE">
        <w:rPr>
          <w:rFonts w:ascii="Arial" w:hAnsi="Arial" w:cs="Arial"/>
        </w:rPr>
        <w:t xml:space="preserve"> </w:t>
      </w:r>
    </w:p>
    <w:p w14:paraId="53BD46CF" w14:textId="6354E41D" w:rsidR="005F35EE" w:rsidRPr="005F35EE" w:rsidRDefault="005F35EE" w:rsidP="001A4921">
      <w:pPr>
        <w:pStyle w:val="Seznamsodrkami"/>
        <w:numPr>
          <w:ilvl w:val="0"/>
          <w:numId w:val="46"/>
        </w:numPr>
        <w:spacing w:after="0"/>
        <w:ind w:left="2625" w:hanging="357"/>
        <w:rPr>
          <w:rFonts w:ascii="Arial" w:hAnsi="Arial" w:cs="Arial"/>
        </w:rPr>
      </w:pPr>
      <w:r w:rsidRPr="005F35EE">
        <w:rPr>
          <w:rFonts w:ascii="Arial" w:hAnsi="Arial" w:cs="Arial"/>
        </w:rPr>
        <w:t>Příjemce finanční podpory od 50 tisíc Kč včetně má povinnost vyvěsit v místě konání kulturní, společenské či sportovní akce banner nebo plachtu s</w:t>
      </w:r>
      <w:r w:rsidR="00D50619">
        <w:rPr>
          <w:rFonts w:ascii="Arial" w:hAnsi="Arial" w:cs="Arial"/>
        </w:rPr>
        <w:t> </w:t>
      </w:r>
      <w:r w:rsidRPr="005F35EE">
        <w:rPr>
          <w:rFonts w:ascii="Arial" w:hAnsi="Arial" w:cs="Arial"/>
        </w:rPr>
        <w:t>logem</w:t>
      </w:r>
      <w:r w:rsidR="00D50619">
        <w:rPr>
          <w:rFonts w:ascii="Arial" w:hAnsi="Arial" w:cs="Arial"/>
        </w:rPr>
        <w:t xml:space="preserve"> </w:t>
      </w:r>
      <w:r w:rsidRPr="005F35EE">
        <w:rPr>
          <w:rFonts w:ascii="Arial" w:hAnsi="Arial" w:cs="Arial"/>
        </w:rPr>
        <w:t>a textem „Podpořeno z rozpočtu města“. Banner či plachtu je možné vyzvednout na Městském úřadě Humpolec, Odbor tajemníka (sekretariát).</w:t>
      </w:r>
    </w:p>
    <w:p w14:paraId="1F524998" w14:textId="77777777" w:rsidR="005F35EE" w:rsidRPr="005F35EE" w:rsidRDefault="005F35EE" w:rsidP="001A4921">
      <w:pPr>
        <w:pStyle w:val="Seznamsodrkami"/>
        <w:numPr>
          <w:ilvl w:val="0"/>
          <w:numId w:val="46"/>
        </w:numPr>
        <w:spacing w:after="0"/>
        <w:ind w:left="2625" w:hanging="357"/>
        <w:rPr>
          <w:rStyle w:val="Hypertextovodkaz"/>
          <w:rFonts w:ascii="Arial" w:hAnsi="Arial" w:cs="Arial"/>
          <w:color w:val="000000" w:themeColor="text1"/>
          <w:szCs w:val="20"/>
        </w:rPr>
      </w:pPr>
      <w:r w:rsidRPr="005F35EE">
        <w:rPr>
          <w:rFonts w:ascii="Arial" w:hAnsi="Arial" w:cs="Arial"/>
        </w:rPr>
        <w:t xml:space="preserve">Příjemce finanční podpory na obnovu kulturních památek a fasády historických objektů má povinnost umístit po dobu realizace akce na veřejně přístupném, viditelném místě informační tabulku. Vzor tabulky je k dispozici na </w:t>
      </w:r>
      <w:hyperlink r:id="rId14" w:history="1">
        <w:r w:rsidRPr="005F35EE">
          <w:rPr>
            <w:rStyle w:val="Hypertextovodkaz"/>
            <w:rFonts w:ascii="Arial" w:hAnsi="Arial" w:cs="Arial"/>
            <w:szCs w:val="20"/>
          </w:rPr>
          <w:t>bit.ly/</w:t>
        </w:r>
        <w:proofErr w:type="spellStart"/>
        <w:r w:rsidRPr="005F35EE">
          <w:rPr>
            <w:rStyle w:val="Hypertextovodkaz"/>
            <w:rFonts w:ascii="Arial" w:hAnsi="Arial" w:cs="Arial"/>
            <w:szCs w:val="20"/>
          </w:rPr>
          <w:t>GrafikaMestoHumpolec</w:t>
        </w:r>
        <w:proofErr w:type="spellEnd"/>
      </w:hyperlink>
      <w:r w:rsidRPr="005F35EE">
        <w:rPr>
          <w:rFonts w:ascii="Arial" w:hAnsi="Arial" w:cs="Arial"/>
          <w:szCs w:val="20"/>
        </w:rPr>
        <w:t>.</w:t>
      </w:r>
      <w:r w:rsidRPr="005F35EE">
        <w:rPr>
          <w:rStyle w:val="Hypertextovodkaz"/>
          <w:rFonts w:ascii="Arial" w:hAnsi="Arial" w:cs="Arial"/>
          <w:szCs w:val="20"/>
        </w:rPr>
        <w:t xml:space="preserve"> </w:t>
      </w:r>
    </w:p>
    <w:p w14:paraId="32DE1041" w14:textId="6B186820" w:rsidR="005F35EE" w:rsidRPr="00B236BE" w:rsidRDefault="005F35EE" w:rsidP="00D54F45">
      <w:pPr>
        <w:pStyle w:val="Seznamsodrkami"/>
        <w:numPr>
          <w:ilvl w:val="0"/>
          <w:numId w:val="48"/>
        </w:numPr>
        <w:spacing w:after="0"/>
        <w:ind w:left="2285" w:hanging="357"/>
        <w:rPr>
          <w:rFonts w:ascii="Arial" w:hAnsi="Arial" w:cs="Arial"/>
          <w:u w:val="single"/>
        </w:rPr>
      </w:pPr>
      <w:r w:rsidRPr="00B236BE">
        <w:rPr>
          <w:rFonts w:ascii="Arial" w:hAnsi="Arial" w:cs="Arial"/>
          <w:u w:val="single"/>
        </w:rPr>
        <w:t>Informační a propagační materiály:</w:t>
      </w:r>
    </w:p>
    <w:p w14:paraId="0C2264C2" w14:textId="354B554D" w:rsidR="005F35EE" w:rsidRPr="005F35EE" w:rsidRDefault="005F35EE" w:rsidP="00D54F45">
      <w:pPr>
        <w:pStyle w:val="Seznamsodrkami"/>
        <w:numPr>
          <w:ilvl w:val="0"/>
          <w:numId w:val="0"/>
        </w:numPr>
        <w:spacing w:after="0"/>
        <w:ind w:leftChars="1142" w:left="2284"/>
        <w:rPr>
          <w:rFonts w:ascii="Arial" w:hAnsi="Arial" w:cs="Arial"/>
        </w:rPr>
      </w:pPr>
      <w:r w:rsidRPr="005F35EE">
        <w:rPr>
          <w:rFonts w:ascii="Arial" w:hAnsi="Arial" w:cs="Arial"/>
        </w:rPr>
        <w:t xml:space="preserve">Součástí </w:t>
      </w:r>
      <w:r w:rsidR="00B236BE">
        <w:rPr>
          <w:rFonts w:ascii="Arial" w:hAnsi="Arial" w:cs="Arial"/>
        </w:rPr>
        <w:t>v</w:t>
      </w:r>
      <w:r w:rsidR="00B236BE" w:rsidRPr="005F35EE">
        <w:rPr>
          <w:rFonts w:ascii="Arial" w:hAnsi="Arial" w:cs="Arial"/>
        </w:rPr>
        <w:t>eškerých informačních a propagačních materiál</w:t>
      </w:r>
      <w:r w:rsidR="00B236BE">
        <w:rPr>
          <w:rFonts w:ascii="Arial" w:hAnsi="Arial" w:cs="Arial"/>
        </w:rPr>
        <w:t>ů</w:t>
      </w:r>
      <w:r w:rsidR="00B236BE" w:rsidRPr="005F35EE">
        <w:rPr>
          <w:rFonts w:ascii="Arial" w:hAnsi="Arial" w:cs="Arial"/>
        </w:rPr>
        <w:t xml:space="preserve"> dané akce (pozvánky, vstupenky, letáky, plakáty, tiskové zprávy apod.)</w:t>
      </w:r>
      <w:r w:rsidRPr="005F35EE">
        <w:rPr>
          <w:rFonts w:ascii="Arial" w:hAnsi="Arial" w:cs="Arial"/>
        </w:rPr>
        <w:t xml:space="preserve"> bude logo a uvedení skutečnosti, že akce byla finančně podpořena městem. V případě udělení finanční podpory k podpoře vydání tištěného díla (knihy, brožury apod.) bude součástí tohoto díla logo s uvedením skutečnosti, že jeho vydání bylo finančně podpořeno městem. </w:t>
      </w:r>
    </w:p>
    <w:p w14:paraId="1E802378" w14:textId="14B8798E" w:rsidR="005F35EE" w:rsidRPr="00B236BE" w:rsidRDefault="009E33BB" w:rsidP="00D54F45">
      <w:pPr>
        <w:pStyle w:val="Seznamsodrkami"/>
        <w:numPr>
          <w:ilvl w:val="0"/>
          <w:numId w:val="48"/>
        </w:numPr>
        <w:spacing w:after="0"/>
        <w:ind w:left="2285" w:hanging="357"/>
        <w:rPr>
          <w:rFonts w:ascii="Arial" w:hAnsi="Arial" w:cs="Arial"/>
          <w:u w:val="single"/>
        </w:rPr>
      </w:pPr>
      <w:r w:rsidRPr="00B236BE">
        <w:rPr>
          <w:rFonts w:ascii="Arial" w:hAnsi="Arial" w:cs="Arial"/>
          <w:u w:val="single"/>
        </w:rPr>
        <w:t>O</w:t>
      </w:r>
      <w:r w:rsidR="005F35EE" w:rsidRPr="00B236BE">
        <w:rPr>
          <w:rFonts w:ascii="Arial" w:hAnsi="Arial" w:cs="Arial"/>
          <w:u w:val="single"/>
        </w:rPr>
        <w:t>n-line prezentace a propagace</w:t>
      </w:r>
      <w:r w:rsidR="00B236BE" w:rsidRPr="00B236BE">
        <w:rPr>
          <w:rFonts w:ascii="Arial" w:hAnsi="Arial" w:cs="Arial"/>
          <w:u w:val="single"/>
        </w:rPr>
        <w:t xml:space="preserve"> akce (webové stránky, sociální sítě):</w:t>
      </w:r>
    </w:p>
    <w:p w14:paraId="34DD86E4" w14:textId="489D8509" w:rsidR="005F35EE" w:rsidRPr="005F35EE" w:rsidRDefault="005F35EE" w:rsidP="00D54F45">
      <w:pPr>
        <w:pStyle w:val="Seznamsodrkami"/>
        <w:numPr>
          <w:ilvl w:val="0"/>
          <w:numId w:val="0"/>
        </w:numPr>
        <w:spacing w:after="0"/>
        <w:ind w:leftChars="1142" w:left="2284"/>
        <w:rPr>
          <w:rFonts w:ascii="Arial" w:hAnsi="Arial" w:cs="Arial"/>
        </w:rPr>
      </w:pPr>
      <w:r w:rsidRPr="005F35EE">
        <w:rPr>
          <w:rFonts w:ascii="Arial" w:hAnsi="Arial" w:cs="Arial"/>
        </w:rPr>
        <w:t xml:space="preserve">Na webových stránkách bude umístěno logo spolu s formulací skutečnosti, že akce byla finančně podpořena městem a aktivním odkazem na oficiální webové stránky města </w:t>
      </w:r>
      <w:hyperlink r:id="rId15" w:history="1">
        <w:r w:rsidRPr="005F35EE">
          <w:rPr>
            <w:rStyle w:val="Hypertextovodkaz"/>
            <w:rFonts w:ascii="Arial" w:hAnsi="Arial" w:cs="Arial"/>
            <w:szCs w:val="20"/>
          </w:rPr>
          <w:t>www.mesto-humpolec.cz</w:t>
        </w:r>
      </w:hyperlink>
      <w:r w:rsidRPr="005F35EE">
        <w:rPr>
          <w:rFonts w:ascii="Arial" w:hAnsi="Arial" w:cs="Arial"/>
        </w:rPr>
        <w:t xml:space="preserve">. Při propagaci akce na sociálních sítích příjemce zajistí explicitní uvedení skutečnosti, že akce byla finančně podpořena městem – v případě Facebooku, Instagramu a YouTube spolu s aktivním proklikem/odkazem/označením na oficiální stránky města na dané síti (Facebook: MESTOHUMPOLEC; Instagram: </w:t>
      </w:r>
      <w:proofErr w:type="spellStart"/>
      <w:r w:rsidRPr="005F35EE">
        <w:rPr>
          <w:rFonts w:ascii="Arial" w:hAnsi="Arial" w:cs="Arial"/>
        </w:rPr>
        <w:t>mesto_humpolec_official</w:t>
      </w:r>
      <w:proofErr w:type="spellEnd"/>
      <w:r w:rsidRPr="005F35EE">
        <w:rPr>
          <w:rFonts w:ascii="Arial" w:hAnsi="Arial" w:cs="Arial"/>
        </w:rPr>
        <w:t xml:space="preserve">; YouTube: </w:t>
      </w:r>
      <w:hyperlink r:id="rId16" w:history="1">
        <w:r w:rsidRPr="005F35EE">
          <w:rPr>
            <w:rStyle w:val="Hypertextovodkaz"/>
            <w:rFonts w:ascii="Arial" w:hAnsi="Arial" w:cs="Arial"/>
          </w:rPr>
          <w:t>bit.ly/</w:t>
        </w:r>
        <w:proofErr w:type="spellStart"/>
        <w:r w:rsidRPr="005F35EE">
          <w:rPr>
            <w:rStyle w:val="Hypertextovodkaz"/>
            <w:rFonts w:ascii="Arial" w:hAnsi="Arial" w:cs="Arial"/>
          </w:rPr>
          <w:t>HumpolecYouTube</w:t>
        </w:r>
        <w:proofErr w:type="spellEnd"/>
      </w:hyperlink>
      <w:r w:rsidRPr="005F35EE">
        <w:rPr>
          <w:rFonts w:ascii="Arial" w:hAnsi="Arial" w:cs="Arial"/>
        </w:rPr>
        <w:t>). V případě průběžné propagace podpořené činnosti</w:t>
      </w:r>
      <w:r w:rsidR="00F96D59">
        <w:rPr>
          <w:rFonts w:ascii="Arial" w:hAnsi="Arial" w:cs="Arial"/>
        </w:rPr>
        <w:t xml:space="preserve">, </w:t>
      </w:r>
      <w:r w:rsidRPr="005F35EE">
        <w:rPr>
          <w:rFonts w:ascii="Arial" w:hAnsi="Arial" w:cs="Arial"/>
        </w:rPr>
        <w:t>akce na sociálních sítích, kdy příjemce finanční podpory zajišťuje v čase zveřejňování většího množství příspěvků k informovanosti o podpořeném projektu, má povinnost zmínit podporu města</w:t>
      </w:r>
      <w:r w:rsidR="00D54F45">
        <w:rPr>
          <w:rFonts w:ascii="Arial" w:hAnsi="Arial" w:cs="Arial"/>
        </w:rPr>
        <w:t xml:space="preserve"> </w:t>
      </w:r>
      <w:r w:rsidR="00D54F45" w:rsidRPr="00D54F45">
        <w:rPr>
          <w:rFonts w:ascii="Arial" w:hAnsi="Arial" w:cs="Arial"/>
        </w:rPr>
        <w:t>mini</w:t>
      </w:r>
      <w:r w:rsidRPr="00D54F45">
        <w:rPr>
          <w:rFonts w:ascii="Arial" w:hAnsi="Arial" w:cs="Arial"/>
        </w:rPr>
        <w:t>málně v rámci</w:t>
      </w:r>
      <w:r w:rsidRPr="005F35EE">
        <w:rPr>
          <w:rFonts w:ascii="Arial" w:hAnsi="Arial" w:cs="Arial"/>
        </w:rPr>
        <w:t xml:space="preserve"> jednoho takového příspěvku. </w:t>
      </w:r>
    </w:p>
    <w:p w14:paraId="318C9991" w14:textId="59DF79BE" w:rsidR="005F35EE" w:rsidRPr="00B236BE" w:rsidRDefault="005F35EE" w:rsidP="00D54F45">
      <w:pPr>
        <w:pStyle w:val="Seznamsodrkami"/>
        <w:numPr>
          <w:ilvl w:val="0"/>
          <w:numId w:val="48"/>
        </w:numPr>
        <w:spacing w:after="0"/>
        <w:ind w:left="2285" w:hanging="357"/>
        <w:rPr>
          <w:rFonts w:ascii="Arial" w:hAnsi="Arial" w:cs="Arial"/>
          <w:u w:val="single"/>
        </w:rPr>
      </w:pPr>
      <w:r w:rsidRPr="00B236BE">
        <w:rPr>
          <w:rFonts w:ascii="Arial" w:hAnsi="Arial" w:cs="Arial"/>
          <w:u w:val="single"/>
        </w:rPr>
        <w:t>Audio či audiovizuální projev</w:t>
      </w:r>
      <w:r w:rsidR="009E33BB" w:rsidRPr="00B236BE">
        <w:rPr>
          <w:rFonts w:ascii="Arial" w:hAnsi="Arial" w:cs="Arial"/>
          <w:u w:val="single"/>
        </w:rPr>
        <w:t>:</w:t>
      </w:r>
      <w:r w:rsidRPr="00B236BE">
        <w:rPr>
          <w:rFonts w:ascii="Arial" w:hAnsi="Arial" w:cs="Arial"/>
          <w:u w:val="single"/>
        </w:rPr>
        <w:t xml:space="preserve"> </w:t>
      </w:r>
    </w:p>
    <w:p w14:paraId="79EC271D" w14:textId="77777777" w:rsidR="005F35EE" w:rsidRPr="005F35EE" w:rsidRDefault="005F35EE" w:rsidP="00D54F45">
      <w:pPr>
        <w:pStyle w:val="Seznamsodrkami"/>
        <w:numPr>
          <w:ilvl w:val="0"/>
          <w:numId w:val="0"/>
        </w:numPr>
        <w:spacing w:after="0"/>
        <w:ind w:leftChars="1142" w:left="2284"/>
        <w:rPr>
          <w:rFonts w:ascii="Arial" w:hAnsi="Arial" w:cs="Arial"/>
        </w:rPr>
      </w:pPr>
      <w:r w:rsidRPr="005F35EE">
        <w:rPr>
          <w:rFonts w:ascii="Arial" w:hAnsi="Arial" w:cs="Arial"/>
        </w:rPr>
        <w:t>V případě audio či audiovizuálního projevu při prezentaci a propagaci akce je příjemce finanční podpory povinen uvést skutečnost, že projekt byl finančně podpořen městem.</w:t>
      </w:r>
    </w:p>
    <w:p w14:paraId="73A582C3" w14:textId="36E746B6" w:rsidR="005F35EE" w:rsidRPr="00B236BE" w:rsidRDefault="005F35EE" w:rsidP="00D54F45">
      <w:pPr>
        <w:pStyle w:val="Seznamsodrkami"/>
        <w:numPr>
          <w:ilvl w:val="0"/>
          <w:numId w:val="48"/>
        </w:numPr>
        <w:spacing w:after="0"/>
        <w:ind w:left="2285" w:hanging="357"/>
        <w:rPr>
          <w:rFonts w:ascii="Arial" w:hAnsi="Arial" w:cs="Arial"/>
          <w:u w:val="single"/>
        </w:rPr>
      </w:pPr>
      <w:r w:rsidRPr="00B236BE">
        <w:rPr>
          <w:rFonts w:ascii="Arial" w:hAnsi="Arial" w:cs="Arial"/>
          <w:u w:val="single"/>
        </w:rPr>
        <w:t>Článek</w:t>
      </w:r>
      <w:r w:rsidR="009E33BB" w:rsidRPr="00B236BE">
        <w:rPr>
          <w:rFonts w:ascii="Arial" w:hAnsi="Arial" w:cs="Arial"/>
          <w:u w:val="single"/>
        </w:rPr>
        <w:t>:</w:t>
      </w:r>
    </w:p>
    <w:p w14:paraId="6C3B7F11" w14:textId="2F965D2A" w:rsidR="00A35975" w:rsidRPr="005F35EE" w:rsidRDefault="005F35EE" w:rsidP="00D54F45">
      <w:pPr>
        <w:pStyle w:val="Odstavecseseznamem"/>
        <w:autoSpaceDE w:val="0"/>
        <w:autoSpaceDN w:val="0"/>
        <w:adjustRightInd w:val="0"/>
        <w:ind w:left="2285"/>
        <w:jc w:val="both"/>
        <w:rPr>
          <w:rFonts w:ascii="Arial" w:hAnsi="Arial" w:cs="Arial"/>
        </w:rPr>
      </w:pPr>
      <w:r w:rsidRPr="005F35EE">
        <w:rPr>
          <w:rFonts w:ascii="Arial" w:hAnsi="Arial" w:cs="Arial"/>
        </w:rPr>
        <w:t xml:space="preserve">Příjemce finanční podpory může zaslat na e-mail: </w:t>
      </w:r>
      <w:hyperlink r:id="rId17" w:history="1">
        <w:r w:rsidRPr="005F35EE">
          <w:rPr>
            <w:rStyle w:val="Hypertextovodkaz"/>
            <w:rFonts w:ascii="Arial" w:eastAsiaTheme="minorEastAsia" w:hAnsi="Arial" w:cs="Arial"/>
          </w:rPr>
          <w:t>mluvci@mesto-humpolec.cz</w:t>
        </w:r>
      </w:hyperlink>
      <w:r w:rsidRPr="005F35EE">
        <w:rPr>
          <w:rFonts w:ascii="Arial" w:hAnsi="Arial" w:cs="Arial"/>
        </w:rPr>
        <w:t xml:space="preserve"> v průběhu realizace podpořené akce jeden článek o maximálním rozsahu jedné normostrany (1 800 znaků včetně mezer), kde bude o dané akci informovat, za účelem zveřejnění na webových stránkách města, případně na dalších komunikačních kanálech města (sociální sítě, Radniční listy apod.). Ke článku může připojit minimálně dvě fotografie ilustrující danou akci, a to v tiskové kvalitě (min. 200 dpi). Článek, případně fotografie, mohou být použity i jako podklad pro zápis do městské kroniky pro daný rok.</w:t>
      </w:r>
    </w:p>
    <w:p w14:paraId="2DD685C2" w14:textId="77777777" w:rsidR="008A2961" w:rsidRPr="001A611F" w:rsidRDefault="008A2961" w:rsidP="00937178">
      <w:pPr>
        <w:pStyle w:val="SMtext"/>
        <w:rPr>
          <w:rFonts w:ascii="Arial" w:hAnsi="Arial" w:cs="Arial"/>
        </w:rPr>
      </w:pPr>
    </w:p>
    <w:p w14:paraId="63DE1232" w14:textId="30645BD0" w:rsidR="00D132EA" w:rsidRPr="001A611F" w:rsidRDefault="00D132EA" w:rsidP="00937178">
      <w:pPr>
        <w:pStyle w:val="PodnadpisA"/>
        <w:jc w:val="both"/>
        <w:rPr>
          <w:rFonts w:ascii="Arial" w:hAnsi="Arial" w:cs="Arial"/>
        </w:rPr>
      </w:pPr>
      <w:r w:rsidRPr="001A611F">
        <w:rPr>
          <w:rFonts w:ascii="Arial" w:hAnsi="Arial" w:cs="Arial"/>
        </w:rPr>
        <w:t>Č</w:t>
      </w:r>
      <w:r w:rsidR="00E1496E">
        <w:rPr>
          <w:rFonts w:ascii="Arial" w:hAnsi="Arial" w:cs="Arial"/>
        </w:rPr>
        <w:t>lánek</w:t>
      </w:r>
      <w:r w:rsidRPr="001A611F">
        <w:rPr>
          <w:rFonts w:ascii="Arial" w:hAnsi="Arial" w:cs="Arial"/>
        </w:rPr>
        <w:t xml:space="preserve"> IV.</w:t>
      </w:r>
      <w:r w:rsidR="003E0979">
        <w:rPr>
          <w:rFonts w:ascii="Arial" w:hAnsi="Arial" w:cs="Arial"/>
        </w:rPr>
        <w:t xml:space="preserve"> </w:t>
      </w:r>
      <w:r w:rsidRPr="001A611F">
        <w:rPr>
          <w:rFonts w:ascii="Arial" w:hAnsi="Arial" w:cs="Arial"/>
        </w:rPr>
        <w:tab/>
      </w:r>
      <w:r w:rsidR="008A2961">
        <w:rPr>
          <w:rFonts w:ascii="Arial" w:hAnsi="Arial" w:cs="Arial"/>
        </w:rPr>
        <w:t>Povinnost publicity</w:t>
      </w:r>
      <w:r w:rsidR="00DE547B" w:rsidRPr="00DE547B">
        <w:rPr>
          <w:rFonts w:ascii="Arial" w:hAnsi="Arial" w:cs="Arial"/>
        </w:rPr>
        <w:t xml:space="preserve"> </w:t>
      </w:r>
    </w:p>
    <w:p w14:paraId="3100E9B3" w14:textId="2BE97063" w:rsidR="005F35EE" w:rsidRPr="005F35EE" w:rsidRDefault="005F35EE" w:rsidP="005F35EE">
      <w:pPr>
        <w:pStyle w:val="SMtext"/>
        <w:numPr>
          <w:ilvl w:val="0"/>
          <w:numId w:val="40"/>
        </w:numPr>
        <w:spacing w:before="120"/>
        <w:ind w:left="2285" w:hanging="357"/>
        <w:rPr>
          <w:rFonts w:ascii="Arial" w:hAnsi="Arial" w:cs="Arial"/>
          <w:szCs w:val="20"/>
        </w:rPr>
      </w:pPr>
      <w:r w:rsidRPr="005F35EE">
        <w:rPr>
          <w:rFonts w:ascii="Arial" w:hAnsi="Arial" w:cs="Arial"/>
          <w:szCs w:val="20"/>
        </w:rPr>
        <w:t xml:space="preserve">Příjemce finanční </w:t>
      </w:r>
      <w:r w:rsidRPr="00B236BE">
        <w:rPr>
          <w:rFonts w:ascii="Arial" w:hAnsi="Arial" w:cs="Arial"/>
          <w:szCs w:val="20"/>
        </w:rPr>
        <w:t xml:space="preserve">podpory je povinen splnit formy publicity uvedené v čl. III odst. </w:t>
      </w:r>
      <w:r w:rsidR="00D50619" w:rsidRPr="00B236BE">
        <w:rPr>
          <w:rFonts w:ascii="Arial" w:hAnsi="Arial" w:cs="Arial"/>
          <w:szCs w:val="20"/>
        </w:rPr>
        <w:t>1</w:t>
      </w:r>
      <w:r w:rsidRPr="00B236BE">
        <w:rPr>
          <w:rFonts w:ascii="Arial" w:hAnsi="Arial" w:cs="Arial"/>
          <w:szCs w:val="20"/>
        </w:rPr>
        <w:t xml:space="preserve"> podle výše finanční podpory a dále je povinen splnit formy publicity uvedené v čl.</w:t>
      </w:r>
      <w:r w:rsidR="00D50619" w:rsidRPr="00B236BE">
        <w:rPr>
          <w:rFonts w:ascii="Arial" w:hAnsi="Arial" w:cs="Arial"/>
          <w:szCs w:val="20"/>
        </w:rPr>
        <w:t xml:space="preserve"> </w:t>
      </w:r>
      <w:r w:rsidRPr="00B236BE">
        <w:rPr>
          <w:rFonts w:ascii="Arial" w:hAnsi="Arial" w:cs="Arial"/>
          <w:szCs w:val="20"/>
        </w:rPr>
        <w:t xml:space="preserve">III odst. </w:t>
      </w:r>
      <w:r w:rsidR="00D50619" w:rsidRPr="00B236BE">
        <w:rPr>
          <w:rFonts w:ascii="Arial" w:hAnsi="Arial" w:cs="Arial"/>
          <w:szCs w:val="20"/>
        </w:rPr>
        <w:t>2 až 3</w:t>
      </w:r>
      <w:r w:rsidRPr="00B236BE">
        <w:rPr>
          <w:rFonts w:ascii="Arial" w:hAnsi="Arial" w:cs="Arial"/>
          <w:szCs w:val="20"/>
        </w:rPr>
        <w:t xml:space="preserve"> v případě, že bude svou akci propagovat skrze zmíněné komunikační kanály. Pokud například nedisponuje sociálními sítěmi a nebude tak podpořenou akci na sociálních sítí</w:t>
      </w:r>
      <w:r w:rsidRPr="005F35EE">
        <w:rPr>
          <w:rFonts w:ascii="Arial" w:hAnsi="Arial" w:cs="Arial"/>
          <w:szCs w:val="20"/>
        </w:rPr>
        <w:t xml:space="preserve"> propagovat, není povinen plnit formu propagace na sociálních sítích.</w:t>
      </w:r>
    </w:p>
    <w:p w14:paraId="0B124E6C" w14:textId="77777777" w:rsidR="005F35EE" w:rsidRPr="005F35EE" w:rsidRDefault="005F35EE" w:rsidP="005F35EE">
      <w:pPr>
        <w:pStyle w:val="SMtext"/>
        <w:numPr>
          <w:ilvl w:val="0"/>
          <w:numId w:val="40"/>
        </w:numPr>
        <w:rPr>
          <w:rFonts w:ascii="Arial" w:hAnsi="Arial" w:cs="Arial"/>
          <w:szCs w:val="20"/>
        </w:rPr>
      </w:pPr>
      <w:r w:rsidRPr="005F35EE">
        <w:rPr>
          <w:rFonts w:ascii="Arial" w:hAnsi="Arial" w:cs="Arial"/>
          <w:szCs w:val="20"/>
        </w:rPr>
        <w:t>Příjemci finanční podpory z rozpočtu města mají automaticky udělen souhlas města k užití loga, a tudíž nemusí podávat žádost o použití tohoto loga.</w:t>
      </w:r>
    </w:p>
    <w:p w14:paraId="58574945" w14:textId="77777777" w:rsidR="005F35EE" w:rsidRPr="005F35EE" w:rsidRDefault="005F35EE" w:rsidP="005F35EE">
      <w:pPr>
        <w:pStyle w:val="SMtext"/>
        <w:numPr>
          <w:ilvl w:val="0"/>
          <w:numId w:val="40"/>
        </w:numPr>
        <w:rPr>
          <w:rFonts w:ascii="Arial" w:hAnsi="Arial" w:cs="Arial"/>
          <w:szCs w:val="20"/>
        </w:rPr>
      </w:pPr>
      <w:r w:rsidRPr="005F35EE">
        <w:rPr>
          <w:rFonts w:ascii="Arial" w:hAnsi="Arial" w:cs="Arial"/>
          <w:szCs w:val="20"/>
        </w:rPr>
        <w:t xml:space="preserve">Povinností žadatele o finanční podporu je zajistit publicitu nejméně po dobu konání akce, realizace projektu či podporované činnosti.  </w:t>
      </w:r>
    </w:p>
    <w:p w14:paraId="270F859F" w14:textId="27A2B336" w:rsidR="00DE547B" w:rsidRDefault="005F35EE" w:rsidP="005F35EE">
      <w:pPr>
        <w:pStyle w:val="SMtext"/>
        <w:numPr>
          <w:ilvl w:val="0"/>
          <w:numId w:val="40"/>
        </w:numPr>
        <w:rPr>
          <w:rFonts w:ascii="Arial" w:hAnsi="Arial" w:cs="Arial"/>
          <w:szCs w:val="20"/>
        </w:rPr>
      </w:pPr>
      <w:r w:rsidRPr="005F35EE">
        <w:rPr>
          <w:rFonts w:ascii="Arial" w:hAnsi="Arial" w:cs="Arial"/>
          <w:szCs w:val="20"/>
        </w:rPr>
        <w:lastRenderedPageBreak/>
        <w:t>Příjemce, potažmo realizátor, je zavázán dodržovat pravidla týkající se grafických norem, časových limitů, musí zvážit také vhodnost umístění informačních materiálů, četnost, velikost a formu jednotlivých nástrojů publicity.</w:t>
      </w:r>
    </w:p>
    <w:p w14:paraId="2D1DF2A8" w14:textId="77777777" w:rsidR="00EB6CF1" w:rsidRDefault="00EB6CF1" w:rsidP="00937178">
      <w:pPr>
        <w:pStyle w:val="SMtext"/>
        <w:ind w:left="2268"/>
        <w:rPr>
          <w:rFonts w:ascii="Arial" w:hAnsi="Arial" w:cs="Arial"/>
        </w:rPr>
      </w:pPr>
    </w:p>
    <w:p w14:paraId="70F2DB70" w14:textId="0C9239D4" w:rsidR="006139F8" w:rsidRPr="001A611F" w:rsidRDefault="006139F8" w:rsidP="00F72160">
      <w:pPr>
        <w:pStyle w:val="PodnadpisA"/>
        <w:jc w:val="both"/>
        <w:rPr>
          <w:rFonts w:ascii="Arial" w:hAnsi="Arial" w:cs="Arial"/>
        </w:rPr>
      </w:pPr>
      <w:r w:rsidRPr="001A611F">
        <w:rPr>
          <w:rFonts w:ascii="Arial" w:hAnsi="Arial" w:cs="Arial"/>
        </w:rPr>
        <w:t>Č</w:t>
      </w:r>
      <w:r w:rsidR="00E1496E">
        <w:rPr>
          <w:rFonts w:ascii="Arial" w:hAnsi="Arial" w:cs="Arial"/>
        </w:rPr>
        <w:t>lánek</w:t>
      </w:r>
      <w:r w:rsidRPr="001A611F">
        <w:rPr>
          <w:rFonts w:ascii="Arial" w:hAnsi="Arial" w:cs="Arial"/>
        </w:rPr>
        <w:t xml:space="preserve"> V.</w:t>
      </w:r>
      <w:r w:rsidR="003E0979">
        <w:rPr>
          <w:rFonts w:ascii="Arial" w:hAnsi="Arial" w:cs="Arial"/>
        </w:rPr>
        <w:t xml:space="preserve"> </w:t>
      </w:r>
      <w:r w:rsidRPr="001A611F">
        <w:rPr>
          <w:rFonts w:ascii="Arial" w:hAnsi="Arial" w:cs="Arial"/>
        </w:rPr>
        <w:tab/>
      </w:r>
      <w:r w:rsidR="008A2961">
        <w:rPr>
          <w:rFonts w:ascii="Arial" w:hAnsi="Arial" w:cs="Arial"/>
        </w:rPr>
        <w:t>Kontrola publicity</w:t>
      </w:r>
      <w:r w:rsidR="00DE547B" w:rsidRPr="00DE547B">
        <w:rPr>
          <w:rFonts w:ascii="Arial" w:hAnsi="Arial" w:cs="Arial"/>
        </w:rPr>
        <w:t xml:space="preserve"> </w:t>
      </w:r>
    </w:p>
    <w:p w14:paraId="386475CB" w14:textId="6218564F" w:rsidR="005F35EE" w:rsidRPr="005F35EE" w:rsidRDefault="005F35EE" w:rsidP="00F72160">
      <w:pPr>
        <w:pStyle w:val="Odstavecseseznamem"/>
        <w:numPr>
          <w:ilvl w:val="0"/>
          <w:numId w:val="22"/>
        </w:numPr>
        <w:shd w:val="clear" w:color="auto" w:fill="FFFFFF"/>
        <w:spacing w:before="120"/>
        <w:ind w:left="2285" w:hanging="357"/>
        <w:jc w:val="both"/>
        <w:rPr>
          <w:rFonts w:ascii="Arial" w:hAnsi="Arial" w:cs="Arial"/>
          <w:color w:val="000000"/>
          <w:szCs w:val="20"/>
        </w:rPr>
      </w:pPr>
      <w:r w:rsidRPr="005F35EE">
        <w:rPr>
          <w:rFonts w:ascii="Arial" w:hAnsi="Arial" w:cs="Arial"/>
          <w:color w:val="000000"/>
          <w:szCs w:val="20"/>
        </w:rPr>
        <w:t xml:space="preserve">Kontrola plnění pravidel publicity je namátková. Žadatel, kterému je finanční podpora poskytnuta, porušením pravidel publicity porušuje zároveň i jednu </w:t>
      </w:r>
      <w:r w:rsidR="00B236BE">
        <w:rPr>
          <w:rFonts w:ascii="Arial" w:hAnsi="Arial" w:cs="Arial"/>
          <w:color w:val="000000"/>
          <w:szCs w:val="20"/>
        </w:rPr>
        <w:br/>
      </w:r>
      <w:r w:rsidRPr="005F35EE">
        <w:rPr>
          <w:rFonts w:ascii="Arial" w:hAnsi="Arial" w:cs="Arial"/>
          <w:color w:val="000000"/>
          <w:szCs w:val="20"/>
        </w:rPr>
        <w:t xml:space="preserve">z podmínek přidělení finanční podpory. </w:t>
      </w:r>
    </w:p>
    <w:p w14:paraId="0107C6F7" w14:textId="3574EF97" w:rsidR="005F35EE" w:rsidRPr="005F35EE" w:rsidRDefault="005F35EE" w:rsidP="005F35EE">
      <w:pPr>
        <w:pStyle w:val="Odstavecseseznamem"/>
        <w:numPr>
          <w:ilvl w:val="0"/>
          <w:numId w:val="22"/>
        </w:numPr>
        <w:shd w:val="clear" w:color="auto" w:fill="FFFFFF"/>
        <w:jc w:val="both"/>
        <w:rPr>
          <w:rFonts w:ascii="Arial" w:hAnsi="Arial" w:cs="Arial"/>
          <w:color w:val="000000"/>
          <w:szCs w:val="20"/>
        </w:rPr>
      </w:pPr>
      <w:r w:rsidRPr="005F35EE">
        <w:rPr>
          <w:rFonts w:ascii="Arial" w:hAnsi="Arial" w:cs="Arial"/>
          <w:color w:val="000000"/>
          <w:szCs w:val="20"/>
        </w:rPr>
        <w:t>Součástí Závěrečné zprávy a vyúčtování poskytnutí finanční podpory je doklad zajištění publicity, a to formou fotodokumentace. Příjemce doloží minimálně 2 snímky ilustrující splnění publicity (například z průběhu akce, plakát k akci, brožura, webové stránky apod.). Ze snímků musí být jasně patrné viditelné umístění grafiky, banneru nebo plachty na podpořené akci</w:t>
      </w:r>
      <w:r w:rsidR="00B236BE">
        <w:rPr>
          <w:rFonts w:ascii="Arial" w:hAnsi="Arial" w:cs="Arial"/>
          <w:color w:val="000000"/>
          <w:szCs w:val="20"/>
        </w:rPr>
        <w:t>.</w:t>
      </w:r>
      <w:r w:rsidRPr="005F35EE">
        <w:rPr>
          <w:rFonts w:ascii="Arial" w:hAnsi="Arial" w:cs="Arial"/>
          <w:color w:val="000000"/>
          <w:szCs w:val="20"/>
        </w:rPr>
        <w:t xml:space="preserve"> Dokladem zajištění publicity jsou kromě fotodokumentace také jiné materiály dokládající realizaci projektu, např. propagační materiály, informace o průběhu akce z médií apod.</w:t>
      </w:r>
    </w:p>
    <w:p w14:paraId="22689985" w14:textId="77777777" w:rsidR="005F35EE" w:rsidRPr="005F35EE" w:rsidRDefault="005F35EE" w:rsidP="005F35EE">
      <w:pPr>
        <w:pStyle w:val="Odstavecseseznamem"/>
        <w:numPr>
          <w:ilvl w:val="0"/>
          <w:numId w:val="22"/>
        </w:numPr>
        <w:shd w:val="clear" w:color="auto" w:fill="FFFFFF"/>
        <w:jc w:val="both"/>
        <w:rPr>
          <w:rFonts w:ascii="Arial" w:hAnsi="Arial" w:cs="Arial"/>
          <w:color w:val="000000"/>
          <w:szCs w:val="20"/>
        </w:rPr>
      </w:pPr>
      <w:r w:rsidRPr="005F35EE">
        <w:rPr>
          <w:rFonts w:ascii="Arial" w:hAnsi="Arial" w:cs="Arial"/>
          <w:color w:val="000000"/>
          <w:szCs w:val="20"/>
        </w:rPr>
        <w:t xml:space="preserve">Součástí Závěrečné zprávy a vyúčtování je i Čestné prohlášení, kde žadatel svým podpisem stvrzuje splnění pravidel publicity. </w:t>
      </w:r>
    </w:p>
    <w:p w14:paraId="21D6481B" w14:textId="77777777" w:rsidR="005F35EE" w:rsidRPr="005F35EE" w:rsidRDefault="005F35EE" w:rsidP="005F35EE">
      <w:pPr>
        <w:pStyle w:val="Odstavecseseznamem"/>
        <w:numPr>
          <w:ilvl w:val="0"/>
          <w:numId w:val="22"/>
        </w:numPr>
        <w:shd w:val="clear" w:color="auto" w:fill="FFFFFF"/>
        <w:jc w:val="both"/>
        <w:rPr>
          <w:rFonts w:ascii="Arial" w:hAnsi="Arial" w:cs="Arial"/>
          <w:color w:val="000000"/>
          <w:szCs w:val="20"/>
        </w:rPr>
      </w:pPr>
      <w:r w:rsidRPr="005F35EE">
        <w:rPr>
          <w:rFonts w:ascii="Arial" w:hAnsi="Arial" w:cs="Arial"/>
          <w:color w:val="000000"/>
          <w:szCs w:val="20"/>
        </w:rPr>
        <w:t xml:space="preserve">Poskytovatel je oprávněn provádět kontrolu plnění povinností při zajištění publicity ze strany příjemce podpory kdykoliv během realizace projektu. </w:t>
      </w:r>
    </w:p>
    <w:p w14:paraId="386C987E" w14:textId="16FBF766" w:rsidR="00612765" w:rsidRDefault="005F35EE" w:rsidP="005F35EE">
      <w:pPr>
        <w:pStyle w:val="Odstavecseseznamem"/>
        <w:numPr>
          <w:ilvl w:val="0"/>
          <w:numId w:val="22"/>
        </w:numPr>
        <w:shd w:val="clear" w:color="auto" w:fill="FFFFFF"/>
        <w:jc w:val="both"/>
      </w:pPr>
      <w:r w:rsidRPr="005F35EE">
        <w:rPr>
          <w:rFonts w:ascii="Arial" w:hAnsi="Arial" w:cs="Arial"/>
          <w:color w:val="000000"/>
          <w:szCs w:val="20"/>
        </w:rPr>
        <w:t>Nesplnění a nedoložení výše uvedených podmínek publicity znamená nesplnění závazků příjemce podpory vůči poskytovateli a bude ze strany poskytovatele považováno za porušení smluvních podmínek se všemi právními důsledky včetně vzniku sankce ve výši 5 % z poskytnuté dotace v daném kalendářním roce dle uzavřené veřejnoprávní smlouvy.</w:t>
      </w:r>
    </w:p>
    <w:p w14:paraId="07DE1B48" w14:textId="77777777" w:rsidR="00F53B8A" w:rsidRPr="008A2961" w:rsidRDefault="00F53B8A" w:rsidP="00937178">
      <w:pPr>
        <w:jc w:val="both"/>
        <w:rPr>
          <w:rFonts w:ascii="Arial" w:hAnsi="Arial" w:cs="Arial"/>
          <w:lang w:eastAsia="cs-CZ"/>
        </w:rPr>
      </w:pPr>
    </w:p>
    <w:p w14:paraId="1227C2CE" w14:textId="42D661DB" w:rsidR="005D078B" w:rsidRPr="008A2961" w:rsidRDefault="005D078B" w:rsidP="00170D70">
      <w:pPr>
        <w:pStyle w:val="PodnadpisA"/>
        <w:ind w:left="1928" w:hanging="1928"/>
        <w:rPr>
          <w:rFonts w:ascii="Arial" w:hAnsi="Arial" w:cs="Arial"/>
          <w:lang w:eastAsia="cs-CZ"/>
        </w:rPr>
      </w:pPr>
      <w:bookmarkStart w:id="1" w:name="_Hlk140653914"/>
      <w:r w:rsidRPr="008A2961">
        <w:rPr>
          <w:rFonts w:ascii="Arial" w:hAnsi="Arial" w:cs="Arial"/>
          <w:lang w:eastAsia="cs-CZ"/>
        </w:rPr>
        <w:t>Č</w:t>
      </w:r>
      <w:r w:rsidR="00170D70" w:rsidRPr="008A2961">
        <w:rPr>
          <w:rFonts w:ascii="Arial" w:hAnsi="Arial" w:cs="Arial"/>
          <w:lang w:eastAsia="cs-CZ"/>
        </w:rPr>
        <w:t>lánek</w:t>
      </w:r>
      <w:r w:rsidRPr="008A2961">
        <w:rPr>
          <w:rFonts w:ascii="Arial" w:hAnsi="Arial" w:cs="Arial"/>
          <w:lang w:eastAsia="cs-CZ"/>
        </w:rPr>
        <w:t xml:space="preserve"> </w:t>
      </w:r>
      <w:r w:rsidR="006976AA" w:rsidRPr="008A2961">
        <w:rPr>
          <w:rFonts w:ascii="Arial" w:hAnsi="Arial" w:cs="Arial"/>
          <w:lang w:eastAsia="cs-CZ"/>
        </w:rPr>
        <w:t>VI</w:t>
      </w:r>
      <w:r w:rsidRPr="008A2961">
        <w:rPr>
          <w:rFonts w:ascii="Arial" w:hAnsi="Arial" w:cs="Arial"/>
          <w:lang w:eastAsia="cs-CZ"/>
        </w:rPr>
        <w:t>.</w:t>
      </w:r>
      <w:r w:rsidR="003E0979" w:rsidRPr="008A2961">
        <w:rPr>
          <w:rFonts w:ascii="Arial" w:hAnsi="Arial" w:cs="Arial"/>
          <w:lang w:eastAsia="cs-CZ"/>
        </w:rPr>
        <w:t xml:space="preserve"> </w:t>
      </w:r>
      <w:r w:rsidRPr="008A2961">
        <w:rPr>
          <w:rFonts w:ascii="Arial" w:hAnsi="Arial" w:cs="Arial"/>
          <w:lang w:eastAsia="cs-CZ"/>
        </w:rPr>
        <w:tab/>
      </w:r>
      <w:r w:rsidR="00550098" w:rsidRPr="008A2961">
        <w:rPr>
          <w:rFonts w:ascii="Arial" w:hAnsi="Arial" w:cs="Arial"/>
          <w:lang w:eastAsia="cs-CZ"/>
        </w:rPr>
        <w:t>Z</w:t>
      </w:r>
      <w:r w:rsidRPr="008A2961">
        <w:rPr>
          <w:rFonts w:ascii="Arial" w:hAnsi="Arial" w:cs="Arial"/>
          <w:lang w:eastAsia="cs-CZ"/>
        </w:rPr>
        <w:t>ávěrečná ustanovení</w:t>
      </w:r>
    </w:p>
    <w:bookmarkEnd w:id="1"/>
    <w:p w14:paraId="2F1DD3A2" w14:textId="4CCCAD34" w:rsidR="00550098" w:rsidRPr="00861048" w:rsidRDefault="005514A7" w:rsidP="00550098">
      <w:pPr>
        <w:pStyle w:val="SMtext"/>
        <w:numPr>
          <w:ilvl w:val="0"/>
          <w:numId w:val="28"/>
        </w:numPr>
        <w:spacing w:before="120"/>
        <w:ind w:left="2285" w:hanging="357"/>
        <w:rPr>
          <w:rFonts w:ascii="Arial" w:hAnsi="Arial" w:cs="Arial"/>
        </w:rPr>
      </w:pPr>
      <w:r w:rsidRPr="008A2961">
        <w:rPr>
          <w:rFonts w:ascii="Arial" w:hAnsi="Arial" w:cs="Arial"/>
        </w:rPr>
        <w:t>Těmito pravidly publicity se zrušují veškerá dříve schválená pravidla publicity města Humpolec</w:t>
      </w:r>
      <w:r w:rsidRPr="005514A7">
        <w:rPr>
          <w:rFonts w:ascii="Arial" w:hAnsi="Arial" w:cs="Arial"/>
        </w:rPr>
        <w:t xml:space="preserve"> pro akce podporované z rozpočtu města Humpolec</w:t>
      </w:r>
      <w:r w:rsidR="00550098" w:rsidRPr="00861048">
        <w:rPr>
          <w:rFonts w:ascii="Arial" w:hAnsi="Arial" w:cs="Arial"/>
        </w:rPr>
        <w:t>.</w:t>
      </w:r>
    </w:p>
    <w:p w14:paraId="4634BBF1" w14:textId="6B3A9E43" w:rsidR="00DE547B" w:rsidRPr="00DE547B" w:rsidRDefault="00DE547B" w:rsidP="00550098">
      <w:pPr>
        <w:pStyle w:val="SMtext"/>
        <w:numPr>
          <w:ilvl w:val="0"/>
          <w:numId w:val="28"/>
        </w:numPr>
        <w:ind w:left="2285" w:hanging="357"/>
        <w:rPr>
          <w:rFonts w:ascii="Arial" w:hAnsi="Arial" w:cs="Arial"/>
        </w:rPr>
      </w:pPr>
      <w:r w:rsidRPr="00861048">
        <w:rPr>
          <w:rFonts w:ascii="Arial" w:hAnsi="Arial" w:cs="Arial"/>
        </w:rPr>
        <w:t xml:space="preserve">Pravidla </w:t>
      </w:r>
      <w:r w:rsidR="00CA1B34">
        <w:rPr>
          <w:rFonts w:ascii="Arial" w:hAnsi="Arial" w:cs="Arial"/>
        </w:rPr>
        <w:t xml:space="preserve">publicity </w:t>
      </w:r>
      <w:r w:rsidRPr="00DE547B">
        <w:rPr>
          <w:rFonts w:ascii="Arial" w:hAnsi="Arial" w:cs="Arial"/>
        </w:rPr>
        <w:t>byla projednána na schůzi Rady města Humpol</w:t>
      </w:r>
      <w:r w:rsidR="00B236BE">
        <w:rPr>
          <w:rFonts w:ascii="Arial" w:hAnsi="Arial" w:cs="Arial"/>
        </w:rPr>
        <w:t>e</w:t>
      </w:r>
      <w:r w:rsidRPr="00DE547B">
        <w:rPr>
          <w:rFonts w:ascii="Arial" w:hAnsi="Arial" w:cs="Arial"/>
        </w:rPr>
        <w:t xml:space="preserve">c dne </w:t>
      </w:r>
      <w:r w:rsidR="005F35EE">
        <w:rPr>
          <w:rFonts w:ascii="Arial" w:hAnsi="Arial" w:cs="Arial"/>
        </w:rPr>
        <w:t>30</w:t>
      </w:r>
      <w:r w:rsidRPr="00DE547B">
        <w:rPr>
          <w:rFonts w:ascii="Arial" w:hAnsi="Arial" w:cs="Arial"/>
        </w:rPr>
        <w:t>.</w:t>
      </w:r>
      <w:r w:rsidR="00B236BE">
        <w:rPr>
          <w:rFonts w:ascii="Arial" w:hAnsi="Arial" w:cs="Arial"/>
        </w:rPr>
        <w:t> </w:t>
      </w:r>
      <w:r w:rsidR="005514A7">
        <w:rPr>
          <w:rFonts w:ascii="Arial" w:hAnsi="Arial" w:cs="Arial"/>
        </w:rPr>
        <w:t>října</w:t>
      </w:r>
      <w:r w:rsidR="00B236BE">
        <w:rPr>
          <w:rFonts w:ascii="Arial" w:hAnsi="Arial" w:cs="Arial"/>
        </w:rPr>
        <w:t> </w:t>
      </w:r>
      <w:r w:rsidRPr="00DE547B">
        <w:rPr>
          <w:rFonts w:ascii="Arial" w:hAnsi="Arial" w:cs="Arial"/>
        </w:rPr>
        <w:t>2024 a byla schválena pod usnesením č</w:t>
      </w:r>
      <w:r w:rsidRPr="005514A7">
        <w:rPr>
          <w:rFonts w:ascii="Arial" w:hAnsi="Arial" w:cs="Arial"/>
          <w:highlight w:val="yellow"/>
        </w:rPr>
        <w:t xml:space="preserve">. </w:t>
      </w:r>
      <w:proofErr w:type="spellStart"/>
      <w:r w:rsidR="005514A7" w:rsidRPr="005514A7">
        <w:rPr>
          <w:rFonts w:ascii="Arial" w:hAnsi="Arial" w:cs="Arial"/>
          <w:highlight w:val="yellow"/>
        </w:rPr>
        <w:t>xxx</w:t>
      </w:r>
      <w:proofErr w:type="spellEnd"/>
      <w:r w:rsidRPr="00DE547B">
        <w:rPr>
          <w:rFonts w:ascii="Arial" w:hAnsi="Arial" w:cs="Arial"/>
        </w:rPr>
        <w:t>/</w:t>
      </w:r>
      <w:r w:rsidR="00550098">
        <w:rPr>
          <w:rFonts w:ascii="Arial" w:hAnsi="Arial" w:cs="Arial"/>
        </w:rPr>
        <w:t>4</w:t>
      </w:r>
      <w:r w:rsidR="00854E42">
        <w:rPr>
          <w:rFonts w:ascii="Arial" w:hAnsi="Arial" w:cs="Arial"/>
        </w:rPr>
        <w:t>1</w:t>
      </w:r>
      <w:r w:rsidRPr="00DE547B">
        <w:rPr>
          <w:rFonts w:ascii="Arial" w:hAnsi="Arial" w:cs="Arial"/>
        </w:rPr>
        <w:t>/RM/2024.</w:t>
      </w:r>
    </w:p>
    <w:p w14:paraId="701AEAE2" w14:textId="7C6D0CB0" w:rsidR="00DE547B" w:rsidRPr="00DE547B" w:rsidRDefault="00DE547B" w:rsidP="00DE547B">
      <w:pPr>
        <w:pStyle w:val="SMtext"/>
        <w:numPr>
          <w:ilvl w:val="0"/>
          <w:numId w:val="28"/>
        </w:numPr>
        <w:rPr>
          <w:rFonts w:ascii="Arial" w:hAnsi="Arial" w:cs="Arial"/>
        </w:rPr>
      </w:pPr>
      <w:r w:rsidRPr="00DE547B">
        <w:rPr>
          <w:rFonts w:ascii="Arial" w:hAnsi="Arial" w:cs="Arial"/>
        </w:rPr>
        <w:t xml:space="preserve">Pravidla </w:t>
      </w:r>
      <w:r w:rsidR="00CA1B34">
        <w:rPr>
          <w:rFonts w:ascii="Arial" w:hAnsi="Arial" w:cs="Arial"/>
        </w:rPr>
        <w:t xml:space="preserve">publicity </w:t>
      </w:r>
      <w:r w:rsidRPr="00DE547B">
        <w:rPr>
          <w:rFonts w:ascii="Arial" w:hAnsi="Arial" w:cs="Arial"/>
        </w:rPr>
        <w:t xml:space="preserve">nabývají účinnosti dne </w:t>
      </w:r>
      <w:r w:rsidR="005F35EE">
        <w:rPr>
          <w:rFonts w:ascii="Arial" w:hAnsi="Arial" w:cs="Arial"/>
        </w:rPr>
        <w:t>31</w:t>
      </w:r>
      <w:r w:rsidRPr="00DE547B">
        <w:rPr>
          <w:rFonts w:ascii="Arial" w:hAnsi="Arial" w:cs="Arial"/>
        </w:rPr>
        <w:t xml:space="preserve">. </w:t>
      </w:r>
      <w:r w:rsidR="005514A7">
        <w:rPr>
          <w:rFonts w:ascii="Arial" w:hAnsi="Arial" w:cs="Arial"/>
        </w:rPr>
        <w:t>října</w:t>
      </w:r>
      <w:r w:rsidRPr="00DE547B">
        <w:rPr>
          <w:rFonts w:ascii="Arial" w:hAnsi="Arial" w:cs="Arial"/>
        </w:rPr>
        <w:t xml:space="preserve"> 2024.</w:t>
      </w:r>
    </w:p>
    <w:p w14:paraId="32727704" w14:textId="77777777" w:rsidR="00664B8D" w:rsidRPr="001A611F" w:rsidRDefault="00664B8D" w:rsidP="00937178">
      <w:pPr>
        <w:jc w:val="both"/>
        <w:rPr>
          <w:rFonts w:ascii="Arial" w:hAnsi="Arial" w:cs="Arial"/>
          <w:b/>
        </w:rPr>
      </w:pPr>
    </w:p>
    <w:p w14:paraId="6C4C950A" w14:textId="77777777" w:rsidR="00612765" w:rsidRPr="001A611F" w:rsidRDefault="00612765" w:rsidP="00937178">
      <w:pPr>
        <w:jc w:val="both"/>
        <w:rPr>
          <w:rFonts w:ascii="Arial" w:hAnsi="Arial" w:cs="Arial"/>
        </w:rPr>
      </w:pPr>
      <w:bookmarkStart w:id="2" w:name="_Hlk140650059"/>
    </w:p>
    <w:p w14:paraId="50FE9080" w14:textId="6DCE6D1F" w:rsidR="00612765" w:rsidRPr="001A611F" w:rsidRDefault="00612765" w:rsidP="00937178">
      <w:pPr>
        <w:jc w:val="both"/>
        <w:rPr>
          <w:rFonts w:ascii="Arial" w:hAnsi="Arial" w:cs="Arial"/>
        </w:rPr>
      </w:pPr>
      <w:bookmarkStart w:id="3" w:name="_Hlk140574853"/>
      <w:r w:rsidRPr="001A611F">
        <w:rPr>
          <w:rFonts w:ascii="Arial" w:hAnsi="Arial" w:cs="Arial"/>
        </w:rPr>
        <w:t xml:space="preserve">V Humpolci, </w:t>
      </w:r>
      <w:r w:rsidR="005F35EE">
        <w:rPr>
          <w:rFonts w:ascii="Arial" w:hAnsi="Arial" w:cs="Arial"/>
        </w:rPr>
        <w:t>30</w:t>
      </w:r>
      <w:r w:rsidR="00170D70">
        <w:rPr>
          <w:rFonts w:ascii="Arial" w:hAnsi="Arial" w:cs="Arial"/>
        </w:rPr>
        <w:t xml:space="preserve">. </w:t>
      </w:r>
      <w:r w:rsidR="005514A7">
        <w:rPr>
          <w:rFonts w:ascii="Arial" w:hAnsi="Arial" w:cs="Arial"/>
        </w:rPr>
        <w:t>října</w:t>
      </w:r>
      <w:r w:rsidR="00170D70">
        <w:rPr>
          <w:rFonts w:ascii="Arial" w:hAnsi="Arial" w:cs="Arial"/>
        </w:rPr>
        <w:t xml:space="preserve"> 2024</w:t>
      </w:r>
    </w:p>
    <w:bookmarkEnd w:id="3"/>
    <w:p w14:paraId="50FA5FAE" w14:textId="77777777" w:rsidR="00612765" w:rsidRPr="001A611F" w:rsidRDefault="00612765" w:rsidP="00937178">
      <w:pPr>
        <w:jc w:val="both"/>
        <w:rPr>
          <w:rFonts w:ascii="Arial" w:hAnsi="Arial" w:cs="Arial"/>
        </w:rPr>
      </w:pPr>
    </w:p>
    <w:p w14:paraId="1079AD78" w14:textId="77777777" w:rsidR="00612765" w:rsidRDefault="00612765" w:rsidP="00937178">
      <w:pPr>
        <w:jc w:val="both"/>
        <w:rPr>
          <w:rFonts w:ascii="Arial" w:hAnsi="Arial" w:cs="Arial"/>
        </w:rPr>
      </w:pPr>
    </w:p>
    <w:p w14:paraId="732FC461" w14:textId="77777777" w:rsidR="008D0F9C" w:rsidRDefault="008D0F9C" w:rsidP="00937178">
      <w:pPr>
        <w:jc w:val="both"/>
        <w:rPr>
          <w:rFonts w:ascii="Arial" w:hAnsi="Arial" w:cs="Arial"/>
        </w:rPr>
      </w:pPr>
    </w:p>
    <w:p w14:paraId="7861E3F9" w14:textId="77777777" w:rsidR="008D0F9C" w:rsidRPr="001A611F" w:rsidRDefault="008D0F9C" w:rsidP="00937178">
      <w:pPr>
        <w:jc w:val="both"/>
        <w:rPr>
          <w:rFonts w:ascii="Arial" w:hAnsi="Arial" w:cs="Arial"/>
        </w:rPr>
      </w:pPr>
    </w:p>
    <w:p w14:paraId="2700A12C" w14:textId="77777777" w:rsidR="00612765" w:rsidRPr="001A611F" w:rsidRDefault="00612765" w:rsidP="00937178">
      <w:pPr>
        <w:jc w:val="both"/>
        <w:rPr>
          <w:rFonts w:ascii="Arial" w:hAnsi="Arial" w:cs="Arial"/>
          <w:b/>
        </w:rPr>
      </w:pPr>
    </w:p>
    <w:p w14:paraId="4FA30E7B" w14:textId="77777777" w:rsidR="00D9035D" w:rsidRPr="001A611F" w:rsidRDefault="00D9035D" w:rsidP="00937178">
      <w:pPr>
        <w:jc w:val="both"/>
        <w:rPr>
          <w:rFonts w:ascii="Arial" w:hAnsi="Arial" w:cs="Arial"/>
          <w:b/>
        </w:rPr>
      </w:pPr>
      <w:bookmarkStart w:id="4" w:name="_Hlk140574824"/>
    </w:p>
    <w:p w14:paraId="5E33E0E3" w14:textId="233D1E3F" w:rsidR="00CC2C02" w:rsidRPr="001A611F" w:rsidRDefault="00612765" w:rsidP="00FB62AF">
      <w:pPr>
        <w:ind w:left="1416" w:firstLine="708"/>
        <w:jc w:val="both"/>
      </w:pPr>
      <w:r w:rsidRPr="001A611F">
        <w:t>____________________________</w:t>
      </w:r>
      <w:r w:rsidR="000715D3" w:rsidRPr="001A611F">
        <w:t>___________</w:t>
      </w:r>
      <w:r w:rsidR="006E17C3" w:rsidRPr="001A611F">
        <w:t>_</w:t>
      </w:r>
      <w:r w:rsidR="000715D3" w:rsidRPr="001A611F">
        <w:t>_</w:t>
      </w:r>
      <w:r w:rsidRPr="001A611F">
        <w:tab/>
      </w:r>
    </w:p>
    <w:p w14:paraId="163C7802" w14:textId="7ABE2496" w:rsidR="00CC2C02" w:rsidRPr="001A611F" w:rsidRDefault="00170D70" w:rsidP="00854E42">
      <w:pPr>
        <w:ind w:left="2124"/>
        <w:jc w:val="both"/>
        <w:rPr>
          <w:rFonts w:ascii="Arial" w:hAnsi="Arial" w:cs="Arial"/>
          <w:b/>
        </w:rPr>
      </w:pPr>
      <w:r>
        <w:rPr>
          <w:rFonts w:ascii="Arial" w:hAnsi="Arial" w:cs="Arial"/>
        </w:rPr>
        <w:t>Ing. Petr Machek</w:t>
      </w:r>
      <w:r w:rsidR="00DC78B9">
        <w:rPr>
          <w:rFonts w:ascii="Arial" w:hAnsi="Arial" w:cs="Arial"/>
        </w:rPr>
        <w:t xml:space="preserve"> v.r.</w:t>
      </w:r>
      <w:r w:rsidR="00612765" w:rsidRPr="001A611F">
        <w:rPr>
          <w:rFonts w:ascii="Arial" w:hAnsi="Arial" w:cs="Arial"/>
        </w:rPr>
        <w:t>, starosta města</w:t>
      </w:r>
      <w:r w:rsidR="00612765" w:rsidRPr="001A611F">
        <w:rPr>
          <w:rFonts w:ascii="Arial" w:hAnsi="Arial" w:cs="Arial"/>
        </w:rPr>
        <w:tab/>
      </w:r>
      <w:r w:rsidR="00612765" w:rsidRPr="001A611F">
        <w:rPr>
          <w:rFonts w:ascii="Arial" w:hAnsi="Arial" w:cs="Arial"/>
        </w:rPr>
        <w:tab/>
      </w:r>
      <w:bookmarkEnd w:id="2"/>
      <w:bookmarkEnd w:id="4"/>
    </w:p>
    <w:sectPr w:rsidR="00CC2C02" w:rsidRPr="001A611F" w:rsidSect="00A71187">
      <w:footerReference w:type="default" r:id="rId18"/>
      <w:type w:val="continuous"/>
      <w:pgSz w:w="11906" w:h="16838"/>
      <w:pgMar w:top="1134" w:right="1134" w:bottom="1134"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AE96F" w14:textId="77777777" w:rsidR="008066AC" w:rsidRDefault="008066AC" w:rsidP="0050569A">
      <w:r>
        <w:separator/>
      </w:r>
    </w:p>
  </w:endnote>
  <w:endnote w:type="continuationSeparator" w:id="0">
    <w:p w14:paraId="4D73922B" w14:textId="77777777" w:rsidR="008066AC" w:rsidRDefault="008066AC" w:rsidP="0050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yp BL Text">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150575"/>
      <w:docPartObj>
        <w:docPartGallery w:val="Page Numbers (Bottom of Page)"/>
        <w:docPartUnique/>
      </w:docPartObj>
    </w:sdtPr>
    <w:sdtEndPr/>
    <w:sdtContent>
      <w:sdt>
        <w:sdtPr>
          <w:id w:val="1728636285"/>
          <w:docPartObj>
            <w:docPartGallery w:val="Page Numbers (Top of Page)"/>
            <w:docPartUnique/>
          </w:docPartObj>
        </w:sdtPr>
        <w:sdtEndPr/>
        <w:sdtContent>
          <w:p w14:paraId="46E6D792" w14:textId="77777777" w:rsidR="00096E76" w:rsidRDefault="00096E76" w:rsidP="006E17C3">
            <w:pPr>
              <w:pStyle w:val="Zpat"/>
              <w:ind w:left="0"/>
              <w:jc w:val="center"/>
            </w:pPr>
          </w:p>
          <w:p w14:paraId="7B54E5AE" w14:textId="0C6EED26" w:rsidR="00D25BAD" w:rsidRDefault="00D25BAD" w:rsidP="00096E76">
            <w:pPr>
              <w:pStyle w:val="Zpat"/>
              <w:ind w:left="0"/>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93056" w14:textId="77777777" w:rsidR="008066AC" w:rsidRDefault="008066AC" w:rsidP="0050569A">
      <w:r>
        <w:separator/>
      </w:r>
    </w:p>
  </w:footnote>
  <w:footnote w:type="continuationSeparator" w:id="0">
    <w:p w14:paraId="062761E5" w14:textId="77777777" w:rsidR="008066AC" w:rsidRDefault="008066AC" w:rsidP="0050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B4AEC"/>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 w15:restartNumberingAfterBreak="0">
    <w:nsid w:val="092D2D78"/>
    <w:multiLevelType w:val="hybridMultilevel"/>
    <w:tmpl w:val="59882000"/>
    <w:lvl w:ilvl="0" w:tplc="04050017">
      <w:start w:val="1"/>
      <w:numFmt w:val="lowerLetter"/>
      <w:lvlText w:val="%1)"/>
      <w:lvlJc w:val="left"/>
      <w:pPr>
        <w:ind w:left="2288" w:hanging="360"/>
      </w:pPr>
      <w:rPr>
        <w:rFonts w:hint="default"/>
      </w:rPr>
    </w:lvl>
    <w:lvl w:ilvl="1" w:tplc="FFFFFFFF" w:tentative="1">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2" w15:restartNumberingAfterBreak="0">
    <w:nsid w:val="0ADA0FC0"/>
    <w:multiLevelType w:val="hybridMultilevel"/>
    <w:tmpl w:val="CB54F5A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A06DE"/>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4" w15:restartNumberingAfterBreak="0">
    <w:nsid w:val="143C67F9"/>
    <w:multiLevelType w:val="hybridMultilevel"/>
    <w:tmpl w:val="BCF0E728"/>
    <w:lvl w:ilvl="0" w:tplc="FFFFFFFF">
      <w:start w:val="1"/>
      <w:numFmt w:val="decimal"/>
      <w:lvlText w:val="%1."/>
      <w:lvlJc w:val="left"/>
      <w:pPr>
        <w:ind w:left="2288" w:hanging="360"/>
      </w:pPr>
      <w:rPr>
        <w:rFonts w:hint="default"/>
      </w:rPr>
    </w:lvl>
    <w:lvl w:ilvl="1" w:tplc="FFFFFFFF">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5" w15:restartNumberingAfterBreak="0">
    <w:nsid w:val="162A094B"/>
    <w:multiLevelType w:val="hybridMultilevel"/>
    <w:tmpl w:val="73088F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CD59E1"/>
    <w:multiLevelType w:val="hybridMultilevel"/>
    <w:tmpl w:val="9B14BE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DD3BC4"/>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8" w15:restartNumberingAfterBreak="0">
    <w:nsid w:val="1D046909"/>
    <w:multiLevelType w:val="hybridMultilevel"/>
    <w:tmpl w:val="8258D600"/>
    <w:lvl w:ilvl="0" w:tplc="C8AE3E74">
      <w:start w:val="1"/>
      <w:numFmt w:val="bullet"/>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9" w15:restartNumberingAfterBreak="0">
    <w:nsid w:val="1E24150E"/>
    <w:multiLevelType w:val="hybridMultilevel"/>
    <w:tmpl w:val="AA1A4308"/>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0" w15:restartNumberingAfterBreak="0">
    <w:nsid w:val="1E7C44E0"/>
    <w:multiLevelType w:val="hybridMultilevel"/>
    <w:tmpl w:val="45F67B12"/>
    <w:lvl w:ilvl="0" w:tplc="CD526228">
      <w:start w:val="1"/>
      <w:numFmt w:val="bullet"/>
      <w:pStyle w:val="SM1odrka"/>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5344" w:hanging="360"/>
      </w:pPr>
      <w:rPr>
        <w:rFonts w:ascii="Wingdings" w:hAnsi="Wingdings"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11" w15:restartNumberingAfterBreak="0">
    <w:nsid w:val="213115F2"/>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2" w15:restartNumberingAfterBreak="0">
    <w:nsid w:val="21F73DA2"/>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3" w15:restartNumberingAfterBreak="0">
    <w:nsid w:val="250728A6"/>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4" w15:restartNumberingAfterBreak="0">
    <w:nsid w:val="28225EF4"/>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5" w15:restartNumberingAfterBreak="0">
    <w:nsid w:val="29A71B6D"/>
    <w:multiLevelType w:val="hybridMultilevel"/>
    <w:tmpl w:val="DC5EA5D8"/>
    <w:lvl w:ilvl="0" w:tplc="FFFFFFFF">
      <w:start w:val="1"/>
      <w:numFmt w:val="decimal"/>
      <w:lvlText w:val="%1."/>
      <w:lvlJc w:val="left"/>
      <w:pPr>
        <w:ind w:left="2288" w:hanging="360"/>
      </w:pPr>
      <w:rPr>
        <w:rFonts w:hint="default"/>
      </w:rPr>
    </w:lvl>
    <w:lvl w:ilvl="1" w:tplc="FFFFFFFF" w:tentative="1">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16" w15:restartNumberingAfterBreak="0">
    <w:nsid w:val="29C11B69"/>
    <w:multiLevelType w:val="hybridMultilevel"/>
    <w:tmpl w:val="A3DA9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340"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E26C38"/>
    <w:multiLevelType w:val="hybridMultilevel"/>
    <w:tmpl w:val="D3120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C2062"/>
    <w:multiLevelType w:val="hybridMultilevel"/>
    <w:tmpl w:val="3872E204"/>
    <w:lvl w:ilvl="0" w:tplc="085AE3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542DF5"/>
    <w:multiLevelType w:val="hybridMultilevel"/>
    <w:tmpl w:val="A4A0FA3A"/>
    <w:lvl w:ilvl="0" w:tplc="04050001">
      <w:start w:val="1"/>
      <w:numFmt w:val="bullet"/>
      <w:lvlText w:val=""/>
      <w:lvlJc w:val="left"/>
      <w:pPr>
        <w:ind w:left="3008" w:hanging="360"/>
      </w:pPr>
      <w:rPr>
        <w:rFonts w:ascii="Symbol" w:hAnsi="Symbol" w:hint="default"/>
      </w:r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0" w15:restartNumberingAfterBreak="0">
    <w:nsid w:val="2D6D7D34"/>
    <w:multiLevelType w:val="hybridMultilevel"/>
    <w:tmpl w:val="DE027838"/>
    <w:lvl w:ilvl="0" w:tplc="FFFFFFFF">
      <w:start w:val="1"/>
      <w:numFmt w:val="decimal"/>
      <w:lvlText w:val="%1."/>
      <w:lvlJc w:val="left"/>
      <w:pPr>
        <w:ind w:left="2288" w:hanging="360"/>
      </w:pPr>
      <w:rPr>
        <w:rFonts w:hint="default"/>
      </w:rPr>
    </w:lvl>
    <w:lvl w:ilvl="1" w:tplc="FFFFFFFF" w:tentative="1">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21" w15:restartNumberingAfterBreak="0">
    <w:nsid w:val="30810FF8"/>
    <w:multiLevelType w:val="hybridMultilevel"/>
    <w:tmpl w:val="AF76B7C2"/>
    <w:lvl w:ilvl="0" w:tplc="04050017">
      <w:start w:val="1"/>
      <w:numFmt w:val="lowerLetter"/>
      <w:lvlText w:val="%1)"/>
      <w:lvlJc w:val="left"/>
      <w:pPr>
        <w:ind w:left="2288" w:hanging="360"/>
      </w:pPr>
      <w:rPr>
        <w:rFonts w:hint="default"/>
      </w:rPr>
    </w:lvl>
    <w:lvl w:ilvl="1" w:tplc="FFFFFFFF" w:tentative="1">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22" w15:restartNumberingAfterBreak="0">
    <w:nsid w:val="32AF1E5A"/>
    <w:multiLevelType w:val="hybridMultilevel"/>
    <w:tmpl w:val="DC5EA5D8"/>
    <w:lvl w:ilvl="0" w:tplc="44F8694A">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3" w15:restartNumberingAfterBreak="0">
    <w:nsid w:val="33156760"/>
    <w:multiLevelType w:val="hybridMultilevel"/>
    <w:tmpl w:val="7214E940"/>
    <w:lvl w:ilvl="0" w:tplc="E8ACA1AC">
      <w:start w:val="1"/>
      <w:numFmt w:val="decimal"/>
      <w:lvlText w:val="%1."/>
      <w:lvlJc w:val="left"/>
      <w:pPr>
        <w:ind w:left="2288" w:hanging="360"/>
      </w:pPr>
      <w:rPr>
        <w:rFonts w:ascii="Arial" w:hAnsi="Arial" w:cs="Arial" w:hint="default"/>
        <w:sz w:val="20"/>
        <w:szCs w:val="20"/>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4" w15:restartNumberingAfterBreak="0">
    <w:nsid w:val="33B975CC"/>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5" w15:restartNumberingAfterBreak="0">
    <w:nsid w:val="37365FC6"/>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6" w15:restartNumberingAfterBreak="0">
    <w:nsid w:val="395235AD"/>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7" w15:restartNumberingAfterBreak="0">
    <w:nsid w:val="3FC05B73"/>
    <w:multiLevelType w:val="hybridMultilevel"/>
    <w:tmpl w:val="CB54F5A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91410C"/>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9" w15:restartNumberingAfterBreak="0">
    <w:nsid w:val="40C219D7"/>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30" w15:restartNumberingAfterBreak="0">
    <w:nsid w:val="41EC30B2"/>
    <w:multiLevelType w:val="hybridMultilevel"/>
    <w:tmpl w:val="B6B83D6E"/>
    <w:lvl w:ilvl="0" w:tplc="0405000F">
      <w:start w:val="1"/>
      <w:numFmt w:val="decimal"/>
      <w:lvlText w:val="%1."/>
      <w:lvlJc w:val="left"/>
      <w:pPr>
        <w:ind w:left="2563" w:hanging="360"/>
      </w:p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31" w15:restartNumberingAfterBreak="0">
    <w:nsid w:val="448012B2"/>
    <w:multiLevelType w:val="hybridMultilevel"/>
    <w:tmpl w:val="E786BCE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9B017A5"/>
    <w:multiLevelType w:val="hybridMultilevel"/>
    <w:tmpl w:val="E786BC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0BB55C6"/>
    <w:multiLevelType w:val="hybridMultilevel"/>
    <w:tmpl w:val="182E20CA"/>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34" w15:restartNumberingAfterBreak="0">
    <w:nsid w:val="568B62F4"/>
    <w:multiLevelType w:val="hybridMultilevel"/>
    <w:tmpl w:val="96F6DC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6FD7BF5"/>
    <w:multiLevelType w:val="hybridMultilevel"/>
    <w:tmpl w:val="277E7EAC"/>
    <w:lvl w:ilvl="0" w:tplc="59F0E254">
      <w:start w:val="1"/>
      <w:numFmt w:val="bullet"/>
      <w:pStyle w:val="Seznamsodrkami"/>
      <w:lvlText w:val=""/>
      <w:lvlJc w:val="left"/>
      <w:pPr>
        <w:tabs>
          <w:tab w:val="num" w:pos="227"/>
        </w:tabs>
        <w:ind w:left="227"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CC945BF"/>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37" w15:restartNumberingAfterBreak="0">
    <w:nsid w:val="5E005E25"/>
    <w:multiLevelType w:val="hybridMultilevel"/>
    <w:tmpl w:val="A816C674"/>
    <w:lvl w:ilvl="0" w:tplc="DFF44A9E">
      <w:start w:val="1"/>
      <w:numFmt w:val="bullet"/>
      <w:pStyle w:val="SM1aodrazka"/>
      <w:lvlText w:val="-"/>
      <w:lvlJc w:val="left"/>
      <w:pPr>
        <w:ind w:left="720" w:hanging="360"/>
      </w:pPr>
      <w:rPr>
        <w:rFonts w:ascii="Calibri" w:eastAsia="Calibri" w:hAnsi="Calibri" w:cs="Calibri" w:hint="default"/>
      </w:rPr>
    </w:lvl>
    <w:lvl w:ilvl="1" w:tplc="04050003">
      <w:start w:val="1"/>
      <w:numFmt w:val="bullet"/>
      <w:lvlText w:val="o"/>
      <w:lvlJc w:val="left"/>
      <w:pPr>
        <w:ind w:left="1211"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F33F2A"/>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39" w15:restartNumberingAfterBreak="0">
    <w:nsid w:val="6AEB7991"/>
    <w:multiLevelType w:val="hybridMultilevel"/>
    <w:tmpl w:val="256613C2"/>
    <w:lvl w:ilvl="0" w:tplc="4D14651A">
      <w:start w:val="1"/>
      <w:numFmt w:val="decimal"/>
      <w:pStyle w:val="slovn"/>
      <w:lvlText w:val="%1."/>
      <w:lvlJc w:val="left"/>
      <w:pPr>
        <w:ind w:left="2648" w:hanging="360"/>
      </w:pPr>
      <w:rPr>
        <w:i w:val="0"/>
        <w:iCs w:val="0"/>
      </w:rPr>
    </w:lvl>
    <w:lvl w:ilvl="1" w:tplc="04050019">
      <w:start w:val="1"/>
      <w:numFmt w:val="lowerLetter"/>
      <w:lvlText w:val="%2."/>
      <w:lvlJc w:val="left"/>
      <w:pPr>
        <w:ind w:left="3368" w:hanging="360"/>
      </w:pPr>
    </w:lvl>
    <w:lvl w:ilvl="2" w:tplc="0405001B" w:tentative="1">
      <w:start w:val="1"/>
      <w:numFmt w:val="lowerRoman"/>
      <w:lvlText w:val="%3."/>
      <w:lvlJc w:val="right"/>
      <w:pPr>
        <w:ind w:left="4088" w:hanging="180"/>
      </w:pPr>
    </w:lvl>
    <w:lvl w:ilvl="3" w:tplc="0405000F" w:tentative="1">
      <w:start w:val="1"/>
      <w:numFmt w:val="decimal"/>
      <w:lvlText w:val="%4."/>
      <w:lvlJc w:val="left"/>
      <w:pPr>
        <w:ind w:left="4808" w:hanging="360"/>
      </w:pPr>
    </w:lvl>
    <w:lvl w:ilvl="4" w:tplc="04050019" w:tentative="1">
      <w:start w:val="1"/>
      <w:numFmt w:val="lowerLetter"/>
      <w:lvlText w:val="%5."/>
      <w:lvlJc w:val="left"/>
      <w:pPr>
        <w:ind w:left="5528" w:hanging="360"/>
      </w:pPr>
    </w:lvl>
    <w:lvl w:ilvl="5" w:tplc="0405001B" w:tentative="1">
      <w:start w:val="1"/>
      <w:numFmt w:val="lowerRoman"/>
      <w:lvlText w:val="%6."/>
      <w:lvlJc w:val="right"/>
      <w:pPr>
        <w:ind w:left="6248" w:hanging="180"/>
      </w:pPr>
    </w:lvl>
    <w:lvl w:ilvl="6" w:tplc="0405000F" w:tentative="1">
      <w:start w:val="1"/>
      <w:numFmt w:val="decimal"/>
      <w:lvlText w:val="%7."/>
      <w:lvlJc w:val="left"/>
      <w:pPr>
        <w:ind w:left="6968" w:hanging="360"/>
      </w:pPr>
    </w:lvl>
    <w:lvl w:ilvl="7" w:tplc="04050019" w:tentative="1">
      <w:start w:val="1"/>
      <w:numFmt w:val="lowerLetter"/>
      <w:lvlText w:val="%8."/>
      <w:lvlJc w:val="left"/>
      <w:pPr>
        <w:ind w:left="7688" w:hanging="360"/>
      </w:pPr>
    </w:lvl>
    <w:lvl w:ilvl="8" w:tplc="0405001B" w:tentative="1">
      <w:start w:val="1"/>
      <w:numFmt w:val="lowerRoman"/>
      <w:lvlText w:val="%9."/>
      <w:lvlJc w:val="right"/>
      <w:pPr>
        <w:ind w:left="8408" w:hanging="180"/>
      </w:pPr>
    </w:lvl>
  </w:abstractNum>
  <w:abstractNum w:abstractNumId="40" w15:restartNumberingAfterBreak="0">
    <w:nsid w:val="6B0B4499"/>
    <w:multiLevelType w:val="hybridMultilevel"/>
    <w:tmpl w:val="94E460B8"/>
    <w:lvl w:ilvl="0" w:tplc="0405000F">
      <w:start w:val="1"/>
      <w:numFmt w:val="decimal"/>
      <w:lvlText w:val="%1."/>
      <w:lvlJc w:val="left"/>
      <w:pPr>
        <w:ind w:left="2288" w:hanging="360"/>
      </w:pPr>
      <w:rPr>
        <w:rFonts w:hint="default"/>
      </w:rPr>
    </w:lvl>
    <w:lvl w:ilvl="1" w:tplc="FFFFFFFF" w:tentative="1">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41" w15:restartNumberingAfterBreak="0">
    <w:nsid w:val="6E494891"/>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42" w15:restartNumberingAfterBreak="0">
    <w:nsid w:val="75AE7425"/>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43" w15:restartNumberingAfterBreak="0">
    <w:nsid w:val="76BC59DA"/>
    <w:multiLevelType w:val="hybridMultilevel"/>
    <w:tmpl w:val="2340A86C"/>
    <w:lvl w:ilvl="0" w:tplc="04050017">
      <w:start w:val="1"/>
      <w:numFmt w:val="lowerLetter"/>
      <w:lvlText w:val="%1)"/>
      <w:lvlJc w:val="left"/>
      <w:pPr>
        <w:ind w:left="2288" w:hanging="360"/>
      </w:pPr>
      <w:rPr>
        <w:rFonts w:hint="default"/>
      </w:rPr>
    </w:lvl>
    <w:lvl w:ilvl="1" w:tplc="FFFFFFFF" w:tentative="1">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44" w15:restartNumberingAfterBreak="0">
    <w:nsid w:val="77B946F5"/>
    <w:multiLevelType w:val="hybridMultilevel"/>
    <w:tmpl w:val="A66E7EA2"/>
    <w:lvl w:ilvl="0" w:tplc="7696C64C">
      <w:start w:val="1"/>
      <w:numFmt w:val="lowerLetter"/>
      <w:pStyle w:val="SM1aodstavec"/>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7B286FFB"/>
    <w:multiLevelType w:val="hybridMultilevel"/>
    <w:tmpl w:val="793EA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836020"/>
    <w:multiLevelType w:val="hybridMultilevel"/>
    <w:tmpl w:val="00840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ED10B7"/>
    <w:multiLevelType w:val="singleLevel"/>
    <w:tmpl w:val="004CC644"/>
    <w:lvl w:ilvl="0">
      <w:start w:val="1"/>
      <w:numFmt w:val="ordinal"/>
      <w:pStyle w:val="SM1odstavec"/>
      <w:lvlText w:val="%1"/>
      <w:lvlJc w:val="left"/>
      <w:pPr>
        <w:ind w:left="360" w:hanging="360"/>
      </w:pPr>
      <w:rPr>
        <w:rFonts w:hint="default"/>
        <w:b/>
        <w:bCs/>
        <w:color w:val="auto"/>
        <w:sz w:val="24"/>
        <w:szCs w:val="24"/>
      </w:rPr>
    </w:lvl>
  </w:abstractNum>
  <w:num w:numId="1" w16cid:durableId="817766435">
    <w:abstractNumId w:val="10"/>
  </w:num>
  <w:num w:numId="2" w16cid:durableId="176504422">
    <w:abstractNumId w:val="47"/>
  </w:num>
  <w:num w:numId="3" w16cid:durableId="1509060747">
    <w:abstractNumId w:val="44"/>
  </w:num>
  <w:num w:numId="4" w16cid:durableId="213859737">
    <w:abstractNumId w:val="37"/>
  </w:num>
  <w:num w:numId="5" w16cid:durableId="648630654">
    <w:abstractNumId w:val="8"/>
  </w:num>
  <w:num w:numId="6" w16cid:durableId="211160946">
    <w:abstractNumId w:val="39"/>
  </w:num>
  <w:num w:numId="7" w16cid:durableId="1167289985">
    <w:abstractNumId w:val="28"/>
  </w:num>
  <w:num w:numId="8" w16cid:durableId="494150974">
    <w:abstractNumId w:val="3"/>
  </w:num>
  <w:num w:numId="9" w16cid:durableId="468741270">
    <w:abstractNumId w:val="29"/>
  </w:num>
  <w:num w:numId="10" w16cid:durableId="259023818">
    <w:abstractNumId w:val="11"/>
  </w:num>
  <w:num w:numId="11" w16cid:durableId="1307278886">
    <w:abstractNumId w:val="42"/>
  </w:num>
  <w:num w:numId="12" w16cid:durableId="262498558">
    <w:abstractNumId w:val="12"/>
  </w:num>
  <w:num w:numId="13" w16cid:durableId="1332221216">
    <w:abstractNumId w:val="24"/>
  </w:num>
  <w:num w:numId="14" w16cid:durableId="228807960">
    <w:abstractNumId w:val="14"/>
  </w:num>
  <w:num w:numId="15" w16cid:durableId="214506454">
    <w:abstractNumId w:val="26"/>
  </w:num>
  <w:num w:numId="16" w16cid:durableId="846822706">
    <w:abstractNumId w:val="25"/>
  </w:num>
  <w:num w:numId="17" w16cid:durableId="916331323">
    <w:abstractNumId w:val="0"/>
  </w:num>
  <w:num w:numId="18" w16cid:durableId="537662516">
    <w:abstractNumId w:val="19"/>
  </w:num>
  <w:num w:numId="19" w16cid:durableId="584803817">
    <w:abstractNumId w:val="7"/>
  </w:num>
  <w:num w:numId="20" w16cid:durableId="181208764">
    <w:abstractNumId w:val="33"/>
  </w:num>
  <w:num w:numId="21" w16cid:durableId="9722956">
    <w:abstractNumId w:val="38"/>
  </w:num>
  <w:num w:numId="22" w16cid:durableId="999960716">
    <w:abstractNumId w:val="23"/>
  </w:num>
  <w:num w:numId="23" w16cid:durableId="1338733806">
    <w:abstractNumId w:val="13"/>
  </w:num>
  <w:num w:numId="24" w16cid:durableId="349256341">
    <w:abstractNumId w:val="41"/>
  </w:num>
  <w:num w:numId="25" w16cid:durableId="866408859">
    <w:abstractNumId w:val="36"/>
  </w:num>
  <w:num w:numId="26" w16cid:durableId="744957828">
    <w:abstractNumId w:val="22"/>
  </w:num>
  <w:num w:numId="27" w16cid:durableId="1619027555">
    <w:abstractNumId w:val="30"/>
  </w:num>
  <w:num w:numId="28" w16cid:durableId="1333801521">
    <w:abstractNumId w:val="15"/>
  </w:num>
  <w:num w:numId="29" w16cid:durableId="48844345">
    <w:abstractNumId w:val="27"/>
  </w:num>
  <w:num w:numId="30" w16cid:durableId="1867672813">
    <w:abstractNumId w:val="2"/>
  </w:num>
  <w:num w:numId="31" w16cid:durableId="1783181501">
    <w:abstractNumId w:val="45"/>
  </w:num>
  <w:num w:numId="32" w16cid:durableId="89283438">
    <w:abstractNumId w:val="20"/>
  </w:num>
  <w:num w:numId="33" w16cid:durableId="679355449">
    <w:abstractNumId w:val="34"/>
  </w:num>
  <w:num w:numId="34" w16cid:durableId="1052772609">
    <w:abstractNumId w:val="5"/>
  </w:num>
  <w:num w:numId="35" w16cid:durableId="2039235392">
    <w:abstractNumId w:val="17"/>
  </w:num>
  <w:num w:numId="36" w16cid:durableId="1008630918">
    <w:abstractNumId w:val="18"/>
  </w:num>
  <w:num w:numId="37" w16cid:durableId="2078553340">
    <w:abstractNumId w:val="4"/>
  </w:num>
  <w:num w:numId="38" w16cid:durableId="1560556188">
    <w:abstractNumId w:val="21"/>
  </w:num>
  <w:num w:numId="39" w16cid:durableId="431583957">
    <w:abstractNumId w:val="1"/>
  </w:num>
  <w:num w:numId="40" w16cid:durableId="1923876543">
    <w:abstractNumId w:val="40"/>
  </w:num>
  <w:num w:numId="41" w16cid:durableId="1034572408">
    <w:abstractNumId w:val="46"/>
  </w:num>
  <w:num w:numId="42" w16cid:durableId="1048530829">
    <w:abstractNumId w:val="16"/>
  </w:num>
  <w:num w:numId="43" w16cid:durableId="1128162867">
    <w:abstractNumId w:val="43"/>
  </w:num>
  <w:num w:numId="44" w16cid:durableId="1756514312">
    <w:abstractNumId w:val="6"/>
  </w:num>
  <w:num w:numId="45" w16cid:durableId="732965667">
    <w:abstractNumId w:val="35"/>
  </w:num>
  <w:num w:numId="46" w16cid:durableId="1994139180">
    <w:abstractNumId w:val="9"/>
  </w:num>
  <w:num w:numId="47" w16cid:durableId="722828201">
    <w:abstractNumId w:val="31"/>
  </w:num>
  <w:num w:numId="48" w16cid:durableId="1020082380">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5B"/>
    <w:rsid w:val="000070EA"/>
    <w:rsid w:val="000131F5"/>
    <w:rsid w:val="00013804"/>
    <w:rsid w:val="000262B7"/>
    <w:rsid w:val="0002779E"/>
    <w:rsid w:val="00030DE2"/>
    <w:rsid w:val="00037902"/>
    <w:rsid w:val="00045035"/>
    <w:rsid w:val="00057383"/>
    <w:rsid w:val="00066E52"/>
    <w:rsid w:val="000715D3"/>
    <w:rsid w:val="00083858"/>
    <w:rsid w:val="00086795"/>
    <w:rsid w:val="00096E76"/>
    <w:rsid w:val="000A5788"/>
    <w:rsid w:val="000B7755"/>
    <w:rsid w:val="000C2061"/>
    <w:rsid w:val="000C625E"/>
    <w:rsid w:val="000E6A23"/>
    <w:rsid w:val="000F0283"/>
    <w:rsid w:val="001075E4"/>
    <w:rsid w:val="00116BFD"/>
    <w:rsid w:val="00125434"/>
    <w:rsid w:val="00131211"/>
    <w:rsid w:val="00131333"/>
    <w:rsid w:val="00142074"/>
    <w:rsid w:val="00154D88"/>
    <w:rsid w:val="0016222E"/>
    <w:rsid w:val="00164864"/>
    <w:rsid w:val="00164D6A"/>
    <w:rsid w:val="00170D70"/>
    <w:rsid w:val="00180BB2"/>
    <w:rsid w:val="001813E5"/>
    <w:rsid w:val="0019431C"/>
    <w:rsid w:val="001A4921"/>
    <w:rsid w:val="001A611F"/>
    <w:rsid w:val="001B2400"/>
    <w:rsid w:val="001F7404"/>
    <w:rsid w:val="002130BF"/>
    <w:rsid w:val="00214635"/>
    <w:rsid w:val="002303DD"/>
    <w:rsid w:val="00250E42"/>
    <w:rsid w:val="002529C7"/>
    <w:rsid w:val="0025349E"/>
    <w:rsid w:val="00270FAF"/>
    <w:rsid w:val="00276CD3"/>
    <w:rsid w:val="00281722"/>
    <w:rsid w:val="002863C0"/>
    <w:rsid w:val="002C266E"/>
    <w:rsid w:val="002D4A69"/>
    <w:rsid w:val="002E0C3C"/>
    <w:rsid w:val="002E5424"/>
    <w:rsid w:val="00304AC1"/>
    <w:rsid w:val="0030591D"/>
    <w:rsid w:val="00317586"/>
    <w:rsid w:val="00335E78"/>
    <w:rsid w:val="00342D29"/>
    <w:rsid w:val="00366D93"/>
    <w:rsid w:val="0037536A"/>
    <w:rsid w:val="003767C6"/>
    <w:rsid w:val="00386F82"/>
    <w:rsid w:val="00397EF1"/>
    <w:rsid w:val="003A4F44"/>
    <w:rsid w:val="003C073E"/>
    <w:rsid w:val="003D160E"/>
    <w:rsid w:val="003E0979"/>
    <w:rsid w:val="003E3F38"/>
    <w:rsid w:val="00453BB1"/>
    <w:rsid w:val="00466588"/>
    <w:rsid w:val="004667A7"/>
    <w:rsid w:val="0047095C"/>
    <w:rsid w:val="00486BF9"/>
    <w:rsid w:val="004A2F1C"/>
    <w:rsid w:val="004A3880"/>
    <w:rsid w:val="004B0FD0"/>
    <w:rsid w:val="004B777C"/>
    <w:rsid w:val="004C5935"/>
    <w:rsid w:val="004D6A08"/>
    <w:rsid w:val="004D7BC8"/>
    <w:rsid w:val="004E3EEB"/>
    <w:rsid w:val="004F03F6"/>
    <w:rsid w:val="004F072B"/>
    <w:rsid w:val="00504962"/>
    <w:rsid w:val="0050569A"/>
    <w:rsid w:val="005263BB"/>
    <w:rsid w:val="00527BD4"/>
    <w:rsid w:val="00540AC6"/>
    <w:rsid w:val="00550098"/>
    <w:rsid w:val="005514A7"/>
    <w:rsid w:val="00561973"/>
    <w:rsid w:val="00581E9C"/>
    <w:rsid w:val="005915EA"/>
    <w:rsid w:val="005A084B"/>
    <w:rsid w:val="005C5292"/>
    <w:rsid w:val="005C64CC"/>
    <w:rsid w:val="005C67A2"/>
    <w:rsid w:val="005D078B"/>
    <w:rsid w:val="005D38D8"/>
    <w:rsid w:val="005E272D"/>
    <w:rsid w:val="005E5A9F"/>
    <w:rsid w:val="005F1BE3"/>
    <w:rsid w:val="005F35EE"/>
    <w:rsid w:val="006005F9"/>
    <w:rsid w:val="00612765"/>
    <w:rsid w:val="006139F8"/>
    <w:rsid w:val="00617DEF"/>
    <w:rsid w:val="00640A01"/>
    <w:rsid w:val="00640E64"/>
    <w:rsid w:val="0064249E"/>
    <w:rsid w:val="00645269"/>
    <w:rsid w:val="00663253"/>
    <w:rsid w:val="00664B8D"/>
    <w:rsid w:val="00670433"/>
    <w:rsid w:val="00670F5B"/>
    <w:rsid w:val="006976AA"/>
    <w:rsid w:val="006A7C84"/>
    <w:rsid w:val="006C28C8"/>
    <w:rsid w:val="006E17C3"/>
    <w:rsid w:val="006F7202"/>
    <w:rsid w:val="0070320E"/>
    <w:rsid w:val="0070475A"/>
    <w:rsid w:val="007167B3"/>
    <w:rsid w:val="00717382"/>
    <w:rsid w:val="00724C75"/>
    <w:rsid w:val="00727981"/>
    <w:rsid w:val="007377A9"/>
    <w:rsid w:val="00745388"/>
    <w:rsid w:val="00755A14"/>
    <w:rsid w:val="00763713"/>
    <w:rsid w:val="00773426"/>
    <w:rsid w:val="00776BA5"/>
    <w:rsid w:val="00783C92"/>
    <w:rsid w:val="00790EFD"/>
    <w:rsid w:val="007A58BE"/>
    <w:rsid w:val="007D1F1B"/>
    <w:rsid w:val="008066AC"/>
    <w:rsid w:val="00810C5B"/>
    <w:rsid w:val="008211EE"/>
    <w:rsid w:val="008247C8"/>
    <w:rsid w:val="00852943"/>
    <w:rsid w:val="0085441C"/>
    <w:rsid w:val="00854E42"/>
    <w:rsid w:val="00861048"/>
    <w:rsid w:val="008649D7"/>
    <w:rsid w:val="0086570D"/>
    <w:rsid w:val="0087036C"/>
    <w:rsid w:val="00876F12"/>
    <w:rsid w:val="00883ADE"/>
    <w:rsid w:val="008930FE"/>
    <w:rsid w:val="00894A87"/>
    <w:rsid w:val="008A2961"/>
    <w:rsid w:val="008A5B42"/>
    <w:rsid w:val="008B01DD"/>
    <w:rsid w:val="008D0F9C"/>
    <w:rsid w:val="008E35D6"/>
    <w:rsid w:val="008E6C0F"/>
    <w:rsid w:val="008F02E5"/>
    <w:rsid w:val="008F301F"/>
    <w:rsid w:val="009162DE"/>
    <w:rsid w:val="009270AE"/>
    <w:rsid w:val="00937178"/>
    <w:rsid w:val="00956C88"/>
    <w:rsid w:val="00970DC5"/>
    <w:rsid w:val="009760AB"/>
    <w:rsid w:val="00980D6C"/>
    <w:rsid w:val="009A524D"/>
    <w:rsid w:val="009B2A51"/>
    <w:rsid w:val="009C0B29"/>
    <w:rsid w:val="009C292D"/>
    <w:rsid w:val="009D3C94"/>
    <w:rsid w:val="009E0D09"/>
    <w:rsid w:val="009E33BB"/>
    <w:rsid w:val="009F0514"/>
    <w:rsid w:val="009F72BE"/>
    <w:rsid w:val="00A13790"/>
    <w:rsid w:val="00A21B41"/>
    <w:rsid w:val="00A23019"/>
    <w:rsid w:val="00A30D47"/>
    <w:rsid w:val="00A35975"/>
    <w:rsid w:val="00A36042"/>
    <w:rsid w:val="00A43A9F"/>
    <w:rsid w:val="00A57D7D"/>
    <w:rsid w:val="00A67EB8"/>
    <w:rsid w:val="00A71187"/>
    <w:rsid w:val="00A8623B"/>
    <w:rsid w:val="00A92026"/>
    <w:rsid w:val="00AB2AC1"/>
    <w:rsid w:val="00AD4873"/>
    <w:rsid w:val="00B036ED"/>
    <w:rsid w:val="00B10D3E"/>
    <w:rsid w:val="00B1502B"/>
    <w:rsid w:val="00B236BE"/>
    <w:rsid w:val="00B335D3"/>
    <w:rsid w:val="00B36F1F"/>
    <w:rsid w:val="00B4481C"/>
    <w:rsid w:val="00B70642"/>
    <w:rsid w:val="00B73726"/>
    <w:rsid w:val="00B92DB3"/>
    <w:rsid w:val="00BA1BCF"/>
    <w:rsid w:val="00BA6128"/>
    <w:rsid w:val="00BA6A21"/>
    <w:rsid w:val="00BB2B33"/>
    <w:rsid w:val="00BB3293"/>
    <w:rsid w:val="00BD0211"/>
    <w:rsid w:val="00BD1F6A"/>
    <w:rsid w:val="00C14B61"/>
    <w:rsid w:val="00C153E5"/>
    <w:rsid w:val="00C16484"/>
    <w:rsid w:val="00C20C20"/>
    <w:rsid w:val="00C30D57"/>
    <w:rsid w:val="00C5145D"/>
    <w:rsid w:val="00C573B5"/>
    <w:rsid w:val="00C90745"/>
    <w:rsid w:val="00CA1B34"/>
    <w:rsid w:val="00CA42C2"/>
    <w:rsid w:val="00CB5F42"/>
    <w:rsid w:val="00CC0C61"/>
    <w:rsid w:val="00CC1FAF"/>
    <w:rsid w:val="00CC2C02"/>
    <w:rsid w:val="00CD79AF"/>
    <w:rsid w:val="00CE1FF2"/>
    <w:rsid w:val="00CF3034"/>
    <w:rsid w:val="00CF587C"/>
    <w:rsid w:val="00D103FD"/>
    <w:rsid w:val="00D119AD"/>
    <w:rsid w:val="00D132EA"/>
    <w:rsid w:val="00D25BAD"/>
    <w:rsid w:val="00D27BD7"/>
    <w:rsid w:val="00D33697"/>
    <w:rsid w:val="00D50619"/>
    <w:rsid w:val="00D529B3"/>
    <w:rsid w:val="00D54F45"/>
    <w:rsid w:val="00D9035D"/>
    <w:rsid w:val="00DA4D3D"/>
    <w:rsid w:val="00DB226C"/>
    <w:rsid w:val="00DB5C40"/>
    <w:rsid w:val="00DC78B9"/>
    <w:rsid w:val="00DD158C"/>
    <w:rsid w:val="00DE547B"/>
    <w:rsid w:val="00E024EE"/>
    <w:rsid w:val="00E07DA7"/>
    <w:rsid w:val="00E1060F"/>
    <w:rsid w:val="00E11BA7"/>
    <w:rsid w:val="00E1496E"/>
    <w:rsid w:val="00E2020C"/>
    <w:rsid w:val="00E22A51"/>
    <w:rsid w:val="00E23034"/>
    <w:rsid w:val="00E23049"/>
    <w:rsid w:val="00E352DE"/>
    <w:rsid w:val="00E35A14"/>
    <w:rsid w:val="00E544B9"/>
    <w:rsid w:val="00E545AA"/>
    <w:rsid w:val="00E9078A"/>
    <w:rsid w:val="00E967FF"/>
    <w:rsid w:val="00E96AFC"/>
    <w:rsid w:val="00EA3D35"/>
    <w:rsid w:val="00EB28CD"/>
    <w:rsid w:val="00EB4504"/>
    <w:rsid w:val="00EB4C50"/>
    <w:rsid w:val="00EB6CF1"/>
    <w:rsid w:val="00EE1505"/>
    <w:rsid w:val="00F04265"/>
    <w:rsid w:val="00F12011"/>
    <w:rsid w:val="00F20719"/>
    <w:rsid w:val="00F24F2E"/>
    <w:rsid w:val="00F47B98"/>
    <w:rsid w:val="00F53B8A"/>
    <w:rsid w:val="00F66B87"/>
    <w:rsid w:val="00F72160"/>
    <w:rsid w:val="00F81A39"/>
    <w:rsid w:val="00F96D59"/>
    <w:rsid w:val="00FA6F79"/>
    <w:rsid w:val="00FB62AF"/>
    <w:rsid w:val="00FD2628"/>
    <w:rsid w:val="00FD6B71"/>
    <w:rsid w:val="00FF3FCC"/>
    <w:rsid w:val="00FF7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52F3"/>
  <w15:docId w15:val="{DB6D1228-8C89-4EA6-8A8F-CE1BC833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441C"/>
    <w:pPr>
      <w:spacing w:after="0" w:line="240" w:lineRule="auto"/>
      <w:ind w:left="1928"/>
    </w:pPr>
    <w:rPr>
      <w:rFonts w:ascii="Atyp BL Text" w:hAnsi="Atyp BL Text"/>
      <w:sz w:val="20"/>
    </w:rPr>
  </w:style>
  <w:style w:type="paragraph" w:styleId="Nadpis1">
    <w:name w:val="heading 1"/>
    <w:basedOn w:val="Normln"/>
    <w:next w:val="Normln"/>
    <w:link w:val="Nadpis1Char"/>
    <w:uiPriority w:val="11"/>
    <w:rsid w:val="003C073E"/>
    <w:pPr>
      <w:keepNext/>
      <w:jc w:val="center"/>
      <w:outlineLvl w:val="0"/>
    </w:pPr>
    <w:rPr>
      <w:rFonts w:ascii="Times New Roman" w:eastAsia="Times New Roman" w:hAnsi="Times New Roman" w:cs="Times New Roman"/>
      <w:b/>
      <w:sz w:val="32"/>
      <w:lang w:eastAsia="cs-CZ"/>
    </w:rPr>
  </w:style>
  <w:style w:type="paragraph" w:styleId="Nadpis6">
    <w:name w:val="heading 6"/>
    <w:basedOn w:val="Normln"/>
    <w:next w:val="Normln"/>
    <w:link w:val="Nadpis6Char"/>
    <w:uiPriority w:val="9"/>
    <w:semiHidden/>
    <w:unhideWhenUsed/>
    <w:qFormat/>
    <w:rsid w:val="00DE547B"/>
    <w:pPr>
      <w:keepNext/>
      <w:keepLines/>
      <w:spacing w:before="40"/>
      <w:outlineLvl w:val="5"/>
    </w:pPr>
    <w:rPr>
      <w:rFonts w:asciiTheme="majorHAnsi" w:eastAsiaTheme="majorEastAsia" w:hAnsiTheme="majorHAnsi" w:cstheme="majorBidi"/>
      <w:color w:val="1F3763" w:themeColor="accent1" w:themeShade="7F"/>
    </w:rPr>
  </w:style>
  <w:style w:type="paragraph" w:styleId="Nadpis9">
    <w:name w:val="heading 9"/>
    <w:basedOn w:val="Normln"/>
    <w:next w:val="Normln"/>
    <w:link w:val="Nadpis9Char"/>
    <w:uiPriority w:val="9"/>
    <w:semiHidden/>
    <w:unhideWhenUsed/>
    <w:qFormat/>
    <w:rsid w:val="00DE54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0569A"/>
    <w:pPr>
      <w:tabs>
        <w:tab w:val="center" w:pos="4536"/>
        <w:tab w:val="right" w:pos="9072"/>
      </w:tabs>
    </w:pPr>
  </w:style>
  <w:style w:type="character" w:customStyle="1" w:styleId="ZhlavChar">
    <w:name w:val="Záhlaví Char"/>
    <w:basedOn w:val="Standardnpsmoodstavce"/>
    <w:link w:val="Zhlav"/>
    <w:uiPriority w:val="99"/>
    <w:rsid w:val="0050569A"/>
  </w:style>
  <w:style w:type="paragraph" w:styleId="Zpat">
    <w:name w:val="footer"/>
    <w:basedOn w:val="Normln"/>
    <w:link w:val="ZpatChar"/>
    <w:uiPriority w:val="99"/>
    <w:unhideWhenUsed/>
    <w:rsid w:val="0050569A"/>
    <w:pPr>
      <w:tabs>
        <w:tab w:val="center" w:pos="4536"/>
        <w:tab w:val="right" w:pos="9072"/>
      </w:tabs>
    </w:pPr>
  </w:style>
  <w:style w:type="character" w:customStyle="1" w:styleId="ZpatChar">
    <w:name w:val="Zápatí Char"/>
    <w:basedOn w:val="Standardnpsmoodstavce"/>
    <w:link w:val="Zpat"/>
    <w:uiPriority w:val="99"/>
    <w:rsid w:val="0050569A"/>
  </w:style>
  <w:style w:type="paragraph" w:customStyle="1" w:styleId="SMtext">
    <w:name w:val="SM_text"/>
    <w:basedOn w:val="Normln"/>
    <w:qFormat/>
    <w:rsid w:val="00CD79AF"/>
    <w:pPr>
      <w:jc w:val="both"/>
    </w:pPr>
    <w:rPr>
      <w:rFonts w:ascii="Times New Roman" w:eastAsia="Times New Roman" w:hAnsi="Times New Roman" w:cs="Times New Roman"/>
      <w:lang w:eastAsia="cs-CZ"/>
    </w:rPr>
  </w:style>
  <w:style w:type="paragraph" w:customStyle="1" w:styleId="SM1odrka">
    <w:name w:val="SM_1_odrážka"/>
    <w:basedOn w:val="SMtext"/>
    <w:qFormat/>
    <w:rsid w:val="00CD79AF"/>
    <w:pPr>
      <w:numPr>
        <w:numId w:val="1"/>
      </w:numPr>
    </w:pPr>
  </w:style>
  <w:style w:type="character" w:customStyle="1" w:styleId="Nadpis1Char">
    <w:name w:val="Nadpis 1 Char"/>
    <w:basedOn w:val="Standardnpsmoodstavce"/>
    <w:link w:val="Nadpis1"/>
    <w:uiPriority w:val="9"/>
    <w:rsid w:val="003C073E"/>
    <w:rPr>
      <w:rFonts w:ascii="Times New Roman" w:eastAsia="Times New Roman" w:hAnsi="Times New Roman" w:cs="Times New Roman"/>
      <w:b/>
      <w:sz w:val="32"/>
      <w:lang w:eastAsia="cs-CZ"/>
    </w:rPr>
  </w:style>
  <w:style w:type="paragraph" w:styleId="Odstavecseseznamem">
    <w:name w:val="List Paragraph"/>
    <w:basedOn w:val="Normln"/>
    <w:uiPriority w:val="34"/>
    <w:qFormat/>
    <w:rsid w:val="003C073E"/>
    <w:pPr>
      <w:ind w:left="708"/>
    </w:pPr>
    <w:rPr>
      <w:rFonts w:ascii="Times New Roman" w:eastAsia="Times New Roman" w:hAnsi="Times New Roman" w:cs="Times New Roman"/>
      <w:lang w:eastAsia="cs-CZ"/>
    </w:rPr>
  </w:style>
  <w:style w:type="paragraph" w:customStyle="1" w:styleId="SM1odstavec">
    <w:name w:val="SM_1_odstavec"/>
    <w:basedOn w:val="Normln"/>
    <w:qFormat/>
    <w:rsid w:val="003C073E"/>
    <w:pPr>
      <w:numPr>
        <w:numId w:val="2"/>
      </w:numPr>
      <w:spacing w:before="120"/>
      <w:ind w:left="357" w:hanging="357"/>
      <w:jc w:val="both"/>
    </w:pPr>
    <w:rPr>
      <w:rFonts w:ascii="Times New Roman" w:eastAsia="Times New Roman" w:hAnsi="Times New Roman" w:cs="Times New Roman"/>
      <w:b/>
      <w:lang w:eastAsia="cs-CZ"/>
    </w:rPr>
  </w:style>
  <w:style w:type="paragraph" w:customStyle="1" w:styleId="SMNazevclanku">
    <w:name w:val="SM_Nazev clanku"/>
    <w:basedOn w:val="Normln"/>
    <w:next w:val="SM1odstavec"/>
    <w:qFormat/>
    <w:rsid w:val="003C073E"/>
    <w:pPr>
      <w:spacing w:after="240"/>
      <w:jc w:val="center"/>
    </w:pPr>
    <w:rPr>
      <w:rFonts w:ascii="Times New Roman" w:eastAsia="Times New Roman" w:hAnsi="Times New Roman" w:cs="Times New Roman"/>
      <w:b/>
      <w:color w:val="000000"/>
      <w:lang w:eastAsia="cs-CZ"/>
    </w:rPr>
  </w:style>
  <w:style w:type="paragraph" w:customStyle="1" w:styleId="SMslolnku">
    <w:name w:val="SM_Číslo článku"/>
    <w:basedOn w:val="SMNazevclanku"/>
    <w:next w:val="SMNazevclanku"/>
    <w:rsid w:val="003C073E"/>
    <w:pPr>
      <w:spacing w:before="240" w:after="0"/>
    </w:pPr>
  </w:style>
  <w:style w:type="paragraph" w:customStyle="1" w:styleId="SM1aodstavec">
    <w:name w:val="SM_1a_odstavec"/>
    <w:basedOn w:val="Normln"/>
    <w:qFormat/>
    <w:rsid w:val="003C073E"/>
    <w:pPr>
      <w:numPr>
        <w:numId w:val="3"/>
      </w:numPr>
      <w:spacing w:before="120"/>
      <w:jc w:val="both"/>
    </w:pPr>
    <w:rPr>
      <w:rFonts w:ascii="Times New Roman" w:eastAsia="Times New Roman" w:hAnsi="Times New Roman" w:cs="Times New Roman"/>
      <w:lang w:eastAsia="cs-CZ"/>
    </w:rPr>
  </w:style>
  <w:style w:type="paragraph" w:customStyle="1" w:styleId="SM1aodrazka">
    <w:name w:val="SM_1a_odrazka"/>
    <w:basedOn w:val="Odstavecseseznamem"/>
    <w:next w:val="SMtext"/>
    <w:qFormat/>
    <w:rsid w:val="003C073E"/>
    <w:pPr>
      <w:numPr>
        <w:numId w:val="4"/>
      </w:numPr>
      <w:ind w:left="1417" w:hanging="357"/>
      <w:contextualSpacing/>
      <w:jc w:val="both"/>
    </w:pPr>
  </w:style>
  <w:style w:type="paragraph" w:customStyle="1" w:styleId="Nadpis">
    <w:name w:val="Nadpis"/>
    <w:basedOn w:val="Nadpis1"/>
    <w:next w:val="Normln"/>
    <w:link w:val="NadpisChar"/>
    <w:qFormat/>
    <w:rsid w:val="0085441C"/>
    <w:pPr>
      <w:ind w:left="0"/>
      <w:jc w:val="left"/>
    </w:pPr>
    <w:rPr>
      <w:rFonts w:ascii="Atyp BL Display" w:hAnsi="Atyp BL Display"/>
      <w:sz w:val="44"/>
    </w:rPr>
  </w:style>
  <w:style w:type="paragraph" w:customStyle="1" w:styleId="PodnadpisA">
    <w:name w:val="Podnadpis A"/>
    <w:basedOn w:val="Podnadpis"/>
    <w:next w:val="Normln"/>
    <w:link w:val="PodnadpisAChar"/>
    <w:qFormat/>
    <w:rsid w:val="00773426"/>
    <w:pPr>
      <w:ind w:left="0"/>
    </w:pPr>
    <w:rPr>
      <w:rFonts w:ascii="Atyp BL Display" w:hAnsi="Atyp BL Display"/>
      <w:b/>
      <w:bCs/>
      <w:color w:val="auto"/>
      <w:sz w:val="32"/>
      <w:szCs w:val="44"/>
    </w:rPr>
  </w:style>
  <w:style w:type="character" w:customStyle="1" w:styleId="NadpisChar">
    <w:name w:val="Nadpis Char"/>
    <w:basedOn w:val="Standardnpsmoodstavce"/>
    <w:link w:val="Nadpis"/>
    <w:rsid w:val="0085441C"/>
    <w:rPr>
      <w:rFonts w:ascii="Atyp BL Display" w:eastAsia="Times New Roman" w:hAnsi="Atyp BL Display" w:cs="Times New Roman"/>
      <w:b/>
      <w:sz w:val="44"/>
      <w:lang w:eastAsia="cs-CZ"/>
    </w:rPr>
  </w:style>
  <w:style w:type="paragraph" w:customStyle="1" w:styleId="Bezodsazen">
    <w:name w:val="Bez odsazení"/>
    <w:basedOn w:val="Normln"/>
    <w:link w:val="BezodsazenChar"/>
    <w:qFormat/>
    <w:rsid w:val="0085441C"/>
    <w:pPr>
      <w:ind w:left="0"/>
    </w:pPr>
    <w:rPr>
      <w:szCs w:val="20"/>
    </w:rPr>
  </w:style>
  <w:style w:type="character" w:customStyle="1" w:styleId="PodnadpisAChar">
    <w:name w:val="Podnadpis A Char"/>
    <w:basedOn w:val="Standardnpsmoodstavce"/>
    <w:link w:val="PodnadpisA"/>
    <w:rsid w:val="00773426"/>
    <w:rPr>
      <w:rFonts w:ascii="Atyp BL Display" w:eastAsiaTheme="minorEastAsia" w:hAnsi="Atyp BL Display"/>
      <w:b/>
      <w:bCs/>
      <w:spacing w:val="15"/>
      <w:sz w:val="32"/>
      <w:szCs w:val="44"/>
    </w:rPr>
  </w:style>
  <w:style w:type="paragraph" w:styleId="Podnadpis">
    <w:name w:val="Subtitle"/>
    <w:basedOn w:val="Normln"/>
    <w:next w:val="Normln"/>
    <w:link w:val="PodnadpisChar"/>
    <w:uiPriority w:val="11"/>
    <w:rsid w:val="004B777C"/>
    <w:pPr>
      <w:numPr>
        <w:ilvl w:val="1"/>
      </w:numPr>
      <w:ind w:left="1928"/>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4B777C"/>
    <w:rPr>
      <w:rFonts w:eastAsiaTheme="minorEastAsia"/>
      <w:color w:val="5A5A5A" w:themeColor="text1" w:themeTint="A5"/>
      <w:spacing w:val="15"/>
    </w:rPr>
  </w:style>
  <w:style w:type="character" w:customStyle="1" w:styleId="BezodsazenChar">
    <w:name w:val="Bez odsazení Char"/>
    <w:basedOn w:val="Standardnpsmoodstavce"/>
    <w:link w:val="Bezodsazen"/>
    <w:rsid w:val="0085441C"/>
    <w:rPr>
      <w:rFonts w:ascii="Atyp BL Text" w:hAnsi="Atyp BL Text"/>
      <w:sz w:val="20"/>
      <w:szCs w:val="20"/>
    </w:rPr>
  </w:style>
  <w:style w:type="paragraph" w:customStyle="1" w:styleId="Odrky">
    <w:name w:val="Odrážky"/>
    <w:basedOn w:val="Normln"/>
    <w:link w:val="OdrkyChar"/>
    <w:qFormat/>
    <w:rsid w:val="00773426"/>
    <w:pPr>
      <w:ind w:left="0"/>
    </w:pPr>
  </w:style>
  <w:style w:type="paragraph" w:customStyle="1" w:styleId="slovn">
    <w:name w:val="Číslování"/>
    <w:basedOn w:val="Normln"/>
    <w:link w:val="slovnChar"/>
    <w:qFormat/>
    <w:rsid w:val="00773426"/>
    <w:pPr>
      <w:numPr>
        <w:numId w:val="6"/>
      </w:numPr>
      <w:ind w:left="2285" w:hanging="357"/>
    </w:pPr>
  </w:style>
  <w:style w:type="character" w:customStyle="1" w:styleId="OdrkyChar">
    <w:name w:val="Odrážky Char"/>
    <w:basedOn w:val="Standardnpsmoodstavce"/>
    <w:link w:val="Odrky"/>
    <w:rsid w:val="00773426"/>
    <w:rPr>
      <w:rFonts w:ascii="Atyp BL Text" w:hAnsi="Atyp BL Text"/>
      <w:sz w:val="20"/>
    </w:rPr>
  </w:style>
  <w:style w:type="character" w:customStyle="1" w:styleId="slovnChar">
    <w:name w:val="Číslování Char"/>
    <w:basedOn w:val="OdrkyChar"/>
    <w:link w:val="slovn"/>
    <w:rsid w:val="00773426"/>
    <w:rPr>
      <w:rFonts w:ascii="Atyp BL Text" w:hAnsi="Atyp BL Text"/>
      <w:sz w:val="20"/>
    </w:rPr>
  </w:style>
  <w:style w:type="paragraph" w:styleId="Textbubliny">
    <w:name w:val="Balloon Text"/>
    <w:basedOn w:val="Normln"/>
    <w:link w:val="TextbublinyChar"/>
    <w:uiPriority w:val="99"/>
    <w:semiHidden/>
    <w:unhideWhenUsed/>
    <w:rsid w:val="00670F5B"/>
    <w:rPr>
      <w:rFonts w:ascii="Tahoma" w:hAnsi="Tahoma" w:cs="Tahoma"/>
      <w:sz w:val="16"/>
      <w:szCs w:val="16"/>
    </w:rPr>
  </w:style>
  <w:style w:type="character" w:customStyle="1" w:styleId="TextbublinyChar">
    <w:name w:val="Text bubliny Char"/>
    <w:basedOn w:val="Standardnpsmoodstavce"/>
    <w:link w:val="Textbubliny"/>
    <w:uiPriority w:val="99"/>
    <w:semiHidden/>
    <w:rsid w:val="00670F5B"/>
    <w:rPr>
      <w:rFonts w:ascii="Tahoma" w:hAnsi="Tahoma" w:cs="Tahoma"/>
      <w:sz w:val="16"/>
      <w:szCs w:val="16"/>
    </w:rPr>
  </w:style>
  <w:style w:type="paragraph" w:customStyle="1" w:styleId="Titulka-normal">
    <w:name w:val="Titulka - normal"/>
    <w:basedOn w:val="Normln"/>
    <w:uiPriority w:val="99"/>
    <w:semiHidden/>
    <w:rsid w:val="00663253"/>
    <w:pPr>
      <w:spacing w:before="120" w:after="60" w:line="264" w:lineRule="auto"/>
      <w:ind w:left="0"/>
      <w:jc w:val="both"/>
    </w:pPr>
    <w:rPr>
      <w:rFonts w:ascii="Verdana" w:eastAsia="Times New Roman" w:hAnsi="Verdana" w:cs="Times New Roman"/>
      <w:sz w:val="18"/>
      <w:szCs w:val="24"/>
      <w:lang w:eastAsia="cs-CZ"/>
    </w:rPr>
  </w:style>
  <w:style w:type="paragraph" w:customStyle="1" w:styleId="Titulka-normaltun">
    <w:name w:val="Titulka - normal tučné"/>
    <w:basedOn w:val="Titulka-normal"/>
    <w:uiPriority w:val="99"/>
    <w:semiHidden/>
    <w:rsid w:val="00663253"/>
    <w:rPr>
      <w:b/>
    </w:rPr>
  </w:style>
  <w:style w:type="paragraph" w:styleId="Textkomente">
    <w:name w:val="annotation text"/>
    <w:basedOn w:val="Normln"/>
    <w:link w:val="TextkomenteChar"/>
    <w:uiPriority w:val="99"/>
    <w:unhideWhenUsed/>
    <w:rsid w:val="00DB5C40"/>
    <w:pPr>
      <w:ind w:left="0"/>
    </w:pPr>
    <w:rPr>
      <w:rFonts w:ascii="Times New Roman" w:eastAsia="Times New Roman" w:hAnsi="Times New Roman" w:cs="Times New Roman"/>
      <w:lang w:eastAsia="cs-CZ"/>
    </w:rPr>
  </w:style>
  <w:style w:type="character" w:customStyle="1" w:styleId="TextkomenteChar">
    <w:name w:val="Text komentáře Char"/>
    <w:basedOn w:val="Standardnpsmoodstavce"/>
    <w:link w:val="Textkomente"/>
    <w:uiPriority w:val="99"/>
    <w:rsid w:val="00DB5C40"/>
    <w:rPr>
      <w:rFonts w:ascii="Times New Roman" w:eastAsia="Times New Roman" w:hAnsi="Times New Roman" w:cs="Times New Roman"/>
      <w:sz w:val="20"/>
      <w:lang w:eastAsia="cs-CZ"/>
    </w:rPr>
  </w:style>
  <w:style w:type="paragraph" w:styleId="Revize">
    <w:name w:val="Revision"/>
    <w:hidden/>
    <w:uiPriority w:val="99"/>
    <w:semiHidden/>
    <w:rsid w:val="00876F12"/>
    <w:pPr>
      <w:spacing w:after="0" w:line="240" w:lineRule="auto"/>
    </w:pPr>
    <w:rPr>
      <w:rFonts w:ascii="Atyp BL Text" w:hAnsi="Atyp BL Text"/>
      <w:sz w:val="20"/>
    </w:rPr>
  </w:style>
  <w:style w:type="character" w:styleId="Odkaznakoment">
    <w:name w:val="annotation reference"/>
    <w:basedOn w:val="Standardnpsmoodstavce"/>
    <w:uiPriority w:val="99"/>
    <w:semiHidden/>
    <w:unhideWhenUsed/>
    <w:rsid w:val="00876F12"/>
    <w:rPr>
      <w:sz w:val="16"/>
      <w:szCs w:val="16"/>
    </w:rPr>
  </w:style>
  <w:style w:type="paragraph" w:styleId="Pedmtkomente">
    <w:name w:val="annotation subject"/>
    <w:basedOn w:val="Textkomente"/>
    <w:next w:val="Textkomente"/>
    <w:link w:val="PedmtkomenteChar"/>
    <w:uiPriority w:val="99"/>
    <w:semiHidden/>
    <w:unhideWhenUsed/>
    <w:rsid w:val="00876F12"/>
    <w:pPr>
      <w:ind w:left="1928"/>
    </w:pPr>
    <w:rPr>
      <w:rFonts w:ascii="Atyp BL Text" w:eastAsiaTheme="minorHAnsi" w:hAnsi="Atyp BL Text" w:cstheme="minorBidi"/>
      <w:b/>
      <w:bCs/>
      <w:szCs w:val="20"/>
      <w:lang w:eastAsia="en-US"/>
    </w:rPr>
  </w:style>
  <w:style w:type="character" w:customStyle="1" w:styleId="PedmtkomenteChar">
    <w:name w:val="Předmět komentáře Char"/>
    <w:basedOn w:val="TextkomenteChar"/>
    <w:link w:val="Pedmtkomente"/>
    <w:uiPriority w:val="99"/>
    <w:semiHidden/>
    <w:rsid w:val="00876F12"/>
    <w:rPr>
      <w:rFonts w:ascii="Atyp BL Text" w:eastAsia="Times New Roman" w:hAnsi="Atyp BL Text" w:cs="Times New Roman"/>
      <w:b/>
      <w:bCs/>
      <w:sz w:val="20"/>
      <w:szCs w:val="20"/>
      <w:lang w:eastAsia="cs-CZ"/>
    </w:rPr>
  </w:style>
  <w:style w:type="character" w:styleId="Hypertextovodkaz">
    <w:name w:val="Hyperlink"/>
    <w:basedOn w:val="Standardnpsmoodstavce"/>
    <w:uiPriority w:val="99"/>
    <w:unhideWhenUsed/>
    <w:rsid w:val="00763713"/>
    <w:rPr>
      <w:color w:val="0563C1" w:themeColor="hyperlink"/>
      <w:u w:val="single"/>
    </w:rPr>
  </w:style>
  <w:style w:type="character" w:styleId="Nevyeenzmnka">
    <w:name w:val="Unresolved Mention"/>
    <w:basedOn w:val="Standardnpsmoodstavce"/>
    <w:uiPriority w:val="99"/>
    <w:semiHidden/>
    <w:unhideWhenUsed/>
    <w:rsid w:val="00763713"/>
    <w:rPr>
      <w:color w:val="605E5C"/>
      <w:shd w:val="clear" w:color="auto" w:fill="E1DFDD"/>
    </w:rPr>
  </w:style>
  <w:style w:type="character" w:customStyle="1" w:styleId="Bodytext2">
    <w:name w:val="Body text (2)_"/>
    <w:basedOn w:val="Standardnpsmoodstavce"/>
    <w:link w:val="Bodytext20"/>
    <w:uiPriority w:val="99"/>
    <w:rsid w:val="00724C75"/>
    <w:rPr>
      <w:shd w:val="clear" w:color="auto" w:fill="FFFFFF"/>
    </w:rPr>
  </w:style>
  <w:style w:type="paragraph" w:customStyle="1" w:styleId="Bodytext20">
    <w:name w:val="Body text (2)"/>
    <w:basedOn w:val="Normln"/>
    <w:link w:val="Bodytext2"/>
    <w:uiPriority w:val="99"/>
    <w:rsid w:val="00724C75"/>
    <w:pPr>
      <w:widowControl w:val="0"/>
      <w:shd w:val="clear" w:color="auto" w:fill="FFFFFF"/>
      <w:spacing w:before="380" w:after="380" w:line="274" w:lineRule="exact"/>
      <w:ind w:left="0" w:hanging="500"/>
      <w:jc w:val="both"/>
    </w:pPr>
    <w:rPr>
      <w:rFonts w:asciiTheme="minorHAnsi" w:hAnsiTheme="minorHAnsi"/>
      <w:sz w:val="22"/>
    </w:rPr>
  </w:style>
  <w:style w:type="character" w:customStyle="1" w:styleId="Nadpis6Char">
    <w:name w:val="Nadpis 6 Char"/>
    <w:basedOn w:val="Standardnpsmoodstavce"/>
    <w:link w:val="Nadpis6"/>
    <w:uiPriority w:val="9"/>
    <w:semiHidden/>
    <w:rsid w:val="00DE547B"/>
    <w:rPr>
      <w:rFonts w:asciiTheme="majorHAnsi" w:eastAsiaTheme="majorEastAsia" w:hAnsiTheme="majorHAnsi" w:cstheme="majorBidi"/>
      <w:color w:val="1F3763" w:themeColor="accent1" w:themeShade="7F"/>
      <w:sz w:val="20"/>
    </w:rPr>
  </w:style>
  <w:style w:type="character" w:customStyle="1" w:styleId="Nadpis9Char">
    <w:name w:val="Nadpis 9 Char"/>
    <w:basedOn w:val="Standardnpsmoodstavce"/>
    <w:link w:val="Nadpis9"/>
    <w:uiPriority w:val="9"/>
    <w:semiHidden/>
    <w:rsid w:val="00DE547B"/>
    <w:rPr>
      <w:rFonts w:asciiTheme="majorHAnsi" w:eastAsiaTheme="majorEastAsia" w:hAnsiTheme="majorHAnsi" w:cstheme="majorBidi"/>
      <w:i/>
      <w:iCs/>
      <w:color w:val="272727" w:themeColor="text1" w:themeTint="D8"/>
      <w:sz w:val="21"/>
      <w:szCs w:val="21"/>
    </w:rPr>
  </w:style>
  <w:style w:type="paragraph" w:styleId="Seznamsodrkami">
    <w:name w:val="List Bullet"/>
    <w:basedOn w:val="Normln"/>
    <w:uiPriority w:val="5"/>
    <w:qFormat/>
    <w:rsid w:val="005F35EE"/>
    <w:pPr>
      <w:numPr>
        <w:numId w:val="45"/>
      </w:numPr>
      <w:spacing w:after="120"/>
      <w:jc w:val="both"/>
    </w:pPr>
    <w:rPr>
      <w:rFonts w:asciiTheme="minorHAnsi" w:hAnsiTheme="minorHAnsi"/>
      <w:color w:val="000000" w:themeColor="text1"/>
      <w:kern w:val="12"/>
      <w14:ligatures w14:val="standard"/>
    </w:rPr>
  </w:style>
  <w:style w:type="character" w:styleId="Sledovanodkaz">
    <w:name w:val="FollowedHyperlink"/>
    <w:basedOn w:val="Standardnpsmoodstavce"/>
    <w:uiPriority w:val="99"/>
    <w:semiHidden/>
    <w:unhideWhenUsed/>
    <w:rsid w:val="00F721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798726">
      <w:bodyDiv w:val="1"/>
      <w:marLeft w:val="0"/>
      <w:marRight w:val="0"/>
      <w:marTop w:val="0"/>
      <w:marBottom w:val="0"/>
      <w:divBdr>
        <w:top w:val="none" w:sz="0" w:space="0" w:color="auto"/>
        <w:left w:val="none" w:sz="0" w:space="0" w:color="auto"/>
        <w:bottom w:val="none" w:sz="0" w:space="0" w:color="auto"/>
        <w:right w:val="none" w:sz="0" w:space="0" w:color="auto"/>
      </w:divBdr>
    </w:div>
    <w:div w:id="16654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sto-humpolec.cz/publicita/d-227722/p1=4345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sto-humpolec.cz/publicita/d-227722/p1=43453" TargetMode="External"/><Relationship Id="rId17" Type="http://schemas.openxmlformats.org/officeDocument/2006/relationships/hyperlink" Target="file:///C:\Users\veselska\AppData\Local\Microsoft\Windows\INetCache\Content.Outlook\Y8L9UG9Z\mluvci@mesto-humpolec.cz" TargetMode="External"/><Relationship Id="rId2" Type="http://schemas.openxmlformats.org/officeDocument/2006/relationships/customXml" Target="../customXml/item2.xml"/><Relationship Id="rId16" Type="http://schemas.openxmlformats.org/officeDocument/2006/relationships/hyperlink" Target="file:///C:\Users\veselska\AppData\Local\Microsoft\Windows\INetCache\Content.Outlook\Y8L9UG9Z\bit.ly\HumpolecYouTu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esto-humpolec.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sto-humpolec.cz/publicita/d-227722/p1=434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gusto\Downloads\&#352;ablona_zar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EC80B904466D44AEF9DA516F9CF45C" ma:contentTypeVersion="7" ma:contentTypeDescription="Create a new document." ma:contentTypeScope="" ma:versionID="baa6883dca962c8889b87ec5eb483301">
  <xsd:schema xmlns:xsd="http://www.w3.org/2001/XMLSchema" xmlns:xs="http://www.w3.org/2001/XMLSchema" xmlns:p="http://schemas.microsoft.com/office/2006/metadata/properties" xmlns:ns3="78d9a50b-4559-4260-84f0-3b0864d95db4" xmlns:ns4="a415e4fe-d642-46ff-8749-0f6637b9d85b" targetNamespace="http://schemas.microsoft.com/office/2006/metadata/properties" ma:root="true" ma:fieldsID="e5cff8880232c8788a976d31b9879797" ns3:_="" ns4:_="">
    <xsd:import namespace="78d9a50b-4559-4260-84f0-3b0864d95db4"/>
    <xsd:import namespace="a415e4fe-d642-46ff-8749-0f6637b9d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a50b-4559-4260-84f0-3b0864d95d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5e4fe-d642-46ff-8749-0f6637b9d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08FB9-16D0-4088-985F-60EE05D2751E}">
  <ds:schemaRefs>
    <ds:schemaRef ds:uri="http://schemas.openxmlformats.org/officeDocument/2006/bibliography"/>
  </ds:schemaRefs>
</ds:datastoreItem>
</file>

<file path=customXml/itemProps2.xml><?xml version="1.0" encoding="utf-8"?>
<ds:datastoreItem xmlns:ds="http://schemas.openxmlformats.org/officeDocument/2006/customXml" ds:itemID="{44CE0136-1721-4793-9757-1FC872F4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a50b-4559-4260-84f0-3b0864d95db4"/>
    <ds:schemaRef ds:uri="a415e4fe-d642-46ff-8749-0f6637b9d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5529D-4003-4732-AF0F-1FEEBF151D27}">
  <ds:schemaRefs>
    <ds:schemaRef ds:uri="http://schemas.microsoft.com/sharepoint/v3/contenttype/forms"/>
  </ds:schemaRefs>
</ds:datastoreItem>
</file>

<file path=customXml/itemProps4.xml><?xml version="1.0" encoding="utf-8"?>
<ds:datastoreItem xmlns:ds="http://schemas.openxmlformats.org/officeDocument/2006/customXml" ds:itemID="{C9D6ECCB-4744-4F9C-B8D1-80E211CA2C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Šablona_zari</Template>
  <TotalTime>141</TotalTime>
  <Pages>3</Pages>
  <Words>1226</Words>
  <Characters>7239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Samková</dc:creator>
  <cp:lastModifiedBy>Martina Samková</cp:lastModifiedBy>
  <cp:revision>28</cp:revision>
  <cp:lastPrinted>2024-10-21T15:24:00Z</cp:lastPrinted>
  <dcterms:created xsi:type="dcterms:W3CDTF">2024-07-09T02:53:00Z</dcterms:created>
  <dcterms:modified xsi:type="dcterms:W3CDTF">2024-10-22T07:25:00Z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0x01010091EC80B904466D44AEF9DA516F9CF45C</vt:lpwstr>
  </property>
</Properties>
</file>