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83F19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40"/>
          <w:szCs w:val="40"/>
        </w:rPr>
      </w:pPr>
      <w:r w:rsidRPr="00E959AC">
        <w:rPr>
          <w:rFonts w:ascii="Atyp BL Text" w:hAnsi="Atyp BL Text" w:cs="Tahoma"/>
          <w:b/>
          <w:sz w:val="40"/>
          <w:szCs w:val="40"/>
        </w:rPr>
        <w:t>SMLOUVA O DÍLO</w:t>
      </w:r>
    </w:p>
    <w:p w14:paraId="3CF94A78" w14:textId="77777777" w:rsidR="00412F2E" w:rsidRPr="00E959AC" w:rsidRDefault="00412F2E" w:rsidP="00412F2E">
      <w:pPr>
        <w:pStyle w:val="Bezmezer"/>
        <w:rPr>
          <w:rFonts w:ascii="Atyp BL Text" w:hAnsi="Atyp BL Text" w:cs="Tahoma"/>
        </w:rPr>
      </w:pPr>
    </w:p>
    <w:p w14:paraId="42AAB3C4" w14:textId="77777777" w:rsidR="00412F2E" w:rsidRPr="00E959AC" w:rsidRDefault="00412F2E" w:rsidP="00412F2E">
      <w:pPr>
        <w:pStyle w:val="Bezmezer"/>
        <w:rPr>
          <w:rFonts w:ascii="Atyp BL Text" w:hAnsi="Atyp BL Text" w:cs="Tahoma"/>
          <w:b/>
        </w:rPr>
      </w:pPr>
    </w:p>
    <w:p w14:paraId="2614B9AF" w14:textId="0CD9CA75" w:rsidR="00412F2E" w:rsidRPr="00E959AC" w:rsidRDefault="00412F2E" w:rsidP="00DC5D03">
      <w:pPr>
        <w:pStyle w:val="Bezmezer"/>
        <w:jc w:val="center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uzavřená níže uvedeného dne, měsíce a roku mezi následujícími smluvními stranami:</w:t>
      </w:r>
    </w:p>
    <w:p w14:paraId="04242B45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1EBE3E84" w14:textId="77777777" w:rsidR="00412F2E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32F21A7" w14:textId="77777777" w:rsidR="00DC5D03" w:rsidRDefault="00DC5D03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0CE5DEB" w14:textId="77777777" w:rsidR="00DC5D03" w:rsidRDefault="00DC5D03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BBBB292" w14:textId="77777777" w:rsidR="00DC5D03" w:rsidRDefault="00DC5D03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515409E6" w14:textId="77777777" w:rsidR="00DC5D03" w:rsidRDefault="00DC5D03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1D9C363F" w14:textId="77777777" w:rsidR="00DC5D03" w:rsidRPr="00E959AC" w:rsidRDefault="00DC5D03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BB83602" w14:textId="4332CA14" w:rsidR="00397111" w:rsidRPr="00DC5D03" w:rsidRDefault="00644B57" w:rsidP="00D94ED7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 xml:space="preserve">Ing. arch. Aleš </w:t>
      </w:r>
      <w:proofErr w:type="spellStart"/>
      <w:r w:rsidRPr="00DC5D03">
        <w:rPr>
          <w:rFonts w:ascii="Atyp BL Text" w:hAnsi="Atyp BL Text" w:cs="Tahoma"/>
          <w:b/>
          <w:sz w:val="20"/>
          <w:szCs w:val="20"/>
        </w:rPr>
        <w:t>Kubalík</w:t>
      </w:r>
      <w:proofErr w:type="spellEnd"/>
      <w:r w:rsidR="000B0E91" w:rsidRPr="00DC5D03">
        <w:rPr>
          <w:rFonts w:ascii="Atyp BL Text" w:hAnsi="Atyp BL Text" w:cs="Tahoma"/>
          <w:b/>
          <w:sz w:val="20"/>
          <w:szCs w:val="20"/>
        </w:rPr>
        <w:t xml:space="preserve"> / </w:t>
      </w:r>
      <w:proofErr w:type="spellStart"/>
      <w:r w:rsidR="000B0E91" w:rsidRPr="00DC5D03">
        <w:rPr>
          <w:rFonts w:ascii="Atyp BL Text" w:hAnsi="Atyp BL Text" w:cs="Tahoma"/>
          <w:b/>
          <w:sz w:val="20"/>
          <w:szCs w:val="20"/>
        </w:rPr>
        <w:t>sporadical</w:t>
      </w:r>
      <w:proofErr w:type="spellEnd"/>
      <w:r w:rsidR="000B0E91" w:rsidRPr="00DC5D03">
        <w:rPr>
          <w:rFonts w:ascii="Atyp BL Text" w:hAnsi="Atyp BL Text" w:cs="Tahoma"/>
          <w:b/>
          <w:sz w:val="20"/>
          <w:szCs w:val="20"/>
        </w:rPr>
        <w:t xml:space="preserve"> architektonická kancelář</w:t>
      </w:r>
    </w:p>
    <w:p w14:paraId="54FCAEC3" w14:textId="287E88A8" w:rsidR="00397111" w:rsidRPr="00B001C1" w:rsidRDefault="00397111" w:rsidP="00D94ED7">
      <w:pPr>
        <w:pStyle w:val="Bezmezer"/>
        <w:ind w:left="284"/>
        <w:rPr>
          <w:rFonts w:ascii="Atyp BL Text" w:hAnsi="Atyp BL Text" w:cs="Tahoma"/>
          <w:sz w:val="20"/>
          <w:szCs w:val="20"/>
        </w:rPr>
      </w:pPr>
      <w:r w:rsidRPr="00B001C1">
        <w:rPr>
          <w:rFonts w:ascii="Atyp BL Text" w:hAnsi="Atyp BL Text" w:cs="Tahoma"/>
          <w:sz w:val="20"/>
          <w:szCs w:val="20"/>
        </w:rPr>
        <w:t xml:space="preserve">IČO: </w:t>
      </w:r>
      <w:r w:rsidR="00644B57">
        <w:rPr>
          <w:rFonts w:ascii="Atyp BL Text" w:hAnsi="Atyp BL Text" w:cs="Tahoma"/>
          <w:sz w:val="20"/>
          <w:szCs w:val="20"/>
        </w:rPr>
        <w:t>734 10 543</w:t>
      </w:r>
    </w:p>
    <w:p w14:paraId="1D052CC6" w14:textId="0ECF24D5" w:rsidR="00FB62FD" w:rsidRDefault="00397111" w:rsidP="00D94ED7">
      <w:pPr>
        <w:pStyle w:val="Bezmezer"/>
        <w:ind w:left="284"/>
        <w:rPr>
          <w:rFonts w:ascii="Atyp BL Text" w:hAnsi="Atyp BL Text" w:cs="Tahoma"/>
          <w:sz w:val="20"/>
          <w:szCs w:val="20"/>
        </w:rPr>
      </w:pPr>
      <w:r w:rsidRPr="00B001C1">
        <w:rPr>
          <w:rFonts w:ascii="Atyp BL Text" w:hAnsi="Atyp BL Text" w:cs="Tahoma"/>
          <w:sz w:val="20"/>
          <w:szCs w:val="20"/>
        </w:rPr>
        <w:t xml:space="preserve">se sídlem </w:t>
      </w:r>
      <w:r w:rsidR="00CB1532">
        <w:rPr>
          <w:rFonts w:ascii="Atyp BL Text" w:hAnsi="Atyp BL Text" w:cs="Tahoma"/>
          <w:sz w:val="20"/>
          <w:szCs w:val="20"/>
        </w:rPr>
        <w:t>K Bukové 40, 326 00 Plzeň</w:t>
      </w:r>
    </w:p>
    <w:p w14:paraId="7CC945FA" w14:textId="5D686A6A" w:rsidR="00397111" w:rsidRDefault="00FB62FD" w:rsidP="00644B57">
      <w:pPr>
        <w:pStyle w:val="Bezmezer"/>
        <w:ind w:left="284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s kontaktní adresou </w:t>
      </w:r>
      <w:r w:rsidR="00644B57">
        <w:rPr>
          <w:rFonts w:ascii="Atyp BL Text" w:hAnsi="Atyp BL Text" w:cs="Tahoma"/>
          <w:sz w:val="20"/>
          <w:szCs w:val="20"/>
        </w:rPr>
        <w:t>Václavská 14</w:t>
      </w:r>
      <w:r w:rsidR="00644B57" w:rsidRPr="00FB62FD">
        <w:rPr>
          <w:rFonts w:ascii="Atyp BL Text" w:hAnsi="Atyp BL Text" w:cs="Tahoma"/>
          <w:sz w:val="20"/>
          <w:szCs w:val="20"/>
        </w:rPr>
        <w:t xml:space="preserve">, </w:t>
      </w:r>
      <w:r w:rsidR="00644B57">
        <w:rPr>
          <w:rFonts w:ascii="Atyp BL Text" w:hAnsi="Atyp BL Text" w:cs="Tahoma"/>
          <w:sz w:val="20"/>
          <w:szCs w:val="20"/>
        </w:rPr>
        <w:t>120 00 Praha 2</w:t>
      </w:r>
    </w:p>
    <w:p w14:paraId="508E918A" w14:textId="77777777" w:rsidR="00397111" w:rsidRPr="00821F1F" w:rsidRDefault="00397111" w:rsidP="00D94ED7">
      <w:pPr>
        <w:pStyle w:val="Bezmezer"/>
        <w:ind w:left="284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(dále jen </w:t>
      </w:r>
      <w:r w:rsidRPr="00821F1F">
        <w:rPr>
          <w:rFonts w:ascii="Atyp BL Text" w:hAnsi="Atyp BL Text" w:cs="Tahoma"/>
          <w:b/>
          <w:sz w:val="20"/>
          <w:szCs w:val="20"/>
        </w:rPr>
        <w:t>„Architekt“</w:t>
      </w:r>
      <w:r w:rsidRPr="00821F1F">
        <w:rPr>
          <w:rFonts w:ascii="Atyp BL Text" w:hAnsi="Atyp BL Text" w:cs="Tahoma"/>
          <w:sz w:val="20"/>
          <w:szCs w:val="20"/>
        </w:rPr>
        <w:t>)</w:t>
      </w:r>
    </w:p>
    <w:p w14:paraId="08722F95" w14:textId="77777777" w:rsidR="00397111" w:rsidRPr="00821F1F" w:rsidRDefault="00397111" w:rsidP="00397111">
      <w:pPr>
        <w:pStyle w:val="Bezmezer"/>
        <w:rPr>
          <w:rFonts w:ascii="Atyp BL Text" w:hAnsi="Atyp BL Text" w:cs="Tahoma"/>
          <w:sz w:val="20"/>
          <w:szCs w:val="20"/>
        </w:rPr>
      </w:pPr>
    </w:p>
    <w:p w14:paraId="1F980F71" w14:textId="77777777" w:rsidR="00397111" w:rsidRPr="00821F1F" w:rsidRDefault="00397111" w:rsidP="00397111">
      <w:pPr>
        <w:pStyle w:val="Bezmezer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a</w:t>
      </w:r>
    </w:p>
    <w:p w14:paraId="27953140" w14:textId="77777777" w:rsidR="00397111" w:rsidRPr="00821F1F" w:rsidRDefault="00397111" w:rsidP="00397111">
      <w:pPr>
        <w:pStyle w:val="Bezmezer"/>
        <w:rPr>
          <w:rFonts w:ascii="Atyp BL Text" w:hAnsi="Atyp BL Text" w:cs="Tahoma"/>
          <w:sz w:val="20"/>
          <w:szCs w:val="20"/>
        </w:rPr>
      </w:pPr>
    </w:p>
    <w:p w14:paraId="218F3DDE" w14:textId="77777777" w:rsidR="00397111" w:rsidRPr="00821F1F" w:rsidRDefault="00397111" w:rsidP="00397111">
      <w:pPr>
        <w:pStyle w:val="Bezmezer"/>
        <w:numPr>
          <w:ilvl w:val="0"/>
          <w:numId w:val="1"/>
        </w:numPr>
        <w:ind w:left="284" w:hanging="284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Město Humpolec</w:t>
      </w:r>
    </w:p>
    <w:p w14:paraId="0F452A6B" w14:textId="77777777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IČO:</w:t>
      </w:r>
      <w:r>
        <w:rPr>
          <w:rFonts w:ascii="Atyp BL Text" w:hAnsi="Atyp BL Text" w:cs="Tahoma"/>
          <w:sz w:val="20"/>
          <w:szCs w:val="20"/>
        </w:rPr>
        <w:t xml:space="preserve"> </w:t>
      </w:r>
      <w:r w:rsidRPr="00725C60">
        <w:rPr>
          <w:rFonts w:ascii="Atyp BL Text" w:hAnsi="Atyp BL Text" w:cs="Tahoma"/>
          <w:sz w:val="20"/>
          <w:szCs w:val="20"/>
        </w:rPr>
        <w:t>002</w:t>
      </w:r>
      <w:r>
        <w:rPr>
          <w:rFonts w:ascii="Atyp BL Text" w:hAnsi="Atyp BL Text" w:cs="Tahoma"/>
          <w:sz w:val="20"/>
          <w:szCs w:val="20"/>
        </w:rPr>
        <w:t xml:space="preserve"> </w:t>
      </w:r>
      <w:r w:rsidRPr="00725C60">
        <w:rPr>
          <w:rFonts w:ascii="Atyp BL Text" w:hAnsi="Atyp BL Text" w:cs="Tahoma"/>
          <w:sz w:val="20"/>
          <w:szCs w:val="20"/>
        </w:rPr>
        <w:t>48</w:t>
      </w:r>
      <w:r>
        <w:rPr>
          <w:rFonts w:ascii="Atyp BL Text" w:hAnsi="Atyp BL Text" w:cs="Tahoma"/>
          <w:sz w:val="20"/>
          <w:szCs w:val="20"/>
        </w:rPr>
        <w:t xml:space="preserve"> </w:t>
      </w:r>
      <w:r w:rsidRPr="00725C60">
        <w:rPr>
          <w:rFonts w:ascii="Atyp BL Text" w:hAnsi="Atyp BL Text" w:cs="Tahoma"/>
          <w:sz w:val="20"/>
          <w:szCs w:val="20"/>
        </w:rPr>
        <w:t>266</w:t>
      </w:r>
    </w:p>
    <w:p w14:paraId="6B790A42" w14:textId="77777777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se sídlem</w:t>
      </w:r>
      <w:r>
        <w:rPr>
          <w:rFonts w:ascii="Atyp BL Text" w:hAnsi="Atyp BL Text" w:cs="Tahoma"/>
          <w:sz w:val="20"/>
          <w:szCs w:val="20"/>
        </w:rPr>
        <w:t xml:space="preserve"> Horní náměstí 300, 396 22 Humpolec</w:t>
      </w:r>
    </w:p>
    <w:p w14:paraId="1D8B7972" w14:textId="4E1A0A79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zastoupen</w:t>
      </w:r>
      <w:r>
        <w:rPr>
          <w:rFonts w:ascii="Atyp BL Text" w:hAnsi="Atyp BL Text" w:cs="Tahoma"/>
          <w:sz w:val="20"/>
          <w:szCs w:val="20"/>
        </w:rPr>
        <w:t xml:space="preserve">o starostou </w:t>
      </w:r>
      <w:r w:rsidR="00D94ED7">
        <w:rPr>
          <w:rFonts w:ascii="Atyp BL Text" w:hAnsi="Atyp BL Text" w:cs="Tahoma"/>
          <w:sz w:val="20"/>
          <w:szCs w:val="20"/>
        </w:rPr>
        <w:t>Ing. Petrem Machkem</w:t>
      </w:r>
      <w:r>
        <w:rPr>
          <w:rFonts w:ascii="Atyp BL Text" w:hAnsi="Atyp BL Text" w:cs="Tahoma"/>
          <w:sz w:val="20"/>
          <w:szCs w:val="20"/>
        </w:rPr>
        <w:t xml:space="preserve"> a místostarostou </w:t>
      </w:r>
      <w:r w:rsidR="00CB1532">
        <w:rPr>
          <w:rFonts w:ascii="Atyp BL Text" w:hAnsi="Atyp BL Text" w:cs="Tahoma"/>
          <w:sz w:val="20"/>
          <w:szCs w:val="20"/>
        </w:rPr>
        <w:t>Martinem Hendrychem</w:t>
      </w:r>
    </w:p>
    <w:p w14:paraId="0ABEBA72" w14:textId="77777777" w:rsidR="00397111" w:rsidRPr="00821F1F" w:rsidRDefault="00397111" w:rsidP="00397111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(dále jen </w:t>
      </w:r>
      <w:r w:rsidRPr="00821F1F">
        <w:rPr>
          <w:rFonts w:ascii="Atyp BL Text" w:hAnsi="Atyp BL Text" w:cs="Tahoma"/>
          <w:b/>
          <w:sz w:val="20"/>
          <w:szCs w:val="20"/>
        </w:rPr>
        <w:t>„Klient“</w:t>
      </w:r>
      <w:r w:rsidRPr="00821F1F">
        <w:rPr>
          <w:rFonts w:ascii="Atyp BL Text" w:hAnsi="Atyp BL Text" w:cs="Tahoma"/>
          <w:sz w:val="20"/>
          <w:szCs w:val="20"/>
        </w:rPr>
        <w:t>)</w:t>
      </w:r>
    </w:p>
    <w:p w14:paraId="50DC1585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67A7AE4" w14:textId="77777777" w:rsidR="00412F2E" w:rsidRPr="00E959AC" w:rsidRDefault="00412F2E" w:rsidP="00397111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53C97217" w14:textId="77777777" w:rsidR="003305F1" w:rsidRPr="00E959AC" w:rsidRDefault="003305F1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22AC088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I.</w:t>
      </w:r>
    </w:p>
    <w:p w14:paraId="6D291BFD" w14:textId="1AA71119" w:rsidR="00412F2E" w:rsidRPr="00E959AC" w:rsidRDefault="00BE0432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Prohlášení a účel smlouvy</w:t>
      </w:r>
    </w:p>
    <w:p w14:paraId="5D23990B" w14:textId="77777777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3C51CD09" w14:textId="4384BB74" w:rsidR="00BE0432" w:rsidRDefault="00BE0432" w:rsidP="00BE0432">
      <w:pPr>
        <w:rPr>
          <w:rFonts w:ascii="Atyp BL Text" w:hAnsi="Atyp BL Text" w:cs="Tahoma"/>
        </w:rPr>
      </w:pPr>
      <w:r w:rsidRPr="00BE0432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BE0432">
        <w:rPr>
          <w:rFonts w:ascii="Atyp BL Text" w:hAnsi="Atyp BL Text" w:cs="Tahoma"/>
        </w:rPr>
        <w:t xml:space="preserve">Statutární orgány (případně osoby oprávněné k podpisu smlouvy) uvedené </w:t>
      </w:r>
      <w:r>
        <w:rPr>
          <w:rFonts w:ascii="Atyp BL Text" w:hAnsi="Atyp BL Text" w:cs="Tahoma"/>
        </w:rPr>
        <w:t>výše</w:t>
      </w:r>
      <w:r w:rsidRPr="00BE0432">
        <w:rPr>
          <w:rFonts w:ascii="Atyp BL Text" w:hAnsi="Atyp BL Text" w:cs="Tahoma"/>
        </w:rPr>
        <w:t xml:space="preserve"> prohlašují, že jsou oprávněny v souladu s obecně závaznými právními předpisy a vnitřními předpisy příslušné smluvní strany podepsat bez dalšího tuto </w:t>
      </w:r>
      <w:r w:rsidR="007E013C">
        <w:rPr>
          <w:rFonts w:ascii="Atyp BL Text" w:hAnsi="Atyp BL Text" w:cs="Tahoma"/>
        </w:rPr>
        <w:t>s</w:t>
      </w:r>
      <w:r w:rsidRPr="00BE0432">
        <w:rPr>
          <w:rFonts w:ascii="Atyp BL Text" w:hAnsi="Atyp BL Text" w:cs="Tahoma"/>
        </w:rPr>
        <w:t>mlouvu o dílo.</w:t>
      </w:r>
    </w:p>
    <w:p w14:paraId="315081DD" w14:textId="77777777" w:rsidR="00BE0432" w:rsidRPr="00BE0432" w:rsidRDefault="00BE0432" w:rsidP="00BE0432">
      <w:pPr>
        <w:rPr>
          <w:rFonts w:ascii="Atyp BL Text" w:hAnsi="Atyp BL Text" w:cs="Tahoma"/>
        </w:rPr>
      </w:pPr>
    </w:p>
    <w:p w14:paraId="2933A178" w14:textId="04BCF1D8" w:rsidR="00BE0432" w:rsidRDefault="00BE0432" w:rsidP="00BE0432">
      <w:pPr>
        <w:rPr>
          <w:rFonts w:ascii="Atyp BL Text" w:hAnsi="Atyp BL Text" w:cs="Tahoma"/>
        </w:rPr>
      </w:pPr>
      <w:r w:rsidRPr="00BE0432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 xml:space="preserve"> Architekt</w:t>
      </w:r>
      <w:r w:rsidRPr="00BE0432">
        <w:rPr>
          <w:rFonts w:ascii="Atyp BL Text" w:hAnsi="Atyp BL Text" w:cs="Tahoma"/>
        </w:rPr>
        <w:t xml:space="preserve"> prohlašuje, že má všechna podnikatelská oprávnění potřebná k provedení díla dle této </w:t>
      </w:r>
      <w:r w:rsidR="007E013C">
        <w:rPr>
          <w:rFonts w:ascii="Atyp BL Text" w:hAnsi="Atyp BL Text" w:cs="Tahoma"/>
        </w:rPr>
        <w:t>S</w:t>
      </w:r>
      <w:r w:rsidRPr="00BE0432">
        <w:rPr>
          <w:rFonts w:ascii="Atyp BL Text" w:hAnsi="Atyp BL Text" w:cs="Tahoma"/>
        </w:rPr>
        <w:t xml:space="preserve">mlouvy a že je oprávněn a schopen řádně, včas a odborně provést dílo dle této </w:t>
      </w:r>
      <w:r w:rsidR="007E013C">
        <w:rPr>
          <w:rFonts w:ascii="Atyp BL Text" w:hAnsi="Atyp BL Text" w:cs="Tahoma"/>
        </w:rPr>
        <w:t>S</w:t>
      </w:r>
      <w:r w:rsidRPr="00BE0432">
        <w:rPr>
          <w:rFonts w:ascii="Atyp BL Text" w:hAnsi="Atyp BL Text" w:cs="Tahoma"/>
        </w:rPr>
        <w:t>mlouvy.</w:t>
      </w:r>
    </w:p>
    <w:p w14:paraId="393E76D3" w14:textId="77777777" w:rsidR="00BE0432" w:rsidRDefault="00BE0432" w:rsidP="00BE0432">
      <w:pPr>
        <w:rPr>
          <w:rFonts w:ascii="Atyp BL Text" w:hAnsi="Atyp BL Text" w:cs="Tahoma"/>
        </w:rPr>
      </w:pPr>
    </w:p>
    <w:p w14:paraId="7A067865" w14:textId="77777777" w:rsidR="00BE0432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25BA4DEB" w14:textId="77777777" w:rsidR="00BE0432" w:rsidRPr="00E959AC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6545C47C" w14:textId="774C0616" w:rsidR="00BE0432" w:rsidRPr="0092736D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92736D">
        <w:rPr>
          <w:rFonts w:ascii="Atyp BL Text" w:hAnsi="Atyp BL Text" w:cs="Tahoma"/>
          <w:b/>
          <w:sz w:val="20"/>
          <w:szCs w:val="20"/>
        </w:rPr>
        <w:t>II.</w:t>
      </w:r>
    </w:p>
    <w:p w14:paraId="408FA462" w14:textId="762DD291" w:rsidR="00BE0432" w:rsidRPr="00E959AC" w:rsidRDefault="00BE0432" w:rsidP="00BE0432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92736D">
        <w:rPr>
          <w:rFonts w:ascii="Atyp BL Text" w:hAnsi="Atyp BL Text" w:cs="Tahoma"/>
          <w:b/>
          <w:sz w:val="20"/>
          <w:szCs w:val="20"/>
        </w:rPr>
        <w:t>Předmět smlouvy</w:t>
      </w:r>
    </w:p>
    <w:p w14:paraId="29493F19" w14:textId="77777777" w:rsidR="00BE0432" w:rsidRDefault="00BE0432" w:rsidP="00BE0432">
      <w:pPr>
        <w:rPr>
          <w:rFonts w:ascii="Atyp BL Text" w:hAnsi="Atyp BL Text" w:cs="Tahoma"/>
        </w:rPr>
      </w:pPr>
    </w:p>
    <w:p w14:paraId="69E048AE" w14:textId="49C7CF3E" w:rsidR="0092736D" w:rsidRDefault="0092736D" w:rsidP="00BA02C0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 xml:space="preserve">Předmětem této 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 xml:space="preserve">mlouvy je závazek </w:t>
      </w:r>
      <w:r w:rsidR="007E013C">
        <w:rPr>
          <w:rFonts w:ascii="Atyp BL Text" w:hAnsi="Atyp BL Text" w:cs="Tahoma"/>
        </w:rPr>
        <w:t>A</w:t>
      </w:r>
      <w:r>
        <w:rPr>
          <w:rFonts w:ascii="Atyp BL Text" w:hAnsi="Atyp BL Text" w:cs="Tahoma"/>
        </w:rPr>
        <w:t>rchitekta</w:t>
      </w:r>
      <w:r w:rsidRPr="0092736D">
        <w:rPr>
          <w:rFonts w:ascii="Atyp BL Text" w:hAnsi="Atyp BL Text" w:cs="Tahoma"/>
        </w:rPr>
        <w:t xml:space="preserve"> na svůj náklad a nebezpečí vypracovat </w:t>
      </w:r>
      <w:r w:rsidR="00CB1532" w:rsidRPr="00CB1532">
        <w:rPr>
          <w:rFonts w:ascii="Atyp BL Text" w:hAnsi="Atyp BL Text" w:cs="Tahoma"/>
        </w:rPr>
        <w:t>architektonick</w:t>
      </w:r>
      <w:r w:rsidR="00CB1532">
        <w:rPr>
          <w:rFonts w:ascii="Atyp BL Text" w:hAnsi="Atyp BL Text" w:cs="Tahoma"/>
        </w:rPr>
        <w:t>ou</w:t>
      </w:r>
      <w:r w:rsidR="00CB1532" w:rsidRPr="00CB1532">
        <w:rPr>
          <w:rFonts w:ascii="Atyp BL Text" w:hAnsi="Atyp BL Text" w:cs="Tahoma"/>
        </w:rPr>
        <w:t xml:space="preserve"> studi</w:t>
      </w:r>
      <w:r w:rsidR="00CB1532">
        <w:rPr>
          <w:rFonts w:ascii="Atyp BL Text" w:hAnsi="Atyp BL Text" w:cs="Tahoma"/>
        </w:rPr>
        <w:t>i</w:t>
      </w:r>
      <w:r w:rsidR="00CB1532" w:rsidRPr="00CB1532">
        <w:rPr>
          <w:rFonts w:ascii="Atyp BL Text" w:hAnsi="Atyp BL Text" w:cs="Tahoma"/>
        </w:rPr>
        <w:t xml:space="preserve"> rekonstrukce zimního stadionu Vilová 1600, 396 01 Humpolec</w:t>
      </w:r>
      <w:r w:rsidRPr="0092736D">
        <w:rPr>
          <w:rFonts w:ascii="Atyp BL Text" w:hAnsi="Atyp BL Text" w:cs="Tahoma"/>
        </w:rPr>
        <w:t xml:space="preserve"> v rozsahu uvedeném v čl. </w:t>
      </w:r>
      <w:r>
        <w:rPr>
          <w:rFonts w:ascii="Atyp BL Text" w:hAnsi="Atyp BL Text" w:cs="Tahoma"/>
        </w:rPr>
        <w:t>III</w:t>
      </w:r>
      <w:r w:rsidRPr="0092736D">
        <w:rPr>
          <w:rFonts w:ascii="Atyp BL Text" w:hAnsi="Atyp BL Text" w:cs="Tahoma"/>
        </w:rPr>
        <w:t xml:space="preserve">. této 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>mlouvy (dále také jen „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>tudie“ nebo „</w:t>
      </w:r>
      <w:r w:rsidR="007E013C">
        <w:rPr>
          <w:rFonts w:ascii="Atyp BL Text" w:hAnsi="Atyp BL Text" w:cs="Tahoma"/>
        </w:rPr>
        <w:t>D</w:t>
      </w:r>
      <w:r w:rsidRPr="0092736D">
        <w:rPr>
          <w:rFonts w:ascii="Atyp BL Text" w:hAnsi="Atyp BL Text" w:cs="Tahoma"/>
        </w:rPr>
        <w:t xml:space="preserve">ílo“) a závazek </w:t>
      </w:r>
      <w:r w:rsidR="007E013C">
        <w:rPr>
          <w:rFonts w:ascii="Atyp BL Text" w:hAnsi="Atyp BL Text" w:cs="Tahoma"/>
        </w:rPr>
        <w:t>K</w:t>
      </w:r>
      <w:r>
        <w:rPr>
          <w:rFonts w:ascii="Atyp BL Text" w:hAnsi="Atyp BL Text" w:cs="Tahoma"/>
        </w:rPr>
        <w:t>lienta</w:t>
      </w:r>
      <w:r w:rsidRPr="0092736D">
        <w:rPr>
          <w:rFonts w:ascii="Atyp BL Text" w:hAnsi="Atyp BL Text" w:cs="Tahoma"/>
        </w:rPr>
        <w:t xml:space="preserve"> zaplatit </w:t>
      </w:r>
      <w:r w:rsidR="007E013C">
        <w:rPr>
          <w:rFonts w:ascii="Atyp BL Text" w:hAnsi="Atyp BL Text" w:cs="Tahoma"/>
        </w:rPr>
        <w:t>A</w:t>
      </w:r>
      <w:r>
        <w:rPr>
          <w:rFonts w:ascii="Atyp BL Text" w:hAnsi="Atyp BL Text" w:cs="Tahoma"/>
        </w:rPr>
        <w:t>rchitektovi</w:t>
      </w:r>
      <w:r w:rsidRPr="0092736D">
        <w:rPr>
          <w:rFonts w:ascii="Atyp BL Text" w:hAnsi="Atyp BL Text" w:cs="Tahoma"/>
        </w:rPr>
        <w:t xml:space="preserve"> za řádně a včas provedené </w:t>
      </w:r>
      <w:r w:rsidR="007E013C">
        <w:rPr>
          <w:rFonts w:ascii="Atyp BL Text" w:hAnsi="Atyp BL Text" w:cs="Tahoma"/>
        </w:rPr>
        <w:t>D</w:t>
      </w:r>
      <w:r w:rsidRPr="0092736D">
        <w:rPr>
          <w:rFonts w:ascii="Atyp BL Text" w:hAnsi="Atyp BL Text" w:cs="Tahoma"/>
        </w:rPr>
        <w:t xml:space="preserve">ílo cenu dle čl. VI. této </w:t>
      </w:r>
      <w:r w:rsidR="007E013C">
        <w:rPr>
          <w:rFonts w:ascii="Atyp BL Text" w:hAnsi="Atyp BL Text" w:cs="Tahoma"/>
        </w:rPr>
        <w:t>S</w:t>
      </w:r>
      <w:r w:rsidRPr="0092736D">
        <w:rPr>
          <w:rFonts w:ascii="Atyp BL Text" w:hAnsi="Atyp BL Text" w:cs="Tahoma"/>
        </w:rPr>
        <w:t>mlouvy.</w:t>
      </w:r>
    </w:p>
    <w:p w14:paraId="1FADCB63" w14:textId="77777777" w:rsidR="00BA02C0" w:rsidRDefault="00BA02C0" w:rsidP="00BA02C0">
      <w:pPr>
        <w:rPr>
          <w:rFonts w:ascii="Atyp BL Text" w:eastAsia="Calibri" w:hAnsi="Atyp BL Text" w:cs="Tahoma"/>
          <w:b/>
        </w:rPr>
      </w:pPr>
    </w:p>
    <w:p w14:paraId="28AEDB49" w14:textId="77777777" w:rsidR="00BA02C0" w:rsidRDefault="00BA02C0" w:rsidP="0092736D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68F8ECFD" w14:textId="77777777" w:rsidR="00BA02C0" w:rsidRDefault="00BA02C0" w:rsidP="0092736D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228C682F" w14:textId="571F5B28" w:rsidR="0092736D" w:rsidRPr="0092736D" w:rsidRDefault="0092736D" w:rsidP="0092736D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I</w:t>
      </w:r>
      <w:r w:rsidRPr="0092736D">
        <w:rPr>
          <w:rFonts w:ascii="Atyp BL Text" w:hAnsi="Atyp BL Text" w:cs="Tahoma"/>
          <w:b/>
          <w:sz w:val="20"/>
          <w:szCs w:val="20"/>
        </w:rPr>
        <w:t>II.</w:t>
      </w:r>
    </w:p>
    <w:p w14:paraId="7F859ADA" w14:textId="60C8D401" w:rsidR="0092736D" w:rsidRPr="00E959AC" w:rsidRDefault="0092736D" w:rsidP="0092736D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Rozsah provedení díla</w:t>
      </w:r>
    </w:p>
    <w:p w14:paraId="4D97DB06" w14:textId="77777777" w:rsidR="0092736D" w:rsidRDefault="0092736D" w:rsidP="0092736D">
      <w:pPr>
        <w:rPr>
          <w:rFonts w:ascii="Atyp BL Text" w:hAnsi="Atyp BL Text" w:cs="Tahoma"/>
        </w:rPr>
      </w:pPr>
    </w:p>
    <w:p w14:paraId="0B16D0BA" w14:textId="3A9128FB" w:rsidR="0092736D" w:rsidRDefault="0092736D" w:rsidP="0092736D">
      <w:pPr>
        <w:rPr>
          <w:rFonts w:ascii="Atyp BL Text" w:hAnsi="Atyp BL Text" w:cs="Tahoma"/>
        </w:rPr>
      </w:pPr>
      <w:r w:rsidRPr="0092736D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92736D">
        <w:rPr>
          <w:rFonts w:ascii="Atyp BL Text" w:hAnsi="Atyp BL Text" w:cs="Tahoma"/>
        </w:rPr>
        <w:t>Studie bude zpracována v souladu s</w:t>
      </w:r>
      <w:r w:rsidR="00D94ED7">
        <w:rPr>
          <w:rFonts w:ascii="Atyp BL Text" w:hAnsi="Atyp BL Text" w:cs="Tahoma"/>
        </w:rPr>
        <w:t xml:space="preserve">e zákonem </w:t>
      </w:r>
      <w:r w:rsidRPr="0092736D">
        <w:rPr>
          <w:rFonts w:ascii="Atyp BL Text" w:hAnsi="Atyp BL Text" w:cs="Tahoma"/>
        </w:rPr>
        <w:t xml:space="preserve">č. </w:t>
      </w:r>
      <w:r w:rsidR="00D94ED7">
        <w:rPr>
          <w:rFonts w:ascii="Atyp BL Text" w:hAnsi="Atyp BL Text" w:cs="Tahoma"/>
        </w:rPr>
        <w:t>283</w:t>
      </w:r>
      <w:r w:rsidRPr="0092736D">
        <w:rPr>
          <w:rFonts w:ascii="Atyp BL Text" w:hAnsi="Atyp BL Text" w:cs="Tahoma"/>
        </w:rPr>
        <w:t>/20</w:t>
      </w:r>
      <w:r w:rsidR="00D94ED7">
        <w:rPr>
          <w:rFonts w:ascii="Atyp BL Text" w:hAnsi="Atyp BL Text" w:cs="Tahoma"/>
        </w:rPr>
        <w:t>21</w:t>
      </w:r>
      <w:r w:rsidRPr="0092736D">
        <w:rPr>
          <w:rFonts w:ascii="Atyp BL Text" w:hAnsi="Atyp BL Text" w:cs="Tahoma"/>
        </w:rPr>
        <w:t xml:space="preserve"> Sb., </w:t>
      </w:r>
      <w:r w:rsidR="00D94ED7">
        <w:rPr>
          <w:rFonts w:ascii="Atyp BL Text" w:hAnsi="Atyp BL Text" w:cs="Tahoma"/>
        </w:rPr>
        <w:t>stavební zákon</w:t>
      </w:r>
      <w:r w:rsidRPr="0092736D">
        <w:rPr>
          <w:rFonts w:ascii="Atyp BL Text" w:hAnsi="Atyp BL Text" w:cs="Tahoma"/>
        </w:rPr>
        <w:t>, ve znění pozdějších předpisů, a ustanoveními navazující.</w:t>
      </w:r>
    </w:p>
    <w:p w14:paraId="1D77374F" w14:textId="77777777" w:rsidR="0092736D" w:rsidRPr="0092736D" w:rsidRDefault="0092736D" w:rsidP="0092736D">
      <w:pPr>
        <w:rPr>
          <w:rFonts w:ascii="Atyp BL Text" w:hAnsi="Atyp BL Text" w:cs="Tahoma"/>
        </w:rPr>
      </w:pPr>
    </w:p>
    <w:p w14:paraId="1FBDA381" w14:textId="77777777" w:rsidR="00A62630" w:rsidRPr="00821F1F" w:rsidRDefault="00A62630" w:rsidP="00A62630">
      <w:pPr>
        <w:rPr>
          <w:rFonts w:ascii="Atyp BL Text" w:hAnsi="Atyp BL Text" w:cs="Tahoma"/>
        </w:rPr>
      </w:pPr>
      <w:r w:rsidRPr="00821F1F">
        <w:rPr>
          <w:rFonts w:ascii="Atyp BL Text" w:hAnsi="Atyp BL Text" w:cs="Tahoma"/>
        </w:rPr>
        <w:t xml:space="preserve">2. Rozsah </w:t>
      </w:r>
      <w:r>
        <w:rPr>
          <w:rFonts w:ascii="Atyp BL Text" w:hAnsi="Atyp BL Text" w:cs="Tahoma"/>
        </w:rPr>
        <w:t>Architektonické studie</w:t>
      </w:r>
      <w:r w:rsidRPr="00821F1F">
        <w:rPr>
          <w:rFonts w:ascii="Atyp BL Text" w:hAnsi="Atyp BL Text" w:cs="Tahoma"/>
        </w:rPr>
        <w:t xml:space="preserve"> a dalších úkonů, jejichž provedení je předmětem této Smlouvy, je následující:</w:t>
      </w:r>
    </w:p>
    <w:p w14:paraId="49364123" w14:textId="77777777" w:rsidR="00A62630" w:rsidRPr="00821F1F" w:rsidRDefault="00A62630" w:rsidP="00A62630">
      <w:pPr>
        <w:pStyle w:val="Textkomente"/>
        <w:jc w:val="left"/>
        <w:rPr>
          <w:rFonts w:ascii="Atyp BL Text" w:hAnsi="Atyp BL Text" w:cs="Tahoma"/>
          <w:b/>
          <w:color w:val="548DD4"/>
        </w:rPr>
      </w:pPr>
    </w:p>
    <w:p w14:paraId="416DBB2C" w14:textId="563725E4" w:rsidR="00A62630" w:rsidRDefault="00A62630" w:rsidP="00A62630">
      <w:pPr>
        <w:ind w:firstLine="348"/>
        <w:rPr>
          <w:rFonts w:ascii="Atyp BL Text" w:hAnsi="Atyp BL Text" w:cs="Tahoma"/>
        </w:rPr>
      </w:pPr>
      <w:r w:rsidRPr="00821F1F">
        <w:rPr>
          <w:rFonts w:ascii="Atyp BL Text" w:hAnsi="Atyp BL Text" w:cs="Tahoma"/>
        </w:rPr>
        <w:t xml:space="preserve">2.1 </w:t>
      </w:r>
      <w:r>
        <w:rPr>
          <w:rFonts w:ascii="Atyp BL Text" w:hAnsi="Atyp BL Text" w:cs="Tahoma"/>
        </w:rPr>
        <w:t>Koncept architektonické studie</w:t>
      </w:r>
    </w:p>
    <w:p w14:paraId="3D94F52B" w14:textId="77777777" w:rsidR="00A62630" w:rsidRPr="00BA38C4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>- situační výkres</w:t>
      </w:r>
    </w:p>
    <w:p w14:paraId="168E3695" w14:textId="77777777" w:rsidR="00A62630" w:rsidRPr="00BA38C4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>- hmotové schéma</w:t>
      </w:r>
    </w:p>
    <w:p w14:paraId="68D0C24D" w14:textId="77777777" w:rsidR="00A62630" w:rsidRPr="00BA38C4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lastRenderedPageBreak/>
        <w:t>- dispoziční koncept včetně hrubých ploch místností, návozu zásobování atd.</w:t>
      </w:r>
    </w:p>
    <w:p w14:paraId="3CE76EB3" w14:textId="0B6E6D0B" w:rsidR="00A62630" w:rsidRPr="00BA38C4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 xml:space="preserve">- </w:t>
      </w:r>
      <w:r>
        <w:rPr>
          <w:rFonts w:ascii="Atyp BL Text" w:hAnsi="Atyp BL Text" w:cs="Tahoma"/>
        </w:rPr>
        <w:t xml:space="preserve">příčný </w:t>
      </w:r>
      <w:r w:rsidRPr="00BA38C4">
        <w:rPr>
          <w:rFonts w:ascii="Atyp BL Text" w:hAnsi="Atyp BL Text" w:cs="Tahoma"/>
        </w:rPr>
        <w:t>řez</w:t>
      </w:r>
    </w:p>
    <w:p w14:paraId="158E8D4A" w14:textId="77777777" w:rsidR="00A62630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>- příklady obdobných řešení</w:t>
      </w:r>
    </w:p>
    <w:p w14:paraId="4571EE3C" w14:textId="4034A311" w:rsidR="00A62630" w:rsidRDefault="00A62630" w:rsidP="00A62630">
      <w:pPr>
        <w:ind w:firstLine="348"/>
        <w:rPr>
          <w:rFonts w:ascii="Atyp BL Text" w:hAnsi="Atyp BL Text" w:cs="Tahoma"/>
        </w:rPr>
      </w:pPr>
      <w:r>
        <w:rPr>
          <w:rFonts w:ascii="Atyp BL Text" w:hAnsi="Atyp BL Text" w:cs="Tahoma"/>
        </w:rPr>
        <w:t>- projednání záměru se stavebním úřadem</w:t>
      </w:r>
    </w:p>
    <w:p w14:paraId="18CF1592" w14:textId="77777777" w:rsidR="00A62630" w:rsidRPr="00821F1F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 xml:space="preserve">- </w:t>
      </w:r>
      <w:r>
        <w:rPr>
          <w:rFonts w:ascii="Atyp BL Text" w:hAnsi="Atyp BL Text" w:cs="Tahoma"/>
        </w:rPr>
        <w:t>2</w:t>
      </w:r>
      <w:r w:rsidRPr="00BA38C4">
        <w:rPr>
          <w:rFonts w:ascii="Atyp BL Text" w:hAnsi="Atyp BL Text" w:cs="Tahoma"/>
        </w:rPr>
        <w:t>x konzultace (prezentace a diskuze nad návrhem)</w:t>
      </w:r>
    </w:p>
    <w:p w14:paraId="5B7B32AB" w14:textId="77777777" w:rsidR="00A62630" w:rsidRPr="00821F1F" w:rsidRDefault="00A62630" w:rsidP="00A62630">
      <w:pPr>
        <w:rPr>
          <w:rFonts w:ascii="Atyp BL Text" w:hAnsi="Atyp BL Text" w:cs="Tahoma"/>
        </w:rPr>
      </w:pPr>
    </w:p>
    <w:p w14:paraId="20539F8B" w14:textId="4FF76F68" w:rsidR="00A62630" w:rsidRDefault="00A62630" w:rsidP="00A62630">
      <w:pPr>
        <w:ind w:firstLine="348"/>
        <w:rPr>
          <w:rFonts w:ascii="Atyp BL Text" w:hAnsi="Atyp BL Text" w:cs="Tahoma"/>
        </w:rPr>
      </w:pPr>
      <w:r w:rsidRPr="00821F1F">
        <w:rPr>
          <w:rFonts w:ascii="Atyp BL Text" w:hAnsi="Atyp BL Text" w:cs="Tahoma"/>
        </w:rPr>
        <w:t xml:space="preserve">2.2 </w:t>
      </w:r>
      <w:r>
        <w:rPr>
          <w:rFonts w:ascii="Atyp BL Text" w:hAnsi="Atyp BL Text" w:cs="Tahoma"/>
        </w:rPr>
        <w:t>Čistopis architektonické studie</w:t>
      </w:r>
    </w:p>
    <w:p w14:paraId="431C4DAB" w14:textId="77777777" w:rsidR="00A62630" w:rsidRPr="00BA38C4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>- rozpracování odsouhlaseného konceptu do větší podrobnosti</w:t>
      </w:r>
    </w:p>
    <w:p w14:paraId="2FDC7F79" w14:textId="7C6B310E" w:rsidR="00A62630" w:rsidRPr="00BA38C4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 xml:space="preserve">- </w:t>
      </w:r>
      <w:r>
        <w:rPr>
          <w:rFonts w:ascii="Atyp BL Text" w:hAnsi="Atyp BL Text" w:cs="Tahoma"/>
        </w:rPr>
        <w:t xml:space="preserve">průvodní </w:t>
      </w:r>
      <w:r w:rsidRPr="00BA38C4">
        <w:rPr>
          <w:rFonts w:ascii="Atyp BL Text" w:hAnsi="Atyp BL Text" w:cs="Tahoma"/>
        </w:rPr>
        <w:t>zpráva</w:t>
      </w:r>
    </w:p>
    <w:p w14:paraId="39132371" w14:textId="78A5A8F7" w:rsidR="00A62630" w:rsidRPr="00BA38C4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>- situace M 1/500</w:t>
      </w:r>
    </w:p>
    <w:p w14:paraId="2E4381C4" w14:textId="77777777" w:rsidR="00A62630" w:rsidRPr="00BA38C4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>- půdorysy M 1/200 včetně schématického nábytku</w:t>
      </w:r>
    </w:p>
    <w:p w14:paraId="6ED5FC44" w14:textId="77777777" w:rsidR="00A62630" w:rsidRPr="00BA38C4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>- řez podélný a příčný M 1/200</w:t>
      </w:r>
    </w:p>
    <w:p w14:paraId="223BA228" w14:textId="04594FCF" w:rsidR="00A62630" w:rsidRPr="00BA38C4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>- pohledy</w:t>
      </w:r>
      <w:r>
        <w:rPr>
          <w:rFonts w:ascii="Atyp BL Text" w:hAnsi="Atyp BL Text" w:cs="Tahoma"/>
        </w:rPr>
        <w:t xml:space="preserve"> M 1/200</w:t>
      </w:r>
    </w:p>
    <w:p w14:paraId="13F72F37" w14:textId="77777777" w:rsidR="00A62630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>- zákres vizualizace návrhu do fotografie 2x</w:t>
      </w:r>
      <w:r>
        <w:rPr>
          <w:rFonts w:ascii="Atyp BL Text" w:hAnsi="Atyp BL Text" w:cs="Tahoma"/>
        </w:rPr>
        <w:t xml:space="preserve"> z pohledu chodce</w:t>
      </w:r>
    </w:p>
    <w:p w14:paraId="64C8B045" w14:textId="5F38086B" w:rsidR="00A62630" w:rsidRPr="00BA38C4" w:rsidRDefault="00A62630" w:rsidP="00A62630">
      <w:pPr>
        <w:ind w:firstLine="34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- 1x </w:t>
      </w:r>
      <w:proofErr w:type="spellStart"/>
      <w:r>
        <w:rPr>
          <w:rFonts w:ascii="Atyp BL Text" w:hAnsi="Atyp BL Text" w:cs="Tahoma"/>
        </w:rPr>
        <w:t>nadhledová</w:t>
      </w:r>
      <w:proofErr w:type="spellEnd"/>
      <w:r>
        <w:rPr>
          <w:rFonts w:ascii="Atyp BL Text" w:hAnsi="Atyp BL Text" w:cs="Tahoma"/>
        </w:rPr>
        <w:t xml:space="preserve"> vizualizace, 1x vizualizace </w:t>
      </w:r>
      <w:proofErr w:type="spellStart"/>
      <w:r>
        <w:rPr>
          <w:rFonts w:ascii="Atyp BL Text" w:hAnsi="Atyp BL Text" w:cs="Tahoma"/>
        </w:rPr>
        <w:t>interieru</w:t>
      </w:r>
      <w:proofErr w:type="spellEnd"/>
    </w:p>
    <w:p w14:paraId="51BAAFEC" w14:textId="5DF430AB" w:rsidR="00A62630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>- provozní schéma</w:t>
      </w:r>
    </w:p>
    <w:p w14:paraId="65EE2426" w14:textId="08D9B183" w:rsidR="00A62630" w:rsidRDefault="00A62630" w:rsidP="00A62630">
      <w:pPr>
        <w:ind w:firstLine="348"/>
        <w:rPr>
          <w:rFonts w:ascii="Atyp BL Text" w:hAnsi="Atyp BL Text" w:cs="Tahoma"/>
        </w:rPr>
      </w:pPr>
      <w:r>
        <w:rPr>
          <w:rFonts w:ascii="Atyp BL Text" w:hAnsi="Atyp BL Text" w:cs="Tahoma"/>
        </w:rPr>
        <w:t>- základní materiálové řešení</w:t>
      </w:r>
    </w:p>
    <w:p w14:paraId="0EFE5E3C" w14:textId="4F71D28D" w:rsidR="00BA02C0" w:rsidRDefault="00BA02C0" w:rsidP="00A62630">
      <w:pPr>
        <w:ind w:firstLine="348"/>
        <w:rPr>
          <w:rFonts w:ascii="Atyp BL Text" w:hAnsi="Atyp BL Text" w:cs="Tahoma"/>
        </w:rPr>
      </w:pPr>
      <w:r>
        <w:rPr>
          <w:rFonts w:ascii="Atyp BL Text" w:hAnsi="Atyp BL Text" w:cs="Tahoma"/>
        </w:rPr>
        <w:t>- projednání záměru se stavebním úřadem</w:t>
      </w:r>
    </w:p>
    <w:p w14:paraId="01FBD3DE" w14:textId="0E3966C7" w:rsidR="00A62630" w:rsidRDefault="00A62630" w:rsidP="00A62630">
      <w:pPr>
        <w:ind w:firstLine="348"/>
        <w:rPr>
          <w:rFonts w:ascii="Atyp BL Text" w:hAnsi="Atyp BL Text" w:cs="Tahoma"/>
        </w:rPr>
      </w:pPr>
      <w:r w:rsidRPr="00BA38C4">
        <w:rPr>
          <w:rFonts w:ascii="Atyp BL Text" w:hAnsi="Atyp BL Text" w:cs="Tahoma"/>
        </w:rPr>
        <w:t xml:space="preserve">- </w:t>
      </w:r>
      <w:r>
        <w:rPr>
          <w:rFonts w:ascii="Atyp BL Text" w:hAnsi="Atyp BL Text" w:cs="Tahoma"/>
        </w:rPr>
        <w:t>2</w:t>
      </w:r>
      <w:r w:rsidRPr="00BA38C4">
        <w:rPr>
          <w:rFonts w:ascii="Atyp BL Text" w:hAnsi="Atyp BL Text" w:cs="Tahoma"/>
        </w:rPr>
        <w:t>x konzultace (prezentace a diskuze)</w:t>
      </w:r>
    </w:p>
    <w:p w14:paraId="50B45733" w14:textId="77777777" w:rsidR="00A62630" w:rsidRDefault="00A62630" w:rsidP="00A62630">
      <w:pPr>
        <w:rPr>
          <w:rFonts w:ascii="Atyp BL Text" w:hAnsi="Atyp BL Text" w:cs="Tahoma"/>
        </w:rPr>
      </w:pPr>
    </w:p>
    <w:p w14:paraId="67B4F593" w14:textId="0DDF5443" w:rsidR="00A62630" w:rsidRPr="00821F1F" w:rsidRDefault="00A62630" w:rsidP="00A62630">
      <w:pPr>
        <w:rPr>
          <w:rFonts w:ascii="Atyp BL Text" w:hAnsi="Atyp BL Text" w:cs="Tahoma"/>
        </w:rPr>
      </w:pPr>
      <w:r w:rsidRPr="00821F1F">
        <w:rPr>
          <w:rFonts w:ascii="Atyp BL Text" w:hAnsi="Atyp BL Text" w:cs="Tahoma"/>
        </w:rPr>
        <w:t xml:space="preserve">3. V rámci jednotlivých fází dle odstavce 2 tohoto článku je předmětem závazku Architekta též zastupování Klienta při úkonech souvisejících s projednáním </w:t>
      </w:r>
      <w:r>
        <w:rPr>
          <w:rFonts w:ascii="Atyp BL Text" w:hAnsi="Atyp BL Text" w:cs="Tahoma"/>
        </w:rPr>
        <w:t>Architektonické studie</w:t>
      </w:r>
      <w:r w:rsidRPr="00821F1F">
        <w:rPr>
          <w:rFonts w:ascii="Atyp BL Text" w:hAnsi="Atyp BL Text" w:cs="Tahoma"/>
        </w:rPr>
        <w:t xml:space="preserve"> s dotčenými orgány a účastníky řízení.</w:t>
      </w:r>
    </w:p>
    <w:p w14:paraId="6EF66502" w14:textId="77777777" w:rsidR="00942C92" w:rsidRDefault="00942C92" w:rsidP="00B95D7D">
      <w:pPr>
        <w:rPr>
          <w:rFonts w:ascii="Atyp BL Text" w:hAnsi="Atyp BL Text" w:cs="Tahoma"/>
        </w:rPr>
      </w:pPr>
    </w:p>
    <w:p w14:paraId="468DBC3F" w14:textId="77777777" w:rsidR="00942C92" w:rsidRDefault="00942C92" w:rsidP="00B95D7D">
      <w:pPr>
        <w:rPr>
          <w:rFonts w:ascii="Atyp BL Text" w:hAnsi="Atyp BL Text" w:cs="Tahoma"/>
        </w:rPr>
      </w:pPr>
    </w:p>
    <w:p w14:paraId="11EEA0CA" w14:textId="77777777" w:rsidR="007E013C" w:rsidRDefault="007E013C" w:rsidP="00B95D7D">
      <w:pPr>
        <w:rPr>
          <w:rFonts w:ascii="Atyp BL Text" w:hAnsi="Atyp BL Text" w:cs="Tahoma"/>
        </w:rPr>
      </w:pPr>
    </w:p>
    <w:p w14:paraId="1A87BFE9" w14:textId="1EE2623A" w:rsidR="007E013C" w:rsidRPr="0092736D" w:rsidRDefault="007E013C" w:rsidP="007E013C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92736D">
        <w:rPr>
          <w:rFonts w:ascii="Atyp BL Text" w:hAnsi="Atyp BL Text" w:cs="Tahoma"/>
          <w:b/>
          <w:sz w:val="20"/>
          <w:szCs w:val="20"/>
        </w:rPr>
        <w:t>I</w:t>
      </w:r>
      <w:r>
        <w:rPr>
          <w:rFonts w:ascii="Atyp BL Text" w:hAnsi="Atyp BL Text" w:cs="Tahoma"/>
          <w:b/>
          <w:sz w:val="20"/>
          <w:szCs w:val="20"/>
        </w:rPr>
        <w:t>V</w:t>
      </w:r>
      <w:r w:rsidRPr="0092736D">
        <w:rPr>
          <w:rFonts w:ascii="Atyp BL Text" w:hAnsi="Atyp BL Text" w:cs="Tahoma"/>
          <w:b/>
          <w:sz w:val="20"/>
          <w:szCs w:val="20"/>
        </w:rPr>
        <w:t>.</w:t>
      </w:r>
    </w:p>
    <w:p w14:paraId="64DA1D97" w14:textId="17576B6B" w:rsidR="007E013C" w:rsidRPr="00E959AC" w:rsidRDefault="007E013C" w:rsidP="007E013C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Způsob předání</w:t>
      </w:r>
    </w:p>
    <w:p w14:paraId="19797FAB" w14:textId="77777777" w:rsidR="007E013C" w:rsidRDefault="007E013C" w:rsidP="00B95D7D">
      <w:pPr>
        <w:rPr>
          <w:rFonts w:ascii="Atyp BL Text" w:hAnsi="Atyp BL Text" w:cs="Tahoma"/>
        </w:rPr>
      </w:pPr>
    </w:p>
    <w:p w14:paraId="75B2798B" w14:textId="67454A81" w:rsidR="007E013C" w:rsidRPr="007E013C" w:rsidRDefault="007E013C" w:rsidP="007E013C">
      <w:pPr>
        <w:rPr>
          <w:rFonts w:ascii="Atyp BL Text" w:hAnsi="Atyp BL Text" w:cs="Tahoma"/>
        </w:rPr>
      </w:pPr>
      <w:r w:rsidRPr="007E013C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Architekt</w:t>
      </w:r>
      <w:r w:rsidRPr="007E013C">
        <w:rPr>
          <w:rFonts w:ascii="Atyp BL Text" w:hAnsi="Atyp BL Text" w:cs="Tahoma"/>
        </w:rPr>
        <w:t xml:space="preserve"> se zavazuje provést </w:t>
      </w:r>
      <w:r w:rsidR="00F847D3">
        <w:rPr>
          <w:rFonts w:ascii="Atyp BL Text" w:hAnsi="Atyp BL Text" w:cs="Tahoma"/>
        </w:rPr>
        <w:t>S</w:t>
      </w:r>
      <w:r w:rsidRPr="007E013C">
        <w:rPr>
          <w:rFonts w:ascii="Atyp BL Text" w:hAnsi="Atyp BL Text" w:cs="Tahoma"/>
        </w:rPr>
        <w:t>tudii dle článků II. a I</w:t>
      </w:r>
      <w:r>
        <w:rPr>
          <w:rFonts w:ascii="Atyp BL Text" w:hAnsi="Atyp BL Text" w:cs="Tahoma"/>
        </w:rPr>
        <w:t>II</w:t>
      </w:r>
      <w:r w:rsidRPr="007E013C">
        <w:rPr>
          <w:rFonts w:ascii="Atyp BL Text" w:hAnsi="Atyp BL Text" w:cs="Tahoma"/>
        </w:rPr>
        <w:t xml:space="preserve">. této </w:t>
      </w:r>
      <w:r>
        <w:rPr>
          <w:rFonts w:ascii="Atyp BL Text" w:hAnsi="Atyp BL Text" w:cs="Tahoma"/>
        </w:rPr>
        <w:t>S</w:t>
      </w:r>
      <w:r w:rsidRPr="007E013C">
        <w:rPr>
          <w:rFonts w:ascii="Atyp BL Text" w:hAnsi="Atyp BL Text" w:cs="Tahoma"/>
        </w:rPr>
        <w:t>mlouvy v následující podobě a počtu vyhotovení:</w:t>
      </w:r>
    </w:p>
    <w:p w14:paraId="5AEDCA85" w14:textId="77777777" w:rsidR="007E013C" w:rsidRPr="007E013C" w:rsidRDefault="007E013C" w:rsidP="007E013C">
      <w:pPr>
        <w:rPr>
          <w:rFonts w:ascii="Atyp BL Text" w:hAnsi="Atyp BL Text" w:cs="Tahoma"/>
        </w:rPr>
      </w:pPr>
    </w:p>
    <w:p w14:paraId="6F7F486D" w14:textId="4CEDE9AB" w:rsidR="007E013C" w:rsidRDefault="007E013C" w:rsidP="007E013C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1.1 </w:t>
      </w:r>
      <w:r w:rsidR="00CB1532">
        <w:rPr>
          <w:rFonts w:ascii="Atyp BL Text" w:hAnsi="Atyp BL Text" w:cs="Tahoma"/>
        </w:rPr>
        <w:t xml:space="preserve">Koncept </w:t>
      </w:r>
      <w:r w:rsidR="00A62630">
        <w:rPr>
          <w:rFonts w:ascii="Atyp BL Text" w:hAnsi="Atyp BL Text" w:cs="Tahoma"/>
        </w:rPr>
        <w:t>architektonické s</w:t>
      </w:r>
      <w:r w:rsidR="00CB1532">
        <w:rPr>
          <w:rFonts w:ascii="Atyp BL Text" w:hAnsi="Atyp BL Text" w:cs="Tahoma"/>
        </w:rPr>
        <w:t>tudie</w:t>
      </w:r>
      <w:r w:rsidRPr="007E013C">
        <w:rPr>
          <w:rFonts w:ascii="Atyp BL Text" w:hAnsi="Atyp BL Text" w:cs="Tahoma"/>
        </w:rPr>
        <w:t xml:space="preserve"> bude pro účely projednání s </w:t>
      </w:r>
      <w:r>
        <w:rPr>
          <w:rFonts w:ascii="Atyp BL Text" w:hAnsi="Atyp BL Text" w:cs="Tahoma"/>
        </w:rPr>
        <w:t>Klientem</w:t>
      </w:r>
      <w:r w:rsidRPr="007E013C">
        <w:rPr>
          <w:rFonts w:ascii="Atyp BL Text" w:hAnsi="Atyp BL Text" w:cs="Tahoma"/>
        </w:rPr>
        <w:t xml:space="preserve"> vyhotoven a předán </w:t>
      </w:r>
      <w:r>
        <w:rPr>
          <w:rFonts w:ascii="Atyp BL Text" w:hAnsi="Atyp BL Text" w:cs="Tahoma"/>
        </w:rPr>
        <w:t>Klientovi</w:t>
      </w:r>
      <w:r w:rsidRPr="007E013C">
        <w:rPr>
          <w:rFonts w:ascii="Atyp BL Text" w:hAnsi="Atyp BL Text" w:cs="Tahoma"/>
        </w:rPr>
        <w:t xml:space="preserve"> </w:t>
      </w:r>
      <w:r>
        <w:rPr>
          <w:rFonts w:ascii="Atyp BL Text" w:hAnsi="Atyp BL Text" w:cs="Tahoma"/>
        </w:rPr>
        <w:t>2</w:t>
      </w:r>
      <w:r w:rsidRPr="00821F1F">
        <w:rPr>
          <w:rFonts w:ascii="Atyp BL Text" w:hAnsi="Atyp BL Text" w:cs="Tahoma"/>
        </w:rPr>
        <w:t xml:space="preserve">× ve vytištěné formě </w:t>
      </w:r>
      <w:r w:rsidRPr="001F2C3D">
        <w:rPr>
          <w:rFonts w:ascii="Atyp BL Text" w:hAnsi="Atyp BL Text" w:cs="Tahoma"/>
        </w:rPr>
        <w:t>a v elektronické verzi na CD ve formátu PDF</w:t>
      </w:r>
      <w:r>
        <w:rPr>
          <w:rFonts w:ascii="Atyp BL Text" w:hAnsi="Atyp BL Text" w:cs="Tahoma"/>
        </w:rPr>
        <w:t>.</w:t>
      </w:r>
    </w:p>
    <w:p w14:paraId="7266DF41" w14:textId="77777777" w:rsidR="007E013C" w:rsidRPr="007E013C" w:rsidRDefault="007E013C" w:rsidP="007E013C">
      <w:pPr>
        <w:ind w:left="708"/>
        <w:rPr>
          <w:rFonts w:ascii="Atyp BL Text" w:hAnsi="Atyp BL Text" w:cs="Tahoma"/>
        </w:rPr>
      </w:pPr>
    </w:p>
    <w:p w14:paraId="1639C439" w14:textId="65E3918E" w:rsidR="007E013C" w:rsidRDefault="007E013C" w:rsidP="007E013C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1.2 </w:t>
      </w:r>
      <w:r w:rsidR="00A62630">
        <w:rPr>
          <w:rFonts w:ascii="Atyp BL Text" w:hAnsi="Atyp BL Text" w:cs="Tahoma"/>
        </w:rPr>
        <w:t xml:space="preserve">Čistopis architektonické studie </w:t>
      </w:r>
      <w:r w:rsidRPr="007E013C">
        <w:rPr>
          <w:rFonts w:ascii="Atyp BL Text" w:hAnsi="Atyp BL Text" w:cs="Tahoma"/>
        </w:rPr>
        <w:t xml:space="preserve">bude vyhotoven a předán </w:t>
      </w:r>
      <w:r>
        <w:rPr>
          <w:rFonts w:ascii="Atyp BL Text" w:hAnsi="Atyp BL Text" w:cs="Tahoma"/>
        </w:rPr>
        <w:t>Klientovi</w:t>
      </w:r>
      <w:r w:rsidRPr="007E013C">
        <w:rPr>
          <w:rFonts w:ascii="Atyp BL Text" w:hAnsi="Atyp BL Text" w:cs="Tahoma"/>
        </w:rPr>
        <w:t xml:space="preserve"> </w:t>
      </w:r>
      <w:r w:rsidR="00942C92">
        <w:rPr>
          <w:rFonts w:ascii="Atyp BL Text" w:hAnsi="Atyp BL Text" w:cs="Tahoma"/>
        </w:rPr>
        <w:t>3</w:t>
      </w:r>
      <w:r w:rsidRPr="00821F1F">
        <w:rPr>
          <w:rFonts w:ascii="Atyp BL Text" w:hAnsi="Atyp BL Text" w:cs="Tahoma"/>
        </w:rPr>
        <w:t xml:space="preserve">× ve vytištěné formě </w:t>
      </w:r>
      <w:r w:rsidRPr="001F2C3D">
        <w:rPr>
          <w:rFonts w:ascii="Atyp BL Text" w:hAnsi="Atyp BL Text" w:cs="Tahoma"/>
        </w:rPr>
        <w:t>a v elektronické verzi na CD ve formátu PDF a v otevřených formátech pro další</w:t>
      </w:r>
      <w:r>
        <w:rPr>
          <w:rFonts w:ascii="Atyp BL Text" w:hAnsi="Atyp BL Text" w:cs="Tahoma"/>
        </w:rPr>
        <w:t xml:space="preserve"> </w:t>
      </w:r>
      <w:r w:rsidRPr="001F2C3D">
        <w:rPr>
          <w:rFonts w:ascii="Atyp BL Text" w:hAnsi="Atyp BL Text" w:cs="Tahoma"/>
        </w:rPr>
        <w:t>zpracování,</w:t>
      </w:r>
      <w:r>
        <w:rPr>
          <w:rFonts w:ascii="Atyp BL Text" w:hAnsi="Atyp BL Text" w:cs="Tahoma"/>
        </w:rPr>
        <w:t xml:space="preserve"> tj.</w:t>
      </w:r>
      <w:r w:rsidRPr="001F2C3D">
        <w:rPr>
          <w:rFonts w:ascii="Atyp BL Text" w:hAnsi="Atyp BL Text" w:cs="Tahoma"/>
        </w:rPr>
        <w:t xml:space="preserve"> DWG, DGN, DOC, XLS</w:t>
      </w:r>
      <w:r>
        <w:rPr>
          <w:rFonts w:ascii="Atyp BL Text" w:hAnsi="Atyp BL Text" w:cs="Tahoma"/>
        </w:rPr>
        <w:t>.</w:t>
      </w:r>
    </w:p>
    <w:p w14:paraId="32C30A4B" w14:textId="77777777" w:rsidR="0092736D" w:rsidRDefault="0092736D" w:rsidP="00B95D7D">
      <w:pPr>
        <w:rPr>
          <w:rFonts w:ascii="Atyp BL Text" w:hAnsi="Atyp BL Text" w:cs="Tahoma"/>
        </w:rPr>
      </w:pPr>
    </w:p>
    <w:p w14:paraId="5526F984" w14:textId="77777777" w:rsidR="0092736D" w:rsidRDefault="0092736D" w:rsidP="00B95D7D">
      <w:pPr>
        <w:rPr>
          <w:rFonts w:ascii="Atyp BL Text" w:hAnsi="Atyp BL Text" w:cs="Tahoma"/>
        </w:rPr>
      </w:pPr>
    </w:p>
    <w:p w14:paraId="744858A5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167D9A52" w14:textId="15BECA80" w:rsidR="00412F2E" w:rsidRPr="00E959AC" w:rsidRDefault="0047164B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V</w:t>
      </w:r>
      <w:r w:rsidR="00412F2E"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6B95F050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Doba a místo plnění</w:t>
      </w:r>
    </w:p>
    <w:p w14:paraId="5FC867BB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3A816B4" w14:textId="58C519AB" w:rsidR="0004594F" w:rsidRPr="007E313F" w:rsidRDefault="0004594F" w:rsidP="0004594F">
      <w:pPr>
        <w:rPr>
          <w:rFonts w:ascii="Atyp BL Text" w:hAnsi="Atyp BL Text" w:cs="Tahoma"/>
        </w:rPr>
      </w:pPr>
      <w:r w:rsidRPr="007E313F">
        <w:rPr>
          <w:rFonts w:ascii="Atyp BL Text" w:hAnsi="Atyp BL Text" w:cs="Tahoma"/>
        </w:rPr>
        <w:t>1.</w:t>
      </w:r>
      <w:r>
        <w:rPr>
          <w:rFonts w:ascii="Atyp BL Text" w:hAnsi="Atyp BL Text" w:cs="Tahoma"/>
        </w:rPr>
        <w:t xml:space="preserve"> </w:t>
      </w:r>
      <w:r w:rsidRPr="00E959AC">
        <w:rPr>
          <w:rFonts w:ascii="Atyp BL Text" w:hAnsi="Atyp BL Text" w:cs="Tahoma"/>
        </w:rPr>
        <w:t>Smluvní strany se dohodly na následujících termínech plnění jednotlivých fází:</w:t>
      </w:r>
    </w:p>
    <w:p w14:paraId="3DFB0A32" w14:textId="77777777" w:rsidR="0004594F" w:rsidRDefault="0004594F" w:rsidP="0004594F">
      <w:pPr>
        <w:rPr>
          <w:rFonts w:ascii="Atyp BL Text" w:hAnsi="Atyp BL Text" w:cs="Tahoma"/>
        </w:rPr>
      </w:pPr>
    </w:p>
    <w:p w14:paraId="0DC1FE78" w14:textId="3DC46179" w:rsidR="00296698" w:rsidRPr="00DC5D03" w:rsidRDefault="00296698" w:rsidP="00296698">
      <w:pPr>
        <w:ind w:firstLine="708"/>
        <w:rPr>
          <w:rFonts w:ascii="Atyp BL Text" w:hAnsi="Atyp BL Text" w:cs="Tahoma"/>
        </w:rPr>
      </w:pPr>
      <w:r>
        <w:rPr>
          <w:rFonts w:ascii="Atyp BL Text" w:hAnsi="Atyp BL Text" w:cs="Tahoma"/>
        </w:rPr>
        <w:t>1.</w:t>
      </w:r>
      <w:r w:rsidR="00CB1532">
        <w:rPr>
          <w:rFonts w:ascii="Atyp BL Text" w:hAnsi="Atyp BL Text" w:cs="Tahoma"/>
        </w:rPr>
        <w:t>1</w:t>
      </w:r>
      <w:r>
        <w:rPr>
          <w:rFonts w:ascii="Atyp BL Text" w:hAnsi="Atyp BL Text" w:cs="Tahoma"/>
        </w:rPr>
        <w:t xml:space="preserve"> </w:t>
      </w:r>
      <w:r w:rsidR="00CB1532" w:rsidRPr="00DC5D03">
        <w:rPr>
          <w:rFonts w:ascii="Atyp BL Text" w:hAnsi="Atyp BL Text" w:cs="Tahoma"/>
        </w:rPr>
        <w:t>Z</w:t>
      </w:r>
      <w:r w:rsidR="0004594F" w:rsidRPr="00DC5D03">
        <w:rPr>
          <w:rFonts w:ascii="Atyp BL Text" w:hAnsi="Atyp BL Text" w:cs="Tahoma"/>
        </w:rPr>
        <w:t xml:space="preserve">hotovení </w:t>
      </w:r>
      <w:r w:rsidR="00CB1532" w:rsidRPr="00DC5D03">
        <w:rPr>
          <w:rFonts w:ascii="Atyp BL Text" w:hAnsi="Atyp BL Text" w:cs="Tahoma"/>
        </w:rPr>
        <w:t>konceptu</w:t>
      </w:r>
      <w:r w:rsidR="0004594F" w:rsidRPr="00DC5D03">
        <w:rPr>
          <w:rFonts w:ascii="Atyp BL Text" w:hAnsi="Atyp BL Text" w:cs="Tahoma"/>
        </w:rPr>
        <w:t xml:space="preserve"> </w:t>
      </w:r>
      <w:r w:rsidR="00A62630" w:rsidRPr="00DC5D03">
        <w:rPr>
          <w:rFonts w:ascii="Atyp BL Text" w:hAnsi="Atyp BL Text" w:cs="Tahoma"/>
        </w:rPr>
        <w:t>architektonické studie</w:t>
      </w:r>
      <w:r w:rsidR="0004594F" w:rsidRPr="00DC5D03">
        <w:rPr>
          <w:rFonts w:ascii="Atyp BL Text" w:hAnsi="Atyp BL Text" w:cs="Tahoma"/>
        </w:rPr>
        <w:t xml:space="preserve"> a jeho projednání s Klientem</w:t>
      </w:r>
    </w:p>
    <w:p w14:paraId="0EF0BEC8" w14:textId="350E9D72" w:rsidR="0004594F" w:rsidRPr="00DC5D03" w:rsidRDefault="0004594F" w:rsidP="00296698">
      <w:pPr>
        <w:ind w:firstLine="708"/>
        <w:rPr>
          <w:rFonts w:ascii="Atyp BL Text" w:hAnsi="Atyp BL Text" w:cs="Tahoma"/>
        </w:rPr>
      </w:pPr>
      <w:r w:rsidRPr="00DC5D03">
        <w:rPr>
          <w:rFonts w:ascii="Atyp BL Text" w:hAnsi="Atyp BL Text" w:cs="Tahoma"/>
        </w:rPr>
        <w:t xml:space="preserve">do </w:t>
      </w:r>
      <w:r w:rsidR="000B0E91" w:rsidRPr="00DC5D03">
        <w:rPr>
          <w:rFonts w:ascii="Atyp BL Text" w:hAnsi="Atyp BL Text" w:cs="Tahoma"/>
        </w:rPr>
        <w:t xml:space="preserve">2 měsíců </w:t>
      </w:r>
      <w:r w:rsidRPr="00DC5D03">
        <w:rPr>
          <w:rFonts w:ascii="Atyp BL Text" w:hAnsi="Atyp BL Text" w:cs="Tahoma"/>
        </w:rPr>
        <w:t>od uzavření této Smlouvy</w:t>
      </w:r>
      <w:r w:rsidR="00296698" w:rsidRPr="00DC5D03">
        <w:rPr>
          <w:rFonts w:ascii="Atyp BL Text" w:hAnsi="Atyp BL Text" w:cs="Tahoma"/>
        </w:rPr>
        <w:t>.</w:t>
      </w:r>
    </w:p>
    <w:p w14:paraId="71D6943F" w14:textId="77777777" w:rsidR="00296698" w:rsidRPr="00DC5D03" w:rsidRDefault="00296698" w:rsidP="00296698">
      <w:pPr>
        <w:rPr>
          <w:rFonts w:ascii="Atyp BL Text" w:hAnsi="Atyp BL Text" w:cs="Tahoma"/>
        </w:rPr>
      </w:pPr>
    </w:p>
    <w:p w14:paraId="4FE6B902" w14:textId="55DED96A" w:rsidR="00296698" w:rsidRPr="00DC5D03" w:rsidRDefault="00296698" w:rsidP="00296698">
      <w:pPr>
        <w:ind w:left="708"/>
        <w:rPr>
          <w:rFonts w:ascii="Atyp BL Text" w:hAnsi="Atyp BL Text" w:cs="Tahoma"/>
        </w:rPr>
      </w:pPr>
      <w:r w:rsidRPr="00DC5D03">
        <w:rPr>
          <w:rFonts w:ascii="Atyp BL Text" w:hAnsi="Atyp BL Text" w:cs="Tahoma"/>
        </w:rPr>
        <w:t>1.</w:t>
      </w:r>
      <w:r w:rsidR="00CB1532" w:rsidRPr="00DC5D03">
        <w:rPr>
          <w:rFonts w:ascii="Atyp BL Text" w:hAnsi="Atyp BL Text" w:cs="Tahoma"/>
        </w:rPr>
        <w:t>2</w:t>
      </w:r>
      <w:r w:rsidRPr="00DC5D03">
        <w:rPr>
          <w:rFonts w:ascii="Atyp BL Text" w:hAnsi="Atyp BL Text" w:cs="Tahoma"/>
        </w:rPr>
        <w:t xml:space="preserve"> </w:t>
      </w:r>
      <w:r w:rsidR="00CB1532" w:rsidRPr="00DC5D03">
        <w:rPr>
          <w:rFonts w:ascii="Atyp BL Text" w:hAnsi="Atyp BL Text" w:cs="Tahoma"/>
        </w:rPr>
        <w:t>Z</w:t>
      </w:r>
      <w:r w:rsidR="0004594F" w:rsidRPr="00DC5D03">
        <w:rPr>
          <w:rFonts w:ascii="Atyp BL Text" w:hAnsi="Atyp BL Text" w:cs="Tahoma"/>
        </w:rPr>
        <w:t xml:space="preserve">hotovení a předání </w:t>
      </w:r>
      <w:r w:rsidR="00BA02C0" w:rsidRPr="00DC5D03">
        <w:rPr>
          <w:rFonts w:ascii="Atyp BL Text" w:hAnsi="Atyp BL Text" w:cs="Tahoma"/>
        </w:rPr>
        <w:t>čistopisu architektonické s</w:t>
      </w:r>
      <w:r w:rsidR="0004594F" w:rsidRPr="00DC5D03">
        <w:rPr>
          <w:rFonts w:ascii="Atyp BL Text" w:hAnsi="Atyp BL Text" w:cs="Tahoma"/>
        </w:rPr>
        <w:t xml:space="preserve">tudie se zapracováním výsledků projednání </w:t>
      </w:r>
      <w:r w:rsidR="00CB1532" w:rsidRPr="00DC5D03">
        <w:rPr>
          <w:rFonts w:ascii="Atyp BL Text" w:hAnsi="Atyp BL Text" w:cs="Tahoma"/>
        </w:rPr>
        <w:t>konceptu</w:t>
      </w:r>
      <w:r w:rsidR="0004594F" w:rsidRPr="00DC5D03">
        <w:rPr>
          <w:rFonts w:ascii="Atyp BL Text" w:hAnsi="Atyp BL Text" w:cs="Tahoma"/>
        </w:rPr>
        <w:t xml:space="preserve"> Studie s Klientem</w:t>
      </w:r>
    </w:p>
    <w:p w14:paraId="44D3BBB9" w14:textId="2BB0F6B5" w:rsidR="0004594F" w:rsidRDefault="0004594F" w:rsidP="00296698">
      <w:pPr>
        <w:ind w:left="708"/>
        <w:rPr>
          <w:rFonts w:ascii="Atyp BL Text" w:hAnsi="Atyp BL Text" w:cs="Tahoma"/>
        </w:rPr>
      </w:pPr>
      <w:r w:rsidRPr="00DC5D03">
        <w:rPr>
          <w:rFonts w:ascii="Atyp BL Text" w:hAnsi="Atyp BL Text" w:cs="Tahoma"/>
        </w:rPr>
        <w:t xml:space="preserve">do </w:t>
      </w:r>
      <w:r w:rsidR="000B0E91" w:rsidRPr="00DC5D03">
        <w:rPr>
          <w:rFonts w:ascii="Atyp BL Text" w:hAnsi="Atyp BL Text" w:cs="Tahoma"/>
        </w:rPr>
        <w:t xml:space="preserve">2 měsíců </w:t>
      </w:r>
      <w:r w:rsidRPr="00DC5D03">
        <w:rPr>
          <w:rFonts w:ascii="Atyp BL Text" w:hAnsi="Atyp BL Text" w:cs="Tahoma"/>
        </w:rPr>
        <w:t xml:space="preserve">od </w:t>
      </w:r>
      <w:r w:rsidR="00DB539E" w:rsidRPr="00DC5D03">
        <w:rPr>
          <w:rFonts w:ascii="Atyp BL Text" w:hAnsi="Atyp BL Text" w:cs="Tahoma"/>
        </w:rPr>
        <w:t>schválení</w:t>
      </w:r>
      <w:r w:rsidRPr="00DC5D03">
        <w:rPr>
          <w:rFonts w:ascii="Atyp BL Text" w:hAnsi="Atyp BL Text" w:cs="Tahoma"/>
        </w:rPr>
        <w:t xml:space="preserve"> </w:t>
      </w:r>
      <w:r w:rsidR="00CB1532">
        <w:rPr>
          <w:rFonts w:ascii="Atyp BL Text" w:hAnsi="Atyp BL Text" w:cs="Tahoma"/>
        </w:rPr>
        <w:t>konceptu</w:t>
      </w:r>
      <w:r w:rsidRPr="007E313F">
        <w:rPr>
          <w:rFonts w:ascii="Atyp BL Text" w:hAnsi="Atyp BL Text" w:cs="Tahoma"/>
        </w:rPr>
        <w:t xml:space="preserve"> </w:t>
      </w:r>
      <w:r>
        <w:rPr>
          <w:rFonts w:ascii="Atyp BL Text" w:hAnsi="Atyp BL Text" w:cs="Tahoma"/>
        </w:rPr>
        <w:t>S</w:t>
      </w:r>
      <w:r w:rsidRPr="007E313F">
        <w:rPr>
          <w:rFonts w:ascii="Atyp BL Text" w:hAnsi="Atyp BL Text" w:cs="Tahoma"/>
        </w:rPr>
        <w:t xml:space="preserve">tudie </w:t>
      </w:r>
      <w:r>
        <w:rPr>
          <w:rFonts w:ascii="Atyp BL Text" w:hAnsi="Atyp BL Text" w:cs="Tahoma"/>
        </w:rPr>
        <w:t>Klientem</w:t>
      </w:r>
    </w:p>
    <w:p w14:paraId="0118E8D0" w14:textId="77777777" w:rsidR="0004594F" w:rsidRPr="00E959AC" w:rsidRDefault="0004594F" w:rsidP="00DE6938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291A4FD2" w14:textId="1CB1FB10" w:rsidR="00412F2E" w:rsidRPr="00E959AC" w:rsidRDefault="00412F2E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Architekt je povinen jednotlivé části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Pr="00E959AC">
        <w:rPr>
          <w:rFonts w:ascii="Atyp BL Text" w:hAnsi="Atyp BL Text" w:cs="Tahoma"/>
          <w:sz w:val="20"/>
          <w:szCs w:val="20"/>
        </w:rPr>
        <w:t xml:space="preserve"> předat Kliento</w:t>
      </w:r>
      <w:r w:rsidR="001075C1" w:rsidRPr="00E959AC">
        <w:rPr>
          <w:rFonts w:ascii="Atyp BL Text" w:hAnsi="Atyp BL Text" w:cs="Tahoma"/>
          <w:sz w:val="20"/>
          <w:szCs w:val="20"/>
        </w:rPr>
        <w:t>vi na adre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se jeho sídla uvedené </w:t>
      </w:r>
      <w:r w:rsidRPr="00E959AC">
        <w:rPr>
          <w:rFonts w:ascii="Atyp BL Text" w:hAnsi="Atyp BL Text" w:cs="Tahoma"/>
          <w:sz w:val="20"/>
          <w:szCs w:val="20"/>
        </w:rPr>
        <w:t>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záhlaví této Smlouvy nejpozději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poslední den lhůt stanovených výše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odstavci 1 tohoto článku a Klient je povinen danou část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Pr="00E959AC">
        <w:rPr>
          <w:rFonts w:ascii="Atyp BL Text" w:hAnsi="Atyp BL Text" w:cs="Tahoma"/>
          <w:sz w:val="20"/>
          <w:szCs w:val="20"/>
        </w:rPr>
        <w:t xml:space="preserve"> od Architekta převzít. Připadne-li poslední den lhůty na sobotu, neděli nebo svátek, je posledním dnem lhůty nejbližší příští pracovní den.</w:t>
      </w:r>
    </w:p>
    <w:p w14:paraId="71750187" w14:textId="77777777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30C89ADE" w14:textId="63718AB1" w:rsidR="00412F2E" w:rsidRPr="00E959AC" w:rsidRDefault="00412F2E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O předání a převzetí příslušné části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Pr="00E959AC">
        <w:rPr>
          <w:rFonts w:ascii="Atyp BL Text" w:hAnsi="Atyp BL Text" w:cs="Tahoma"/>
          <w:sz w:val="20"/>
          <w:szCs w:val="20"/>
        </w:rPr>
        <w:t xml:space="preserve"> bude mezi Architektem a Klientem podepsán předávací protokol. Nepřevezme-li Klient </w:t>
      </w:r>
      <w:r w:rsidR="0004594F">
        <w:rPr>
          <w:rFonts w:ascii="Atyp BL Text" w:hAnsi="Atyp BL Text" w:cs="Tahoma"/>
          <w:sz w:val="20"/>
          <w:szCs w:val="20"/>
        </w:rPr>
        <w:t>D</w:t>
      </w:r>
      <w:r w:rsidRPr="00E959AC">
        <w:rPr>
          <w:rFonts w:ascii="Atyp BL Text" w:hAnsi="Atyp BL Text" w:cs="Tahoma"/>
          <w:sz w:val="20"/>
          <w:szCs w:val="20"/>
        </w:rPr>
        <w:t xml:space="preserve">ílo od Architekta, považuje se </w:t>
      </w:r>
      <w:r w:rsidR="0004594F">
        <w:rPr>
          <w:rFonts w:ascii="Atyp BL Text" w:hAnsi="Atyp BL Text" w:cs="Tahoma"/>
          <w:sz w:val="20"/>
          <w:szCs w:val="20"/>
        </w:rPr>
        <w:t>D</w:t>
      </w:r>
      <w:r w:rsidRPr="00E959AC">
        <w:rPr>
          <w:rFonts w:ascii="Atyp BL Text" w:hAnsi="Atyp BL Text" w:cs="Tahoma"/>
          <w:sz w:val="20"/>
          <w:szCs w:val="20"/>
        </w:rPr>
        <w:t>ílo za převzaté bez výhrad okamžikem jeho prokazatelného doručení Klientovi nebo okamžikem, kdy ho Klient odmítl převzít. Po předání dané části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Pr="00E959AC">
        <w:rPr>
          <w:rFonts w:ascii="Atyp BL Text" w:hAnsi="Atyp BL Text" w:cs="Tahoma"/>
          <w:sz w:val="20"/>
          <w:szCs w:val="20"/>
        </w:rPr>
        <w:t xml:space="preserve"> je Klient povinen ji prověřit a odsouhlasit. Nezašle-li Klient nejpozději </w:t>
      </w:r>
      <w:r w:rsidRPr="00346E72">
        <w:rPr>
          <w:rFonts w:ascii="Atyp BL Text" w:hAnsi="Atyp BL Text" w:cs="Tahoma"/>
          <w:sz w:val="20"/>
          <w:szCs w:val="20"/>
        </w:rPr>
        <w:t>do 5 pracovních dnů po</w:t>
      </w:r>
      <w:r w:rsidRPr="00E959AC">
        <w:rPr>
          <w:rFonts w:ascii="Atyp BL Text" w:hAnsi="Atyp BL Text" w:cs="Tahoma"/>
          <w:sz w:val="20"/>
          <w:szCs w:val="20"/>
        </w:rPr>
        <w:t xml:space="preserve"> podepsání předávacího protokolu Architektovi ohledně příslušné předané části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Pr="00E959AC">
        <w:rPr>
          <w:rFonts w:ascii="Atyp BL Text" w:hAnsi="Atyp BL Text" w:cs="Tahoma"/>
          <w:sz w:val="20"/>
          <w:szCs w:val="20"/>
        </w:rPr>
        <w:t xml:space="preserve"> písemně námitky, </w:t>
      </w:r>
      <w:r w:rsidRPr="00E959AC">
        <w:rPr>
          <w:rFonts w:ascii="Atyp BL Text" w:hAnsi="Atyp BL Text" w:cs="Tahoma"/>
          <w:sz w:val="20"/>
          <w:szCs w:val="20"/>
        </w:rPr>
        <w:lastRenderedPageBreak/>
        <w:t>má se za to, že Klient takto předanou část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Pr="00E959AC">
        <w:rPr>
          <w:rFonts w:ascii="Atyp BL Text" w:hAnsi="Atyp BL Text" w:cs="Tahoma"/>
          <w:sz w:val="20"/>
          <w:szCs w:val="20"/>
        </w:rPr>
        <w:t xml:space="preserve"> odsouhlasil, tato skutečnost má vliv na plynutí lhůt pro plnění navazujících fází, jak je popsáno výše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odstavci 1 tohoto článku.</w:t>
      </w:r>
    </w:p>
    <w:p w14:paraId="43EDFFCB" w14:textId="77777777" w:rsidR="00412F2E" w:rsidRPr="00A03A7D" w:rsidRDefault="00412F2E" w:rsidP="00A03A7D">
      <w:pPr>
        <w:rPr>
          <w:rFonts w:ascii="Atyp BL Text" w:hAnsi="Atyp BL Text" w:cs="Tahoma"/>
        </w:rPr>
      </w:pPr>
    </w:p>
    <w:p w14:paraId="1C7AE19F" w14:textId="34EB193A" w:rsidR="00412F2E" w:rsidRPr="00E959AC" w:rsidRDefault="00412F2E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Lhůty uvedené výše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odstavci 1 tohoto články se dále prodlužují o dobu, po kterou Architekt objektivně nemohl pracovat na přípravě D</w:t>
      </w:r>
      <w:r w:rsidR="0004594F">
        <w:rPr>
          <w:rFonts w:ascii="Atyp BL Text" w:hAnsi="Atyp BL Text" w:cs="Tahoma"/>
          <w:sz w:val="20"/>
          <w:szCs w:val="20"/>
        </w:rPr>
        <w:t>íla</w:t>
      </w:r>
      <w:r w:rsidRPr="00E959AC">
        <w:rPr>
          <w:rFonts w:ascii="Atyp BL Text" w:hAnsi="Atyp BL Text" w:cs="Tahoma"/>
          <w:sz w:val="20"/>
          <w:szCs w:val="20"/>
        </w:rPr>
        <w:t xml:space="preserve"> z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důvodu, že Klient neposky</w:t>
      </w:r>
      <w:r w:rsidR="001075C1" w:rsidRPr="00E959AC">
        <w:rPr>
          <w:rFonts w:ascii="Atyp BL Text" w:hAnsi="Atyp BL Text" w:cs="Tahoma"/>
          <w:sz w:val="20"/>
          <w:szCs w:val="20"/>
        </w:rPr>
        <w:t>tov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al potřebnou součinnost nebo </w:t>
      </w:r>
      <w:r w:rsidRPr="00E959AC">
        <w:rPr>
          <w:rFonts w:ascii="Atyp BL Text" w:hAnsi="Atyp BL Text" w:cs="Tahoma"/>
          <w:sz w:val="20"/>
          <w:szCs w:val="20"/>
        </w:rPr>
        <w:t>z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důvodu vyšší moci.</w:t>
      </w:r>
    </w:p>
    <w:p w14:paraId="312E4031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566170D1" w14:textId="59C770E2" w:rsidR="00412F2E" w:rsidRPr="00E959AC" w:rsidRDefault="0004594F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5</w:t>
      </w:r>
      <w:r w:rsidR="00B95D7D" w:rsidRPr="00E959AC">
        <w:rPr>
          <w:rFonts w:ascii="Atyp BL Text" w:hAnsi="Atyp BL Text" w:cs="Tahoma"/>
          <w:sz w:val="20"/>
          <w:szCs w:val="20"/>
        </w:rPr>
        <w:t xml:space="preserve">. </w:t>
      </w:r>
      <w:r w:rsidR="00412F2E" w:rsidRPr="00E959AC">
        <w:rPr>
          <w:rFonts w:ascii="Atyp BL Text" w:hAnsi="Atyp BL Text" w:cs="Tahoma"/>
          <w:sz w:val="20"/>
          <w:szCs w:val="20"/>
        </w:rPr>
        <w:t>Architekt je povinen provést D</w:t>
      </w:r>
      <w:r>
        <w:rPr>
          <w:rFonts w:ascii="Atyp BL Text" w:hAnsi="Atyp BL Text" w:cs="Tahoma"/>
          <w:sz w:val="20"/>
          <w:szCs w:val="20"/>
        </w:rPr>
        <w:t>ílo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a další úkony na svůj náklad a na své nebezpečí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="00412F2E" w:rsidRPr="00E959AC">
        <w:rPr>
          <w:rFonts w:ascii="Atyp BL Text" w:hAnsi="Atyp BL Text" w:cs="Tahoma"/>
          <w:sz w:val="20"/>
          <w:szCs w:val="20"/>
        </w:rPr>
        <w:t>termínech stanovených výše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="00412F2E" w:rsidRPr="00E959AC">
        <w:rPr>
          <w:rFonts w:ascii="Atyp BL Text" w:hAnsi="Atyp BL Text" w:cs="Tahoma"/>
          <w:sz w:val="20"/>
          <w:szCs w:val="20"/>
        </w:rPr>
        <w:t>odstavci 1 tohoto článku Smlouvy. Architekt může D</w:t>
      </w:r>
      <w:r>
        <w:rPr>
          <w:rFonts w:ascii="Atyp BL Text" w:hAnsi="Atyp BL Text" w:cs="Tahoma"/>
          <w:sz w:val="20"/>
          <w:szCs w:val="20"/>
        </w:rPr>
        <w:t>ílo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 nebo její dílčí část provést ještě před stanoveným termínem.</w:t>
      </w:r>
    </w:p>
    <w:p w14:paraId="7331D3AB" w14:textId="77777777" w:rsidR="00412F2E" w:rsidRPr="00E959AC" w:rsidRDefault="00412F2E" w:rsidP="00412F2E">
      <w:pPr>
        <w:pStyle w:val="Bezmezer"/>
        <w:ind w:left="284"/>
        <w:jc w:val="both"/>
        <w:rPr>
          <w:rFonts w:ascii="Atyp BL Text" w:hAnsi="Atyp BL Text" w:cs="Tahoma"/>
          <w:sz w:val="20"/>
          <w:szCs w:val="20"/>
        </w:rPr>
      </w:pPr>
    </w:p>
    <w:p w14:paraId="072804C2" w14:textId="77777777" w:rsidR="0004594F" w:rsidRDefault="0004594F" w:rsidP="00412F2E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750285BC" w14:textId="77777777" w:rsidR="0004594F" w:rsidRPr="00E959AC" w:rsidRDefault="0004594F" w:rsidP="00412F2E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6AED1819" w14:textId="57DEBFAD" w:rsidR="0004594F" w:rsidRPr="0092736D" w:rsidRDefault="0004594F" w:rsidP="0004594F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V</w:t>
      </w:r>
      <w:r w:rsidR="0047164B">
        <w:rPr>
          <w:rFonts w:ascii="Atyp BL Text" w:hAnsi="Atyp BL Text" w:cs="Tahoma"/>
          <w:b/>
          <w:sz w:val="20"/>
          <w:szCs w:val="20"/>
        </w:rPr>
        <w:t>I</w:t>
      </w:r>
      <w:r w:rsidRPr="0092736D">
        <w:rPr>
          <w:rFonts w:ascii="Atyp BL Text" w:hAnsi="Atyp BL Text" w:cs="Tahoma"/>
          <w:b/>
          <w:sz w:val="20"/>
          <w:szCs w:val="20"/>
        </w:rPr>
        <w:t>.</w:t>
      </w:r>
    </w:p>
    <w:p w14:paraId="24C27244" w14:textId="5BCBEF46" w:rsidR="0004594F" w:rsidRPr="00E959AC" w:rsidRDefault="0004594F" w:rsidP="0004594F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Cena</w:t>
      </w:r>
    </w:p>
    <w:p w14:paraId="52A665DB" w14:textId="77777777" w:rsidR="0004594F" w:rsidRDefault="0004594F" w:rsidP="0004594F">
      <w:pPr>
        <w:rPr>
          <w:rFonts w:ascii="Atyp BL Text" w:hAnsi="Atyp BL Text" w:cs="Tahoma"/>
        </w:rPr>
      </w:pPr>
    </w:p>
    <w:p w14:paraId="549E6384" w14:textId="4781CDD4" w:rsidR="0004594F" w:rsidRPr="000B0E91" w:rsidRDefault="0004594F" w:rsidP="000B0E91">
      <w:pPr>
        <w:pStyle w:val="Odstavecseseznamem"/>
        <w:numPr>
          <w:ilvl w:val="0"/>
          <w:numId w:val="1"/>
        </w:numPr>
        <w:rPr>
          <w:rFonts w:ascii="Atyp BL Text" w:hAnsi="Atyp BL Text" w:cs="Tahoma"/>
        </w:rPr>
      </w:pPr>
      <w:r w:rsidRPr="000B0E91">
        <w:rPr>
          <w:rFonts w:ascii="Atyp BL Text" w:hAnsi="Atyp BL Text" w:cs="Tahoma"/>
        </w:rPr>
        <w:t>Smluvní strany sjednávají cenu za Dílo v</w:t>
      </w:r>
      <w:r w:rsidR="000B0E91">
        <w:rPr>
          <w:rFonts w:ascii="Atyp BL Text" w:hAnsi="Atyp BL Text" w:cs="Tahoma"/>
        </w:rPr>
        <w:t> </w:t>
      </w:r>
      <w:r w:rsidRPr="000B0E91">
        <w:rPr>
          <w:rFonts w:ascii="Atyp BL Text" w:hAnsi="Atyp BL Text" w:cs="Tahoma"/>
        </w:rPr>
        <w:t>celkové výši:</w:t>
      </w:r>
    </w:p>
    <w:p w14:paraId="5B5C9A70" w14:textId="6C3A2885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bez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52561C">
        <w:rPr>
          <w:rFonts w:ascii="Atyp BL Text" w:hAnsi="Atyp BL Text" w:cs="Tahoma"/>
        </w:rPr>
        <w:t>490</w:t>
      </w:r>
      <w:r w:rsidR="00942C92">
        <w:rPr>
          <w:rFonts w:ascii="Atyp BL Text" w:hAnsi="Atyp BL Text" w:cs="Tahoma"/>
        </w:rPr>
        <w:t xml:space="preserve"> 000</w:t>
      </w:r>
      <w:r w:rsidRPr="001C4F8E">
        <w:rPr>
          <w:rFonts w:ascii="Atyp BL Text" w:hAnsi="Atyp BL Text" w:cs="Tahoma"/>
        </w:rPr>
        <w:t xml:space="preserve"> Kč</w:t>
      </w:r>
    </w:p>
    <w:p w14:paraId="0A9DB294" w14:textId="48F51A60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DPH stanovena dle aktuální výše 21 %</w:t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52561C">
        <w:rPr>
          <w:rFonts w:ascii="Atyp BL Text" w:hAnsi="Atyp BL Text" w:cs="Tahoma"/>
        </w:rPr>
        <w:t>102 900</w:t>
      </w:r>
      <w:r w:rsidRPr="001C4F8E">
        <w:rPr>
          <w:rFonts w:ascii="Atyp BL Text" w:hAnsi="Atyp BL Text" w:cs="Tahoma"/>
        </w:rPr>
        <w:t xml:space="preserve"> Kč</w:t>
      </w:r>
    </w:p>
    <w:p w14:paraId="5ED87CDB" w14:textId="48E7997C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celkem včetně DPH</w:t>
      </w:r>
      <w:r w:rsidRPr="001C4F8E">
        <w:rPr>
          <w:rFonts w:ascii="Atyp BL Text" w:hAnsi="Atyp BL Text" w:cs="Tahoma"/>
        </w:rPr>
        <w:tab/>
        <w:t xml:space="preserve"> </w:t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52561C">
        <w:rPr>
          <w:rFonts w:ascii="Atyp BL Text" w:hAnsi="Atyp BL Text" w:cs="Tahoma"/>
        </w:rPr>
        <w:t>592</w:t>
      </w:r>
      <w:r w:rsidR="00942C92">
        <w:rPr>
          <w:rFonts w:ascii="Atyp BL Text" w:hAnsi="Atyp BL Text" w:cs="Tahoma"/>
        </w:rPr>
        <w:t xml:space="preserve"> </w:t>
      </w:r>
      <w:r w:rsidR="0052561C">
        <w:rPr>
          <w:rFonts w:ascii="Atyp BL Text" w:hAnsi="Atyp BL Text" w:cs="Tahoma"/>
        </w:rPr>
        <w:t>900</w:t>
      </w:r>
      <w:r w:rsidRPr="001C4F8E">
        <w:rPr>
          <w:rFonts w:ascii="Atyp BL Text" w:hAnsi="Atyp BL Text" w:cs="Tahoma"/>
        </w:rPr>
        <w:t xml:space="preserve"> Kč</w:t>
      </w:r>
    </w:p>
    <w:p w14:paraId="323AB407" w14:textId="77777777" w:rsidR="0004594F" w:rsidRDefault="0004594F" w:rsidP="0004594F">
      <w:pPr>
        <w:rPr>
          <w:rFonts w:ascii="Atyp BL Text" w:hAnsi="Atyp BL Text" w:cs="Tahoma"/>
        </w:rPr>
      </w:pPr>
    </w:p>
    <w:p w14:paraId="2EDA370C" w14:textId="77777777" w:rsidR="00222AF5" w:rsidRPr="001C4F8E" w:rsidRDefault="00222AF5" w:rsidP="0004594F">
      <w:pPr>
        <w:rPr>
          <w:rFonts w:ascii="Atyp BL Text" w:hAnsi="Atyp BL Text" w:cs="Tahoma"/>
        </w:rPr>
      </w:pPr>
    </w:p>
    <w:p w14:paraId="11193B8D" w14:textId="579570D6" w:rsidR="0004594F" w:rsidRPr="000B0E91" w:rsidRDefault="0004594F" w:rsidP="000B0E91">
      <w:pPr>
        <w:pStyle w:val="Odstavecseseznamem"/>
        <w:numPr>
          <w:ilvl w:val="0"/>
          <w:numId w:val="1"/>
        </w:numPr>
        <w:rPr>
          <w:rFonts w:ascii="Atyp BL Text" w:hAnsi="Atyp BL Text" w:cs="Tahoma"/>
        </w:rPr>
      </w:pPr>
      <w:r w:rsidRPr="000B0E91">
        <w:rPr>
          <w:rFonts w:ascii="Atyp BL Text" w:hAnsi="Atyp BL Text" w:cs="Tahoma"/>
        </w:rPr>
        <w:t>Z</w:t>
      </w:r>
      <w:r w:rsidR="000B0E91">
        <w:rPr>
          <w:rFonts w:ascii="Atyp BL Text" w:hAnsi="Atyp BL Text" w:cs="Tahoma"/>
        </w:rPr>
        <w:t> </w:t>
      </w:r>
      <w:r w:rsidRPr="000B0E91">
        <w:rPr>
          <w:rFonts w:ascii="Atyp BL Text" w:hAnsi="Atyp BL Text" w:cs="Tahoma"/>
        </w:rPr>
        <w:t>této částky činí jednotlivá samostatně fakturovaná dílčí plnění:</w:t>
      </w:r>
    </w:p>
    <w:p w14:paraId="100E3CE2" w14:textId="77777777" w:rsidR="0004594F" w:rsidRPr="001C4F8E" w:rsidRDefault="0004594F" w:rsidP="0004594F">
      <w:pPr>
        <w:rPr>
          <w:rFonts w:ascii="Atyp BL Text" w:hAnsi="Atyp BL Text" w:cs="Tahoma"/>
        </w:rPr>
      </w:pPr>
    </w:p>
    <w:p w14:paraId="0D426779" w14:textId="3EC5D628" w:rsidR="0004594F" w:rsidRPr="000B0E91" w:rsidRDefault="0052561C" w:rsidP="000B0E91">
      <w:pPr>
        <w:pStyle w:val="Odstavecseseznamem"/>
        <w:numPr>
          <w:ilvl w:val="0"/>
          <w:numId w:val="1"/>
        </w:numPr>
        <w:rPr>
          <w:rFonts w:ascii="Atyp BL Text" w:hAnsi="Atyp BL Text" w:cs="Tahoma"/>
        </w:rPr>
      </w:pPr>
      <w:r w:rsidRPr="000B0E91">
        <w:rPr>
          <w:rFonts w:ascii="Atyp BL Text" w:hAnsi="Atyp BL Text" w:cs="Tahoma"/>
        </w:rPr>
        <w:t xml:space="preserve">Zhotovení konceptu </w:t>
      </w:r>
      <w:r w:rsidR="00BA02C0" w:rsidRPr="000B0E91">
        <w:rPr>
          <w:rFonts w:ascii="Atyp BL Text" w:hAnsi="Atyp BL Text" w:cs="Tahoma"/>
        </w:rPr>
        <w:t>architektonické s</w:t>
      </w:r>
      <w:r w:rsidRPr="000B0E91">
        <w:rPr>
          <w:rFonts w:ascii="Atyp BL Text" w:hAnsi="Atyp BL Text" w:cs="Tahoma"/>
        </w:rPr>
        <w:t>tudie a jeho projednání s</w:t>
      </w:r>
      <w:r w:rsidR="000B0E91">
        <w:rPr>
          <w:rFonts w:ascii="Atyp BL Text" w:hAnsi="Atyp BL Text" w:cs="Tahoma"/>
        </w:rPr>
        <w:t> </w:t>
      </w:r>
      <w:r w:rsidRPr="000B0E91">
        <w:rPr>
          <w:rFonts w:ascii="Atyp BL Text" w:hAnsi="Atyp BL Text" w:cs="Tahoma"/>
        </w:rPr>
        <w:t>Klientem</w:t>
      </w:r>
      <w:r w:rsidR="0004594F" w:rsidRPr="000B0E91">
        <w:rPr>
          <w:rFonts w:ascii="Atyp BL Text" w:hAnsi="Atyp BL Text" w:cs="Tahoma"/>
        </w:rPr>
        <w:t>:</w:t>
      </w:r>
    </w:p>
    <w:p w14:paraId="4788375E" w14:textId="7FC3DCAC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bez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52561C">
        <w:rPr>
          <w:rFonts w:ascii="Atyp BL Text" w:hAnsi="Atyp BL Text" w:cs="Tahoma"/>
        </w:rPr>
        <w:t>195</w:t>
      </w:r>
      <w:r w:rsidR="00942C92">
        <w:rPr>
          <w:rFonts w:ascii="Atyp BL Text" w:hAnsi="Atyp BL Text" w:cs="Tahoma"/>
        </w:rPr>
        <w:t xml:space="preserve"> 000</w:t>
      </w:r>
      <w:r w:rsidRPr="001C4F8E">
        <w:rPr>
          <w:rFonts w:ascii="Atyp BL Text" w:hAnsi="Atyp BL Text" w:cs="Tahoma"/>
        </w:rPr>
        <w:t xml:space="preserve"> Kč</w:t>
      </w:r>
    </w:p>
    <w:p w14:paraId="4FC0E3A5" w14:textId="75749EE4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DPH stanovena dle aktuální výše 21 %</w:t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52561C">
        <w:rPr>
          <w:rFonts w:ascii="Atyp BL Text" w:hAnsi="Atyp BL Text" w:cs="Tahoma"/>
        </w:rPr>
        <w:t>40 950</w:t>
      </w:r>
      <w:r w:rsidRPr="001C4F8E">
        <w:rPr>
          <w:rFonts w:ascii="Atyp BL Text" w:hAnsi="Atyp BL Text" w:cs="Tahoma"/>
        </w:rPr>
        <w:t xml:space="preserve"> Kč</w:t>
      </w:r>
    </w:p>
    <w:p w14:paraId="35EA0A42" w14:textId="5678DF7E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celkem včetně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52561C">
        <w:rPr>
          <w:rFonts w:ascii="Atyp BL Text" w:hAnsi="Atyp BL Text" w:cs="Tahoma"/>
        </w:rPr>
        <w:t>235 950</w:t>
      </w:r>
      <w:r w:rsidRPr="001C4F8E">
        <w:rPr>
          <w:rFonts w:ascii="Atyp BL Text" w:hAnsi="Atyp BL Text" w:cs="Tahoma"/>
        </w:rPr>
        <w:t xml:space="preserve"> Kč</w:t>
      </w:r>
    </w:p>
    <w:p w14:paraId="6E984D3B" w14:textId="77777777" w:rsidR="0004594F" w:rsidRPr="001C4F8E" w:rsidRDefault="0004594F" w:rsidP="0004594F">
      <w:pPr>
        <w:rPr>
          <w:rFonts w:ascii="Atyp BL Text" w:hAnsi="Atyp BL Text" w:cs="Tahoma"/>
        </w:rPr>
      </w:pPr>
    </w:p>
    <w:p w14:paraId="63D7C6AB" w14:textId="3F5C4BED" w:rsidR="0004594F" w:rsidRPr="001C4F8E" w:rsidRDefault="0004594F" w:rsidP="0052561C">
      <w:pPr>
        <w:ind w:left="708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2.2 </w:t>
      </w:r>
      <w:r w:rsidR="0052561C">
        <w:rPr>
          <w:rFonts w:ascii="Atyp BL Text" w:hAnsi="Atyp BL Text" w:cs="Tahoma"/>
        </w:rPr>
        <w:t>Z</w:t>
      </w:r>
      <w:r w:rsidR="0052561C" w:rsidRPr="0004594F">
        <w:rPr>
          <w:rFonts w:ascii="Atyp BL Text" w:hAnsi="Atyp BL Text" w:cs="Tahoma"/>
        </w:rPr>
        <w:t xml:space="preserve">hotovení a předání </w:t>
      </w:r>
      <w:r w:rsidR="00BA02C0">
        <w:rPr>
          <w:rFonts w:ascii="Atyp BL Text" w:hAnsi="Atyp BL Text" w:cs="Tahoma"/>
        </w:rPr>
        <w:t>čistopisu architektonické s</w:t>
      </w:r>
      <w:r w:rsidR="0052561C" w:rsidRPr="0004594F">
        <w:rPr>
          <w:rFonts w:ascii="Atyp BL Text" w:hAnsi="Atyp BL Text" w:cs="Tahoma"/>
        </w:rPr>
        <w:t>tudie se zapracováním výsledků</w:t>
      </w:r>
      <w:r w:rsidR="0052561C" w:rsidRPr="007E313F">
        <w:rPr>
          <w:rFonts w:ascii="Atyp BL Text" w:hAnsi="Atyp BL Text" w:cs="Tahoma"/>
        </w:rPr>
        <w:t xml:space="preserve"> projednání </w:t>
      </w:r>
      <w:r w:rsidR="0052561C">
        <w:rPr>
          <w:rFonts w:ascii="Atyp BL Text" w:hAnsi="Atyp BL Text" w:cs="Tahoma"/>
        </w:rPr>
        <w:t>konceptu</w:t>
      </w:r>
      <w:r w:rsidR="0052561C" w:rsidRPr="007E313F">
        <w:rPr>
          <w:rFonts w:ascii="Atyp BL Text" w:hAnsi="Atyp BL Text" w:cs="Tahoma"/>
        </w:rPr>
        <w:t xml:space="preserve"> </w:t>
      </w:r>
      <w:r w:rsidR="0052561C">
        <w:rPr>
          <w:rFonts w:ascii="Atyp BL Text" w:hAnsi="Atyp BL Text" w:cs="Tahoma"/>
        </w:rPr>
        <w:t>S</w:t>
      </w:r>
      <w:r w:rsidR="0052561C" w:rsidRPr="007E313F">
        <w:rPr>
          <w:rFonts w:ascii="Atyp BL Text" w:hAnsi="Atyp BL Text" w:cs="Tahoma"/>
        </w:rPr>
        <w:t>tudie s</w:t>
      </w:r>
      <w:r w:rsidR="000B0E91">
        <w:rPr>
          <w:rFonts w:ascii="Atyp BL Text" w:hAnsi="Atyp BL Text" w:cs="Tahoma"/>
        </w:rPr>
        <w:t> </w:t>
      </w:r>
      <w:r w:rsidR="0052561C">
        <w:rPr>
          <w:rFonts w:ascii="Atyp BL Text" w:hAnsi="Atyp BL Text" w:cs="Tahoma"/>
        </w:rPr>
        <w:t>Klientem:</w:t>
      </w:r>
    </w:p>
    <w:p w14:paraId="67ED803C" w14:textId="7CFD5A5D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bez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52561C">
        <w:rPr>
          <w:rFonts w:ascii="Atyp BL Text" w:hAnsi="Atyp BL Text" w:cs="Tahoma"/>
        </w:rPr>
        <w:t>295</w:t>
      </w:r>
      <w:r w:rsidR="00942C92">
        <w:rPr>
          <w:rFonts w:ascii="Atyp BL Text" w:hAnsi="Atyp BL Text" w:cs="Tahoma"/>
        </w:rPr>
        <w:t xml:space="preserve"> 000</w:t>
      </w:r>
      <w:r w:rsidRPr="001C4F8E">
        <w:rPr>
          <w:rFonts w:ascii="Atyp BL Text" w:hAnsi="Atyp BL Text" w:cs="Tahoma"/>
        </w:rPr>
        <w:t xml:space="preserve"> Kč</w:t>
      </w:r>
    </w:p>
    <w:p w14:paraId="1D5D7024" w14:textId="25CE2492" w:rsidR="0004594F" w:rsidRPr="001C4F8E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DPH stanovena dle aktuální výše 21 %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52561C">
        <w:rPr>
          <w:rFonts w:ascii="Atyp BL Text" w:hAnsi="Atyp BL Text" w:cs="Tahoma"/>
        </w:rPr>
        <w:t>61 950</w:t>
      </w:r>
      <w:r w:rsidRPr="001C4F8E">
        <w:rPr>
          <w:rFonts w:ascii="Atyp BL Text" w:hAnsi="Atyp BL Text" w:cs="Tahoma"/>
        </w:rPr>
        <w:t xml:space="preserve"> Kč</w:t>
      </w:r>
    </w:p>
    <w:p w14:paraId="24A3CF99" w14:textId="18B77BFA" w:rsidR="0004594F" w:rsidRDefault="0004594F" w:rsidP="00942C92">
      <w:pPr>
        <w:ind w:firstLine="708"/>
        <w:rPr>
          <w:rFonts w:ascii="Atyp BL Text" w:hAnsi="Atyp BL Text" w:cs="Tahoma"/>
        </w:rPr>
      </w:pPr>
      <w:r w:rsidRPr="001C4F8E">
        <w:rPr>
          <w:rFonts w:ascii="Atyp BL Text" w:hAnsi="Atyp BL Text" w:cs="Tahoma"/>
        </w:rPr>
        <w:t>Cena celkem včetně DPH</w:t>
      </w:r>
      <w:r w:rsidRPr="001C4F8E"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>
        <w:rPr>
          <w:rFonts w:ascii="Atyp BL Text" w:hAnsi="Atyp BL Text" w:cs="Tahoma"/>
        </w:rPr>
        <w:tab/>
      </w:r>
      <w:r w:rsidR="0052561C">
        <w:rPr>
          <w:rFonts w:ascii="Atyp BL Text" w:hAnsi="Atyp BL Text" w:cs="Tahoma"/>
        </w:rPr>
        <w:t>356 950</w:t>
      </w:r>
      <w:r w:rsidRPr="001C4F8E">
        <w:rPr>
          <w:rFonts w:ascii="Atyp BL Text" w:hAnsi="Atyp BL Text" w:cs="Tahoma"/>
        </w:rPr>
        <w:t xml:space="preserve"> Kč</w:t>
      </w:r>
    </w:p>
    <w:p w14:paraId="3B5FF51A" w14:textId="77777777" w:rsidR="0004594F" w:rsidRDefault="0004594F" w:rsidP="0004594F">
      <w:pPr>
        <w:rPr>
          <w:rFonts w:ascii="Atyp BL Text" w:hAnsi="Atyp BL Text" w:cs="Tahoma"/>
        </w:rPr>
      </w:pPr>
    </w:p>
    <w:p w14:paraId="52C72E21" w14:textId="67407577" w:rsidR="0004594F" w:rsidRPr="00E959AC" w:rsidRDefault="0004594F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DPH bude fakturována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zákonem stanovené výší 21 %. Dojde-li kdykoliv během trvání smluvního vztahu podle této smlouvy k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 xml:space="preserve">úpravě daňových sazeb, bude tato změna promítnuta do </w:t>
      </w:r>
      <w:r>
        <w:rPr>
          <w:rFonts w:ascii="Atyp BL Text" w:hAnsi="Atyp BL Text" w:cs="Tahoma"/>
          <w:sz w:val="20"/>
          <w:szCs w:val="20"/>
        </w:rPr>
        <w:t>c</w:t>
      </w:r>
      <w:r w:rsidRPr="00E959AC">
        <w:rPr>
          <w:rFonts w:ascii="Atyp BL Text" w:hAnsi="Atyp BL Text" w:cs="Tahoma"/>
          <w:sz w:val="20"/>
          <w:szCs w:val="20"/>
        </w:rPr>
        <w:t xml:space="preserve">elkové ceny. </w:t>
      </w:r>
    </w:p>
    <w:p w14:paraId="2D1E896F" w14:textId="77777777" w:rsidR="0004594F" w:rsidRPr="004B07CB" w:rsidRDefault="0004594F" w:rsidP="0004594F">
      <w:pPr>
        <w:rPr>
          <w:rFonts w:ascii="Atyp BL Text" w:hAnsi="Atyp BL Text" w:cs="Tahoma"/>
        </w:rPr>
      </w:pPr>
    </w:p>
    <w:p w14:paraId="078B4177" w14:textId="4793E5AF" w:rsidR="0004594F" w:rsidRPr="000B0E91" w:rsidRDefault="0004594F" w:rsidP="000B0E91">
      <w:pPr>
        <w:pStyle w:val="Odstavecseseznamem"/>
        <w:numPr>
          <w:ilvl w:val="0"/>
          <w:numId w:val="1"/>
        </w:numPr>
        <w:rPr>
          <w:rFonts w:ascii="Atyp BL Text" w:hAnsi="Atyp BL Text" w:cs="Tahoma"/>
        </w:rPr>
      </w:pPr>
      <w:r w:rsidRPr="000B0E91">
        <w:rPr>
          <w:rFonts w:ascii="Atyp BL Text" w:hAnsi="Atyp BL Text" w:cs="Tahoma"/>
        </w:rPr>
        <w:t>Cena za provedení Díla v</w:t>
      </w:r>
      <w:r w:rsidR="000B0E91">
        <w:rPr>
          <w:rFonts w:ascii="Atyp BL Text" w:hAnsi="Atyp BL Text" w:cs="Tahoma"/>
        </w:rPr>
        <w:t> </w:t>
      </w:r>
      <w:r w:rsidRPr="000B0E91">
        <w:rPr>
          <w:rFonts w:ascii="Atyp BL Text" w:hAnsi="Atyp BL Text" w:cs="Tahoma"/>
        </w:rPr>
        <w:t xml:space="preserve">rozsahu dle článků II. </w:t>
      </w:r>
      <w:r w:rsidR="000B0E91" w:rsidRPr="000B0E91">
        <w:rPr>
          <w:rFonts w:ascii="Atyp BL Text" w:hAnsi="Atyp BL Text" w:cs="Tahoma"/>
        </w:rPr>
        <w:t>A</w:t>
      </w:r>
      <w:r w:rsidRPr="000B0E91">
        <w:rPr>
          <w:rFonts w:ascii="Atyp BL Text" w:hAnsi="Atyp BL Text" w:cs="Tahoma"/>
        </w:rPr>
        <w:t xml:space="preserve"> III. </w:t>
      </w:r>
      <w:r w:rsidR="000B0E91" w:rsidRPr="000B0E91">
        <w:rPr>
          <w:rFonts w:ascii="Atyp BL Text" w:hAnsi="Atyp BL Text" w:cs="Tahoma"/>
        </w:rPr>
        <w:t>T</w:t>
      </w:r>
      <w:r w:rsidRPr="000B0E91">
        <w:rPr>
          <w:rFonts w:ascii="Atyp BL Text" w:hAnsi="Atyp BL Text" w:cs="Tahoma"/>
        </w:rPr>
        <w:t xml:space="preserve">éto smlouvy je stanovena dohodou smluvních stran ve smyslu § 2 zákona č. 526/1990 Sb., o cenách, ve znění pozdějších předpisů. Cena je pevná, nejvýše přípustná a konečná a zahrnuje veškeré náklady Architekta nutné pro provedení Díla. </w:t>
      </w:r>
    </w:p>
    <w:p w14:paraId="045B396B" w14:textId="77777777" w:rsidR="0004594F" w:rsidRPr="004B07CB" w:rsidRDefault="0004594F" w:rsidP="0004594F">
      <w:pPr>
        <w:rPr>
          <w:rFonts w:ascii="Atyp BL Text" w:hAnsi="Atyp BL Text" w:cs="Tahoma"/>
        </w:rPr>
      </w:pPr>
    </w:p>
    <w:p w14:paraId="3AB6606A" w14:textId="4FC0EE85" w:rsidR="0004594F" w:rsidRDefault="0004594F" w:rsidP="0004594F">
      <w:pPr>
        <w:rPr>
          <w:rFonts w:ascii="Atyp BL Text" w:hAnsi="Atyp BL Text" w:cs="Tahoma"/>
        </w:rPr>
      </w:pPr>
      <w:r w:rsidRPr="004B07CB">
        <w:rPr>
          <w:rFonts w:ascii="Atyp BL Text" w:hAnsi="Atyp BL Text" w:cs="Tahoma"/>
        </w:rPr>
        <w:t>5.</w:t>
      </w:r>
      <w:r>
        <w:rPr>
          <w:rFonts w:ascii="Atyp BL Text" w:hAnsi="Atyp BL Text" w:cs="Tahoma"/>
        </w:rPr>
        <w:t xml:space="preserve"> </w:t>
      </w:r>
      <w:r w:rsidRPr="004B07CB">
        <w:rPr>
          <w:rFonts w:ascii="Atyp BL Text" w:hAnsi="Atyp BL Text" w:cs="Tahoma"/>
        </w:rPr>
        <w:t>Jakékoliv vícepráce nad rozsah uvedený v</w:t>
      </w:r>
      <w:r w:rsidR="000B0E91">
        <w:rPr>
          <w:rFonts w:ascii="Atyp BL Text" w:hAnsi="Atyp BL Text" w:cs="Tahoma"/>
        </w:rPr>
        <w:t> </w:t>
      </w:r>
      <w:r w:rsidRPr="004B07CB">
        <w:rPr>
          <w:rFonts w:ascii="Atyp BL Text" w:hAnsi="Atyp BL Text" w:cs="Tahoma"/>
        </w:rPr>
        <w:t>čl. I</w:t>
      </w:r>
      <w:r>
        <w:rPr>
          <w:rFonts w:ascii="Atyp BL Text" w:hAnsi="Atyp BL Text" w:cs="Tahoma"/>
        </w:rPr>
        <w:t>II</w:t>
      </w:r>
      <w:r w:rsidRPr="004B07CB">
        <w:rPr>
          <w:rFonts w:ascii="Atyp BL Text" w:hAnsi="Atyp BL Text" w:cs="Tahoma"/>
        </w:rPr>
        <w:t xml:space="preserve">. </w:t>
      </w:r>
      <w:r w:rsidR="000B0E91" w:rsidRPr="004B07CB">
        <w:rPr>
          <w:rFonts w:ascii="Atyp BL Text" w:hAnsi="Atyp BL Text" w:cs="Tahoma"/>
        </w:rPr>
        <w:t>T</w:t>
      </w:r>
      <w:r w:rsidRPr="004B07CB">
        <w:rPr>
          <w:rFonts w:ascii="Atyp BL Text" w:hAnsi="Atyp BL Text" w:cs="Tahoma"/>
        </w:rPr>
        <w:t xml:space="preserve">éto </w:t>
      </w:r>
      <w:r>
        <w:rPr>
          <w:rFonts w:ascii="Atyp BL Text" w:hAnsi="Atyp BL Text" w:cs="Tahoma"/>
        </w:rPr>
        <w:t>S</w:t>
      </w:r>
      <w:r w:rsidRPr="004B07CB">
        <w:rPr>
          <w:rFonts w:ascii="Atyp BL Text" w:hAnsi="Atyp BL Text" w:cs="Tahoma"/>
        </w:rPr>
        <w:t>mlouvy budou prováděny výlučně na základě písemného dodatku k</w:t>
      </w:r>
      <w:r w:rsidR="000B0E91">
        <w:rPr>
          <w:rFonts w:ascii="Atyp BL Text" w:hAnsi="Atyp BL Text" w:cs="Tahoma"/>
        </w:rPr>
        <w:t> </w:t>
      </w:r>
      <w:r w:rsidRPr="004B07CB">
        <w:rPr>
          <w:rFonts w:ascii="Atyp BL Text" w:hAnsi="Atyp BL Text" w:cs="Tahoma"/>
        </w:rPr>
        <w:t xml:space="preserve">této </w:t>
      </w:r>
      <w:r>
        <w:rPr>
          <w:rFonts w:ascii="Atyp BL Text" w:hAnsi="Atyp BL Text" w:cs="Tahoma"/>
        </w:rPr>
        <w:t>S</w:t>
      </w:r>
      <w:r w:rsidRPr="004B07CB">
        <w:rPr>
          <w:rFonts w:ascii="Atyp BL Text" w:hAnsi="Atyp BL Text" w:cs="Tahoma"/>
        </w:rPr>
        <w:t>mlouvě, který bude obsahovat i cenu těchto víceprací. V</w:t>
      </w:r>
      <w:r w:rsidR="000B0E91">
        <w:rPr>
          <w:rFonts w:ascii="Atyp BL Text" w:hAnsi="Atyp BL Text" w:cs="Tahoma"/>
        </w:rPr>
        <w:t> </w:t>
      </w:r>
      <w:r w:rsidRPr="004B07CB">
        <w:rPr>
          <w:rFonts w:ascii="Atyp BL Text" w:hAnsi="Atyp BL Text" w:cs="Tahoma"/>
        </w:rPr>
        <w:t xml:space="preserve">případě, že </w:t>
      </w:r>
      <w:r>
        <w:rPr>
          <w:rFonts w:ascii="Atyp BL Text" w:hAnsi="Atyp BL Text" w:cs="Tahoma"/>
        </w:rPr>
        <w:t>Architekt</w:t>
      </w:r>
      <w:r w:rsidRPr="004B07CB">
        <w:rPr>
          <w:rFonts w:ascii="Atyp BL Text" w:hAnsi="Atyp BL Text" w:cs="Tahoma"/>
        </w:rPr>
        <w:t xml:space="preserve"> provede jakékoliv vícepráce v</w:t>
      </w:r>
      <w:r w:rsidR="000B0E91">
        <w:rPr>
          <w:rFonts w:ascii="Atyp BL Text" w:hAnsi="Atyp BL Text" w:cs="Tahoma"/>
        </w:rPr>
        <w:t> </w:t>
      </w:r>
      <w:r w:rsidRPr="004B07CB">
        <w:rPr>
          <w:rFonts w:ascii="Atyp BL Text" w:hAnsi="Atyp BL Text" w:cs="Tahoma"/>
        </w:rPr>
        <w:t>rozporu s</w:t>
      </w:r>
      <w:r w:rsidR="000B0E91">
        <w:rPr>
          <w:rFonts w:ascii="Atyp BL Text" w:hAnsi="Atyp BL Text" w:cs="Tahoma"/>
        </w:rPr>
        <w:t> </w:t>
      </w:r>
      <w:r w:rsidRPr="004B07CB">
        <w:rPr>
          <w:rFonts w:ascii="Atyp BL Text" w:hAnsi="Atyp BL Text" w:cs="Tahoma"/>
        </w:rPr>
        <w:t xml:space="preserve">tímto odstavcem </w:t>
      </w:r>
      <w:r>
        <w:rPr>
          <w:rFonts w:ascii="Atyp BL Text" w:hAnsi="Atyp BL Text" w:cs="Tahoma"/>
        </w:rPr>
        <w:t>S</w:t>
      </w:r>
      <w:r w:rsidRPr="004B07CB">
        <w:rPr>
          <w:rFonts w:ascii="Atyp BL Text" w:hAnsi="Atyp BL Text" w:cs="Tahoma"/>
        </w:rPr>
        <w:t>mlouvy, nevzniká mu nárok na jejich uhrazení.</w:t>
      </w:r>
    </w:p>
    <w:p w14:paraId="0520EFB4" w14:textId="77777777" w:rsidR="00412F2E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31F54B67" w14:textId="77777777" w:rsidR="002C03FF" w:rsidRDefault="002C03FF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69D48F91" w14:textId="77777777" w:rsidR="002C03FF" w:rsidRPr="00E959AC" w:rsidRDefault="002C03FF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0199D9EA" w14:textId="2EC3F15D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V</w:t>
      </w:r>
      <w:r w:rsidR="0047164B">
        <w:rPr>
          <w:rFonts w:ascii="Atyp BL Text" w:hAnsi="Atyp BL Text" w:cs="Tahoma"/>
          <w:b/>
          <w:sz w:val="20"/>
          <w:szCs w:val="20"/>
        </w:rPr>
        <w:t>II</w:t>
      </w:r>
      <w:r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06499BBC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Platební podmínky</w:t>
      </w:r>
    </w:p>
    <w:p w14:paraId="77B30F72" w14:textId="77777777" w:rsidR="00B95D7D" w:rsidRPr="00E959AC" w:rsidRDefault="00B95D7D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2B648F49" w14:textId="63161A27" w:rsidR="00412F2E" w:rsidRPr="00E959AC" w:rsidRDefault="00412F2E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Smluvní strany se dohodly, že </w:t>
      </w:r>
      <w:r w:rsidR="00263C0C">
        <w:rPr>
          <w:rFonts w:ascii="Atyp BL Text" w:hAnsi="Atyp BL Text" w:cs="Tahoma"/>
          <w:sz w:val="20"/>
          <w:szCs w:val="20"/>
        </w:rPr>
        <w:t>c</w:t>
      </w:r>
      <w:r w:rsidRPr="00E959AC">
        <w:rPr>
          <w:rFonts w:ascii="Atyp BL Text" w:hAnsi="Atyp BL Text" w:cs="Tahoma"/>
          <w:sz w:val="20"/>
          <w:szCs w:val="20"/>
        </w:rPr>
        <w:t>elková cena bude Architektovi Kliente</w:t>
      </w:r>
      <w:r w:rsidR="00A86B97" w:rsidRPr="00E959AC">
        <w:rPr>
          <w:rFonts w:ascii="Atyp BL Text" w:hAnsi="Atyp BL Text" w:cs="Tahoma"/>
          <w:sz w:val="20"/>
          <w:szCs w:val="20"/>
        </w:rPr>
        <w:t xml:space="preserve">m hrazena formou </w:t>
      </w:r>
      <w:r w:rsidR="00263C0C">
        <w:rPr>
          <w:rFonts w:ascii="Atyp BL Text" w:hAnsi="Atyp BL Text" w:cs="Tahoma"/>
          <w:sz w:val="20"/>
          <w:szCs w:val="20"/>
        </w:rPr>
        <w:t>d</w:t>
      </w:r>
      <w:r w:rsidR="00A86B97" w:rsidRPr="00E959AC">
        <w:rPr>
          <w:rFonts w:ascii="Atyp BL Text" w:hAnsi="Atyp BL Text" w:cs="Tahoma"/>
          <w:sz w:val="20"/>
          <w:szCs w:val="20"/>
        </w:rPr>
        <w:t xml:space="preserve">ílčích plateb </w:t>
      </w:r>
      <w:r w:rsidRPr="00E959AC">
        <w:rPr>
          <w:rFonts w:ascii="Atyp BL Text" w:hAnsi="Atyp BL Text" w:cs="Tahoma"/>
          <w:sz w:val="20"/>
          <w:szCs w:val="20"/>
        </w:rPr>
        <w:t>dle rozpisu uvedeného níže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tomto článku.</w:t>
      </w:r>
    </w:p>
    <w:p w14:paraId="4BD9BB8F" w14:textId="77777777" w:rsidR="00412F2E" w:rsidRPr="00E959AC" w:rsidRDefault="00412F2E" w:rsidP="00412F2E">
      <w:pPr>
        <w:pStyle w:val="Bezmezer"/>
        <w:ind w:left="720"/>
        <w:jc w:val="both"/>
        <w:rPr>
          <w:rFonts w:ascii="Atyp BL Text" w:hAnsi="Atyp BL Text" w:cs="Tahoma"/>
          <w:sz w:val="20"/>
          <w:szCs w:val="20"/>
        </w:rPr>
      </w:pPr>
    </w:p>
    <w:p w14:paraId="7AFD4732" w14:textId="039D78AB" w:rsidR="00412F2E" w:rsidRPr="00E959AC" w:rsidRDefault="00412F2E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Klient se zavazuje Architektovi hradit </w:t>
      </w:r>
      <w:r w:rsidR="00263C0C">
        <w:rPr>
          <w:rFonts w:ascii="Atyp BL Text" w:hAnsi="Atyp BL Text" w:cs="Tahoma"/>
          <w:sz w:val="20"/>
          <w:szCs w:val="20"/>
        </w:rPr>
        <w:t>d</w:t>
      </w:r>
      <w:r w:rsidRPr="00E959AC">
        <w:rPr>
          <w:rFonts w:ascii="Atyp BL Text" w:hAnsi="Atyp BL Text" w:cs="Tahoma"/>
          <w:sz w:val="20"/>
          <w:szCs w:val="20"/>
        </w:rPr>
        <w:t>ílčí platby na základě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 faktur vystavených Architektem </w:t>
      </w:r>
      <w:r w:rsidRPr="00E959AC">
        <w:rPr>
          <w:rFonts w:ascii="Atyp BL Text" w:hAnsi="Atyp BL Text" w:cs="Tahoma"/>
          <w:sz w:val="20"/>
          <w:szCs w:val="20"/>
        </w:rPr>
        <w:t>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následujících termínech:</w:t>
      </w:r>
    </w:p>
    <w:p w14:paraId="61A138BB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3E1D1A09" w14:textId="2622EB02" w:rsidR="00412F2E" w:rsidRPr="000B0E91" w:rsidRDefault="00412F2E" w:rsidP="000B0E91">
      <w:pPr>
        <w:pStyle w:val="Odstavecseseznamem"/>
        <w:numPr>
          <w:ilvl w:val="0"/>
          <w:numId w:val="1"/>
        </w:numPr>
        <w:rPr>
          <w:rFonts w:ascii="Atyp BL Text" w:hAnsi="Atyp BL Text" w:cs="Tahoma"/>
        </w:rPr>
      </w:pPr>
      <w:r w:rsidRPr="000B0E91">
        <w:rPr>
          <w:rFonts w:ascii="Atyp BL Text" w:hAnsi="Atyp BL Text" w:cs="Tahoma"/>
        </w:rPr>
        <w:t xml:space="preserve">Za </w:t>
      </w:r>
      <w:r w:rsidR="0052561C" w:rsidRPr="000B0E91">
        <w:rPr>
          <w:rFonts w:ascii="Atyp BL Text" w:hAnsi="Atyp BL Text" w:cs="Tahoma"/>
        </w:rPr>
        <w:t xml:space="preserve">zhotovení konceptu </w:t>
      </w:r>
      <w:r w:rsidR="00BA02C0" w:rsidRPr="000B0E91">
        <w:rPr>
          <w:rFonts w:ascii="Atyp BL Text" w:hAnsi="Atyp BL Text" w:cs="Tahoma"/>
        </w:rPr>
        <w:t>architektonické s</w:t>
      </w:r>
      <w:r w:rsidR="0052561C" w:rsidRPr="000B0E91">
        <w:rPr>
          <w:rFonts w:ascii="Atyp BL Text" w:hAnsi="Atyp BL Text" w:cs="Tahoma"/>
        </w:rPr>
        <w:t>tudie a jeho projednání s</w:t>
      </w:r>
      <w:r w:rsidR="000B0E91">
        <w:rPr>
          <w:rFonts w:ascii="Atyp BL Text" w:hAnsi="Atyp BL Text" w:cs="Tahoma"/>
        </w:rPr>
        <w:t> </w:t>
      </w:r>
      <w:r w:rsidR="0052561C" w:rsidRPr="000B0E91">
        <w:rPr>
          <w:rFonts w:ascii="Atyp BL Text" w:hAnsi="Atyp BL Text" w:cs="Tahoma"/>
        </w:rPr>
        <w:t xml:space="preserve">Klientem </w:t>
      </w:r>
      <w:r w:rsidR="003E681C" w:rsidRPr="000B0E91">
        <w:rPr>
          <w:rFonts w:ascii="Atyp BL Text" w:hAnsi="Atyp BL Text" w:cs="Tahoma"/>
        </w:rPr>
        <w:t>bude 100 % ceny uhrazeno po převzetí všech výstupů t</w:t>
      </w:r>
      <w:r w:rsidR="00263C0C" w:rsidRPr="000B0E91">
        <w:rPr>
          <w:rFonts w:ascii="Atyp BL Text" w:hAnsi="Atyp BL Text" w:cs="Tahoma"/>
        </w:rPr>
        <w:t>ěchto</w:t>
      </w:r>
      <w:r w:rsidR="003E681C" w:rsidRPr="000B0E91">
        <w:rPr>
          <w:rFonts w:ascii="Atyp BL Text" w:hAnsi="Atyp BL Text" w:cs="Tahoma"/>
        </w:rPr>
        <w:t xml:space="preserve"> fáz</w:t>
      </w:r>
      <w:r w:rsidR="00263C0C" w:rsidRPr="000B0E91">
        <w:rPr>
          <w:rFonts w:ascii="Atyp BL Text" w:hAnsi="Atyp BL Text" w:cs="Tahoma"/>
        </w:rPr>
        <w:t>í</w:t>
      </w:r>
      <w:r w:rsidR="003E681C" w:rsidRPr="000B0E91">
        <w:rPr>
          <w:rFonts w:ascii="Atyp BL Text" w:hAnsi="Atyp BL Text" w:cs="Tahoma"/>
        </w:rPr>
        <w:t xml:space="preserve"> bez vad a nedodělků.</w:t>
      </w:r>
    </w:p>
    <w:p w14:paraId="7D7C9346" w14:textId="77777777" w:rsidR="00412F2E" w:rsidRPr="001942B6" w:rsidRDefault="00412F2E" w:rsidP="00412F2E">
      <w:pPr>
        <w:ind w:left="708"/>
        <w:rPr>
          <w:rFonts w:ascii="Atyp BL Text" w:hAnsi="Atyp BL Text" w:cs="Tahoma"/>
          <w:highlight w:val="yellow"/>
        </w:rPr>
      </w:pPr>
    </w:p>
    <w:p w14:paraId="08C61AC5" w14:textId="6C9FC993" w:rsidR="00412F2E" w:rsidRPr="00E959AC" w:rsidRDefault="00412F2E" w:rsidP="00A03A7D">
      <w:pPr>
        <w:ind w:left="708"/>
        <w:rPr>
          <w:rFonts w:ascii="Atyp BL Text" w:hAnsi="Atyp BL Text" w:cs="Tahoma"/>
        </w:rPr>
      </w:pPr>
      <w:r w:rsidRPr="003E681C">
        <w:rPr>
          <w:rFonts w:ascii="Atyp BL Text" w:hAnsi="Atyp BL Text" w:cs="Tahoma"/>
        </w:rPr>
        <w:lastRenderedPageBreak/>
        <w:t>2.</w:t>
      </w:r>
      <w:r w:rsidR="00263C0C">
        <w:rPr>
          <w:rFonts w:ascii="Atyp BL Text" w:hAnsi="Atyp BL Text" w:cs="Tahoma"/>
        </w:rPr>
        <w:t>2</w:t>
      </w:r>
      <w:r w:rsidRPr="003E681C">
        <w:rPr>
          <w:rFonts w:ascii="Atyp BL Text" w:hAnsi="Atyp BL Text" w:cs="Tahoma"/>
        </w:rPr>
        <w:t xml:space="preserve"> </w:t>
      </w:r>
      <w:r w:rsidRPr="00263C0C">
        <w:rPr>
          <w:rFonts w:ascii="Atyp BL Text" w:hAnsi="Atyp BL Text" w:cs="Tahoma"/>
        </w:rPr>
        <w:t xml:space="preserve">Za </w:t>
      </w:r>
      <w:r w:rsidR="0052561C">
        <w:rPr>
          <w:rFonts w:ascii="Atyp BL Text" w:hAnsi="Atyp BL Text" w:cs="Tahoma"/>
        </w:rPr>
        <w:t>z</w:t>
      </w:r>
      <w:r w:rsidR="0052561C" w:rsidRPr="0004594F">
        <w:rPr>
          <w:rFonts w:ascii="Atyp BL Text" w:hAnsi="Atyp BL Text" w:cs="Tahoma"/>
        </w:rPr>
        <w:t xml:space="preserve">hotovení a předání </w:t>
      </w:r>
      <w:r w:rsidR="00BA02C0">
        <w:rPr>
          <w:rFonts w:ascii="Atyp BL Text" w:hAnsi="Atyp BL Text" w:cs="Tahoma"/>
        </w:rPr>
        <w:t>čistopisu architektonické st</w:t>
      </w:r>
      <w:r w:rsidR="0052561C" w:rsidRPr="0004594F">
        <w:rPr>
          <w:rFonts w:ascii="Atyp BL Text" w:hAnsi="Atyp BL Text" w:cs="Tahoma"/>
        </w:rPr>
        <w:t>udie se zapracováním výsledků</w:t>
      </w:r>
      <w:r w:rsidR="0052561C" w:rsidRPr="007E313F">
        <w:rPr>
          <w:rFonts w:ascii="Atyp BL Text" w:hAnsi="Atyp BL Text" w:cs="Tahoma"/>
        </w:rPr>
        <w:t xml:space="preserve"> projednání </w:t>
      </w:r>
      <w:r w:rsidR="0052561C">
        <w:rPr>
          <w:rFonts w:ascii="Atyp BL Text" w:hAnsi="Atyp BL Text" w:cs="Tahoma"/>
        </w:rPr>
        <w:t>konceptu</w:t>
      </w:r>
      <w:r w:rsidR="0052561C" w:rsidRPr="007E313F">
        <w:rPr>
          <w:rFonts w:ascii="Atyp BL Text" w:hAnsi="Atyp BL Text" w:cs="Tahoma"/>
        </w:rPr>
        <w:t xml:space="preserve"> </w:t>
      </w:r>
      <w:r w:rsidR="0052561C">
        <w:rPr>
          <w:rFonts w:ascii="Atyp BL Text" w:hAnsi="Atyp BL Text" w:cs="Tahoma"/>
        </w:rPr>
        <w:t>S</w:t>
      </w:r>
      <w:r w:rsidR="0052561C" w:rsidRPr="007E313F">
        <w:rPr>
          <w:rFonts w:ascii="Atyp BL Text" w:hAnsi="Atyp BL Text" w:cs="Tahoma"/>
        </w:rPr>
        <w:t>tudie s</w:t>
      </w:r>
      <w:r w:rsidR="000B0E91">
        <w:rPr>
          <w:rFonts w:ascii="Atyp BL Text" w:hAnsi="Atyp BL Text" w:cs="Tahoma"/>
        </w:rPr>
        <w:t> </w:t>
      </w:r>
      <w:r w:rsidR="0052561C">
        <w:rPr>
          <w:rFonts w:ascii="Atyp BL Text" w:hAnsi="Atyp BL Text" w:cs="Tahoma"/>
        </w:rPr>
        <w:t xml:space="preserve">Klientem </w:t>
      </w:r>
      <w:r w:rsidR="003E681C" w:rsidRPr="00263C0C">
        <w:rPr>
          <w:rFonts w:ascii="Atyp BL Text" w:hAnsi="Atyp BL Text" w:cs="Tahoma"/>
        </w:rPr>
        <w:t>bude 100 % ceny uhrazeno po převzetí všech výstupů této fáze bez vad a nedodělků.</w:t>
      </w:r>
    </w:p>
    <w:p w14:paraId="32FDAB0B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489796AB" w14:textId="3BFF7B35" w:rsidR="00412F2E" w:rsidRPr="00E959AC" w:rsidRDefault="00412F2E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Splatnost faktur vystavených Architektem bude </w:t>
      </w:r>
      <w:r w:rsidRPr="004C6BC8">
        <w:rPr>
          <w:rFonts w:ascii="Atyp BL Text" w:hAnsi="Atyp BL Text" w:cs="Tahoma"/>
          <w:sz w:val="20"/>
          <w:szCs w:val="20"/>
        </w:rPr>
        <w:t>14 kalendářních dnů</w:t>
      </w:r>
      <w:r w:rsidRPr="00E959AC">
        <w:rPr>
          <w:rFonts w:ascii="Atyp BL Text" w:hAnsi="Atyp BL Text" w:cs="Tahoma"/>
          <w:sz w:val="20"/>
          <w:szCs w:val="20"/>
        </w:rPr>
        <w:t xml:space="preserve"> od jejich vystavení. Architekt zašle faktury vystavené dle odstavce 2 tohoto článku Klientovi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 xml:space="preserve">den jejich </w:t>
      </w:r>
      <w:r w:rsidR="003408C6" w:rsidRPr="00E959AC">
        <w:rPr>
          <w:rFonts w:ascii="Atyp BL Text" w:hAnsi="Atyp BL Text" w:cs="Tahoma"/>
          <w:sz w:val="20"/>
          <w:szCs w:val="20"/>
        </w:rPr>
        <w:t>vystavení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="003408C6" w:rsidRPr="00E959AC">
        <w:rPr>
          <w:rFonts w:ascii="Atyp BL Text" w:hAnsi="Atyp BL Text" w:cs="Tahoma"/>
          <w:sz w:val="20"/>
          <w:szCs w:val="20"/>
        </w:rPr>
        <w:t xml:space="preserve">elektronické podobě </w:t>
      </w:r>
      <w:r w:rsidRPr="00E959AC">
        <w:rPr>
          <w:rFonts w:ascii="Atyp BL Text" w:hAnsi="Atyp BL Text" w:cs="Tahoma"/>
          <w:sz w:val="20"/>
          <w:szCs w:val="20"/>
        </w:rPr>
        <w:t xml:space="preserve">e-mailem na adresu </w:t>
      </w:r>
      <w:hyperlink r:id="rId7" w:history="1">
        <w:r w:rsidR="004C6BC8" w:rsidRPr="001C1EDC">
          <w:rPr>
            <w:rStyle w:val="Hypertextovodkaz"/>
            <w:rFonts w:ascii="Atyp BL Text" w:hAnsi="Atyp BL Text" w:cs="Tahoma"/>
            <w:sz w:val="20"/>
            <w:szCs w:val="20"/>
          </w:rPr>
          <w:t>petr.machek@mesto-humpolec.cz</w:t>
        </w:r>
      </w:hyperlink>
      <w:r w:rsidR="004C6BC8">
        <w:rPr>
          <w:rFonts w:ascii="Atyp BL Text" w:hAnsi="Atyp BL Text" w:cs="Tahoma"/>
          <w:sz w:val="20"/>
          <w:szCs w:val="20"/>
        </w:rPr>
        <w:t xml:space="preserve"> </w:t>
      </w:r>
      <w:r w:rsidRPr="00E959AC">
        <w:rPr>
          <w:rFonts w:ascii="Atyp BL Text" w:hAnsi="Atyp BL Text" w:cs="Tahoma"/>
          <w:sz w:val="20"/>
          <w:szCs w:val="20"/>
        </w:rPr>
        <w:t>a doporučeně poštou na adresu sídla Klienta.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případě pochybností o doručení faktury Klientovi se faktura považuje za doručenou dnem následujícím po jejím prokazatelném odeslání jedním z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uvedených způsobů.</w:t>
      </w:r>
    </w:p>
    <w:p w14:paraId="7A7BF782" w14:textId="77777777" w:rsidR="00412F2E" w:rsidRPr="00E959AC" w:rsidRDefault="00412F2E" w:rsidP="00412F2E">
      <w:pPr>
        <w:pStyle w:val="Bezmezer"/>
        <w:ind w:left="720"/>
        <w:jc w:val="both"/>
        <w:rPr>
          <w:rFonts w:ascii="Atyp BL Text" w:hAnsi="Atyp BL Text" w:cs="Tahoma"/>
          <w:sz w:val="20"/>
          <w:szCs w:val="20"/>
        </w:rPr>
      </w:pPr>
    </w:p>
    <w:p w14:paraId="00D32AD2" w14:textId="5B84F721" w:rsidR="00412F2E" w:rsidRPr="00E959AC" w:rsidRDefault="00412F2E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Architekt není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prodlení s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 xml:space="preserve">plněním jednotlivých </w:t>
      </w:r>
      <w:r w:rsidR="00263C0C">
        <w:rPr>
          <w:rFonts w:ascii="Atyp BL Text" w:hAnsi="Atyp BL Text" w:cs="Tahoma"/>
          <w:sz w:val="20"/>
          <w:szCs w:val="20"/>
        </w:rPr>
        <w:t>v</w:t>
      </w:r>
      <w:r w:rsidRPr="00E959AC">
        <w:rPr>
          <w:rFonts w:ascii="Atyp BL Text" w:hAnsi="Atyp BL Text" w:cs="Tahoma"/>
          <w:sz w:val="20"/>
          <w:szCs w:val="20"/>
        </w:rPr>
        <w:t>ýkonových fází, je-li Klient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prodlení s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 xml:space="preserve">úhradou jakékoli faktury vystavené Architektem. </w:t>
      </w:r>
    </w:p>
    <w:p w14:paraId="401E5FAE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68496230" w14:textId="64EAB4A6" w:rsidR="00412F2E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5. Případné vzájemně dohodnuté práce ze strany Architekta jdoucí nad rámec této Smlouvy budou Architektem účtovány zvlášť po vzájemné písemné dohodě s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Klientem.</w:t>
      </w:r>
    </w:p>
    <w:p w14:paraId="078762F1" w14:textId="77777777" w:rsidR="0004594F" w:rsidRPr="0004594F" w:rsidRDefault="0004594F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10DA8F87" w14:textId="39D1DFAB" w:rsidR="0004594F" w:rsidRPr="0004594F" w:rsidRDefault="0004594F" w:rsidP="0004594F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6</w:t>
      </w:r>
      <w:r w:rsidRPr="0004594F">
        <w:rPr>
          <w:rFonts w:ascii="Atyp BL Text" w:hAnsi="Atyp BL Text" w:cs="Tahoma"/>
        </w:rPr>
        <w:t>. Architekt je povinen účtovat DPH v</w:t>
      </w:r>
      <w:r w:rsidR="000B0E91">
        <w:rPr>
          <w:rFonts w:ascii="Atyp BL Text" w:hAnsi="Atyp BL Text" w:cs="Tahoma"/>
        </w:rPr>
        <w:t> </w:t>
      </w:r>
      <w:r w:rsidRPr="0004594F">
        <w:rPr>
          <w:rFonts w:ascii="Atyp BL Text" w:hAnsi="Atyp BL Text" w:cs="Tahoma"/>
        </w:rPr>
        <w:t>zákonem stanovené výši platné v</w:t>
      </w:r>
      <w:r w:rsidR="000B0E91">
        <w:rPr>
          <w:rFonts w:ascii="Atyp BL Text" w:hAnsi="Atyp BL Text" w:cs="Tahoma"/>
        </w:rPr>
        <w:t> </w:t>
      </w:r>
      <w:r w:rsidRPr="0004594F">
        <w:rPr>
          <w:rFonts w:ascii="Atyp BL Text" w:hAnsi="Atyp BL Text" w:cs="Tahoma"/>
        </w:rPr>
        <w:t>den uskutečnění zdanitelného plnění. Architekt není oprávněn požadovat úhradu jakýchkoliv záloh.</w:t>
      </w:r>
    </w:p>
    <w:p w14:paraId="2BC0D60E" w14:textId="77777777" w:rsidR="0004594F" w:rsidRPr="0004594F" w:rsidRDefault="0004594F" w:rsidP="0004594F">
      <w:pPr>
        <w:rPr>
          <w:rFonts w:ascii="Atyp BL Text" w:hAnsi="Atyp BL Text" w:cs="Tahoma"/>
        </w:rPr>
      </w:pPr>
    </w:p>
    <w:p w14:paraId="1FE0B0C7" w14:textId="67EB6B42" w:rsidR="0004594F" w:rsidRPr="0004594F" w:rsidRDefault="0004594F" w:rsidP="0004594F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7</w:t>
      </w:r>
      <w:r w:rsidRPr="0004594F">
        <w:rPr>
          <w:rFonts w:ascii="Atyp BL Text" w:hAnsi="Atyp BL Text" w:cs="Tahoma"/>
        </w:rPr>
        <w:t>. Stane-li se Architekt nespolehlivým plátcem ve smyslu § 106a zákona č. 235/2004 Sb., o dani z</w:t>
      </w:r>
      <w:r w:rsidR="000B0E91">
        <w:rPr>
          <w:rFonts w:ascii="Atyp BL Text" w:hAnsi="Atyp BL Text" w:cs="Tahoma"/>
        </w:rPr>
        <w:t> </w:t>
      </w:r>
      <w:r w:rsidRPr="0004594F">
        <w:rPr>
          <w:rFonts w:ascii="Atyp BL Text" w:hAnsi="Atyp BL Text" w:cs="Tahoma"/>
        </w:rPr>
        <w:t>přidané hodnoty, ve znění pozdějších předpisů (dále jen jako „zákon o DPH“), je povinen neprodleně o tomto informovat Klienta.</w:t>
      </w:r>
    </w:p>
    <w:p w14:paraId="09EA8608" w14:textId="77777777" w:rsidR="0004594F" w:rsidRPr="0004594F" w:rsidRDefault="0004594F" w:rsidP="0004594F">
      <w:pPr>
        <w:rPr>
          <w:rFonts w:ascii="Atyp BL Text" w:hAnsi="Atyp BL Text" w:cs="Tahoma"/>
        </w:rPr>
      </w:pPr>
    </w:p>
    <w:p w14:paraId="34508A68" w14:textId="232A2F56" w:rsidR="0004594F" w:rsidRPr="0004594F" w:rsidRDefault="0004594F" w:rsidP="0004594F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8</w:t>
      </w:r>
      <w:r w:rsidRPr="0004594F">
        <w:rPr>
          <w:rFonts w:ascii="Atyp BL Text" w:hAnsi="Atyp BL Text" w:cs="Tahoma"/>
          <w:sz w:val="20"/>
          <w:szCs w:val="20"/>
        </w:rPr>
        <w:t>. Bude-li Architekt ke dni poskytnutí zdanitelného plnění veden jako nespolehlivý plátce ve smyslu § 106 zákona o DPH, je Klient oprávněn část ceny odpovídající dani z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04594F">
        <w:rPr>
          <w:rFonts w:ascii="Atyp BL Text" w:hAnsi="Atyp BL Text" w:cs="Tahoma"/>
          <w:sz w:val="20"/>
          <w:szCs w:val="20"/>
        </w:rPr>
        <w:t>přidané hodnoty uhradit přímo na účet správce daně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04594F">
        <w:rPr>
          <w:rFonts w:ascii="Atyp BL Text" w:hAnsi="Atyp BL Text" w:cs="Tahoma"/>
          <w:sz w:val="20"/>
          <w:szCs w:val="20"/>
        </w:rPr>
        <w:t>souladu s § 109a zákona o DPH. O tuto část bude na základě smluvní vůle smluvních stran snížena cena Díla a zhotovitel obdrží pouze cenu Díla (části Díla) bez DPH.</w:t>
      </w:r>
    </w:p>
    <w:p w14:paraId="6248B7C8" w14:textId="77777777" w:rsidR="003305F1" w:rsidRPr="0004594F" w:rsidRDefault="003305F1" w:rsidP="003305F1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3BCCE79D" w14:textId="77777777" w:rsidR="003305F1" w:rsidRPr="0004594F" w:rsidRDefault="003305F1" w:rsidP="00986511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3EDE5012" w14:textId="77777777" w:rsidR="003408C6" w:rsidRPr="0004594F" w:rsidRDefault="003408C6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1B29ACD" w14:textId="1DC5C670" w:rsidR="00412F2E" w:rsidRPr="0004594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04594F">
        <w:rPr>
          <w:rFonts w:ascii="Atyp BL Text" w:hAnsi="Atyp BL Text" w:cs="Tahoma"/>
          <w:b/>
          <w:sz w:val="20"/>
          <w:szCs w:val="20"/>
        </w:rPr>
        <w:t>V</w:t>
      </w:r>
      <w:r w:rsidR="0047164B">
        <w:rPr>
          <w:rFonts w:ascii="Atyp BL Text" w:hAnsi="Atyp BL Text" w:cs="Tahoma"/>
          <w:b/>
          <w:sz w:val="20"/>
          <w:szCs w:val="20"/>
        </w:rPr>
        <w:t>II</w:t>
      </w:r>
      <w:r w:rsidRPr="0004594F">
        <w:rPr>
          <w:rFonts w:ascii="Atyp BL Text" w:hAnsi="Atyp BL Text" w:cs="Tahoma"/>
          <w:b/>
          <w:sz w:val="20"/>
          <w:szCs w:val="20"/>
        </w:rPr>
        <w:t>I.</w:t>
      </w:r>
    </w:p>
    <w:p w14:paraId="6BE9A9A0" w14:textId="77777777" w:rsidR="00412F2E" w:rsidRPr="0004594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04594F">
        <w:rPr>
          <w:rFonts w:ascii="Atyp BL Text" w:hAnsi="Atyp BL Text" w:cs="Tahoma"/>
          <w:b/>
          <w:sz w:val="20"/>
          <w:szCs w:val="20"/>
        </w:rPr>
        <w:t>Práva a povinnosti smluvních stran, součinnost</w:t>
      </w:r>
    </w:p>
    <w:p w14:paraId="43895D2F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7C89FFB" w14:textId="2466AF1D" w:rsidR="00412F2E" w:rsidRPr="000B0E91" w:rsidRDefault="00412F2E" w:rsidP="000B0E91">
      <w:pPr>
        <w:pStyle w:val="Odstavecseseznamem"/>
        <w:numPr>
          <w:ilvl w:val="0"/>
          <w:numId w:val="1"/>
        </w:numPr>
        <w:rPr>
          <w:rFonts w:ascii="Atyp BL Text" w:hAnsi="Atyp BL Text" w:cs="Tahoma"/>
        </w:rPr>
      </w:pPr>
      <w:r w:rsidRPr="000B0E91">
        <w:rPr>
          <w:rFonts w:ascii="Atyp BL Text" w:hAnsi="Atyp BL Text" w:cs="Tahoma"/>
        </w:rPr>
        <w:t>Klient sdělí Architektovi nejpozději do 10 dnů od podpisu této Smlouvy veškeré výchozí podmínky a požadavky na vytvoření D</w:t>
      </w:r>
      <w:r w:rsidR="00263C0C" w:rsidRPr="000B0E91">
        <w:rPr>
          <w:rFonts w:ascii="Atyp BL Text" w:hAnsi="Atyp BL Text" w:cs="Tahoma"/>
        </w:rPr>
        <w:t>íla</w:t>
      </w:r>
      <w:r w:rsidRPr="000B0E91">
        <w:rPr>
          <w:rFonts w:ascii="Atyp BL Text" w:hAnsi="Atyp BL Text" w:cs="Tahoma"/>
        </w:rPr>
        <w:t xml:space="preserve"> dle této Smlouvy a Architekt písemně potvrdí Klientovi, že byl seznámen se všemi podmínkami a požadavky na vytvoření D</w:t>
      </w:r>
      <w:r w:rsidR="00263C0C" w:rsidRPr="000B0E91">
        <w:rPr>
          <w:rFonts w:ascii="Atyp BL Text" w:hAnsi="Atyp BL Text" w:cs="Tahoma"/>
        </w:rPr>
        <w:t>íla</w:t>
      </w:r>
      <w:r w:rsidRPr="000B0E91">
        <w:rPr>
          <w:rFonts w:ascii="Atyp BL Text" w:hAnsi="Atyp BL Text" w:cs="Tahoma"/>
        </w:rPr>
        <w:t>.</w:t>
      </w:r>
    </w:p>
    <w:p w14:paraId="36AE13BC" w14:textId="77777777" w:rsidR="00412F2E" w:rsidRPr="00E959AC" w:rsidRDefault="00412F2E" w:rsidP="00412F2E">
      <w:pPr>
        <w:pStyle w:val="Odstavecseseznamem"/>
        <w:ind w:left="284" w:hanging="284"/>
        <w:rPr>
          <w:rFonts w:ascii="Atyp BL Text" w:hAnsi="Atyp BL Text" w:cs="Tahoma"/>
        </w:rPr>
      </w:pPr>
    </w:p>
    <w:p w14:paraId="4F37EBF0" w14:textId="0C4B7F51" w:rsidR="00412F2E" w:rsidRPr="000B0E91" w:rsidRDefault="00412F2E" w:rsidP="000B0E91">
      <w:pPr>
        <w:pStyle w:val="Odstavecseseznamem"/>
        <w:numPr>
          <w:ilvl w:val="0"/>
          <w:numId w:val="1"/>
        </w:numPr>
        <w:rPr>
          <w:rFonts w:ascii="Atyp BL Text" w:hAnsi="Atyp BL Text" w:cs="Tahoma"/>
        </w:rPr>
      </w:pPr>
      <w:r w:rsidRPr="000B0E91">
        <w:rPr>
          <w:rFonts w:ascii="Atyp BL Text" w:hAnsi="Atyp BL Text" w:cs="Tahoma"/>
        </w:rPr>
        <w:t xml:space="preserve">Klient se zavazuje poskytnout Architektovi veškerou nezbytnou součinnost a Architektem požadované informace a </w:t>
      </w:r>
      <w:r w:rsidR="009C4370" w:rsidRPr="000B0E91">
        <w:rPr>
          <w:rFonts w:ascii="Atyp BL Text" w:hAnsi="Atyp BL Text" w:cs="Tahoma"/>
        </w:rPr>
        <w:t>p</w:t>
      </w:r>
      <w:r w:rsidRPr="000B0E91">
        <w:rPr>
          <w:rFonts w:ascii="Atyp BL Text" w:hAnsi="Atyp BL Text" w:cs="Tahoma"/>
        </w:rPr>
        <w:t>odklady k</w:t>
      </w:r>
      <w:r w:rsidR="000B0E91">
        <w:rPr>
          <w:rFonts w:ascii="Atyp BL Text" w:hAnsi="Atyp BL Text" w:cs="Tahoma"/>
        </w:rPr>
        <w:t> </w:t>
      </w:r>
      <w:r w:rsidRPr="000B0E91">
        <w:rPr>
          <w:rFonts w:ascii="Atyp BL Text" w:hAnsi="Atyp BL Text" w:cs="Tahoma"/>
        </w:rPr>
        <w:t>řádnému a včasnému provedení D</w:t>
      </w:r>
      <w:r w:rsidR="00263C0C" w:rsidRPr="000B0E91">
        <w:rPr>
          <w:rFonts w:ascii="Atyp BL Text" w:hAnsi="Atyp BL Text" w:cs="Tahoma"/>
        </w:rPr>
        <w:t>íla</w:t>
      </w:r>
      <w:r w:rsidRPr="000B0E91">
        <w:rPr>
          <w:rFonts w:ascii="Atyp BL Text" w:hAnsi="Atyp BL Text" w:cs="Tahoma"/>
        </w:rPr>
        <w:t>. Součinnost zahrnuje zejména řešení majetkoprávních vztahů a aktivní účast při jednání s</w:t>
      </w:r>
      <w:r w:rsidR="000B0E91">
        <w:rPr>
          <w:rFonts w:ascii="Atyp BL Text" w:hAnsi="Atyp BL Text" w:cs="Tahoma"/>
        </w:rPr>
        <w:t> </w:t>
      </w:r>
      <w:r w:rsidRPr="000B0E91">
        <w:rPr>
          <w:rFonts w:ascii="Atyp BL Text" w:hAnsi="Atyp BL Text" w:cs="Tahoma"/>
        </w:rPr>
        <w:t>orgány státní správy, správci sítí a právnickými a fyzickými osobami. Klient se zavazuje poskytnout součinnost k</w:t>
      </w:r>
      <w:r w:rsidR="000B0E91">
        <w:rPr>
          <w:rFonts w:ascii="Atyp BL Text" w:hAnsi="Atyp BL Text" w:cs="Tahoma"/>
        </w:rPr>
        <w:t> </w:t>
      </w:r>
      <w:r w:rsidRPr="000B0E91">
        <w:rPr>
          <w:rFonts w:ascii="Atyp BL Text" w:hAnsi="Atyp BL Text" w:cs="Tahoma"/>
        </w:rPr>
        <w:t>žádosti Architekta bezodkladně, nejpozději do tří pracovních dnů.</w:t>
      </w:r>
    </w:p>
    <w:p w14:paraId="2F632B75" w14:textId="77777777" w:rsidR="00412F2E" w:rsidRPr="00E959AC" w:rsidRDefault="00412F2E" w:rsidP="00412F2E">
      <w:pPr>
        <w:pStyle w:val="Odstavecseseznamem"/>
        <w:ind w:left="284" w:hanging="284"/>
        <w:rPr>
          <w:rFonts w:ascii="Atyp BL Text" w:hAnsi="Atyp BL Text" w:cs="Tahoma"/>
        </w:rPr>
      </w:pPr>
    </w:p>
    <w:p w14:paraId="1840E89E" w14:textId="4760085D" w:rsidR="00412F2E" w:rsidRPr="000B0E91" w:rsidRDefault="00412F2E" w:rsidP="000B0E91">
      <w:pPr>
        <w:pStyle w:val="Odstavecseseznamem"/>
        <w:numPr>
          <w:ilvl w:val="0"/>
          <w:numId w:val="1"/>
        </w:numPr>
        <w:rPr>
          <w:rFonts w:ascii="Atyp BL Text" w:hAnsi="Atyp BL Text" w:cs="Tahoma"/>
        </w:rPr>
      </w:pPr>
      <w:r w:rsidRPr="000B0E91">
        <w:rPr>
          <w:rFonts w:ascii="Atyp BL Text" w:hAnsi="Atyp BL Text" w:cs="Tahoma"/>
        </w:rPr>
        <w:t xml:space="preserve">Klient se zavazuje na vlastní náklad zajistit a předat Architektovi </w:t>
      </w:r>
      <w:r w:rsidR="00B243FA" w:rsidRPr="000B0E91">
        <w:rPr>
          <w:rFonts w:ascii="Atyp BL Text" w:hAnsi="Atyp BL Text" w:cs="Tahoma"/>
        </w:rPr>
        <w:t>digitálně technickou mapu</w:t>
      </w:r>
      <w:r w:rsidR="008A5479" w:rsidRPr="000B0E91">
        <w:rPr>
          <w:rFonts w:ascii="Atyp BL Text" w:hAnsi="Atyp BL Text" w:cs="Tahoma"/>
        </w:rPr>
        <w:t xml:space="preserve"> města</w:t>
      </w:r>
      <w:r w:rsidR="00E72A5F" w:rsidRPr="000B0E91">
        <w:rPr>
          <w:rFonts w:ascii="Atyp BL Text" w:hAnsi="Atyp BL Text" w:cs="Tahoma"/>
        </w:rPr>
        <w:t xml:space="preserve">, </w:t>
      </w:r>
      <w:r w:rsidR="008A5479" w:rsidRPr="000B0E91">
        <w:rPr>
          <w:rFonts w:ascii="Atyp BL Text" w:hAnsi="Atyp BL Text" w:cs="Tahoma"/>
        </w:rPr>
        <w:t>výkresy současného stavu budovy a případně další požadované průzkumy.</w:t>
      </w:r>
    </w:p>
    <w:p w14:paraId="0D28A308" w14:textId="77777777" w:rsidR="00412F2E" w:rsidRPr="00E959AC" w:rsidRDefault="00412F2E" w:rsidP="00412F2E">
      <w:pPr>
        <w:ind w:left="284" w:hanging="284"/>
        <w:rPr>
          <w:rFonts w:ascii="Atyp BL Text" w:hAnsi="Atyp BL Text" w:cs="Tahoma"/>
          <w:bCs/>
          <w:color w:val="7F7F7F"/>
          <w:highlight w:val="green"/>
        </w:rPr>
      </w:pPr>
    </w:p>
    <w:p w14:paraId="6B033522" w14:textId="24A0C412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4. </w:t>
      </w:r>
      <w:r w:rsidR="00412F2E" w:rsidRPr="00E959AC">
        <w:rPr>
          <w:rFonts w:ascii="Atyp BL Text" w:hAnsi="Atyp BL Text" w:cs="Tahoma"/>
        </w:rPr>
        <w:t>Architekt Klientovi průběžně předkládá výsledky své práce v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 xml:space="preserve">podobě rozpracovaných výkresů vztahujících se </w:t>
      </w:r>
      <w:r w:rsidR="003408C6" w:rsidRPr="00E959AC">
        <w:rPr>
          <w:rFonts w:ascii="Atyp BL Text" w:hAnsi="Atyp BL Text" w:cs="Tahoma"/>
        </w:rPr>
        <w:t xml:space="preserve">         </w:t>
      </w:r>
      <w:r w:rsidR="00412F2E" w:rsidRPr="00E959AC">
        <w:rPr>
          <w:rFonts w:ascii="Atyp BL Text" w:hAnsi="Atyp BL Text" w:cs="Tahoma"/>
        </w:rPr>
        <w:t>k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vytvoření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 xml:space="preserve"> ke konzul</w:t>
      </w:r>
      <w:r w:rsidR="00DF6A11" w:rsidRPr="00E959AC">
        <w:rPr>
          <w:rFonts w:ascii="Atyp BL Text" w:hAnsi="Atyp BL Text" w:cs="Tahoma"/>
        </w:rPr>
        <w:t>taci, v</w:t>
      </w:r>
      <w:r w:rsidR="000B0E91">
        <w:rPr>
          <w:rFonts w:ascii="Atyp BL Text" w:hAnsi="Atyp BL Text" w:cs="Tahoma"/>
        </w:rPr>
        <w:t> </w:t>
      </w:r>
      <w:r w:rsidR="004A1E0B">
        <w:rPr>
          <w:rFonts w:ascii="Atyp BL Text" w:hAnsi="Atyp BL Text" w:cs="Tahoma"/>
        </w:rPr>
        <w:t>každé</w:t>
      </w:r>
      <w:r w:rsidR="00DF6A11" w:rsidRPr="00E959AC">
        <w:rPr>
          <w:rFonts w:ascii="Atyp BL Text" w:hAnsi="Atyp BL Text" w:cs="Tahoma"/>
        </w:rPr>
        <w:t xml:space="preserve"> fázi </w:t>
      </w:r>
      <w:r w:rsidR="004A1E0B">
        <w:rPr>
          <w:rFonts w:ascii="Atyp BL Text" w:hAnsi="Atyp BL Text" w:cs="Tahoma"/>
        </w:rPr>
        <w:t>a</w:t>
      </w:r>
      <w:r w:rsidR="002A739B">
        <w:rPr>
          <w:rFonts w:ascii="Atyp BL Text" w:hAnsi="Atyp BL Text" w:cs="Tahoma"/>
        </w:rPr>
        <w:t xml:space="preserve">lespoň </w:t>
      </w:r>
      <w:r w:rsidR="004A1E0B">
        <w:rPr>
          <w:rFonts w:ascii="Atyp BL Text" w:hAnsi="Atyp BL Text" w:cs="Tahoma"/>
        </w:rPr>
        <w:t>dvakrát</w:t>
      </w:r>
      <w:r w:rsidR="00412F2E" w:rsidRPr="00E959AC">
        <w:rPr>
          <w:rFonts w:ascii="Atyp BL Text" w:hAnsi="Atyp BL Text" w:cs="Tahoma"/>
        </w:rPr>
        <w:t xml:space="preserve">. </w:t>
      </w:r>
      <w:r w:rsidR="002E5882">
        <w:rPr>
          <w:rFonts w:ascii="Atyp BL Text" w:hAnsi="Atyp BL Text" w:cs="Tahoma"/>
        </w:rPr>
        <w:t>Studie bude rovněž projednávána s</w:t>
      </w:r>
      <w:r w:rsidR="000B0E91">
        <w:rPr>
          <w:rFonts w:ascii="Atyp BL Text" w:hAnsi="Atyp BL Text" w:cs="Tahoma"/>
        </w:rPr>
        <w:t> </w:t>
      </w:r>
      <w:r w:rsidR="002E5882">
        <w:rPr>
          <w:rFonts w:ascii="Atyp BL Text" w:hAnsi="Atyp BL Text" w:cs="Tahoma"/>
        </w:rPr>
        <w:t>uživateli lokality, tedy s</w:t>
      </w:r>
      <w:r w:rsidR="000B0E91">
        <w:rPr>
          <w:rFonts w:ascii="Atyp BL Text" w:hAnsi="Atyp BL Text" w:cs="Tahoma"/>
        </w:rPr>
        <w:t> </w:t>
      </w:r>
      <w:r w:rsidR="002E5882">
        <w:rPr>
          <w:rFonts w:ascii="Atyp BL Text" w:hAnsi="Atyp BL Text" w:cs="Tahoma"/>
        </w:rPr>
        <w:t xml:space="preserve">rezidenty. </w:t>
      </w:r>
      <w:r w:rsidR="00412F2E" w:rsidRPr="00E959AC">
        <w:rPr>
          <w:rFonts w:ascii="Atyp BL Text" w:hAnsi="Atyp BL Text" w:cs="Tahoma"/>
        </w:rPr>
        <w:t>Klient má právo k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předloženým materiálům dávat své připomínky. Klient se zavazuje vyjádřit se k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Architektem předloženým materiálům nejpozději do 1 týdne od jejich předložení. Klient však není oprávněn vznášet připomínky k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zapracování v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rámci jednotlivých fází ve lhůtě kratší než 14 dnů před termínem pro dokončení příslušné části D</w:t>
      </w:r>
      <w:r w:rsidR="00263C0C">
        <w:rPr>
          <w:rFonts w:ascii="Atyp BL Text" w:hAnsi="Atyp BL Text" w:cs="Tahoma"/>
        </w:rPr>
        <w:t>íla</w:t>
      </w:r>
      <w:r w:rsidR="00412F2E" w:rsidRPr="00E959AC">
        <w:rPr>
          <w:rFonts w:ascii="Atyp BL Text" w:hAnsi="Atyp BL Text" w:cs="Tahoma"/>
        </w:rPr>
        <w:t xml:space="preserve"> vypracované v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rámci jednotlivých fází.</w:t>
      </w:r>
    </w:p>
    <w:p w14:paraId="751A4146" w14:textId="77777777" w:rsidR="00412F2E" w:rsidRPr="00E959AC" w:rsidRDefault="00412F2E" w:rsidP="00412F2E">
      <w:pPr>
        <w:ind w:left="284" w:hanging="284"/>
        <w:rPr>
          <w:rFonts w:ascii="Atyp BL Text" w:hAnsi="Atyp BL Text" w:cs="Tahoma"/>
        </w:rPr>
      </w:pPr>
    </w:p>
    <w:p w14:paraId="0B47183D" w14:textId="77DAAC93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5. </w:t>
      </w:r>
      <w:r w:rsidR="00412F2E" w:rsidRPr="00E959AC">
        <w:rPr>
          <w:rFonts w:ascii="Atyp BL Text" w:hAnsi="Atyp BL Text" w:cs="Tahoma"/>
        </w:rPr>
        <w:t>Architekt je povinen akceptovat všechny Klientovy připomínky a návrhy v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případě, že tyto připomínky a návrhy nejsou v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rozporu s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právními předpisy, Závaznými technickými normami nebo stanovisky příslušných orgánů veřejné správy a byly uplatněny v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souladu s</w:t>
      </w:r>
      <w:r w:rsidR="000B0E91">
        <w:rPr>
          <w:rFonts w:ascii="Atyp BL Text" w:hAnsi="Atyp BL Text" w:cs="Tahoma"/>
        </w:rPr>
        <w:t> </w:t>
      </w:r>
      <w:r w:rsidR="00412F2E" w:rsidRPr="00E959AC">
        <w:rPr>
          <w:rFonts w:ascii="Atyp BL Text" w:hAnsi="Atyp BL Text" w:cs="Tahoma"/>
        </w:rPr>
        <w:t>odstavcem 4 tohoto článku.</w:t>
      </w:r>
    </w:p>
    <w:p w14:paraId="41798EBD" w14:textId="77777777" w:rsidR="00412F2E" w:rsidRPr="00E959AC" w:rsidRDefault="00412F2E" w:rsidP="00412F2E">
      <w:pPr>
        <w:pStyle w:val="Odstavecseseznamem"/>
        <w:ind w:left="284" w:hanging="284"/>
        <w:rPr>
          <w:rFonts w:ascii="Atyp BL Text" w:hAnsi="Atyp BL Text" w:cs="Tahoma"/>
        </w:rPr>
      </w:pPr>
    </w:p>
    <w:p w14:paraId="6F65B370" w14:textId="77777777" w:rsidR="00412F2E" w:rsidRPr="00B243FA" w:rsidRDefault="00C51749" w:rsidP="00C51749">
      <w:pPr>
        <w:rPr>
          <w:rFonts w:ascii="Atyp BL Text" w:hAnsi="Atyp BL Text" w:cs="Tahoma"/>
        </w:rPr>
      </w:pPr>
      <w:r w:rsidRPr="00B243FA">
        <w:rPr>
          <w:rFonts w:ascii="Atyp BL Text" w:hAnsi="Atyp BL Text" w:cs="Tahoma"/>
        </w:rPr>
        <w:t xml:space="preserve">6. </w:t>
      </w:r>
      <w:r w:rsidR="00412F2E" w:rsidRPr="00B243FA">
        <w:rPr>
          <w:rFonts w:ascii="Atyp BL Text" w:hAnsi="Atyp BL Text" w:cs="Tahoma"/>
        </w:rPr>
        <w:t xml:space="preserve">Architekt je povinen mít po celou dobu provádění díla dle této Smlouvy uzavřenu pojistnou smlouvu na pojištění profesní odpovědnosti. </w:t>
      </w:r>
    </w:p>
    <w:p w14:paraId="2BA1B42B" w14:textId="77777777" w:rsidR="00412F2E" w:rsidRPr="00E959AC" w:rsidRDefault="00412F2E" w:rsidP="00412F2E">
      <w:pPr>
        <w:pStyle w:val="Bezmezer"/>
        <w:jc w:val="both"/>
        <w:rPr>
          <w:rFonts w:ascii="Atyp BL Text" w:eastAsia="Times New Roman" w:hAnsi="Atyp BL Text" w:cs="Tahoma"/>
          <w:b/>
          <w:color w:val="548DD4"/>
          <w:sz w:val="20"/>
          <w:szCs w:val="20"/>
        </w:rPr>
      </w:pPr>
    </w:p>
    <w:p w14:paraId="75899F6C" w14:textId="21CD44F4" w:rsidR="00412F2E" w:rsidRDefault="00C51749" w:rsidP="00C51749">
      <w:pPr>
        <w:rPr>
          <w:rFonts w:ascii="Atyp BL Text" w:hAnsi="Atyp BL Text" w:cs="Tahoma"/>
        </w:rPr>
      </w:pPr>
      <w:r w:rsidRPr="00B243FA">
        <w:rPr>
          <w:rFonts w:ascii="Atyp BL Text" w:hAnsi="Atyp BL Text" w:cs="Tahoma"/>
        </w:rPr>
        <w:lastRenderedPageBreak/>
        <w:t xml:space="preserve">7. </w:t>
      </w:r>
      <w:r w:rsidR="00412F2E" w:rsidRPr="00B243FA">
        <w:rPr>
          <w:rFonts w:ascii="Atyp BL Text" w:hAnsi="Atyp BL Text" w:cs="Tahoma"/>
        </w:rPr>
        <w:t>Architekt je dále povinen vyhovět Klientovi v</w:t>
      </w:r>
      <w:r w:rsidR="000B0E91">
        <w:rPr>
          <w:rFonts w:ascii="Atyp BL Text" w:hAnsi="Atyp BL Text" w:cs="Tahoma"/>
        </w:rPr>
        <w:t> </w:t>
      </w:r>
      <w:r w:rsidR="00412F2E" w:rsidRPr="00B243FA">
        <w:rPr>
          <w:rFonts w:ascii="Atyp BL Text" w:hAnsi="Atyp BL Text" w:cs="Tahoma"/>
        </w:rPr>
        <w:t>případě jeho rozhodnutí uzavřít s</w:t>
      </w:r>
      <w:r w:rsidR="000B0E91">
        <w:rPr>
          <w:rFonts w:ascii="Atyp BL Text" w:hAnsi="Atyp BL Text" w:cs="Tahoma"/>
        </w:rPr>
        <w:t> </w:t>
      </w:r>
      <w:r w:rsidR="00412F2E" w:rsidRPr="00B243FA">
        <w:rPr>
          <w:rFonts w:ascii="Atyp BL Text" w:hAnsi="Atyp BL Text" w:cs="Tahoma"/>
        </w:rPr>
        <w:t>ním dodatek k</w:t>
      </w:r>
      <w:r w:rsidR="000B0E91">
        <w:rPr>
          <w:rFonts w:ascii="Atyp BL Text" w:hAnsi="Atyp BL Text" w:cs="Tahoma"/>
        </w:rPr>
        <w:t> </w:t>
      </w:r>
      <w:r w:rsidR="00412F2E" w:rsidRPr="00B243FA">
        <w:rPr>
          <w:rFonts w:ascii="Atyp BL Text" w:hAnsi="Atyp BL Text" w:cs="Tahoma"/>
        </w:rPr>
        <w:t>této Smlouvě na vypracování dokumentace změn, dalších fází, případně dalších výkonů Architekta, za předpokladu dohody smluvních stran o předmětu takového dodatku</w:t>
      </w:r>
      <w:r w:rsidR="00B360C4" w:rsidRPr="00B243FA">
        <w:rPr>
          <w:rFonts w:ascii="Atyp BL Text" w:hAnsi="Atyp BL Text" w:cs="Tahoma"/>
        </w:rPr>
        <w:t>, termínu pro zpracování</w:t>
      </w:r>
      <w:r w:rsidR="00412F2E" w:rsidRPr="00B243FA">
        <w:rPr>
          <w:rFonts w:ascii="Atyp BL Text" w:hAnsi="Atyp BL Text" w:cs="Tahoma"/>
        </w:rPr>
        <w:t xml:space="preserve"> a odměně za tyto dodatečné činnosti.</w:t>
      </w:r>
    </w:p>
    <w:p w14:paraId="1D745491" w14:textId="77777777" w:rsidR="00005608" w:rsidRDefault="00005608" w:rsidP="00C51749">
      <w:pPr>
        <w:rPr>
          <w:rFonts w:ascii="Atyp BL Text" w:hAnsi="Atyp BL Text" w:cs="Tahoma"/>
        </w:rPr>
      </w:pPr>
    </w:p>
    <w:p w14:paraId="40C6F967" w14:textId="77777777" w:rsidR="00005608" w:rsidRDefault="00005608" w:rsidP="00C51749">
      <w:pPr>
        <w:rPr>
          <w:rFonts w:ascii="Atyp BL Text" w:hAnsi="Atyp BL Text" w:cs="Tahoma"/>
        </w:rPr>
      </w:pPr>
    </w:p>
    <w:p w14:paraId="2DFFF5A5" w14:textId="77777777" w:rsidR="00005608" w:rsidRPr="00B243FA" w:rsidRDefault="00005608" w:rsidP="00C51749">
      <w:pPr>
        <w:rPr>
          <w:rFonts w:ascii="Atyp BL Text" w:hAnsi="Atyp BL Text" w:cs="Tahoma"/>
        </w:rPr>
      </w:pPr>
    </w:p>
    <w:p w14:paraId="2AA0FF12" w14:textId="370A46EB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I</w:t>
      </w:r>
      <w:r w:rsidR="0047164B">
        <w:rPr>
          <w:rFonts w:ascii="Atyp BL Text" w:hAnsi="Atyp BL Text" w:cs="Tahoma"/>
          <w:b/>
          <w:sz w:val="20"/>
          <w:szCs w:val="20"/>
        </w:rPr>
        <w:t>X</w:t>
      </w:r>
      <w:r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7D661F44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 xml:space="preserve">Odpovědnost za vady </w:t>
      </w:r>
    </w:p>
    <w:p w14:paraId="5D466E9D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20E74C5" w14:textId="67FDE3DF" w:rsidR="00412F2E" w:rsidRPr="000B0E91" w:rsidRDefault="00412F2E" w:rsidP="000B0E91">
      <w:pPr>
        <w:pStyle w:val="Odstavecseseznamem"/>
        <w:numPr>
          <w:ilvl w:val="0"/>
          <w:numId w:val="1"/>
        </w:numPr>
        <w:rPr>
          <w:rFonts w:ascii="Atyp BL Text" w:hAnsi="Atyp BL Text" w:cs="Tahoma"/>
        </w:rPr>
      </w:pPr>
      <w:r w:rsidRPr="000B0E91">
        <w:rPr>
          <w:rFonts w:ascii="Atyp BL Text" w:hAnsi="Atyp BL Text" w:cs="Tahoma"/>
        </w:rPr>
        <w:t>Architekt odpovídá za to, že D</w:t>
      </w:r>
      <w:r w:rsidR="004A02C3" w:rsidRPr="000B0E91">
        <w:rPr>
          <w:rFonts w:ascii="Atyp BL Text" w:hAnsi="Atyp BL Text" w:cs="Tahoma"/>
        </w:rPr>
        <w:t>ílo</w:t>
      </w:r>
      <w:r w:rsidRPr="000B0E91">
        <w:rPr>
          <w:rFonts w:ascii="Atyp BL Text" w:hAnsi="Atyp BL Text" w:cs="Tahoma"/>
        </w:rPr>
        <w:t xml:space="preserve"> má v</w:t>
      </w:r>
      <w:r w:rsidR="000B0E91">
        <w:rPr>
          <w:rFonts w:ascii="Atyp BL Text" w:hAnsi="Atyp BL Text" w:cs="Tahoma"/>
        </w:rPr>
        <w:t> </w:t>
      </w:r>
      <w:r w:rsidRPr="000B0E91">
        <w:rPr>
          <w:rFonts w:ascii="Atyp BL Text" w:hAnsi="Atyp BL Text" w:cs="Tahoma"/>
        </w:rPr>
        <w:t>době předání Klientovi vlastnosti stanovené obecně závaznými předpisy, Závaznými technickými normami vztahujícími se na provádění díla dle této Smlouvy, popř. vlastnosti obvyklé. Dále Architekt odpovídá za to, že D</w:t>
      </w:r>
      <w:r w:rsidR="004A02C3" w:rsidRPr="000B0E91">
        <w:rPr>
          <w:rFonts w:ascii="Atyp BL Text" w:hAnsi="Atyp BL Text" w:cs="Tahoma"/>
        </w:rPr>
        <w:t>ílo</w:t>
      </w:r>
      <w:r w:rsidRPr="000B0E91">
        <w:rPr>
          <w:rFonts w:ascii="Atyp BL Text" w:hAnsi="Atyp BL Text" w:cs="Tahoma"/>
        </w:rPr>
        <w:t xml:space="preserve"> je kompletní</w:t>
      </w:r>
      <w:r w:rsidR="00B360C4" w:rsidRPr="000B0E91">
        <w:rPr>
          <w:rFonts w:ascii="Atyp BL Text" w:hAnsi="Atyp BL Text" w:cs="Tahoma"/>
        </w:rPr>
        <w:t xml:space="preserve"> </w:t>
      </w:r>
      <w:r w:rsidR="00B360C4" w:rsidRPr="000B0E91">
        <w:rPr>
          <w:rFonts w:ascii="Atyp BL Text" w:hAnsi="Atyp BL Text" w:cs="Tahoma"/>
          <w:color w:val="000000"/>
        </w:rPr>
        <w:t>ve smyslu obvyklého rozsahu</w:t>
      </w:r>
      <w:r w:rsidRPr="000B0E91">
        <w:rPr>
          <w:rFonts w:ascii="Atyp BL Text" w:hAnsi="Atyp BL Text" w:cs="Tahoma"/>
          <w:color w:val="000000"/>
        </w:rPr>
        <w:t>,</w:t>
      </w:r>
      <w:r w:rsidRPr="000B0E91">
        <w:rPr>
          <w:rFonts w:ascii="Atyp BL Text" w:hAnsi="Atyp BL Text" w:cs="Tahoma"/>
        </w:rPr>
        <w:t xml:space="preserve"> splňuje určenou funkci a odpovídá požadavkům sjednaným ve Smlouvě. </w:t>
      </w:r>
    </w:p>
    <w:p w14:paraId="2FA28D72" w14:textId="77777777" w:rsidR="00412F2E" w:rsidRPr="00E959AC" w:rsidRDefault="00412F2E" w:rsidP="00412F2E">
      <w:pPr>
        <w:pStyle w:val="Bezmezer"/>
        <w:ind w:left="284"/>
        <w:jc w:val="both"/>
        <w:rPr>
          <w:rFonts w:ascii="Atyp BL Text" w:hAnsi="Atyp BL Text" w:cs="Tahoma"/>
          <w:sz w:val="20"/>
          <w:szCs w:val="20"/>
        </w:rPr>
      </w:pPr>
    </w:p>
    <w:p w14:paraId="0A192D34" w14:textId="121BCB5D" w:rsidR="00412F2E" w:rsidRPr="00E959AC" w:rsidRDefault="00412F2E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Architekt neodpovídá za vady D</w:t>
      </w:r>
      <w:r w:rsidR="004A02C3">
        <w:rPr>
          <w:rFonts w:ascii="Atyp BL Text" w:hAnsi="Atyp BL Text" w:cs="Tahoma"/>
          <w:sz w:val="20"/>
          <w:szCs w:val="20"/>
        </w:rPr>
        <w:t>íla</w:t>
      </w:r>
      <w:r w:rsidRPr="00E959AC">
        <w:rPr>
          <w:rFonts w:ascii="Atyp BL Text" w:hAnsi="Atyp BL Text" w:cs="Tahoma"/>
          <w:sz w:val="20"/>
          <w:szCs w:val="20"/>
        </w:rPr>
        <w:t>, které byly způsobeny pokyny danými mu Klientem, za podmínky, že Klienta na jejich nevhodnost upozornil a Klient i přesto na plnění takových pokynů písemně trval.</w:t>
      </w:r>
    </w:p>
    <w:p w14:paraId="02E7CEC1" w14:textId="77777777" w:rsidR="00412F2E" w:rsidRPr="00E959AC" w:rsidRDefault="00412F2E" w:rsidP="00412F2E">
      <w:pPr>
        <w:rPr>
          <w:rFonts w:ascii="Atyp BL Text" w:hAnsi="Atyp BL Text" w:cs="Tahoma"/>
          <w:b/>
          <w:color w:val="548DD4"/>
        </w:rPr>
      </w:pPr>
    </w:p>
    <w:p w14:paraId="11F371B2" w14:textId="4F557119" w:rsidR="00412F2E" w:rsidRPr="00E959AC" w:rsidRDefault="00412F2E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Klient je povinen předan</w:t>
      </w:r>
      <w:r w:rsidR="004A02C3">
        <w:rPr>
          <w:rFonts w:ascii="Atyp BL Text" w:hAnsi="Atyp BL Text" w:cs="Tahoma"/>
          <w:sz w:val="20"/>
          <w:szCs w:val="20"/>
        </w:rPr>
        <w:t xml:space="preserve">é Dílo </w:t>
      </w:r>
      <w:r w:rsidRPr="00E959AC">
        <w:rPr>
          <w:rFonts w:ascii="Atyp BL Text" w:hAnsi="Atyp BL Text" w:cs="Tahoma"/>
          <w:sz w:val="20"/>
          <w:szCs w:val="20"/>
        </w:rPr>
        <w:t>prohlédnout či zajistit její prohlídku co nejdříve po jejím převzetí.</w:t>
      </w:r>
    </w:p>
    <w:p w14:paraId="435D7A41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7427F01E" w14:textId="4F32E082" w:rsidR="00412F2E" w:rsidRPr="00E959AC" w:rsidRDefault="00412F2E" w:rsidP="000B0E91">
      <w:pPr>
        <w:pStyle w:val="Bezmezer"/>
        <w:numPr>
          <w:ilvl w:val="0"/>
          <w:numId w:val="1"/>
        </w:numPr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Klient je povinen vady D</w:t>
      </w:r>
      <w:r w:rsidR="004A02C3">
        <w:rPr>
          <w:rFonts w:ascii="Atyp BL Text" w:hAnsi="Atyp BL Text" w:cs="Tahoma"/>
          <w:sz w:val="20"/>
          <w:szCs w:val="20"/>
        </w:rPr>
        <w:t>íla</w:t>
      </w:r>
      <w:r w:rsidRPr="00E959AC">
        <w:rPr>
          <w:rFonts w:ascii="Atyp BL Text" w:hAnsi="Atyp BL Text" w:cs="Tahoma"/>
          <w:sz w:val="20"/>
          <w:szCs w:val="20"/>
        </w:rPr>
        <w:t xml:space="preserve"> u Architekta písemně uplatnit bez zbytečného odkladu poté, kdy je zjistil nebo měl zjistit. Práva Klienta z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titulu skrytých vad, které měl</w:t>
      </w:r>
      <w:r w:rsidR="004A02C3">
        <w:rPr>
          <w:rFonts w:ascii="Atyp BL Text" w:hAnsi="Atyp BL Text" w:cs="Tahoma"/>
          <w:sz w:val="20"/>
          <w:szCs w:val="20"/>
        </w:rPr>
        <w:t>o Dílo</w:t>
      </w:r>
      <w:r w:rsidRPr="00E959AC">
        <w:rPr>
          <w:rFonts w:ascii="Atyp BL Text" w:hAnsi="Atyp BL Text" w:cs="Tahoma"/>
          <w:sz w:val="20"/>
          <w:szCs w:val="20"/>
        </w:rPr>
        <w:t xml:space="preserve">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 xml:space="preserve">době jeho předání Klientovi, zanikají, nebyla-li Klientem uplatněna ve lhůtě dle předchozí věty, nejpozději však do </w:t>
      </w:r>
      <w:r w:rsidRPr="00CD24E0">
        <w:rPr>
          <w:rFonts w:ascii="Atyp BL Text" w:hAnsi="Atyp BL Text" w:cs="Tahoma"/>
          <w:sz w:val="20"/>
          <w:szCs w:val="20"/>
        </w:rPr>
        <w:t>2 let</w:t>
      </w:r>
      <w:r w:rsidRPr="00E959AC">
        <w:rPr>
          <w:rFonts w:ascii="Atyp BL Text" w:hAnsi="Atyp BL Text" w:cs="Tahoma"/>
          <w:sz w:val="20"/>
          <w:szCs w:val="20"/>
        </w:rPr>
        <w:t xml:space="preserve"> od převzetí D</w:t>
      </w:r>
      <w:r w:rsidR="004A02C3">
        <w:rPr>
          <w:rFonts w:ascii="Atyp BL Text" w:hAnsi="Atyp BL Text" w:cs="Tahoma"/>
          <w:sz w:val="20"/>
          <w:szCs w:val="20"/>
        </w:rPr>
        <w:t>íla</w:t>
      </w:r>
      <w:r w:rsidRPr="00E959AC">
        <w:rPr>
          <w:rFonts w:ascii="Atyp BL Text" w:hAnsi="Atyp BL Text" w:cs="Tahoma"/>
          <w:sz w:val="20"/>
          <w:szCs w:val="20"/>
        </w:rPr>
        <w:t>.</w:t>
      </w:r>
    </w:p>
    <w:p w14:paraId="3B33AD4E" w14:textId="77777777" w:rsidR="00412F2E" w:rsidRPr="00E959AC" w:rsidRDefault="00412F2E" w:rsidP="00412F2E">
      <w:pPr>
        <w:pStyle w:val="Odstavecseseznamem"/>
        <w:rPr>
          <w:rFonts w:ascii="Atyp BL Text" w:eastAsia="Calibri" w:hAnsi="Atyp BL Text" w:cs="Tahoma"/>
        </w:rPr>
      </w:pPr>
    </w:p>
    <w:p w14:paraId="488C4D4C" w14:textId="35C2DB07" w:rsidR="00412F2E" w:rsidRPr="00E959AC" w:rsidRDefault="00412F2E" w:rsidP="00412F2E">
      <w:pPr>
        <w:rPr>
          <w:rFonts w:ascii="Atyp BL Text" w:eastAsia="Calibri" w:hAnsi="Atyp BL Text" w:cs="Tahoma"/>
        </w:rPr>
      </w:pPr>
      <w:r w:rsidRPr="00E959AC">
        <w:rPr>
          <w:rFonts w:ascii="Atyp BL Text" w:eastAsia="Calibri" w:hAnsi="Atyp BL Text" w:cs="Tahoma"/>
        </w:rPr>
        <w:t>5. Architekt nenese odpovědnost za vady stavby realizované podle D</w:t>
      </w:r>
      <w:r w:rsidR="004A02C3">
        <w:rPr>
          <w:rFonts w:ascii="Atyp BL Text" w:eastAsia="Calibri" w:hAnsi="Atyp BL Text" w:cs="Tahoma"/>
        </w:rPr>
        <w:t>íla</w:t>
      </w:r>
      <w:r w:rsidRPr="00E959AC">
        <w:rPr>
          <w:rFonts w:ascii="Atyp BL Text" w:eastAsia="Calibri" w:hAnsi="Atyp BL Text" w:cs="Tahoma"/>
        </w:rPr>
        <w:t>, neprokáže-li Klient, že vada stavby má původ ve vadě t</w:t>
      </w:r>
      <w:r w:rsidR="004A02C3">
        <w:rPr>
          <w:rFonts w:ascii="Atyp BL Text" w:eastAsia="Calibri" w:hAnsi="Atyp BL Text" w:cs="Tahoma"/>
        </w:rPr>
        <w:t>ohoto Díla.</w:t>
      </w:r>
    </w:p>
    <w:p w14:paraId="497E2CC8" w14:textId="77777777" w:rsidR="00412F2E" w:rsidRPr="00E959AC" w:rsidRDefault="00412F2E" w:rsidP="00412F2E">
      <w:pPr>
        <w:rPr>
          <w:rFonts w:ascii="Atyp BL Text" w:eastAsia="Calibri" w:hAnsi="Atyp BL Text" w:cs="Tahoma"/>
        </w:rPr>
      </w:pPr>
    </w:p>
    <w:p w14:paraId="0888DC23" w14:textId="1FE3A8AE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6. V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 xml:space="preserve">případě oprávněných a řádně uplatněných vad </w:t>
      </w:r>
      <w:r w:rsidR="004A02C3">
        <w:rPr>
          <w:rFonts w:ascii="Atyp BL Text" w:hAnsi="Atyp BL Text" w:cs="Tahoma"/>
          <w:sz w:val="20"/>
          <w:szCs w:val="20"/>
        </w:rPr>
        <w:t>D</w:t>
      </w:r>
      <w:r w:rsidRPr="00E959AC">
        <w:rPr>
          <w:rFonts w:ascii="Atyp BL Text" w:hAnsi="Atyp BL Text" w:cs="Tahoma"/>
          <w:sz w:val="20"/>
          <w:szCs w:val="20"/>
        </w:rPr>
        <w:t>íla má Klient podle charakteru a závažnosti vady právo požadovat:</w:t>
      </w:r>
    </w:p>
    <w:p w14:paraId="0571D846" w14:textId="77777777" w:rsidR="00412F2E" w:rsidRPr="00E959AC" w:rsidRDefault="00412F2E" w:rsidP="00412F2E">
      <w:pPr>
        <w:pStyle w:val="Odstavecseseznamem"/>
        <w:numPr>
          <w:ilvl w:val="0"/>
          <w:numId w:val="28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>odstranění vady opravou, je-li to možné a účelné,</w:t>
      </w:r>
    </w:p>
    <w:p w14:paraId="7B82B9B0" w14:textId="2F4DFD44" w:rsidR="00412F2E" w:rsidRPr="00E959AC" w:rsidRDefault="00412F2E" w:rsidP="00412F2E">
      <w:pPr>
        <w:pStyle w:val="Odstavecseseznamem"/>
        <w:numPr>
          <w:ilvl w:val="0"/>
          <w:numId w:val="28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>přiměřenou slevu z</w:t>
      </w:r>
      <w:r w:rsidR="000B0E91">
        <w:rPr>
          <w:rFonts w:ascii="Atyp BL Text" w:hAnsi="Atyp BL Text" w:cs="Tahoma"/>
        </w:rPr>
        <w:t> </w:t>
      </w:r>
      <w:r w:rsidR="004A02C3">
        <w:rPr>
          <w:rFonts w:ascii="Atyp BL Text" w:hAnsi="Atyp BL Text" w:cs="Tahoma"/>
        </w:rPr>
        <w:t>c</w:t>
      </w:r>
      <w:r w:rsidRPr="00E959AC">
        <w:rPr>
          <w:rFonts w:ascii="Atyp BL Text" w:hAnsi="Atyp BL Text" w:cs="Tahoma"/>
        </w:rPr>
        <w:t xml:space="preserve">elkové </w:t>
      </w:r>
      <w:r w:rsidR="00BF7FEF" w:rsidRPr="00E959AC">
        <w:rPr>
          <w:rFonts w:ascii="Atyp BL Text" w:hAnsi="Atyp BL Text" w:cs="Tahoma"/>
        </w:rPr>
        <w:t>ceny</w:t>
      </w:r>
      <w:r w:rsidRPr="00E959AC">
        <w:rPr>
          <w:rFonts w:ascii="Atyp BL Text" w:hAnsi="Atyp BL Text" w:cs="Tahoma"/>
        </w:rPr>
        <w:t>.</w:t>
      </w:r>
    </w:p>
    <w:p w14:paraId="611A80FB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50D31AB0" w14:textId="3A1416DD" w:rsidR="00412F2E" w:rsidRPr="00E959AC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>7. Klient je povinen Architektovi sdělit volbu svého nároku z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>vad dle odstavce 6 tohoto článku ihned při uplatnění těchto vad. K</w:t>
      </w:r>
      <w:r w:rsidR="000B0E91">
        <w:rPr>
          <w:rFonts w:ascii="Atyp BL Text" w:hAnsi="Atyp BL Text" w:cs="Tahoma"/>
          <w:sz w:val="20"/>
          <w:szCs w:val="20"/>
        </w:rPr>
        <w:t> </w:t>
      </w:r>
      <w:r w:rsidRPr="00E959AC">
        <w:rPr>
          <w:rFonts w:ascii="Atyp BL Text" w:hAnsi="Atyp BL Text" w:cs="Tahoma"/>
          <w:sz w:val="20"/>
          <w:szCs w:val="20"/>
        </w:rPr>
        <w:t xml:space="preserve">dodatečným změnám volby nároku je třeba souhlas Architekta. </w:t>
      </w:r>
    </w:p>
    <w:p w14:paraId="4DB3B54B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023ED28B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3F1FDF3C" w14:textId="77777777" w:rsidR="003305F1" w:rsidRPr="00111390" w:rsidRDefault="003305F1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72E7A87" w14:textId="42DE3C88" w:rsidR="009E18FA" w:rsidRPr="00E959AC" w:rsidRDefault="0047164B" w:rsidP="009E18FA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X</w:t>
      </w:r>
      <w:r w:rsidR="009E18FA"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4D1F7FC2" w14:textId="3F23D947" w:rsidR="009E18FA" w:rsidRPr="00E959AC" w:rsidRDefault="009E18FA" w:rsidP="009E18FA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Licenční ujednání</w:t>
      </w:r>
    </w:p>
    <w:p w14:paraId="0CB0BA33" w14:textId="77777777" w:rsidR="009E18FA" w:rsidRPr="009E18FA" w:rsidRDefault="009E18FA" w:rsidP="009E18FA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72E3F5FD" w14:textId="4BB6ADDA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1.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Studie zpracovaná </w:t>
      </w:r>
      <w:r>
        <w:rPr>
          <w:rFonts w:ascii="Atyp BL Text" w:hAnsi="Atyp BL Text" w:cs="Tahoma"/>
          <w:bCs/>
          <w:sz w:val="20"/>
          <w:szCs w:val="20"/>
        </w:rPr>
        <w:t>Architektem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včetně jejího návrhu či konceptu je autorským dílem ve smyslu zákona č. 121/2000 Sb., autorský zákon, ve znění pozdějších předpisů.</w:t>
      </w:r>
    </w:p>
    <w:p w14:paraId="1FBE6DF8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2E60E558" w14:textId="71BE2295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2.</w:t>
      </w:r>
      <w:r>
        <w:rPr>
          <w:rFonts w:ascii="Atyp BL Text" w:hAnsi="Atyp BL Text" w:cs="Tahoma"/>
          <w:bCs/>
          <w:sz w:val="20"/>
          <w:szCs w:val="20"/>
        </w:rPr>
        <w:t xml:space="preserve"> 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Veškerá majetková práva k autorskému dílu vykonává svým jménem a na svůj účet </w:t>
      </w:r>
      <w:r>
        <w:rPr>
          <w:rFonts w:ascii="Atyp BL Text" w:hAnsi="Atyp BL Text" w:cs="Tahoma"/>
          <w:bCs/>
          <w:sz w:val="20"/>
          <w:szCs w:val="20"/>
        </w:rPr>
        <w:t>Klient</w:t>
      </w:r>
      <w:r w:rsidRPr="009E18FA">
        <w:rPr>
          <w:rFonts w:ascii="Atyp BL Text" w:hAnsi="Atyp BL Text" w:cs="Tahoma"/>
          <w:bCs/>
          <w:sz w:val="20"/>
          <w:szCs w:val="20"/>
        </w:rPr>
        <w:t>.</w:t>
      </w:r>
    </w:p>
    <w:p w14:paraId="3F45B603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564B3350" w14:textId="013846D8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3.</w:t>
      </w:r>
      <w:r>
        <w:rPr>
          <w:rFonts w:ascii="Atyp BL Text" w:hAnsi="Atyp BL Text" w:cs="Tahoma"/>
          <w:bCs/>
          <w:sz w:val="20"/>
          <w:szCs w:val="20"/>
        </w:rPr>
        <w:t xml:space="preserve"> Architekt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tímto uděluje </w:t>
      </w:r>
      <w:r>
        <w:rPr>
          <w:rFonts w:ascii="Atyp BL Text" w:hAnsi="Atyp BL Text" w:cs="Tahoma"/>
          <w:bCs/>
          <w:sz w:val="20"/>
          <w:szCs w:val="20"/>
        </w:rPr>
        <w:t>Klientovi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výhradní a neomezenou licenci k užití díla, tj. licenci neomezenou časově (na celou dobu trvání majetkových práv autora k dílu), teritoriálně, způsoby, množstvím, technologií užití ani jinak. Součástí licence jsou též oprávnění dílo zpracovat, upravit, změnit nebo užít jen jeho část.</w:t>
      </w:r>
    </w:p>
    <w:p w14:paraId="67774720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1DFC75CE" w14:textId="16642056" w:rsid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 w:rsidRPr="009E18FA">
        <w:rPr>
          <w:rFonts w:ascii="Atyp BL Text" w:hAnsi="Atyp BL Text" w:cs="Tahoma"/>
          <w:bCs/>
          <w:sz w:val="20"/>
          <w:szCs w:val="20"/>
        </w:rPr>
        <w:t>4.</w:t>
      </w:r>
      <w:r>
        <w:rPr>
          <w:rFonts w:ascii="Atyp BL Text" w:hAnsi="Atyp BL Text" w:cs="Tahoma"/>
          <w:bCs/>
          <w:sz w:val="20"/>
          <w:szCs w:val="20"/>
        </w:rPr>
        <w:t xml:space="preserve"> Klient</w:t>
      </w:r>
      <w:r w:rsidRPr="009E18FA">
        <w:rPr>
          <w:rFonts w:ascii="Atyp BL Text" w:hAnsi="Atyp BL Text" w:cs="Tahoma"/>
          <w:bCs/>
          <w:sz w:val="20"/>
          <w:szCs w:val="20"/>
        </w:rPr>
        <w:t xml:space="preserve"> není povinen licenci využít a je oprávněn poskytnout práva z licence třetí osobě.</w:t>
      </w:r>
    </w:p>
    <w:p w14:paraId="040BD3F9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2E64C55E" w14:textId="70691E32" w:rsidR="009E18FA" w:rsidRDefault="00DC5D03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>
        <w:rPr>
          <w:rFonts w:ascii="Atyp BL Text" w:hAnsi="Atyp BL Text" w:cs="Tahoma"/>
          <w:bCs/>
          <w:sz w:val="20"/>
          <w:szCs w:val="20"/>
        </w:rPr>
        <w:t>5</w:t>
      </w:r>
      <w:r w:rsidR="009E18FA" w:rsidRPr="009E18FA">
        <w:rPr>
          <w:rFonts w:ascii="Atyp BL Text" w:hAnsi="Atyp BL Text" w:cs="Tahoma"/>
          <w:bCs/>
          <w:sz w:val="20"/>
          <w:szCs w:val="20"/>
        </w:rPr>
        <w:t>.</w:t>
      </w:r>
      <w:r w:rsidR="009E18FA">
        <w:rPr>
          <w:rFonts w:ascii="Atyp BL Text" w:hAnsi="Atyp BL Text" w:cs="Tahoma"/>
          <w:bCs/>
          <w:sz w:val="20"/>
          <w:szCs w:val="20"/>
        </w:rPr>
        <w:t xml:space="preserve"> </w:t>
      </w:r>
      <w:r w:rsidR="009E18FA" w:rsidRPr="009E18FA">
        <w:rPr>
          <w:rFonts w:ascii="Atyp BL Text" w:hAnsi="Atyp BL Text" w:cs="Tahoma"/>
          <w:bCs/>
          <w:sz w:val="20"/>
          <w:szCs w:val="20"/>
        </w:rPr>
        <w:t xml:space="preserve">Originály plánů, náčrtů, výkresů, grafických zobrazení a textových určení (specifikací) zůstávají ve vlastnictví </w:t>
      </w:r>
      <w:r w:rsidR="009E18FA">
        <w:rPr>
          <w:rFonts w:ascii="Atyp BL Text" w:hAnsi="Atyp BL Text" w:cs="Tahoma"/>
          <w:bCs/>
          <w:sz w:val="20"/>
          <w:szCs w:val="20"/>
        </w:rPr>
        <w:t>Architekta</w:t>
      </w:r>
      <w:r w:rsidR="009E18FA" w:rsidRPr="009E18FA">
        <w:rPr>
          <w:rFonts w:ascii="Atyp BL Text" w:hAnsi="Atyp BL Text" w:cs="Tahoma"/>
          <w:bCs/>
          <w:sz w:val="20"/>
          <w:szCs w:val="20"/>
        </w:rPr>
        <w:t xml:space="preserve">. </w:t>
      </w:r>
      <w:r w:rsidR="009E18FA">
        <w:rPr>
          <w:rFonts w:ascii="Atyp BL Text" w:hAnsi="Atyp BL Text" w:cs="Tahoma"/>
          <w:bCs/>
          <w:sz w:val="20"/>
          <w:szCs w:val="20"/>
        </w:rPr>
        <w:t>Klientovi</w:t>
      </w:r>
      <w:r w:rsidR="009E18FA" w:rsidRPr="009E18FA">
        <w:rPr>
          <w:rFonts w:ascii="Atyp BL Text" w:hAnsi="Atyp BL Text" w:cs="Tahoma"/>
          <w:bCs/>
          <w:sz w:val="20"/>
          <w:szCs w:val="20"/>
        </w:rPr>
        <w:t xml:space="preserve"> náleží řádně autorizované kopie studie včetně reprodukovatelných kopií plánů, náčrtů, výkresů, grafických zobrazení a textových určení (specifikací) pro informaci a jako návod k vlastnímu užívání díla.</w:t>
      </w:r>
    </w:p>
    <w:p w14:paraId="1121CA8A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6AF479CB" w14:textId="3A235097" w:rsidR="009E18FA" w:rsidRDefault="00DC5D03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  <w:r>
        <w:rPr>
          <w:rFonts w:ascii="Atyp BL Text" w:hAnsi="Atyp BL Text" w:cs="Tahoma"/>
          <w:bCs/>
          <w:sz w:val="20"/>
          <w:szCs w:val="20"/>
        </w:rPr>
        <w:t>6</w:t>
      </w:r>
      <w:r w:rsidR="009E18FA" w:rsidRPr="009E18FA">
        <w:rPr>
          <w:rFonts w:ascii="Atyp BL Text" w:hAnsi="Atyp BL Text" w:cs="Tahoma"/>
          <w:bCs/>
          <w:sz w:val="20"/>
          <w:szCs w:val="20"/>
        </w:rPr>
        <w:t>.</w:t>
      </w:r>
      <w:r w:rsidR="009E18FA">
        <w:rPr>
          <w:rFonts w:ascii="Atyp BL Text" w:hAnsi="Atyp BL Text" w:cs="Tahoma"/>
          <w:bCs/>
          <w:sz w:val="20"/>
          <w:szCs w:val="20"/>
        </w:rPr>
        <w:t xml:space="preserve"> Klient i Architekt</w:t>
      </w:r>
      <w:r w:rsidR="009E18FA" w:rsidRPr="009E18FA">
        <w:rPr>
          <w:rFonts w:ascii="Atyp BL Text" w:hAnsi="Atyp BL Text" w:cs="Tahoma"/>
          <w:bCs/>
          <w:sz w:val="20"/>
          <w:szCs w:val="20"/>
        </w:rPr>
        <w:t xml:space="preserve"> jsou oprávněni užít </w:t>
      </w:r>
      <w:r w:rsidR="009E18FA">
        <w:rPr>
          <w:rFonts w:ascii="Atyp BL Text" w:hAnsi="Atyp BL Text" w:cs="Tahoma"/>
          <w:bCs/>
          <w:sz w:val="20"/>
          <w:szCs w:val="20"/>
        </w:rPr>
        <w:t>Dílo</w:t>
      </w:r>
      <w:r w:rsidR="009E18FA" w:rsidRPr="009E18FA">
        <w:rPr>
          <w:rFonts w:ascii="Atyp BL Text" w:hAnsi="Atyp BL Text" w:cs="Tahoma"/>
          <w:bCs/>
          <w:sz w:val="20"/>
          <w:szCs w:val="20"/>
        </w:rPr>
        <w:t xml:space="preserve"> pro potřeby marketingu, pro potřeby prezentace na veřejnosti, výstavách či jednotlivě u třetích osob v jakékoliv formě zachycené na jakémkoliv nosiči. </w:t>
      </w:r>
      <w:r w:rsidR="009E18FA">
        <w:rPr>
          <w:rFonts w:ascii="Atyp BL Text" w:hAnsi="Atyp BL Text" w:cs="Tahoma"/>
          <w:bCs/>
          <w:sz w:val="20"/>
          <w:szCs w:val="20"/>
        </w:rPr>
        <w:t>Architekt</w:t>
      </w:r>
      <w:r w:rsidR="009E18FA" w:rsidRPr="009E18FA">
        <w:rPr>
          <w:rFonts w:ascii="Atyp BL Text" w:hAnsi="Atyp BL Text" w:cs="Tahoma"/>
          <w:bCs/>
          <w:sz w:val="20"/>
          <w:szCs w:val="20"/>
        </w:rPr>
        <w:t xml:space="preserve"> je oprávněn užít </w:t>
      </w:r>
      <w:r w:rsidR="009E18FA">
        <w:rPr>
          <w:rFonts w:ascii="Atyp BL Text" w:hAnsi="Atyp BL Text" w:cs="Tahoma"/>
          <w:bCs/>
          <w:sz w:val="20"/>
          <w:szCs w:val="20"/>
        </w:rPr>
        <w:t>Dílo</w:t>
      </w:r>
      <w:r w:rsidR="009E18FA" w:rsidRPr="009E18FA">
        <w:rPr>
          <w:rFonts w:ascii="Atyp BL Text" w:hAnsi="Atyp BL Text" w:cs="Tahoma"/>
          <w:bCs/>
          <w:sz w:val="20"/>
          <w:szCs w:val="20"/>
        </w:rPr>
        <w:t xml:space="preserve"> pro potřeby prezentace.</w:t>
      </w:r>
    </w:p>
    <w:p w14:paraId="3793CEAD" w14:textId="77777777" w:rsidR="009E18FA" w:rsidRPr="009E18FA" w:rsidRDefault="009E18FA" w:rsidP="009E18FA">
      <w:pPr>
        <w:pStyle w:val="Bezmezer"/>
        <w:rPr>
          <w:rFonts w:ascii="Atyp BL Text" w:hAnsi="Atyp BL Text" w:cs="Tahoma"/>
          <w:bCs/>
          <w:sz w:val="20"/>
          <w:szCs w:val="20"/>
        </w:rPr>
      </w:pPr>
    </w:p>
    <w:p w14:paraId="12D5AE69" w14:textId="1F3EEAE3" w:rsidR="009E18FA" w:rsidRPr="009E18FA" w:rsidRDefault="00DC5D03" w:rsidP="009E18FA">
      <w:pPr>
        <w:pStyle w:val="Bezmezer"/>
        <w:rPr>
          <w:rFonts w:ascii="Atyp BL Text" w:hAnsi="Atyp BL Text" w:cs="Tahoma"/>
          <w:bCs/>
          <w:sz w:val="20"/>
          <w:szCs w:val="20"/>
          <w:highlight w:val="green"/>
        </w:rPr>
      </w:pPr>
      <w:r>
        <w:rPr>
          <w:rFonts w:ascii="Atyp BL Text" w:hAnsi="Atyp BL Text" w:cs="Tahoma"/>
          <w:bCs/>
          <w:sz w:val="20"/>
          <w:szCs w:val="20"/>
        </w:rPr>
        <w:t>7</w:t>
      </w:r>
      <w:r w:rsidR="009E18FA" w:rsidRPr="009E18FA">
        <w:rPr>
          <w:rFonts w:ascii="Atyp BL Text" w:hAnsi="Atyp BL Text" w:cs="Tahoma"/>
          <w:bCs/>
          <w:sz w:val="20"/>
          <w:szCs w:val="20"/>
        </w:rPr>
        <w:t>.</w:t>
      </w:r>
      <w:r w:rsidR="009E18FA">
        <w:rPr>
          <w:rFonts w:ascii="Atyp BL Text" w:hAnsi="Atyp BL Text" w:cs="Tahoma"/>
          <w:bCs/>
          <w:sz w:val="20"/>
          <w:szCs w:val="20"/>
        </w:rPr>
        <w:t xml:space="preserve"> </w:t>
      </w:r>
      <w:r w:rsidR="009E18FA" w:rsidRPr="009E18FA">
        <w:rPr>
          <w:rFonts w:ascii="Atyp BL Text" w:hAnsi="Atyp BL Text" w:cs="Tahoma"/>
          <w:bCs/>
          <w:sz w:val="20"/>
          <w:szCs w:val="20"/>
        </w:rPr>
        <w:t xml:space="preserve">Licenční poplatek za užití majetkových práv k autorskému dílu </w:t>
      </w:r>
      <w:r w:rsidR="009E18FA">
        <w:rPr>
          <w:rFonts w:ascii="Atyp BL Text" w:hAnsi="Atyp BL Text" w:cs="Tahoma"/>
          <w:bCs/>
          <w:sz w:val="20"/>
          <w:szCs w:val="20"/>
        </w:rPr>
        <w:t>Klientem</w:t>
      </w:r>
      <w:r w:rsidR="009E18FA" w:rsidRPr="009E18FA">
        <w:rPr>
          <w:rFonts w:ascii="Atyp BL Text" w:hAnsi="Atyp BL Text" w:cs="Tahoma"/>
          <w:bCs/>
          <w:sz w:val="20"/>
          <w:szCs w:val="20"/>
        </w:rPr>
        <w:t xml:space="preserve"> je zahrnut v celkové ceně </w:t>
      </w:r>
      <w:r w:rsidR="009E18FA">
        <w:rPr>
          <w:rFonts w:ascii="Atyp BL Text" w:hAnsi="Atyp BL Text" w:cs="Tahoma"/>
          <w:bCs/>
          <w:sz w:val="20"/>
          <w:szCs w:val="20"/>
        </w:rPr>
        <w:t>D</w:t>
      </w:r>
      <w:r w:rsidR="009E18FA" w:rsidRPr="009E18FA">
        <w:rPr>
          <w:rFonts w:ascii="Atyp BL Text" w:hAnsi="Atyp BL Text" w:cs="Tahoma"/>
          <w:bCs/>
          <w:sz w:val="20"/>
          <w:szCs w:val="20"/>
        </w:rPr>
        <w:t xml:space="preserve">íla dle této </w:t>
      </w:r>
      <w:r w:rsidR="009E18FA">
        <w:rPr>
          <w:rFonts w:ascii="Atyp BL Text" w:hAnsi="Atyp BL Text" w:cs="Tahoma"/>
          <w:bCs/>
          <w:sz w:val="20"/>
          <w:szCs w:val="20"/>
        </w:rPr>
        <w:t>S</w:t>
      </w:r>
      <w:r w:rsidR="009E18FA" w:rsidRPr="009E18FA">
        <w:rPr>
          <w:rFonts w:ascii="Atyp BL Text" w:hAnsi="Atyp BL Text" w:cs="Tahoma"/>
          <w:bCs/>
          <w:sz w:val="20"/>
          <w:szCs w:val="20"/>
        </w:rPr>
        <w:t>mlouvy.</w:t>
      </w:r>
    </w:p>
    <w:p w14:paraId="1AFBC6FF" w14:textId="3A8BBAE1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lastRenderedPageBreak/>
        <w:t>X</w:t>
      </w:r>
      <w:r w:rsidR="0047164B">
        <w:rPr>
          <w:rFonts w:ascii="Atyp BL Text" w:hAnsi="Atyp BL Text" w:cs="Tahoma"/>
          <w:b/>
          <w:sz w:val="20"/>
          <w:szCs w:val="20"/>
        </w:rPr>
        <w:t>I</w:t>
      </w:r>
      <w:r w:rsidRPr="00E959AC">
        <w:rPr>
          <w:rFonts w:ascii="Atyp BL Text" w:hAnsi="Atyp BL Text" w:cs="Tahoma"/>
          <w:b/>
          <w:sz w:val="20"/>
          <w:szCs w:val="20"/>
        </w:rPr>
        <w:t>.</w:t>
      </w:r>
    </w:p>
    <w:p w14:paraId="480DECCB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Sankce</w:t>
      </w:r>
    </w:p>
    <w:p w14:paraId="5941FE83" w14:textId="77777777" w:rsidR="00C51749" w:rsidRPr="00E959AC" w:rsidRDefault="00C51749" w:rsidP="00C51749">
      <w:pPr>
        <w:rPr>
          <w:rFonts w:ascii="Atyp BL Text" w:eastAsia="Calibri" w:hAnsi="Atyp BL Text" w:cs="Tahoma"/>
        </w:rPr>
      </w:pPr>
    </w:p>
    <w:p w14:paraId="53CDCE77" w14:textId="4E39C388" w:rsidR="00412F2E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eastAsia="Calibri" w:hAnsi="Atyp BL Text" w:cs="Tahoma"/>
        </w:rPr>
        <w:t xml:space="preserve">1. </w:t>
      </w:r>
      <w:r w:rsidR="00412F2E" w:rsidRPr="00E959AC">
        <w:rPr>
          <w:rFonts w:ascii="Atyp BL Text" w:hAnsi="Atyp BL Text" w:cs="Tahoma"/>
        </w:rPr>
        <w:t xml:space="preserve">Pokud Architekt zaviněně </w:t>
      </w:r>
      <w:proofErr w:type="gramStart"/>
      <w:r w:rsidR="00412F2E" w:rsidRPr="00E959AC">
        <w:rPr>
          <w:rFonts w:ascii="Atyp BL Text" w:hAnsi="Atyp BL Text" w:cs="Tahoma"/>
        </w:rPr>
        <w:t>nedodrží</w:t>
      </w:r>
      <w:proofErr w:type="gramEnd"/>
      <w:r w:rsidR="00412F2E" w:rsidRPr="00E959AC">
        <w:rPr>
          <w:rFonts w:ascii="Atyp BL Text" w:hAnsi="Atyp BL Text" w:cs="Tahoma"/>
        </w:rPr>
        <w:t xml:space="preserve"> termín plnění </w:t>
      </w:r>
      <w:r w:rsidR="00DC5D03">
        <w:rPr>
          <w:rFonts w:ascii="Atyp BL Text" w:hAnsi="Atyp BL Text" w:cs="Tahoma"/>
        </w:rPr>
        <w:t>z</w:t>
      </w:r>
      <w:r w:rsidR="00DC5D03" w:rsidRPr="00DC5D03">
        <w:rPr>
          <w:rFonts w:ascii="Atyp BL Text" w:hAnsi="Atyp BL Text" w:cs="Tahoma"/>
        </w:rPr>
        <w:t xml:space="preserve">hotovení </w:t>
      </w:r>
      <w:r w:rsidR="00DC5D03">
        <w:rPr>
          <w:rFonts w:ascii="Atyp BL Text" w:hAnsi="Atyp BL Text" w:cs="Tahoma"/>
        </w:rPr>
        <w:t>čistopisu</w:t>
      </w:r>
      <w:r w:rsidR="00DC5D03" w:rsidRPr="00DC5D03">
        <w:rPr>
          <w:rFonts w:ascii="Atyp BL Text" w:hAnsi="Atyp BL Text" w:cs="Tahoma"/>
        </w:rPr>
        <w:t xml:space="preserve"> architektonické studie</w:t>
      </w:r>
      <w:r w:rsidR="006B5C79" w:rsidRPr="00E959AC">
        <w:rPr>
          <w:rFonts w:ascii="Atyp BL Text" w:hAnsi="Atyp BL Text" w:cs="Tahoma"/>
        </w:rPr>
        <w:t>, jak j</w:t>
      </w:r>
      <w:r w:rsidR="00807D83">
        <w:rPr>
          <w:rFonts w:ascii="Atyp BL Text" w:hAnsi="Atyp BL Text" w:cs="Tahoma"/>
        </w:rPr>
        <w:t>e</w:t>
      </w:r>
      <w:r w:rsidR="006B5C79" w:rsidRPr="00E959AC">
        <w:rPr>
          <w:rFonts w:ascii="Atyp BL Text" w:hAnsi="Atyp BL Text" w:cs="Tahoma"/>
        </w:rPr>
        <w:t xml:space="preserve"> stanoven </w:t>
      </w:r>
      <w:r w:rsidR="00412F2E" w:rsidRPr="00E959AC">
        <w:rPr>
          <w:rFonts w:ascii="Atyp BL Text" w:hAnsi="Atyp BL Text" w:cs="Tahoma"/>
        </w:rPr>
        <w:t xml:space="preserve">v článku </w:t>
      </w:r>
      <w:r w:rsidR="00807D83">
        <w:rPr>
          <w:rFonts w:ascii="Atyp BL Text" w:hAnsi="Atyp BL Text" w:cs="Tahoma"/>
        </w:rPr>
        <w:t>V</w:t>
      </w:r>
      <w:r w:rsidR="00412F2E" w:rsidRPr="00E959AC">
        <w:rPr>
          <w:rFonts w:ascii="Atyp BL Text" w:hAnsi="Atyp BL Text" w:cs="Tahoma"/>
        </w:rPr>
        <w:t xml:space="preserve">. této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mlouvy, zaplatí Klientovi na jeho písemnou výzvu</w:t>
      </w:r>
      <w:r w:rsidR="006B5C79" w:rsidRPr="00E959AC">
        <w:rPr>
          <w:rFonts w:ascii="Atyp BL Text" w:hAnsi="Atyp BL Text" w:cs="Tahoma"/>
        </w:rPr>
        <w:t xml:space="preserve"> za každý započatý den prodlení </w:t>
      </w:r>
      <w:r w:rsidR="00412F2E" w:rsidRPr="00E959AC">
        <w:rPr>
          <w:rFonts w:ascii="Atyp BL Text" w:hAnsi="Atyp BL Text" w:cs="Tahoma"/>
        </w:rPr>
        <w:t xml:space="preserve">s takovým plněním smluvní pokutu ve výši </w:t>
      </w:r>
      <w:r w:rsidR="00807D83">
        <w:rPr>
          <w:rFonts w:ascii="Atyp BL Text" w:hAnsi="Atyp BL Text" w:cs="Tahoma"/>
        </w:rPr>
        <w:t>0,1 % z celkové ceny Díla.</w:t>
      </w:r>
    </w:p>
    <w:p w14:paraId="751CC807" w14:textId="77777777" w:rsidR="00807D83" w:rsidRDefault="00807D83" w:rsidP="00C51749">
      <w:pPr>
        <w:rPr>
          <w:rFonts w:ascii="Atyp BL Text" w:hAnsi="Atyp BL Text" w:cs="Tahoma"/>
        </w:rPr>
      </w:pPr>
    </w:p>
    <w:p w14:paraId="6C6A41E1" w14:textId="6AD405DB" w:rsidR="00807D83" w:rsidRPr="00E959AC" w:rsidRDefault="00807D83" w:rsidP="00C51749">
      <w:pPr>
        <w:rPr>
          <w:rFonts w:ascii="Atyp BL Text" w:hAnsi="Atyp BL Text" w:cs="Tahoma"/>
        </w:rPr>
      </w:pPr>
      <w:r>
        <w:rPr>
          <w:rFonts w:ascii="Atyp BL Text" w:eastAsia="Calibri" w:hAnsi="Atyp BL Text" w:cs="Tahoma"/>
        </w:rPr>
        <w:t>2</w:t>
      </w:r>
      <w:r w:rsidRPr="00E959AC">
        <w:rPr>
          <w:rFonts w:ascii="Atyp BL Text" w:eastAsia="Calibri" w:hAnsi="Atyp BL Text" w:cs="Tahoma"/>
        </w:rPr>
        <w:t xml:space="preserve">. </w:t>
      </w:r>
      <w:r w:rsidRPr="00E959AC">
        <w:rPr>
          <w:rFonts w:ascii="Atyp BL Text" w:hAnsi="Atyp BL Text" w:cs="Tahoma"/>
        </w:rPr>
        <w:t xml:space="preserve">Pokud Architekt zaviněně </w:t>
      </w:r>
      <w:proofErr w:type="gramStart"/>
      <w:r w:rsidRPr="00E959AC">
        <w:rPr>
          <w:rFonts w:ascii="Atyp BL Text" w:hAnsi="Atyp BL Text" w:cs="Tahoma"/>
        </w:rPr>
        <w:t>nedodrží</w:t>
      </w:r>
      <w:proofErr w:type="gramEnd"/>
      <w:r w:rsidRPr="00E959AC">
        <w:rPr>
          <w:rFonts w:ascii="Atyp BL Text" w:hAnsi="Atyp BL Text" w:cs="Tahoma"/>
        </w:rPr>
        <w:t xml:space="preserve"> termín plnění </w:t>
      </w:r>
      <w:r w:rsidR="00DC5D03">
        <w:rPr>
          <w:rFonts w:ascii="Atyp BL Text" w:hAnsi="Atyp BL Text" w:cs="Tahoma"/>
        </w:rPr>
        <w:t>z</w:t>
      </w:r>
      <w:r w:rsidR="00DC5D03" w:rsidRPr="00DC5D03">
        <w:rPr>
          <w:rFonts w:ascii="Atyp BL Text" w:hAnsi="Atyp BL Text" w:cs="Tahoma"/>
        </w:rPr>
        <w:t>hotovení konceptu architektonické studie</w:t>
      </w:r>
      <w:r w:rsidR="00DC5D03">
        <w:rPr>
          <w:rFonts w:ascii="Atyp BL Text" w:hAnsi="Atyp BL Text" w:cs="Tahoma"/>
        </w:rPr>
        <w:t>,</w:t>
      </w:r>
      <w:r w:rsidR="00DC5D03" w:rsidRPr="00E959AC">
        <w:rPr>
          <w:rFonts w:ascii="Atyp BL Text" w:hAnsi="Atyp BL Text" w:cs="Tahoma"/>
        </w:rPr>
        <w:t xml:space="preserve"> </w:t>
      </w:r>
      <w:r w:rsidRPr="00E959AC">
        <w:rPr>
          <w:rFonts w:ascii="Atyp BL Text" w:hAnsi="Atyp BL Text" w:cs="Tahoma"/>
        </w:rPr>
        <w:t>jak j</w:t>
      </w:r>
      <w:r>
        <w:rPr>
          <w:rFonts w:ascii="Atyp BL Text" w:hAnsi="Atyp BL Text" w:cs="Tahoma"/>
        </w:rPr>
        <w:t>e</w:t>
      </w:r>
      <w:r w:rsidRPr="00E959AC">
        <w:rPr>
          <w:rFonts w:ascii="Atyp BL Text" w:hAnsi="Atyp BL Text" w:cs="Tahoma"/>
        </w:rPr>
        <w:t xml:space="preserve"> stanoven v článku </w:t>
      </w:r>
      <w:r>
        <w:rPr>
          <w:rFonts w:ascii="Atyp BL Text" w:hAnsi="Atyp BL Text" w:cs="Tahoma"/>
        </w:rPr>
        <w:t>V</w:t>
      </w:r>
      <w:r w:rsidRPr="00E959AC">
        <w:rPr>
          <w:rFonts w:ascii="Atyp BL Text" w:hAnsi="Atyp BL Text" w:cs="Tahoma"/>
        </w:rPr>
        <w:t xml:space="preserve">. této Smlouvy, zaplatí Klientovi na jeho písemnou výzvu za každý započatý den prodlení s takovým plněním smluvní pokutu ve výši </w:t>
      </w:r>
      <w:r>
        <w:rPr>
          <w:rFonts w:ascii="Atyp BL Text" w:hAnsi="Atyp BL Text" w:cs="Tahoma"/>
        </w:rPr>
        <w:t>0,1 % z celkové ceny dílčí části Díla.</w:t>
      </w:r>
    </w:p>
    <w:p w14:paraId="19769422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751D9B37" w14:textId="3FF2C569" w:rsidR="00412F2E" w:rsidRDefault="00807D83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3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Pokud je Klient v prodlení s úhradou jakékoli části Celkové </w:t>
      </w:r>
      <w:r w:rsidR="00BF7FEF" w:rsidRPr="00E959AC">
        <w:rPr>
          <w:rFonts w:ascii="Atyp BL Text" w:hAnsi="Atyp BL Text" w:cs="Tahoma"/>
        </w:rPr>
        <w:t>ceny</w:t>
      </w:r>
      <w:r w:rsidR="00412F2E" w:rsidRPr="00E959AC">
        <w:rPr>
          <w:rFonts w:ascii="Atyp BL Text" w:hAnsi="Atyp BL Text" w:cs="Tahoma"/>
        </w:rPr>
        <w:t>, zaplatí Architekt</w:t>
      </w:r>
      <w:r w:rsidR="000E3442" w:rsidRPr="00E959AC">
        <w:rPr>
          <w:rFonts w:ascii="Atyp BL Text" w:hAnsi="Atyp BL Text" w:cs="Tahoma"/>
        </w:rPr>
        <w:t>ovi</w:t>
      </w:r>
      <w:r w:rsidR="00412F2E" w:rsidRPr="00E959AC">
        <w:rPr>
          <w:rFonts w:ascii="Atyp BL Text" w:hAnsi="Atyp BL Text" w:cs="Tahoma"/>
        </w:rPr>
        <w:t xml:space="preserve"> smluvní pokutu ve výši 0,</w:t>
      </w:r>
      <w:r>
        <w:rPr>
          <w:rFonts w:ascii="Atyp BL Text" w:hAnsi="Atyp BL Text" w:cs="Tahoma"/>
        </w:rPr>
        <w:t>1</w:t>
      </w:r>
      <w:r w:rsidR="00412F2E" w:rsidRPr="00E959AC">
        <w:rPr>
          <w:rFonts w:ascii="Atyp BL Text" w:hAnsi="Atyp BL Text" w:cs="Tahoma"/>
        </w:rPr>
        <w:t xml:space="preserve"> % z dlužné částky za každý den prodlení.</w:t>
      </w:r>
    </w:p>
    <w:p w14:paraId="3A4239FD" w14:textId="77777777" w:rsidR="00C76A2C" w:rsidRDefault="00C76A2C" w:rsidP="00C51749">
      <w:pPr>
        <w:rPr>
          <w:rFonts w:ascii="Atyp BL Text" w:hAnsi="Atyp BL Text" w:cs="Tahoma"/>
        </w:rPr>
      </w:pPr>
    </w:p>
    <w:p w14:paraId="2930094E" w14:textId="67AA5546" w:rsidR="00412F2E" w:rsidRPr="00E959AC" w:rsidRDefault="00807D83" w:rsidP="00C76A2C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C76A2C" w:rsidRPr="00821F1F">
        <w:rPr>
          <w:rFonts w:ascii="Atyp BL Text" w:hAnsi="Atyp BL Text" w:cs="Tahoma"/>
        </w:rPr>
        <w:t xml:space="preserve">. </w:t>
      </w:r>
      <w:r w:rsidR="00C76A2C">
        <w:rPr>
          <w:rFonts w:ascii="Atyp BL Text" w:hAnsi="Atyp BL Text" w:cs="Tahoma"/>
        </w:rPr>
        <w:t>Pokud</w:t>
      </w:r>
      <w:r w:rsidR="00C76A2C" w:rsidRPr="00821F1F">
        <w:rPr>
          <w:rFonts w:ascii="Atyp BL Text" w:hAnsi="Atyp BL Text" w:cs="Tahoma"/>
        </w:rPr>
        <w:t xml:space="preserve"> Klient Architektovi oznámí přerušení provádění díla dle této Smlouvy, zaplatí Klient Architektovi smluvní pokut</w:t>
      </w:r>
      <w:r w:rsidR="00C76A2C" w:rsidRPr="00911036">
        <w:rPr>
          <w:rFonts w:ascii="Atyp BL Text" w:hAnsi="Atyp BL Text" w:cs="Tahoma"/>
        </w:rPr>
        <w:t>u ve výši 50 % ceny za odvedení výkonů v rámci příslušné fáze, v níž k uvedené skutečnosti došlo.</w:t>
      </w:r>
    </w:p>
    <w:p w14:paraId="4FF6503E" w14:textId="77777777" w:rsidR="00FB2318" w:rsidRDefault="00FB2318" w:rsidP="00FB2318">
      <w:pPr>
        <w:rPr>
          <w:rFonts w:ascii="Atyp BL Text" w:hAnsi="Atyp BL Text" w:cs="Tahoma"/>
          <w:b/>
        </w:rPr>
      </w:pPr>
    </w:p>
    <w:p w14:paraId="0FB8A584" w14:textId="77777777" w:rsidR="00FB2318" w:rsidRDefault="00FB2318" w:rsidP="00FB2318">
      <w:pPr>
        <w:rPr>
          <w:rFonts w:ascii="Atyp BL Text" w:hAnsi="Atyp BL Text" w:cs="Tahoma"/>
          <w:b/>
        </w:rPr>
      </w:pPr>
    </w:p>
    <w:p w14:paraId="0F944B81" w14:textId="77777777" w:rsidR="00FB2318" w:rsidRDefault="00FB2318" w:rsidP="00FB2318">
      <w:pPr>
        <w:rPr>
          <w:rFonts w:ascii="Atyp BL Text" w:hAnsi="Atyp BL Text" w:cs="Tahoma"/>
          <w:b/>
        </w:rPr>
      </w:pPr>
    </w:p>
    <w:p w14:paraId="6B4A1A29" w14:textId="4AE852F2" w:rsidR="00412F2E" w:rsidRPr="00E959AC" w:rsidRDefault="00412F2E" w:rsidP="00FB2318">
      <w:pPr>
        <w:jc w:val="center"/>
        <w:rPr>
          <w:rFonts w:ascii="Atyp BL Text" w:hAnsi="Atyp BL Text" w:cs="Tahoma"/>
          <w:b/>
        </w:rPr>
      </w:pPr>
      <w:r w:rsidRPr="00E959AC">
        <w:rPr>
          <w:rFonts w:ascii="Atyp BL Text" w:hAnsi="Atyp BL Text" w:cs="Tahoma"/>
          <w:b/>
        </w:rPr>
        <w:t>X</w:t>
      </w:r>
      <w:r w:rsidR="0047164B">
        <w:rPr>
          <w:rFonts w:ascii="Atyp BL Text" w:hAnsi="Atyp BL Text" w:cs="Tahoma"/>
          <w:b/>
        </w:rPr>
        <w:t>II</w:t>
      </w:r>
      <w:r w:rsidRPr="00E959AC">
        <w:rPr>
          <w:rFonts w:ascii="Atyp BL Text" w:hAnsi="Atyp BL Text" w:cs="Tahoma"/>
          <w:b/>
        </w:rPr>
        <w:t>.</w:t>
      </w:r>
    </w:p>
    <w:p w14:paraId="14DA97ED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Doba trvání a možnost ukončení</w:t>
      </w:r>
    </w:p>
    <w:p w14:paraId="21030A7C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CB5F10B" w14:textId="1E6849CA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1. 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Tato Smlouva se uzavírá na dobu neurčitou. Tuto </w:t>
      </w:r>
      <w:r w:rsidR="007074A5" w:rsidRPr="00E959AC">
        <w:rPr>
          <w:rFonts w:ascii="Atyp BL Text" w:hAnsi="Atyp BL Text" w:cs="Tahoma"/>
          <w:sz w:val="20"/>
          <w:szCs w:val="20"/>
        </w:rPr>
        <w:t>S</w:t>
      </w:r>
      <w:r w:rsidR="00412F2E" w:rsidRPr="00E959AC">
        <w:rPr>
          <w:rFonts w:ascii="Atyp BL Text" w:hAnsi="Atyp BL Text" w:cs="Tahoma"/>
          <w:sz w:val="20"/>
          <w:szCs w:val="20"/>
        </w:rPr>
        <w:t>mlouvu lze ukončit vzájemnou dohodou smluvních stran, odstoupením od smlouvy nebo výpovědí.</w:t>
      </w:r>
    </w:p>
    <w:p w14:paraId="3AECFD1A" w14:textId="77777777" w:rsidR="00412F2E" w:rsidRPr="00E959AC" w:rsidRDefault="00412F2E" w:rsidP="00412F2E">
      <w:pPr>
        <w:pStyle w:val="Bezmezer"/>
        <w:jc w:val="both"/>
        <w:rPr>
          <w:rFonts w:ascii="Atyp BL Text" w:eastAsia="Times New Roman" w:hAnsi="Atyp BL Text" w:cs="Tahoma"/>
          <w:b/>
          <w:color w:val="548DD4"/>
          <w:sz w:val="20"/>
          <w:szCs w:val="20"/>
        </w:rPr>
      </w:pPr>
    </w:p>
    <w:p w14:paraId="30B69A93" w14:textId="77777777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2. </w:t>
      </w:r>
      <w:r w:rsidR="00412F2E" w:rsidRPr="00E959AC">
        <w:rPr>
          <w:rFonts w:ascii="Atyp BL Text" w:hAnsi="Atyp BL Text" w:cs="Tahoma"/>
          <w:sz w:val="20"/>
          <w:szCs w:val="20"/>
        </w:rPr>
        <w:t>Každá ze smluvních stran je oprávněna od této Smlouvy odstoupit v případě podstatného porušení povinností druhou smluvní stranou. Odstoupení musí být učiněno písemně a je účinné okamžikem jeho doručení druhé smluvní straně. Za podstatné porušení povinností se pro účely této smlouvy považuje zejména:</w:t>
      </w:r>
    </w:p>
    <w:p w14:paraId="169DE134" w14:textId="487012CE" w:rsidR="00412F2E" w:rsidRPr="00E959AC" w:rsidRDefault="00412F2E" w:rsidP="00412F2E">
      <w:pPr>
        <w:pStyle w:val="Odstavecseseznamem"/>
        <w:numPr>
          <w:ilvl w:val="0"/>
          <w:numId w:val="12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prodlení Klienta s úhradou jakékoli </w:t>
      </w:r>
      <w:r w:rsidR="00807D83">
        <w:rPr>
          <w:rFonts w:ascii="Atyp BL Text" w:hAnsi="Atyp BL Text" w:cs="Tahoma"/>
        </w:rPr>
        <w:t>d</w:t>
      </w:r>
      <w:r w:rsidRPr="00E959AC">
        <w:rPr>
          <w:rFonts w:ascii="Atyp BL Text" w:hAnsi="Atyp BL Text" w:cs="Tahoma"/>
        </w:rPr>
        <w:t>ílčí platby po dobu delší než 30 dní,</w:t>
      </w:r>
    </w:p>
    <w:p w14:paraId="41D537EB" w14:textId="024F7CA6" w:rsidR="00412F2E" w:rsidRPr="00E959AC" w:rsidRDefault="00412F2E" w:rsidP="00412F2E">
      <w:pPr>
        <w:pStyle w:val="Odstavecseseznamem"/>
        <w:numPr>
          <w:ilvl w:val="0"/>
          <w:numId w:val="12"/>
        </w:num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prodlení Architekta s předáním jakékoli části </w:t>
      </w:r>
      <w:r w:rsidR="00BF7FEF" w:rsidRPr="00E959AC">
        <w:rPr>
          <w:rFonts w:ascii="Atyp BL Text" w:hAnsi="Atyp BL Text" w:cs="Tahoma"/>
        </w:rPr>
        <w:t>D</w:t>
      </w:r>
      <w:r w:rsidR="00807D83">
        <w:rPr>
          <w:rFonts w:ascii="Atyp BL Text" w:hAnsi="Atyp BL Text" w:cs="Tahoma"/>
        </w:rPr>
        <w:t>íla</w:t>
      </w:r>
      <w:r w:rsidRPr="00E959AC">
        <w:rPr>
          <w:rFonts w:ascii="Atyp BL Text" w:hAnsi="Atyp BL Text" w:cs="Tahoma"/>
        </w:rPr>
        <w:t xml:space="preserve"> po dobu delší než 30 dní.</w:t>
      </w:r>
    </w:p>
    <w:p w14:paraId="2BCF1CC5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438F88B5" w14:textId="77777777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3. </w:t>
      </w:r>
      <w:r w:rsidR="00412F2E" w:rsidRPr="00E959AC">
        <w:rPr>
          <w:rFonts w:ascii="Atyp BL Text" w:hAnsi="Atyp BL Text" w:cs="Tahoma"/>
          <w:sz w:val="20"/>
          <w:szCs w:val="20"/>
        </w:rPr>
        <w:t>Architekt je dále oprávněn od Smlouvy odstoupit v případě, že Klient trvá na pokynech, na jejichž nevhodnost ho Architekt upozornil, pokud dodržení takových pokynů brání realizaci díla či se zásadně rozchází s dříve formulovanými zásadami spolupráce.</w:t>
      </w:r>
    </w:p>
    <w:p w14:paraId="747C6B1B" w14:textId="77777777" w:rsidR="00412F2E" w:rsidRPr="00E959AC" w:rsidRDefault="00412F2E" w:rsidP="00412F2E">
      <w:pPr>
        <w:pStyle w:val="Bezmezer"/>
        <w:ind w:left="284"/>
        <w:jc w:val="both"/>
        <w:rPr>
          <w:rFonts w:ascii="Atyp BL Text" w:hAnsi="Atyp BL Text" w:cs="Tahoma"/>
          <w:sz w:val="20"/>
          <w:szCs w:val="20"/>
        </w:rPr>
      </w:pPr>
    </w:p>
    <w:p w14:paraId="6425E577" w14:textId="77777777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4. </w:t>
      </w:r>
      <w:r w:rsidR="00412F2E" w:rsidRPr="00E959AC">
        <w:rPr>
          <w:rFonts w:ascii="Atyp BL Text" w:hAnsi="Atyp BL Text" w:cs="Tahoma"/>
          <w:sz w:val="20"/>
          <w:szCs w:val="20"/>
        </w:rPr>
        <w:t>Každá ze smluvních stran je oprávněna tuto Smlouvu vypovědět bez uvedení důvodu, za podmínek stanovených níže v tomto článku. Výpovědní doba činí 30 dní a počíná běžet okamžikem doručení písemné výpovědi druhé smluvní straně.</w:t>
      </w:r>
    </w:p>
    <w:p w14:paraId="1CE0ED69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7C008D30" w14:textId="0E978D55" w:rsidR="00412F2E" w:rsidRPr="00E959AC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5. </w:t>
      </w:r>
      <w:r w:rsidR="00412F2E" w:rsidRPr="00E959AC">
        <w:rPr>
          <w:rFonts w:ascii="Atyp BL Text" w:hAnsi="Atyp BL Text" w:cs="Tahoma"/>
          <w:sz w:val="20"/>
          <w:szCs w:val="20"/>
        </w:rPr>
        <w:t>Smlouvu je možné vypovědět vždy jen ke konci konkrétní fáze. Koncem fáze se pro účely tohoto ustanovení rozumí pro Architekta splnění všech povinností v rámci jednotlivých fází a pro Klienta úplné zaplacení ceny dle článku V</w:t>
      </w:r>
      <w:r w:rsidR="00807D83">
        <w:rPr>
          <w:rFonts w:ascii="Atyp BL Text" w:hAnsi="Atyp BL Text" w:cs="Tahoma"/>
          <w:sz w:val="20"/>
          <w:szCs w:val="20"/>
        </w:rPr>
        <w:t>I</w:t>
      </w:r>
      <w:r w:rsidR="00412F2E" w:rsidRPr="00E959AC">
        <w:rPr>
          <w:rFonts w:ascii="Atyp BL Text" w:hAnsi="Atyp BL Text" w:cs="Tahoma"/>
          <w:sz w:val="20"/>
          <w:szCs w:val="20"/>
        </w:rPr>
        <w:t xml:space="preserve">. této Smlouvy. </w:t>
      </w:r>
    </w:p>
    <w:p w14:paraId="3C35658C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6785701E" w14:textId="77777777" w:rsidR="003305F1" w:rsidRPr="00E959AC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49C302F7" w14:textId="77777777" w:rsidR="0047164B" w:rsidRDefault="0047164B" w:rsidP="00E72A5F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61B58CE7" w14:textId="4487A37F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X</w:t>
      </w:r>
      <w:r w:rsidR="0047164B">
        <w:rPr>
          <w:rFonts w:ascii="Atyp BL Text" w:hAnsi="Atyp BL Text" w:cs="Tahoma"/>
          <w:b/>
          <w:sz w:val="20"/>
          <w:szCs w:val="20"/>
        </w:rPr>
        <w:t>II</w:t>
      </w:r>
      <w:r w:rsidRPr="00E959AC">
        <w:rPr>
          <w:rFonts w:ascii="Atyp BL Text" w:hAnsi="Atyp BL Text" w:cs="Tahoma"/>
          <w:b/>
          <w:sz w:val="20"/>
          <w:szCs w:val="20"/>
        </w:rPr>
        <w:t>I.</w:t>
      </w:r>
    </w:p>
    <w:p w14:paraId="0CEB75B4" w14:textId="77777777" w:rsidR="00412F2E" w:rsidRPr="00E959AC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E959AC">
        <w:rPr>
          <w:rFonts w:ascii="Atyp BL Text" w:hAnsi="Atyp BL Text" w:cs="Tahoma"/>
          <w:b/>
          <w:sz w:val="20"/>
          <w:szCs w:val="20"/>
        </w:rPr>
        <w:t>Závěrečná ustanovení</w:t>
      </w:r>
    </w:p>
    <w:p w14:paraId="400F3090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1C6EAAB" w14:textId="392C9C9F" w:rsidR="00412F2E" w:rsidRPr="00E959AC" w:rsidRDefault="00C51749" w:rsidP="00C51749">
      <w:pPr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1.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mlouva se řídí českým právním řádem, zejména zákonem č. 89/2012 Sb., občanským zákoníkem, zákonem č. 121/2000 Sb., autorským zákonem</w:t>
      </w:r>
      <w:r w:rsidR="007074A5" w:rsidRPr="00E959AC">
        <w:rPr>
          <w:rFonts w:ascii="Atyp BL Text" w:hAnsi="Atyp BL Text" w:cs="Tahoma"/>
        </w:rPr>
        <w:t>,</w:t>
      </w:r>
      <w:r w:rsidR="00412F2E" w:rsidRPr="00E959AC">
        <w:rPr>
          <w:rFonts w:ascii="Atyp BL Text" w:hAnsi="Atyp BL Text" w:cs="Tahoma"/>
        </w:rPr>
        <w:t xml:space="preserve"> a zákonem </w:t>
      </w:r>
      <w:r w:rsidR="00056F66" w:rsidRPr="0092736D">
        <w:rPr>
          <w:rFonts w:ascii="Atyp BL Text" w:hAnsi="Atyp BL Text" w:cs="Tahoma"/>
        </w:rPr>
        <w:t xml:space="preserve">č. </w:t>
      </w:r>
      <w:r w:rsidR="00056F66">
        <w:rPr>
          <w:rFonts w:ascii="Atyp BL Text" w:hAnsi="Atyp BL Text" w:cs="Tahoma"/>
        </w:rPr>
        <w:t>283</w:t>
      </w:r>
      <w:r w:rsidR="00056F66" w:rsidRPr="0092736D">
        <w:rPr>
          <w:rFonts w:ascii="Atyp BL Text" w:hAnsi="Atyp BL Text" w:cs="Tahoma"/>
        </w:rPr>
        <w:t>/20</w:t>
      </w:r>
      <w:r w:rsidR="00056F66">
        <w:rPr>
          <w:rFonts w:ascii="Atyp BL Text" w:hAnsi="Atyp BL Text" w:cs="Tahoma"/>
        </w:rPr>
        <w:t>21</w:t>
      </w:r>
      <w:r w:rsidR="00056F66" w:rsidRPr="0092736D">
        <w:rPr>
          <w:rFonts w:ascii="Atyp BL Text" w:hAnsi="Atyp BL Text" w:cs="Tahoma"/>
        </w:rPr>
        <w:t xml:space="preserve"> Sb., </w:t>
      </w:r>
      <w:r w:rsidR="00056F66">
        <w:rPr>
          <w:rFonts w:ascii="Atyp BL Text" w:hAnsi="Atyp BL Text" w:cs="Tahoma"/>
        </w:rPr>
        <w:t>stavebním zákonem</w:t>
      </w:r>
      <w:r w:rsidR="00412F2E" w:rsidRPr="00E959AC">
        <w:rPr>
          <w:rFonts w:ascii="Atyp BL Text" w:hAnsi="Atyp BL Text" w:cs="Tahoma"/>
        </w:rPr>
        <w:t>.</w:t>
      </w:r>
    </w:p>
    <w:p w14:paraId="718B5C39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0A5DDC2A" w14:textId="431CE201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2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 xml:space="preserve">mlouva představuje úplnou a ucelenou dohodu smluvních stran, která nahrazuje všechna předchozí ujednání, dohody či smlouvy, ať písemné či ústní, ohledně totožného předmětu plnění. </w:t>
      </w:r>
    </w:p>
    <w:p w14:paraId="4DD3E8A3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55908397" w14:textId="012F593A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3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Stane-li se některé ustanovení této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mlouvy neplatným, neúčinným či nevykonatelným, platnost, účinnost a vykonatelnost ostatních ustanovení smlouvy tím není dotčena. Smluvní strany se zavazují takové neplatné, neúčinné či nevykonatelné ustanovení nahradit tak, aby účelu smlouvy bylo dosaženo.</w:t>
      </w:r>
    </w:p>
    <w:p w14:paraId="2415118C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574EEB98" w14:textId="6A251012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Jakékoli změny či dodatky ke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mlouvě musí být vyhotoveny v písemné formě a podepsány oběma smluvními stranami.</w:t>
      </w:r>
    </w:p>
    <w:p w14:paraId="09B107DB" w14:textId="77777777" w:rsidR="00412F2E" w:rsidRPr="00E959AC" w:rsidRDefault="00412F2E" w:rsidP="00412F2E">
      <w:pPr>
        <w:ind w:left="284" w:hanging="284"/>
        <w:rPr>
          <w:rFonts w:ascii="Atyp BL Text" w:hAnsi="Atyp BL Text" w:cs="Tahoma"/>
        </w:rPr>
      </w:pPr>
    </w:p>
    <w:p w14:paraId="678703AB" w14:textId="66F7C2D1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lastRenderedPageBreak/>
        <w:t>5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mlouva je vyhotovena ve dvou stejnopisech, přičemž každá smluvní strana obdrží po jednom z nich.</w:t>
      </w:r>
    </w:p>
    <w:p w14:paraId="41A4B048" w14:textId="77777777" w:rsidR="00412F2E" w:rsidRPr="00E959AC" w:rsidRDefault="00412F2E" w:rsidP="00412F2E">
      <w:pPr>
        <w:pStyle w:val="Odstavecseseznamem"/>
        <w:rPr>
          <w:rFonts w:ascii="Atyp BL Text" w:hAnsi="Atyp BL Text" w:cs="Tahoma"/>
        </w:rPr>
      </w:pPr>
    </w:p>
    <w:p w14:paraId="660B88FB" w14:textId="0D24B62B" w:rsidR="00412F2E" w:rsidRPr="00E959AC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6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Tato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mlouva nabývá platnosti a účinnosti dnem jejího podpisu oběma smluvními stranami.</w:t>
      </w:r>
    </w:p>
    <w:p w14:paraId="6392E251" w14:textId="77777777" w:rsidR="00412F2E" w:rsidRPr="00E959AC" w:rsidRDefault="00412F2E" w:rsidP="00412F2E">
      <w:pPr>
        <w:rPr>
          <w:rFonts w:ascii="Atyp BL Text" w:hAnsi="Atyp BL Text" w:cs="Tahoma"/>
        </w:rPr>
      </w:pPr>
    </w:p>
    <w:p w14:paraId="1501352A" w14:textId="7CDC7CF6" w:rsidR="00412F2E" w:rsidRDefault="00CF6175" w:rsidP="00C51749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7</w:t>
      </w:r>
      <w:r w:rsidR="00C51749" w:rsidRPr="00E959AC">
        <w:rPr>
          <w:rFonts w:ascii="Atyp BL Text" w:hAnsi="Atyp BL Text" w:cs="Tahoma"/>
        </w:rPr>
        <w:t xml:space="preserve">. </w:t>
      </w:r>
      <w:r w:rsidR="00412F2E" w:rsidRPr="00E959AC">
        <w:rPr>
          <w:rFonts w:ascii="Atyp BL Text" w:hAnsi="Atyp BL Text" w:cs="Tahoma"/>
        </w:rPr>
        <w:t xml:space="preserve">Smluvní strany prohlašují, že si tuto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 xml:space="preserve">mlouvu před podpisem přečetly, jejímu obsahu porozuměly a že uzavření </w:t>
      </w:r>
      <w:r w:rsidR="007074A5" w:rsidRPr="00E959AC">
        <w:rPr>
          <w:rFonts w:ascii="Atyp BL Text" w:hAnsi="Atyp BL Text" w:cs="Tahoma"/>
        </w:rPr>
        <w:t>S</w:t>
      </w:r>
      <w:r w:rsidR="00412F2E" w:rsidRPr="00E959AC">
        <w:rPr>
          <w:rFonts w:ascii="Atyp BL Text" w:hAnsi="Atyp BL Text" w:cs="Tahoma"/>
        </w:rPr>
        <w:t>mlouvy tohoto znění je projevem jejich pravé, svobodné a vážné vůle. Na důkaz toho připojují vlastnoruční podpisy.</w:t>
      </w:r>
    </w:p>
    <w:p w14:paraId="448AFC62" w14:textId="77777777" w:rsidR="00CF6175" w:rsidRDefault="00CF6175" w:rsidP="00C51749">
      <w:pPr>
        <w:rPr>
          <w:rFonts w:ascii="Atyp BL Text" w:hAnsi="Atyp BL Text" w:cs="Tahoma"/>
        </w:rPr>
      </w:pPr>
    </w:p>
    <w:p w14:paraId="7CB1756F" w14:textId="4FA15B67" w:rsidR="00CF6175" w:rsidRDefault="00CF6175" w:rsidP="00433605">
      <w:pPr>
        <w:rPr>
          <w:rFonts w:ascii="Atyp BL Text" w:hAnsi="Atyp BL Text" w:cs="Tahoma"/>
        </w:rPr>
      </w:pPr>
      <w:r w:rsidRPr="008A5479">
        <w:rPr>
          <w:rFonts w:ascii="Atyp BL Text" w:hAnsi="Atyp BL Text" w:cs="Tahoma"/>
          <w:highlight w:val="yellow"/>
        </w:rPr>
        <w:t>8. Tato Smlouva byla schválena Radou města Humpolce dne</w:t>
      </w:r>
      <w:r w:rsidR="00056F66" w:rsidRPr="008A5479">
        <w:rPr>
          <w:rFonts w:ascii="Atyp BL Text" w:hAnsi="Atyp BL Text" w:cs="Tahoma"/>
          <w:highlight w:val="yellow"/>
        </w:rPr>
        <w:t xml:space="preserve"> </w:t>
      </w:r>
      <w:r w:rsidR="008A5479" w:rsidRPr="008A5479">
        <w:rPr>
          <w:rFonts w:ascii="Atyp BL Text" w:hAnsi="Atyp BL Text" w:cs="Tahoma"/>
          <w:highlight w:val="yellow"/>
        </w:rPr>
        <w:t>………………</w:t>
      </w:r>
      <w:r w:rsidRPr="008A5479">
        <w:rPr>
          <w:rFonts w:ascii="Atyp BL Text" w:hAnsi="Atyp BL Text" w:cs="Tahoma"/>
          <w:highlight w:val="yellow"/>
        </w:rPr>
        <w:t xml:space="preserve"> s číslem usnesení</w:t>
      </w:r>
      <w:r w:rsidR="00056F66" w:rsidRPr="008A5479">
        <w:rPr>
          <w:rFonts w:ascii="Atyp BL Text" w:hAnsi="Atyp BL Text" w:cs="Tahoma"/>
          <w:highlight w:val="yellow"/>
        </w:rPr>
        <w:t xml:space="preserve"> </w:t>
      </w:r>
      <w:r w:rsidR="008A5479" w:rsidRPr="008A5479">
        <w:rPr>
          <w:rFonts w:ascii="Atyp BL Text" w:hAnsi="Atyp BL Text" w:cs="Tahoma"/>
          <w:highlight w:val="yellow"/>
        </w:rPr>
        <w:t>……………………</w:t>
      </w:r>
      <w:proofErr w:type="gramStart"/>
      <w:r w:rsidR="008A5479" w:rsidRPr="008A5479">
        <w:rPr>
          <w:rFonts w:ascii="Atyp BL Text" w:hAnsi="Atyp BL Text" w:cs="Tahoma"/>
          <w:highlight w:val="yellow"/>
        </w:rPr>
        <w:t>…….</w:t>
      </w:r>
      <w:proofErr w:type="gramEnd"/>
      <w:r w:rsidR="00056F66" w:rsidRPr="008A5479">
        <w:rPr>
          <w:rFonts w:ascii="Atyp BL Text" w:hAnsi="Atyp BL Text" w:cs="Tahoma"/>
          <w:highlight w:val="yellow"/>
        </w:rPr>
        <w:t>.</w:t>
      </w:r>
    </w:p>
    <w:p w14:paraId="41C96147" w14:textId="091242B2" w:rsidR="00005608" w:rsidRPr="00E959AC" w:rsidRDefault="00005608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6A77371" w14:textId="77777777" w:rsidR="00E72A5F" w:rsidRDefault="00E72A5F" w:rsidP="00FB2318">
      <w:pPr>
        <w:jc w:val="left"/>
        <w:rPr>
          <w:rFonts w:ascii="Atyp BL Text" w:hAnsi="Atyp BL Text" w:cs="Arial"/>
        </w:rPr>
      </w:pPr>
    </w:p>
    <w:p w14:paraId="23763904" w14:textId="77777777" w:rsidR="00E72A5F" w:rsidRDefault="00E72A5F" w:rsidP="00FB2318">
      <w:pPr>
        <w:jc w:val="left"/>
        <w:rPr>
          <w:rFonts w:ascii="Atyp BL Text" w:hAnsi="Atyp BL Text" w:cs="Arial"/>
        </w:rPr>
      </w:pPr>
    </w:p>
    <w:p w14:paraId="08894CED" w14:textId="010477D8" w:rsidR="00CF6175" w:rsidRPr="00B75A05" w:rsidRDefault="00CF6175" w:rsidP="00FB2318">
      <w:pPr>
        <w:jc w:val="left"/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 xml:space="preserve">Za </w:t>
      </w:r>
      <w:r>
        <w:rPr>
          <w:rFonts w:ascii="Atyp BL Text" w:hAnsi="Atyp BL Text" w:cs="Arial"/>
        </w:rPr>
        <w:t>Architekta</w:t>
      </w:r>
      <w:r w:rsidRPr="00B75A05">
        <w:rPr>
          <w:rFonts w:ascii="Atyp BL Text" w:hAnsi="Atyp BL Text" w:cs="Arial"/>
        </w:rPr>
        <w:t>:</w:t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 xml:space="preserve">Za </w:t>
      </w:r>
      <w:r>
        <w:rPr>
          <w:rFonts w:ascii="Atyp BL Text" w:hAnsi="Atyp BL Text" w:cs="Arial"/>
        </w:rPr>
        <w:t>Klienta</w:t>
      </w:r>
      <w:r w:rsidRPr="00B75A05">
        <w:rPr>
          <w:rFonts w:ascii="Atyp BL Text" w:hAnsi="Atyp BL Text" w:cs="Arial"/>
        </w:rPr>
        <w:t>:</w:t>
      </w:r>
    </w:p>
    <w:p w14:paraId="1658C3C4" w14:textId="77777777" w:rsidR="00CF6175" w:rsidRPr="00B75A05" w:rsidRDefault="00CF6175" w:rsidP="00CF6175">
      <w:pPr>
        <w:rPr>
          <w:rFonts w:ascii="Atyp BL Text" w:hAnsi="Atyp BL Text" w:cs="Arial"/>
        </w:rPr>
      </w:pPr>
    </w:p>
    <w:p w14:paraId="665AFB5C" w14:textId="77777777" w:rsidR="00CF6175" w:rsidRDefault="00CF6175" w:rsidP="00CF6175">
      <w:pPr>
        <w:rPr>
          <w:rFonts w:ascii="Atyp BL Text" w:hAnsi="Atyp BL Text" w:cs="Arial"/>
        </w:rPr>
      </w:pPr>
    </w:p>
    <w:p w14:paraId="3D260179" w14:textId="77777777" w:rsidR="0047164B" w:rsidRDefault="0047164B" w:rsidP="00CF6175">
      <w:pPr>
        <w:rPr>
          <w:rFonts w:ascii="Atyp BL Text" w:hAnsi="Atyp BL Text" w:cs="Arial"/>
        </w:rPr>
      </w:pPr>
    </w:p>
    <w:p w14:paraId="6C94E72D" w14:textId="77777777" w:rsidR="0047164B" w:rsidRDefault="0047164B" w:rsidP="00CF6175">
      <w:pPr>
        <w:rPr>
          <w:rFonts w:ascii="Atyp BL Text" w:hAnsi="Atyp BL Text" w:cs="Arial"/>
        </w:rPr>
      </w:pPr>
    </w:p>
    <w:p w14:paraId="0B647D17" w14:textId="77777777" w:rsidR="00DC5D03" w:rsidRDefault="00DC5D03" w:rsidP="00CF6175">
      <w:pPr>
        <w:rPr>
          <w:rFonts w:ascii="Atyp BL Text" w:hAnsi="Atyp BL Text" w:cs="Arial"/>
        </w:rPr>
      </w:pPr>
    </w:p>
    <w:p w14:paraId="4B69EB5D" w14:textId="77777777" w:rsidR="00CF6175" w:rsidRPr="00B75A05" w:rsidRDefault="00CF6175" w:rsidP="00CF6175">
      <w:pPr>
        <w:rPr>
          <w:rFonts w:ascii="Atyp BL Text" w:hAnsi="Atyp BL Text" w:cs="Arial"/>
        </w:rPr>
      </w:pPr>
    </w:p>
    <w:p w14:paraId="39771AB0" w14:textId="77777777" w:rsidR="00CF6175" w:rsidRPr="00B75A05" w:rsidRDefault="00CF6175" w:rsidP="00CF6175">
      <w:pPr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>_ _ _ _ _ _ _ _ _ _ _ _ _ _ _ _ _ _ _ _ _</w:t>
      </w:r>
      <w:r w:rsidRPr="00B75A05">
        <w:rPr>
          <w:rFonts w:ascii="Atyp BL Text" w:hAnsi="Atyp BL Text" w:cs="Arial"/>
        </w:rPr>
        <w:tab/>
        <w:t xml:space="preserve"> </w:t>
      </w:r>
      <w:r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>_ _ _ _ _ _ _ _ _ _ _ _ _ _ _ _ _ _ _ _ _</w:t>
      </w:r>
    </w:p>
    <w:p w14:paraId="2947ABDA" w14:textId="424C117E" w:rsidR="00CF6175" w:rsidRPr="00B75A05" w:rsidRDefault="00D94ED7" w:rsidP="00CF6175">
      <w:pPr>
        <w:rPr>
          <w:rFonts w:ascii="Atyp BL Text" w:hAnsi="Atyp BL Text" w:cs="Arial"/>
        </w:rPr>
      </w:pPr>
      <w:r w:rsidRPr="00D94ED7">
        <w:rPr>
          <w:rFonts w:ascii="Atyp BL Text" w:hAnsi="Atyp BL Text" w:cs="Arial"/>
        </w:rPr>
        <w:t xml:space="preserve">Ing. arch. </w:t>
      </w:r>
      <w:r w:rsidR="008A5479">
        <w:rPr>
          <w:rFonts w:ascii="Atyp BL Text" w:hAnsi="Atyp BL Text" w:cs="Arial"/>
        </w:rPr>
        <w:t>Aleš Kubalík</w:t>
      </w:r>
      <w:r w:rsidR="008A5479">
        <w:rPr>
          <w:rFonts w:ascii="Atyp BL Text" w:hAnsi="Atyp BL Text" w:cs="Arial"/>
        </w:rPr>
        <w:tab/>
      </w:r>
      <w:r w:rsidR="00CF6175" w:rsidRPr="00B75A05">
        <w:rPr>
          <w:rFonts w:ascii="Atyp BL Text" w:hAnsi="Atyp BL Text" w:cs="Arial"/>
        </w:rPr>
        <w:tab/>
      </w:r>
      <w:r w:rsidR="00CF6175">
        <w:rPr>
          <w:rFonts w:ascii="Atyp BL Text" w:hAnsi="Atyp BL Text" w:cs="Arial"/>
        </w:rPr>
        <w:tab/>
      </w:r>
      <w:r w:rsidR="00CF6175">
        <w:rPr>
          <w:rFonts w:ascii="Atyp BL Text" w:hAnsi="Atyp BL Text" w:cs="Arial"/>
        </w:rPr>
        <w:tab/>
      </w:r>
      <w:r w:rsidR="00CF6175"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>Ing. Petr Machek</w:t>
      </w:r>
    </w:p>
    <w:p w14:paraId="3D98A2D6" w14:textId="206116EF" w:rsidR="00CF6175" w:rsidRPr="00B75A05" w:rsidRDefault="00DC5D03" w:rsidP="00CF6175">
      <w:pPr>
        <w:rPr>
          <w:rFonts w:ascii="Atyp BL Text" w:hAnsi="Atyp BL Text" w:cs="Arial"/>
        </w:rPr>
      </w:pPr>
      <w:r w:rsidRPr="00DC5D03">
        <w:rPr>
          <w:rFonts w:ascii="Atyp BL Text" w:hAnsi="Atyp BL Text" w:cs="Arial"/>
          <w:sz w:val="16"/>
          <w:szCs w:val="16"/>
        </w:rPr>
        <w:t>architekt</w:t>
      </w:r>
      <w:r w:rsidR="00CF6175" w:rsidRPr="00B75A05">
        <w:rPr>
          <w:rFonts w:ascii="Atyp BL Text" w:hAnsi="Atyp BL Text" w:cs="Arial"/>
        </w:rPr>
        <w:tab/>
      </w:r>
      <w:r w:rsidR="00CF6175" w:rsidRPr="00B75A05">
        <w:rPr>
          <w:rFonts w:ascii="Atyp BL Text" w:hAnsi="Atyp BL Text" w:cs="Arial"/>
        </w:rPr>
        <w:tab/>
      </w:r>
      <w:r w:rsidR="00CF6175" w:rsidRPr="00B75A05">
        <w:rPr>
          <w:rFonts w:ascii="Atyp BL Text" w:hAnsi="Atyp BL Text" w:cs="Arial"/>
        </w:rPr>
        <w:tab/>
      </w:r>
      <w:r w:rsidR="00CF6175" w:rsidRPr="00B75A05">
        <w:rPr>
          <w:rFonts w:ascii="Atyp BL Text" w:hAnsi="Atyp BL Text" w:cs="Arial"/>
        </w:rPr>
        <w:tab/>
      </w:r>
      <w:r w:rsidR="00D94ED7">
        <w:rPr>
          <w:rFonts w:ascii="Atyp BL Text" w:hAnsi="Atyp BL Text" w:cs="Arial"/>
        </w:rPr>
        <w:tab/>
      </w:r>
      <w:r w:rsidR="00D94ED7">
        <w:rPr>
          <w:rFonts w:ascii="Atyp BL Text" w:hAnsi="Atyp BL Text" w:cs="Arial"/>
        </w:rPr>
        <w:tab/>
      </w:r>
      <w:r w:rsidR="00D94ED7">
        <w:rPr>
          <w:rFonts w:ascii="Atyp BL Text" w:hAnsi="Atyp BL Text" w:cs="Arial"/>
        </w:rPr>
        <w:tab/>
      </w:r>
      <w:r w:rsidR="00CF6175" w:rsidRPr="00B75A05">
        <w:rPr>
          <w:rFonts w:ascii="Atyp BL Text" w:hAnsi="Atyp BL Text" w:cs="Arial"/>
          <w:sz w:val="16"/>
          <w:szCs w:val="16"/>
        </w:rPr>
        <w:t>starosta města Humpolce</w:t>
      </w:r>
    </w:p>
    <w:p w14:paraId="23ABC103" w14:textId="22E65600" w:rsidR="00CF6175" w:rsidRPr="00B75A05" w:rsidRDefault="00CF6175" w:rsidP="00CF6175">
      <w:pPr>
        <w:rPr>
          <w:rFonts w:ascii="Atyp BL Text" w:hAnsi="Atyp BL Text" w:cs="Arial"/>
        </w:rPr>
      </w:pPr>
    </w:p>
    <w:p w14:paraId="0F185EB1" w14:textId="77777777" w:rsidR="00CF6175" w:rsidRDefault="00CF6175" w:rsidP="00CF6175">
      <w:pPr>
        <w:rPr>
          <w:rFonts w:ascii="Atyp BL Text" w:hAnsi="Atyp BL Text" w:cs="Arial"/>
        </w:rPr>
      </w:pPr>
    </w:p>
    <w:p w14:paraId="34F57488" w14:textId="77777777" w:rsidR="00CF6175" w:rsidRDefault="00CF6175" w:rsidP="00CF6175">
      <w:pPr>
        <w:rPr>
          <w:rFonts w:ascii="Atyp BL Text" w:hAnsi="Atyp BL Text" w:cs="Arial"/>
        </w:rPr>
      </w:pPr>
    </w:p>
    <w:p w14:paraId="65CE87BA" w14:textId="77777777" w:rsidR="0047164B" w:rsidRDefault="0047164B" w:rsidP="00CF6175">
      <w:pPr>
        <w:rPr>
          <w:rFonts w:ascii="Atyp BL Text" w:hAnsi="Atyp BL Text" w:cs="Arial"/>
        </w:rPr>
      </w:pPr>
    </w:p>
    <w:p w14:paraId="394A437A" w14:textId="77777777" w:rsidR="00DC5D03" w:rsidRDefault="00DC5D03" w:rsidP="00CF6175">
      <w:pPr>
        <w:rPr>
          <w:rFonts w:ascii="Atyp BL Text" w:hAnsi="Atyp BL Text" w:cs="Arial"/>
        </w:rPr>
      </w:pPr>
    </w:p>
    <w:p w14:paraId="5BB324C7" w14:textId="77777777" w:rsidR="0047164B" w:rsidRPr="00B75A05" w:rsidRDefault="0047164B" w:rsidP="00CF6175">
      <w:pPr>
        <w:rPr>
          <w:rFonts w:ascii="Atyp BL Text" w:hAnsi="Atyp BL Text" w:cs="Arial"/>
        </w:rPr>
      </w:pPr>
    </w:p>
    <w:p w14:paraId="47846324" w14:textId="77777777" w:rsidR="00CF6175" w:rsidRPr="00B75A05" w:rsidRDefault="00CF6175" w:rsidP="00CF6175">
      <w:pPr>
        <w:ind w:left="3540" w:firstLine="708"/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ab/>
        <w:t>_ _ _ _ _ _ _ _ _ _ _ _ _ _ _ _ _ _ _ _ _</w:t>
      </w:r>
    </w:p>
    <w:p w14:paraId="3CDC3ED6" w14:textId="0D230FC7" w:rsidR="00CF6175" w:rsidRPr="00B75A05" w:rsidRDefault="00CF6175" w:rsidP="00CF6175">
      <w:pPr>
        <w:ind w:left="3540" w:firstLine="708"/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ab/>
      </w:r>
      <w:r w:rsidR="008A5479">
        <w:rPr>
          <w:rFonts w:ascii="Atyp BL Text" w:hAnsi="Atyp BL Text" w:cs="Arial"/>
        </w:rPr>
        <w:t>Martin Hendrych</w:t>
      </w:r>
      <w:r w:rsidRPr="00B75A05">
        <w:rPr>
          <w:rFonts w:ascii="Atyp BL Text" w:hAnsi="Atyp BL Text" w:cs="Arial"/>
        </w:rPr>
        <w:t xml:space="preserve">  </w:t>
      </w:r>
      <w:r w:rsidRPr="00B75A05">
        <w:rPr>
          <w:rFonts w:ascii="Atyp BL Text" w:hAnsi="Atyp BL Text" w:cs="Arial"/>
        </w:rPr>
        <w:tab/>
      </w:r>
    </w:p>
    <w:p w14:paraId="68635AA7" w14:textId="77777777" w:rsidR="00CF6175" w:rsidRPr="00EF1FDB" w:rsidRDefault="00CF6175" w:rsidP="00CF6175">
      <w:pPr>
        <w:rPr>
          <w:rFonts w:ascii="Atyp BL Text" w:hAnsi="Atyp BL Text" w:cs="Arial"/>
          <w:sz w:val="16"/>
          <w:szCs w:val="16"/>
        </w:rPr>
      </w:pP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  <w:sz w:val="16"/>
          <w:szCs w:val="16"/>
        </w:rPr>
        <w:t>místostarosta města Humpolce</w:t>
      </w:r>
    </w:p>
    <w:p w14:paraId="5F3291ED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21523F7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0117FA9" w14:textId="77777777" w:rsidR="00412F2E" w:rsidRPr="00E959AC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6A5B7ACA" w14:textId="77777777" w:rsidR="00412F2E" w:rsidRPr="00E959AC" w:rsidRDefault="00412F2E" w:rsidP="00412F2E">
      <w:pPr>
        <w:rPr>
          <w:rFonts w:ascii="Atyp BL Text" w:hAnsi="Atyp BL Text"/>
        </w:rPr>
      </w:pPr>
    </w:p>
    <w:p w14:paraId="52829616" w14:textId="77777777" w:rsidR="00412F2E" w:rsidRPr="00E959AC" w:rsidRDefault="00412F2E" w:rsidP="00412F2E">
      <w:pPr>
        <w:rPr>
          <w:rFonts w:ascii="Atyp BL Text" w:hAnsi="Atyp BL Text"/>
          <w:sz w:val="22"/>
          <w:szCs w:val="22"/>
        </w:rPr>
      </w:pPr>
    </w:p>
    <w:p w14:paraId="76C4A9BF" w14:textId="77777777" w:rsidR="00BF1BB4" w:rsidRPr="00E959AC" w:rsidRDefault="00BF1BB4">
      <w:pPr>
        <w:rPr>
          <w:rFonts w:ascii="Atyp BL Text" w:hAnsi="Atyp BL Text"/>
          <w:sz w:val="22"/>
          <w:szCs w:val="22"/>
        </w:rPr>
      </w:pPr>
    </w:p>
    <w:sectPr w:rsidR="00BF1BB4" w:rsidRPr="00E959AC" w:rsidSect="00D873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B14AF" w14:textId="77777777" w:rsidR="000D52F3" w:rsidRDefault="000D52F3" w:rsidP="003305F1">
      <w:r>
        <w:separator/>
      </w:r>
    </w:p>
  </w:endnote>
  <w:endnote w:type="continuationSeparator" w:id="0">
    <w:p w14:paraId="0FD0C232" w14:textId="77777777" w:rsidR="000D52F3" w:rsidRDefault="000D52F3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C4705" w14:textId="5E6D55BE" w:rsidR="00E2003A" w:rsidRPr="00E2003A" w:rsidRDefault="00E2003A" w:rsidP="00E2003A">
    <w:pPr>
      <w:tabs>
        <w:tab w:val="center" w:pos="4550"/>
        <w:tab w:val="left" w:pos="5818"/>
      </w:tabs>
      <w:ind w:right="260"/>
      <w:jc w:val="center"/>
      <w:rPr>
        <w:rFonts w:ascii="Atyp BL Text" w:hAnsi="Atyp BL Text"/>
        <w:color w:val="0F243E" w:themeColor="text2" w:themeShade="80"/>
      </w:rPr>
    </w:pPr>
    <w:r w:rsidRPr="00E2003A">
      <w:rPr>
        <w:rFonts w:ascii="Atyp BL Text" w:hAnsi="Atyp BL Text"/>
        <w:color w:val="17365D" w:themeColor="text2" w:themeShade="BF"/>
      </w:rPr>
      <w:fldChar w:fldCharType="begin"/>
    </w:r>
    <w:r w:rsidRPr="00E2003A">
      <w:rPr>
        <w:rFonts w:ascii="Atyp BL Text" w:hAnsi="Atyp BL Text"/>
        <w:color w:val="17365D" w:themeColor="text2" w:themeShade="BF"/>
      </w:rPr>
      <w:instrText>PAGE   \* MERGEFORMAT</w:instrText>
    </w:r>
    <w:r w:rsidRPr="00E2003A">
      <w:rPr>
        <w:rFonts w:ascii="Atyp BL Text" w:hAnsi="Atyp BL Text"/>
        <w:color w:val="17365D" w:themeColor="text2" w:themeShade="BF"/>
      </w:rPr>
      <w:fldChar w:fldCharType="separate"/>
    </w:r>
    <w:r w:rsidRPr="00E2003A">
      <w:rPr>
        <w:rFonts w:ascii="Atyp BL Text" w:hAnsi="Atyp BL Text"/>
        <w:color w:val="17365D" w:themeColor="text2" w:themeShade="BF"/>
      </w:rPr>
      <w:t>1</w:t>
    </w:r>
    <w:r w:rsidRPr="00E2003A">
      <w:rPr>
        <w:rFonts w:ascii="Atyp BL Text" w:hAnsi="Atyp BL Text"/>
        <w:color w:val="17365D" w:themeColor="text2" w:themeShade="BF"/>
      </w:rPr>
      <w:fldChar w:fldCharType="end"/>
    </w:r>
    <w:r w:rsidRPr="00E2003A">
      <w:rPr>
        <w:rFonts w:ascii="Atyp BL Text" w:hAnsi="Atyp BL Text"/>
        <w:color w:val="17365D" w:themeColor="text2" w:themeShade="BF"/>
      </w:rPr>
      <w:t xml:space="preserve"> | </w:t>
    </w:r>
    <w:r w:rsidRPr="00E2003A">
      <w:rPr>
        <w:rFonts w:ascii="Atyp BL Text" w:hAnsi="Atyp BL Text"/>
        <w:color w:val="17365D" w:themeColor="text2" w:themeShade="BF"/>
      </w:rPr>
      <w:fldChar w:fldCharType="begin"/>
    </w:r>
    <w:r w:rsidRPr="00E2003A">
      <w:rPr>
        <w:rFonts w:ascii="Atyp BL Text" w:hAnsi="Atyp BL Text"/>
        <w:color w:val="17365D" w:themeColor="text2" w:themeShade="BF"/>
      </w:rPr>
      <w:instrText>NUMPAGES  \* Arabic  \* MERGEFORMAT</w:instrText>
    </w:r>
    <w:r w:rsidRPr="00E2003A">
      <w:rPr>
        <w:rFonts w:ascii="Atyp BL Text" w:hAnsi="Atyp BL Text"/>
        <w:color w:val="17365D" w:themeColor="text2" w:themeShade="BF"/>
      </w:rPr>
      <w:fldChar w:fldCharType="separate"/>
    </w:r>
    <w:r w:rsidRPr="00E2003A">
      <w:rPr>
        <w:rFonts w:ascii="Atyp BL Text" w:hAnsi="Atyp BL Text"/>
        <w:color w:val="17365D" w:themeColor="text2" w:themeShade="BF"/>
      </w:rPr>
      <w:t>1</w:t>
    </w:r>
    <w:r w:rsidRPr="00E2003A">
      <w:rPr>
        <w:rFonts w:ascii="Atyp BL Text" w:hAnsi="Atyp BL Text"/>
        <w:color w:val="17365D" w:themeColor="text2" w:themeShade="BF"/>
      </w:rPr>
      <w:fldChar w:fldCharType="end"/>
    </w:r>
  </w:p>
  <w:p w14:paraId="4B3D5C9B" w14:textId="77777777" w:rsidR="00824834" w:rsidRDefault="008248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3FE64" w14:textId="77777777" w:rsidR="000D52F3" w:rsidRDefault="000D52F3" w:rsidP="003305F1">
      <w:r>
        <w:separator/>
      </w:r>
    </w:p>
  </w:footnote>
  <w:footnote w:type="continuationSeparator" w:id="0">
    <w:p w14:paraId="13FB7089" w14:textId="77777777" w:rsidR="000D52F3" w:rsidRDefault="000D52F3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DA9AE" w14:textId="77777777" w:rsidR="00824834" w:rsidRDefault="0082483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6581AB3"/>
    <w:multiLevelType w:val="hybridMultilevel"/>
    <w:tmpl w:val="E8708F4E"/>
    <w:lvl w:ilvl="0" w:tplc="4F304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EA7"/>
    <w:multiLevelType w:val="multilevel"/>
    <w:tmpl w:val="3E78FE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" w15:restartNumberingAfterBreak="0">
    <w:nsid w:val="0811191A"/>
    <w:multiLevelType w:val="multilevel"/>
    <w:tmpl w:val="1DAA6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797570"/>
    <w:multiLevelType w:val="hybridMultilevel"/>
    <w:tmpl w:val="B64C23CA"/>
    <w:lvl w:ilvl="0" w:tplc="76C262A0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C0713B"/>
    <w:multiLevelType w:val="hybridMultilevel"/>
    <w:tmpl w:val="1C461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7B32CD"/>
    <w:multiLevelType w:val="hybridMultilevel"/>
    <w:tmpl w:val="509A9554"/>
    <w:lvl w:ilvl="0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C16CAF"/>
    <w:multiLevelType w:val="hybridMultilevel"/>
    <w:tmpl w:val="D076F770"/>
    <w:lvl w:ilvl="0" w:tplc="7ECA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EBF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A20E50"/>
    <w:multiLevelType w:val="hybridMultilevel"/>
    <w:tmpl w:val="0016B58E"/>
    <w:lvl w:ilvl="0" w:tplc="AF60616C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1" w15:restartNumberingAfterBreak="0">
    <w:nsid w:val="28A20230"/>
    <w:multiLevelType w:val="multilevel"/>
    <w:tmpl w:val="53C2D0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702D3A"/>
    <w:multiLevelType w:val="hybridMultilevel"/>
    <w:tmpl w:val="676C17B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825B23"/>
    <w:multiLevelType w:val="hybridMultilevel"/>
    <w:tmpl w:val="310C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1753"/>
    <w:multiLevelType w:val="hybridMultilevel"/>
    <w:tmpl w:val="5BB45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3D20"/>
    <w:multiLevelType w:val="hybridMultilevel"/>
    <w:tmpl w:val="4A0E80AE"/>
    <w:lvl w:ilvl="0" w:tplc="0405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  <w:rPr>
        <w:rFonts w:cs="Times New Roman"/>
      </w:rPr>
    </w:lvl>
  </w:abstractNum>
  <w:abstractNum w:abstractNumId="16" w15:restartNumberingAfterBreak="0">
    <w:nsid w:val="2F6910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482178B"/>
    <w:multiLevelType w:val="hybridMultilevel"/>
    <w:tmpl w:val="A546F8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F617B8"/>
    <w:multiLevelType w:val="hybridMultilevel"/>
    <w:tmpl w:val="B5F85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8480F"/>
    <w:multiLevelType w:val="multilevel"/>
    <w:tmpl w:val="5F7A485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222D0B"/>
    <w:multiLevelType w:val="hybridMultilevel"/>
    <w:tmpl w:val="7F5EB3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420214"/>
    <w:multiLevelType w:val="hybridMultilevel"/>
    <w:tmpl w:val="E736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108A1"/>
    <w:multiLevelType w:val="hybridMultilevel"/>
    <w:tmpl w:val="D74E5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189"/>
    <w:multiLevelType w:val="hybridMultilevel"/>
    <w:tmpl w:val="74C296C2"/>
    <w:lvl w:ilvl="0" w:tplc="467C8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F33A1A"/>
    <w:multiLevelType w:val="multilevel"/>
    <w:tmpl w:val="82AC98A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000080"/>
        <w:sz w:val="20"/>
      </w:r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80"/>
        <w:sz w:val="20"/>
      </w:rPr>
    </w:lvl>
  </w:abstractNum>
  <w:abstractNum w:abstractNumId="27" w15:restartNumberingAfterBreak="0">
    <w:nsid w:val="521703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956E98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3975DC"/>
    <w:multiLevelType w:val="multilevel"/>
    <w:tmpl w:val="72EAEB4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88C20F4"/>
    <w:multiLevelType w:val="hybridMultilevel"/>
    <w:tmpl w:val="F1804BF4"/>
    <w:lvl w:ilvl="0" w:tplc="26E8F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D55C67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0321A5"/>
    <w:multiLevelType w:val="multilevel"/>
    <w:tmpl w:val="B89252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5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81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  <w:b/>
      </w:rPr>
    </w:lvl>
  </w:abstractNum>
  <w:abstractNum w:abstractNumId="34" w15:restartNumberingAfterBreak="0">
    <w:nsid w:val="6F0E337B"/>
    <w:multiLevelType w:val="hybridMultilevel"/>
    <w:tmpl w:val="40DEE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66A0C"/>
    <w:multiLevelType w:val="hybridMultilevel"/>
    <w:tmpl w:val="4BDEFB10"/>
    <w:lvl w:ilvl="0" w:tplc="2B2E09F4">
      <w:start w:val="1"/>
      <w:numFmt w:val="bullet"/>
      <w:lvlText w:val="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31888645">
    <w:abstractNumId w:val="8"/>
  </w:num>
  <w:num w:numId="2" w16cid:durableId="361249394">
    <w:abstractNumId w:val="3"/>
  </w:num>
  <w:num w:numId="3" w16cid:durableId="626201370">
    <w:abstractNumId w:val="20"/>
  </w:num>
  <w:num w:numId="4" w16cid:durableId="1338312146">
    <w:abstractNumId w:val="31"/>
  </w:num>
  <w:num w:numId="5" w16cid:durableId="279918164">
    <w:abstractNumId w:val="13"/>
  </w:num>
  <w:num w:numId="6" w16cid:durableId="497426274">
    <w:abstractNumId w:val="16"/>
  </w:num>
  <w:num w:numId="7" w16cid:durableId="1633438050">
    <w:abstractNumId w:val="12"/>
  </w:num>
  <w:num w:numId="8" w16cid:durableId="1057555636">
    <w:abstractNumId w:val="15"/>
  </w:num>
  <w:num w:numId="9" w16cid:durableId="1491406847">
    <w:abstractNumId w:val="27"/>
  </w:num>
  <w:num w:numId="10" w16cid:durableId="1437411317">
    <w:abstractNumId w:val="14"/>
  </w:num>
  <w:num w:numId="11" w16cid:durableId="1204631513">
    <w:abstractNumId w:val="10"/>
  </w:num>
  <w:num w:numId="12" w16cid:durableId="1504586410">
    <w:abstractNumId w:val="24"/>
  </w:num>
  <w:num w:numId="13" w16cid:durableId="869758298">
    <w:abstractNumId w:val="21"/>
  </w:num>
  <w:num w:numId="14" w16cid:durableId="1903519592">
    <w:abstractNumId w:val="4"/>
  </w:num>
  <w:num w:numId="15" w16cid:durableId="1705595924">
    <w:abstractNumId w:val="35"/>
  </w:num>
  <w:num w:numId="16" w16cid:durableId="1865514511">
    <w:abstractNumId w:val="29"/>
  </w:num>
  <w:num w:numId="17" w16cid:durableId="301275198">
    <w:abstractNumId w:val="7"/>
  </w:num>
  <w:num w:numId="18" w16cid:durableId="1204902356">
    <w:abstractNumId w:val="2"/>
  </w:num>
  <w:num w:numId="19" w16cid:durableId="1039283253">
    <w:abstractNumId w:val="32"/>
  </w:num>
  <w:num w:numId="20" w16cid:durableId="1238202786">
    <w:abstractNumId w:val="5"/>
  </w:num>
  <w:num w:numId="21" w16cid:durableId="892160459">
    <w:abstractNumId w:val="22"/>
  </w:num>
  <w:num w:numId="22" w16cid:durableId="478689485">
    <w:abstractNumId w:val="19"/>
  </w:num>
  <w:num w:numId="23" w16cid:durableId="657265526">
    <w:abstractNumId w:val="30"/>
  </w:num>
  <w:num w:numId="24" w16cid:durableId="126826955">
    <w:abstractNumId w:val="9"/>
  </w:num>
  <w:num w:numId="25" w16cid:durableId="1312566050">
    <w:abstractNumId w:val="18"/>
  </w:num>
  <w:num w:numId="26" w16cid:durableId="1858421639">
    <w:abstractNumId w:val="23"/>
  </w:num>
  <w:num w:numId="27" w16cid:durableId="1838031859">
    <w:abstractNumId w:val="26"/>
  </w:num>
  <w:num w:numId="28" w16cid:durableId="465050573">
    <w:abstractNumId w:val="25"/>
  </w:num>
  <w:num w:numId="29" w16cid:durableId="329338350">
    <w:abstractNumId w:val="28"/>
  </w:num>
  <w:num w:numId="30" w16cid:durableId="1250888786">
    <w:abstractNumId w:val="11"/>
  </w:num>
  <w:num w:numId="31" w16cid:durableId="1004942758">
    <w:abstractNumId w:val="1"/>
  </w:num>
  <w:num w:numId="32" w16cid:durableId="1125924669">
    <w:abstractNumId w:val="34"/>
  </w:num>
  <w:num w:numId="33" w16cid:durableId="291594435">
    <w:abstractNumId w:val="0"/>
  </w:num>
  <w:num w:numId="34" w16cid:durableId="386035477">
    <w:abstractNumId w:val="33"/>
  </w:num>
  <w:num w:numId="35" w16cid:durableId="669677139">
    <w:abstractNumId w:val="17"/>
  </w:num>
  <w:num w:numId="36" w16cid:durableId="446511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2E"/>
    <w:rsid w:val="00005608"/>
    <w:rsid w:val="0004253F"/>
    <w:rsid w:val="0004594F"/>
    <w:rsid w:val="000556BC"/>
    <w:rsid w:val="00056F66"/>
    <w:rsid w:val="000B0E91"/>
    <w:rsid w:val="000D52F3"/>
    <w:rsid w:val="000E3442"/>
    <w:rsid w:val="000F3A24"/>
    <w:rsid w:val="0010134F"/>
    <w:rsid w:val="001075C1"/>
    <w:rsid w:val="00111390"/>
    <w:rsid w:val="001233D0"/>
    <w:rsid w:val="00160593"/>
    <w:rsid w:val="001861EB"/>
    <w:rsid w:val="001942B6"/>
    <w:rsid w:val="001B409B"/>
    <w:rsid w:val="001B5D13"/>
    <w:rsid w:val="001C4F8E"/>
    <w:rsid w:val="001D2702"/>
    <w:rsid w:val="001E01E8"/>
    <w:rsid w:val="001F1ADB"/>
    <w:rsid w:val="00222AF5"/>
    <w:rsid w:val="00243AFC"/>
    <w:rsid w:val="002504CA"/>
    <w:rsid w:val="00263C0C"/>
    <w:rsid w:val="00273957"/>
    <w:rsid w:val="00280B15"/>
    <w:rsid w:val="002865FD"/>
    <w:rsid w:val="0029468D"/>
    <w:rsid w:val="00296698"/>
    <w:rsid w:val="002A299D"/>
    <w:rsid w:val="002A31B4"/>
    <w:rsid w:val="002A739B"/>
    <w:rsid w:val="002C03FF"/>
    <w:rsid w:val="002C6B7B"/>
    <w:rsid w:val="002D6B86"/>
    <w:rsid w:val="002E2C76"/>
    <w:rsid w:val="002E5882"/>
    <w:rsid w:val="002F3E54"/>
    <w:rsid w:val="003305F1"/>
    <w:rsid w:val="003408C6"/>
    <w:rsid w:val="00344AF9"/>
    <w:rsid w:val="003454FD"/>
    <w:rsid w:val="00346E72"/>
    <w:rsid w:val="00363DE7"/>
    <w:rsid w:val="00365A69"/>
    <w:rsid w:val="00377A3E"/>
    <w:rsid w:val="00397111"/>
    <w:rsid w:val="003E681C"/>
    <w:rsid w:val="00412F2E"/>
    <w:rsid w:val="00420F84"/>
    <w:rsid w:val="00433605"/>
    <w:rsid w:val="00444F22"/>
    <w:rsid w:val="004543B9"/>
    <w:rsid w:val="0047164B"/>
    <w:rsid w:val="0047323F"/>
    <w:rsid w:val="004952A5"/>
    <w:rsid w:val="004A02C3"/>
    <w:rsid w:val="004A1E0B"/>
    <w:rsid w:val="004A6FD6"/>
    <w:rsid w:val="004B07CB"/>
    <w:rsid w:val="004C6BC8"/>
    <w:rsid w:val="00501C4F"/>
    <w:rsid w:val="0052561C"/>
    <w:rsid w:val="00534E2D"/>
    <w:rsid w:val="005C768D"/>
    <w:rsid w:val="00611E76"/>
    <w:rsid w:val="00621AA1"/>
    <w:rsid w:val="00644B57"/>
    <w:rsid w:val="00644DA0"/>
    <w:rsid w:val="00677D9D"/>
    <w:rsid w:val="00690204"/>
    <w:rsid w:val="006B5C79"/>
    <w:rsid w:val="006B7B96"/>
    <w:rsid w:val="006E3015"/>
    <w:rsid w:val="00703301"/>
    <w:rsid w:val="007074A5"/>
    <w:rsid w:val="00781DF1"/>
    <w:rsid w:val="00791B50"/>
    <w:rsid w:val="007E013C"/>
    <w:rsid w:val="007E313F"/>
    <w:rsid w:val="00807D83"/>
    <w:rsid w:val="00824834"/>
    <w:rsid w:val="008365E6"/>
    <w:rsid w:val="00865EE5"/>
    <w:rsid w:val="00880986"/>
    <w:rsid w:val="008A5479"/>
    <w:rsid w:val="008D2EA1"/>
    <w:rsid w:val="0092736D"/>
    <w:rsid w:val="00942C92"/>
    <w:rsid w:val="009527F1"/>
    <w:rsid w:val="00986511"/>
    <w:rsid w:val="00990A42"/>
    <w:rsid w:val="00992795"/>
    <w:rsid w:val="00993DB6"/>
    <w:rsid w:val="009B6B9A"/>
    <w:rsid w:val="009C4370"/>
    <w:rsid w:val="009E18FA"/>
    <w:rsid w:val="009E3A9A"/>
    <w:rsid w:val="00A03A7D"/>
    <w:rsid w:val="00A119D3"/>
    <w:rsid w:val="00A11B45"/>
    <w:rsid w:val="00A53E15"/>
    <w:rsid w:val="00A62630"/>
    <w:rsid w:val="00A677CC"/>
    <w:rsid w:val="00A76D70"/>
    <w:rsid w:val="00A86B97"/>
    <w:rsid w:val="00A97DEB"/>
    <w:rsid w:val="00AA679C"/>
    <w:rsid w:val="00AE1364"/>
    <w:rsid w:val="00AF05AB"/>
    <w:rsid w:val="00B243FA"/>
    <w:rsid w:val="00B360C4"/>
    <w:rsid w:val="00B67802"/>
    <w:rsid w:val="00B77875"/>
    <w:rsid w:val="00B95D7D"/>
    <w:rsid w:val="00BA02C0"/>
    <w:rsid w:val="00BB094F"/>
    <w:rsid w:val="00BB6353"/>
    <w:rsid w:val="00BE0432"/>
    <w:rsid w:val="00BF1BB4"/>
    <w:rsid w:val="00BF7FEF"/>
    <w:rsid w:val="00C15000"/>
    <w:rsid w:val="00C16C32"/>
    <w:rsid w:val="00C31800"/>
    <w:rsid w:val="00C51749"/>
    <w:rsid w:val="00C6787A"/>
    <w:rsid w:val="00C76A2C"/>
    <w:rsid w:val="00CA2586"/>
    <w:rsid w:val="00CB1532"/>
    <w:rsid w:val="00CD24E0"/>
    <w:rsid w:val="00CD72CB"/>
    <w:rsid w:val="00CF6175"/>
    <w:rsid w:val="00D151ED"/>
    <w:rsid w:val="00D2113C"/>
    <w:rsid w:val="00D32D37"/>
    <w:rsid w:val="00D873BC"/>
    <w:rsid w:val="00D94ED7"/>
    <w:rsid w:val="00DB539E"/>
    <w:rsid w:val="00DC5D03"/>
    <w:rsid w:val="00DC709A"/>
    <w:rsid w:val="00DD63D6"/>
    <w:rsid w:val="00DE1099"/>
    <w:rsid w:val="00DE6938"/>
    <w:rsid w:val="00DF1D3F"/>
    <w:rsid w:val="00DF2D06"/>
    <w:rsid w:val="00DF6A11"/>
    <w:rsid w:val="00E2003A"/>
    <w:rsid w:val="00E41E80"/>
    <w:rsid w:val="00E61CB8"/>
    <w:rsid w:val="00E72A5F"/>
    <w:rsid w:val="00E959AC"/>
    <w:rsid w:val="00EB766A"/>
    <w:rsid w:val="00EC08DB"/>
    <w:rsid w:val="00ED355B"/>
    <w:rsid w:val="00EE42E5"/>
    <w:rsid w:val="00F05DDE"/>
    <w:rsid w:val="00F1104B"/>
    <w:rsid w:val="00F449DE"/>
    <w:rsid w:val="00F55A85"/>
    <w:rsid w:val="00F6279B"/>
    <w:rsid w:val="00F847D3"/>
    <w:rsid w:val="00F84EDD"/>
    <w:rsid w:val="00FB2318"/>
    <w:rsid w:val="00FB62FD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29F2"/>
  <w15:docId w15:val="{14D196A3-8A16-4775-AFF7-A77BC8DE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styleId="Hypertextovodkaz">
    <w:name w:val="Hyperlink"/>
    <w:basedOn w:val="Standardnpsmoodstavce"/>
    <w:uiPriority w:val="99"/>
    <w:unhideWhenUsed/>
    <w:rsid w:val="004C6BC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6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.machek@mesto-humpol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2597</Words>
  <Characters>15323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Petr Machek</cp:lastModifiedBy>
  <cp:revision>2</cp:revision>
  <cp:lastPrinted>2013-12-23T14:11:00Z</cp:lastPrinted>
  <dcterms:created xsi:type="dcterms:W3CDTF">2024-09-25T06:32:00Z</dcterms:created>
  <dcterms:modified xsi:type="dcterms:W3CDTF">2024-09-25T06:32:00Z</dcterms:modified>
</cp:coreProperties>
</file>