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24"/>
        <w:gridCol w:w="1695"/>
        <w:gridCol w:w="1250"/>
        <w:gridCol w:w="1890"/>
        <w:gridCol w:w="4249"/>
        <w:gridCol w:w="2808"/>
        <w:gridCol w:w="2026"/>
      </w:tblGrid>
      <w:tr w:rsidR="008E1F26" w14:paraId="4F437A24" w14:textId="77777777" w:rsidTr="00DF712B">
        <w:tc>
          <w:tcPr>
            <w:tcW w:w="824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Poř. č.</w:t>
            </w:r>
          </w:p>
        </w:tc>
        <w:tc>
          <w:tcPr>
            <w:tcW w:w="1695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50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90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249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808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26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8E1F26" w14:paraId="636C2AE7" w14:textId="77777777" w:rsidTr="00DF712B">
        <w:tc>
          <w:tcPr>
            <w:tcW w:w="824" w:type="dxa"/>
          </w:tcPr>
          <w:p w14:paraId="077E4B05" w14:textId="77777777"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95" w:type="dxa"/>
          </w:tcPr>
          <w:p w14:paraId="1310A1F6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</w:rPr>
              <w:t>573/</w:t>
            </w:r>
            <w:r>
              <w:rPr>
                <w:rFonts w:ascii="Arial" w:hAnsi="Arial" w:cs="Arial"/>
                <w:b/>
                <w:bCs/>
                <w:sz w:val="20"/>
              </w:rPr>
              <w:t>28/</w:t>
            </w:r>
            <w:r w:rsidRPr="00AD7D3B">
              <w:rPr>
                <w:rFonts w:ascii="Arial" w:hAnsi="Arial" w:cs="Arial"/>
                <w:b/>
                <w:bCs/>
                <w:sz w:val="20"/>
              </w:rPr>
              <w:t>2020</w:t>
            </w:r>
          </w:p>
        </w:tc>
        <w:tc>
          <w:tcPr>
            <w:tcW w:w="1250" w:type="dxa"/>
          </w:tcPr>
          <w:p w14:paraId="0022151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13.5.2020</w:t>
            </w:r>
          </w:p>
        </w:tc>
        <w:tc>
          <w:tcPr>
            <w:tcW w:w="1890" w:type="dxa"/>
          </w:tcPr>
          <w:p w14:paraId="3690BC99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e-on Distribuce a.s..</w:t>
            </w:r>
          </w:p>
        </w:tc>
        <w:tc>
          <w:tcPr>
            <w:tcW w:w="4249" w:type="dxa"/>
          </w:tcPr>
          <w:p w14:paraId="69A002DC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schválení záměru prodeje části poz.p. KN č. 198 v k.ú. Rozkoš</w:t>
            </w:r>
          </w:p>
        </w:tc>
        <w:tc>
          <w:tcPr>
            <w:tcW w:w="2808" w:type="dxa"/>
          </w:tcPr>
          <w:p w14:paraId="3A9AB2E0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po dokončení stavby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trafostanice</w:t>
            </w: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následném zaměření stavby bude předloženo do ZM</w:t>
            </w:r>
          </w:p>
        </w:tc>
        <w:tc>
          <w:tcPr>
            <w:tcW w:w="2026" w:type="dxa"/>
          </w:tcPr>
          <w:p w14:paraId="5BCD0601" w14:textId="7C4D7899" w:rsidR="00034721" w:rsidRPr="004E397D" w:rsidRDefault="00BD34CB" w:rsidP="00D65237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8E1F26" w:rsidRPr="00F75DCD" w14:paraId="154F4F55" w14:textId="77777777" w:rsidTr="00DF712B">
        <w:tc>
          <w:tcPr>
            <w:tcW w:w="824" w:type="dxa"/>
          </w:tcPr>
          <w:p w14:paraId="1B0A999B" w14:textId="77777777" w:rsidR="00F75DCD" w:rsidRP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B39C30" w14:textId="77777777"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871/39/2021</w:t>
            </w:r>
          </w:p>
        </w:tc>
        <w:tc>
          <w:tcPr>
            <w:tcW w:w="1250" w:type="dxa"/>
          </w:tcPr>
          <w:p w14:paraId="057B9EDB" w14:textId="77777777"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10.2.2021</w:t>
            </w:r>
          </w:p>
        </w:tc>
        <w:tc>
          <w:tcPr>
            <w:tcW w:w="1890" w:type="dxa"/>
          </w:tcPr>
          <w:p w14:paraId="7289DAA0" w14:textId="77777777" w:rsidR="00F75DCD" w:rsidRPr="008B29DD" w:rsidRDefault="00F75DCD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Plašilová 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 J.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azýmová</w:t>
            </w:r>
          </w:p>
        </w:tc>
        <w:tc>
          <w:tcPr>
            <w:tcW w:w="4249" w:type="dxa"/>
          </w:tcPr>
          <w:p w14:paraId="2D9511C3" w14:textId="77777777" w:rsidR="00F75DCD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výkupu části poz.p. KN č. 83/1 a poz.p. KN č. 82 v k.ú. Petrovice</w:t>
            </w:r>
          </w:p>
        </w:tc>
        <w:tc>
          <w:tcPr>
            <w:tcW w:w="2808" w:type="dxa"/>
          </w:tcPr>
          <w:p w14:paraId="4AD73424" w14:textId="77777777" w:rsidR="00F75DCD" w:rsidRPr="000F1138" w:rsidRDefault="000F1138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1138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poté na nejbližším zasedání ZM</w:t>
            </w:r>
          </w:p>
        </w:tc>
        <w:tc>
          <w:tcPr>
            <w:tcW w:w="2026" w:type="dxa"/>
          </w:tcPr>
          <w:p w14:paraId="3CF81BCD" w14:textId="57540AB1" w:rsidR="00F75DCD" w:rsidRPr="004E397D" w:rsidRDefault="00F27022" w:rsidP="00933161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BD7F09" w:rsidRPr="00F75DCD" w14:paraId="7CCDE820" w14:textId="77777777" w:rsidTr="0020555A">
        <w:trPr>
          <w:trHeight w:val="594"/>
        </w:trPr>
        <w:tc>
          <w:tcPr>
            <w:tcW w:w="824" w:type="dxa"/>
          </w:tcPr>
          <w:p w14:paraId="1EA32AC6" w14:textId="77777777" w:rsidR="00BD7F09" w:rsidRPr="00563892" w:rsidRDefault="00BD7F09" w:rsidP="00BD7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ACBEED" w14:textId="77777777" w:rsidR="00BD7F09" w:rsidRPr="00563892" w:rsidRDefault="00BD7F09" w:rsidP="00BD7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1154/54/2021</w:t>
            </w:r>
          </w:p>
        </w:tc>
        <w:tc>
          <w:tcPr>
            <w:tcW w:w="1250" w:type="dxa"/>
          </w:tcPr>
          <w:p w14:paraId="22257180" w14:textId="77777777" w:rsidR="00BD7F09" w:rsidRPr="00563892" w:rsidRDefault="00BD7F09" w:rsidP="00BD7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13.10.2021</w:t>
            </w:r>
          </w:p>
        </w:tc>
        <w:tc>
          <w:tcPr>
            <w:tcW w:w="1890" w:type="dxa"/>
          </w:tcPr>
          <w:p w14:paraId="11800874" w14:textId="77777777" w:rsidR="00BD7F09" w:rsidRPr="00563892" w:rsidRDefault="00BD7F09" w:rsidP="00BD7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M. Domin</w:t>
            </w:r>
          </w:p>
        </w:tc>
        <w:tc>
          <w:tcPr>
            <w:tcW w:w="4249" w:type="dxa"/>
          </w:tcPr>
          <w:p w14:paraId="77D11285" w14:textId="77777777" w:rsidR="00BD7F09" w:rsidRPr="00563892" w:rsidRDefault="00BD7F09" w:rsidP="00BD7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poz.p. KN č. 741/25 v k.ú. Hněvkovice</w:t>
            </w:r>
          </w:p>
        </w:tc>
        <w:tc>
          <w:tcPr>
            <w:tcW w:w="2808" w:type="dxa"/>
          </w:tcPr>
          <w:p w14:paraId="2AC063FD" w14:textId="39F2633E" w:rsidR="00BD7F09" w:rsidRPr="00563892" w:rsidRDefault="00563892" w:rsidP="00BD7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89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žadatel opakovaně vyzván k předložení GP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 Poté na nejbližším zasedání ZM</w:t>
            </w:r>
          </w:p>
        </w:tc>
        <w:tc>
          <w:tcPr>
            <w:tcW w:w="2026" w:type="dxa"/>
          </w:tcPr>
          <w:p w14:paraId="31C8BB80" w14:textId="56D3CC15" w:rsidR="00BD7F09" w:rsidRPr="00563892" w:rsidRDefault="00563892" w:rsidP="00BD7F09">
            <w:pPr>
              <w:pStyle w:val="Bezmez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color w:val="FF0000"/>
                <w:sz w:val="20"/>
                <w:szCs w:val="20"/>
              </w:rPr>
              <w:t>Zůstává</w:t>
            </w:r>
          </w:p>
        </w:tc>
      </w:tr>
      <w:tr w:rsidR="008E1F26" w:rsidRPr="00F75DCD" w14:paraId="63BE02AD" w14:textId="77777777" w:rsidTr="00DF712B">
        <w:tc>
          <w:tcPr>
            <w:tcW w:w="824" w:type="dxa"/>
          </w:tcPr>
          <w:p w14:paraId="7BBA1EFC" w14:textId="77777777" w:rsidR="004831E0" w:rsidRPr="00F75DCD" w:rsidRDefault="004831E0" w:rsidP="004831E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E43A9FA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1394/65/2022</w:t>
            </w:r>
          </w:p>
        </w:tc>
        <w:tc>
          <w:tcPr>
            <w:tcW w:w="1250" w:type="dxa"/>
          </w:tcPr>
          <w:p w14:paraId="74DC9C2E" w14:textId="77777777" w:rsidR="004831E0" w:rsidRPr="008B29DD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6.4.2022</w:t>
            </w:r>
          </w:p>
        </w:tc>
        <w:tc>
          <w:tcPr>
            <w:tcW w:w="1890" w:type="dxa"/>
          </w:tcPr>
          <w:p w14:paraId="4E609209" w14:textId="77777777" w:rsidR="004831E0" w:rsidRPr="008B29DD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Marek</w:t>
            </w:r>
          </w:p>
        </w:tc>
        <w:tc>
          <w:tcPr>
            <w:tcW w:w="4249" w:type="dxa"/>
          </w:tcPr>
          <w:p w14:paraId="69CF50E3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zrušení usnesení RM č. 1193/2021 a schválení záměru prodeje poz.pp. KN č. 2145/1 a 2151/93 a části poz. p. KN č. 2151/106 v k.ú. Humpolec</w:t>
            </w:r>
          </w:p>
        </w:tc>
        <w:tc>
          <w:tcPr>
            <w:tcW w:w="2808" w:type="dxa"/>
          </w:tcPr>
          <w:p w14:paraId="515F0AB3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4831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áměr zveřejněn, po provedení přeložky kanalizace na nejbližším zasedání ZM </w:t>
            </w:r>
          </w:p>
        </w:tc>
        <w:tc>
          <w:tcPr>
            <w:tcW w:w="2026" w:type="dxa"/>
          </w:tcPr>
          <w:p w14:paraId="462A66FE" w14:textId="671CE149" w:rsidR="004831E0" w:rsidRPr="004E397D" w:rsidRDefault="00F27022" w:rsidP="004831E0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AA1F09" w:rsidRPr="00F75DCD" w14:paraId="7AD6C038" w14:textId="77777777" w:rsidTr="00DF712B">
        <w:tc>
          <w:tcPr>
            <w:tcW w:w="824" w:type="dxa"/>
          </w:tcPr>
          <w:p w14:paraId="5173FD72" w14:textId="77777777" w:rsidR="00AA1F09" w:rsidRPr="00AA1F09" w:rsidRDefault="00AA1F09" w:rsidP="00AA1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9CECD76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1489/70/2022</w:t>
            </w:r>
          </w:p>
        </w:tc>
        <w:tc>
          <w:tcPr>
            <w:tcW w:w="1250" w:type="dxa"/>
          </w:tcPr>
          <w:p w14:paraId="3DAD19E9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14:paraId="34C7C4A8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</w:p>
        </w:tc>
        <w:tc>
          <w:tcPr>
            <w:tcW w:w="4249" w:type="dxa"/>
          </w:tcPr>
          <w:p w14:paraId="6ED01FAB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poz.p. KN č. 584/27 v k.ú. Humpolec</w:t>
            </w:r>
          </w:p>
        </w:tc>
        <w:tc>
          <w:tcPr>
            <w:tcW w:w="2808" w:type="dxa"/>
          </w:tcPr>
          <w:p w14:paraId="16EEBA26" w14:textId="14BBBFA6" w:rsidR="00AA1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Opakovaně jednáno se žadatelem. Zájem trvá.</w:t>
            </w:r>
          </w:p>
          <w:p w14:paraId="415BDDA1" w14:textId="222595C0" w:rsidR="00AA1F09" w:rsidRPr="00BD7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7C5242B9" w14:textId="0071A077" w:rsidR="00AA1F09" w:rsidRPr="00AA1F09" w:rsidRDefault="00AA1F09" w:rsidP="00AA1F09">
            <w:pPr>
              <w:pStyle w:val="Bezmez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F09">
              <w:rPr>
                <w:rFonts w:ascii="Arial" w:hAnsi="Arial" w:cs="Arial"/>
                <w:bCs/>
                <w:color w:val="FF0000"/>
                <w:sz w:val="20"/>
                <w:szCs w:val="20"/>
              </w:rPr>
              <w:t>Zůstává</w:t>
            </w:r>
          </w:p>
        </w:tc>
      </w:tr>
      <w:tr w:rsidR="008E1F26" w:rsidRPr="00F75DCD" w14:paraId="4434CAE4" w14:textId="77777777" w:rsidTr="00DF712B">
        <w:tc>
          <w:tcPr>
            <w:tcW w:w="824" w:type="dxa"/>
          </w:tcPr>
          <w:p w14:paraId="1B991EDB" w14:textId="77777777"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C416A6F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157</w:t>
            </w:r>
            <w:r w:rsidR="00E516F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/75/2022</w:t>
            </w:r>
          </w:p>
        </w:tc>
        <w:tc>
          <w:tcPr>
            <w:tcW w:w="1250" w:type="dxa"/>
          </w:tcPr>
          <w:p w14:paraId="549D0AFA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31.8.2022</w:t>
            </w:r>
          </w:p>
        </w:tc>
        <w:tc>
          <w:tcPr>
            <w:tcW w:w="1890" w:type="dxa"/>
          </w:tcPr>
          <w:p w14:paraId="27BAECD1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Vl. Holub, M. Marková</w:t>
            </w:r>
          </w:p>
        </w:tc>
        <w:tc>
          <w:tcPr>
            <w:tcW w:w="4249" w:type="dxa"/>
          </w:tcPr>
          <w:p w14:paraId="491BD927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poz.p. KN č. 774/76 v k.ú. Humpolec</w:t>
            </w:r>
          </w:p>
        </w:tc>
        <w:tc>
          <w:tcPr>
            <w:tcW w:w="2808" w:type="dxa"/>
          </w:tcPr>
          <w:p w14:paraId="4C669518" w14:textId="77777777" w:rsidR="009B7B08" w:rsidRPr="001C080D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16729117" w14:textId="743B2B11" w:rsidR="009B7B08" w:rsidRPr="00C0572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4439" w:rsidRPr="00F75DCD" w14:paraId="12D187C4" w14:textId="77777777" w:rsidTr="00DF712B">
        <w:tc>
          <w:tcPr>
            <w:tcW w:w="824" w:type="dxa"/>
          </w:tcPr>
          <w:p w14:paraId="1AD134AF" w14:textId="77777777" w:rsidR="00914439" w:rsidRPr="000F645E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6DEE32E" w14:textId="77777777" w:rsidR="00914439" w:rsidRPr="000F645E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267/13/RM/2023</w:t>
            </w:r>
          </w:p>
        </w:tc>
        <w:tc>
          <w:tcPr>
            <w:tcW w:w="1250" w:type="dxa"/>
          </w:tcPr>
          <w:p w14:paraId="0FBE521A" w14:textId="77777777" w:rsidR="00914439" w:rsidRPr="000F645E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4AE67674" w14:textId="39EC7697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 Koro</w:t>
            </w:r>
          </w:p>
          <w:p w14:paraId="136062A0" w14:textId="065B1317" w:rsidR="00914439" w:rsidRPr="000F645E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249" w:type="dxa"/>
          </w:tcPr>
          <w:p w14:paraId="73B449EC" w14:textId="05BAE469" w:rsidR="00914439" w:rsidRPr="000F645E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poz.p. KN č. 128/24 v k.ú. Míčov  </w:t>
            </w:r>
          </w:p>
        </w:tc>
        <w:tc>
          <w:tcPr>
            <w:tcW w:w="2808" w:type="dxa"/>
          </w:tcPr>
          <w:p w14:paraId="6684CC9B" w14:textId="36242CFA" w:rsidR="00914439" w:rsidRPr="00CB0A9B" w:rsidRDefault="00914439" w:rsidP="00914439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 xml:space="preserve">Trvá. Upravený záměr prodeje byl předložen do ZM 27.9.2023. Návrh řešení bude předložen do některého dalšího zasedání ZM. </w:t>
            </w:r>
          </w:p>
        </w:tc>
        <w:tc>
          <w:tcPr>
            <w:tcW w:w="2026" w:type="dxa"/>
          </w:tcPr>
          <w:p w14:paraId="0FAA497A" w14:textId="41535206" w:rsidR="00914439" w:rsidRPr="004E397D" w:rsidRDefault="00914439" w:rsidP="00914439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Domluveno s místostarostou p. Křivánkem – bude předloženo na ZM 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září</w:t>
            </w: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2024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popř. v případě váznoucí součinnosti žadatele zrušeno</w:t>
            </w:r>
          </w:p>
        </w:tc>
      </w:tr>
      <w:tr w:rsidR="00914439" w:rsidRPr="00F75DCD" w14:paraId="63C53749" w14:textId="77777777" w:rsidTr="00DF712B">
        <w:tc>
          <w:tcPr>
            <w:tcW w:w="824" w:type="dxa"/>
          </w:tcPr>
          <w:p w14:paraId="0B5237C2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C31C0E0" w14:textId="77777777" w:rsidR="00914439" w:rsidRPr="00342C38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268/13/RM/2023</w:t>
            </w:r>
          </w:p>
        </w:tc>
        <w:tc>
          <w:tcPr>
            <w:tcW w:w="1250" w:type="dxa"/>
          </w:tcPr>
          <w:p w14:paraId="4BC14271" w14:textId="77777777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1720522C" w14:textId="7C87F99C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manž. Bezstarostovi</w:t>
            </w:r>
          </w:p>
          <w:p w14:paraId="501EC6A3" w14:textId="7600C8B2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OSM</w:t>
            </w:r>
          </w:p>
        </w:tc>
        <w:tc>
          <w:tcPr>
            <w:tcW w:w="4249" w:type="dxa"/>
          </w:tcPr>
          <w:p w14:paraId="47B73009" w14:textId="0B58BCB8" w:rsidR="00914439" w:rsidRPr="00CB0A9B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KN č. 755/1 v k.ú. Kletečná </w:t>
            </w:r>
          </w:p>
        </w:tc>
        <w:tc>
          <w:tcPr>
            <w:tcW w:w="2808" w:type="dxa"/>
          </w:tcPr>
          <w:p w14:paraId="59BA946C" w14:textId="77777777" w:rsidR="00914439" w:rsidRPr="00CB0A9B" w:rsidRDefault="00914439" w:rsidP="00914439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ZM;    </w:t>
            </w:r>
          </w:p>
        </w:tc>
        <w:tc>
          <w:tcPr>
            <w:tcW w:w="2026" w:type="dxa"/>
          </w:tcPr>
          <w:p w14:paraId="65DCD431" w14:textId="1C4FBE21" w:rsidR="00914439" w:rsidRPr="003A5605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Není dodán GP</w:t>
            </w:r>
          </w:p>
        </w:tc>
      </w:tr>
      <w:tr w:rsidR="00914439" w:rsidRPr="00F75DCD" w14:paraId="0AB59C3E" w14:textId="77777777" w:rsidTr="00DF712B">
        <w:tc>
          <w:tcPr>
            <w:tcW w:w="824" w:type="dxa"/>
          </w:tcPr>
          <w:p w14:paraId="4AB8E491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225588E" w14:textId="4EEBA620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344/17/RM/2023</w:t>
            </w:r>
          </w:p>
        </w:tc>
        <w:tc>
          <w:tcPr>
            <w:tcW w:w="1250" w:type="dxa"/>
          </w:tcPr>
          <w:p w14:paraId="5DC31D2B" w14:textId="34E424D5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90" w:type="dxa"/>
          </w:tcPr>
          <w:p w14:paraId="2142F5CE" w14:textId="152FBE66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14:paraId="20DCAAFE" w14:textId="38D31F9B" w:rsidR="00914439" w:rsidRPr="00D47C86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zřízení pracovní skupiny pro zajištění koordinovaného postupu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projektu „Intenzifikace ČOV Humpolec“ složená ze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všech dotčených s tím, že návrh na její personální složení bude předložen do některé následující RM</w:t>
            </w:r>
          </w:p>
        </w:tc>
        <w:tc>
          <w:tcPr>
            <w:tcW w:w="2808" w:type="dxa"/>
          </w:tcPr>
          <w:p w14:paraId="4C988CDE" w14:textId="6E81430A" w:rsidR="00914439" w:rsidRPr="00D47C86" w:rsidRDefault="00914439" w:rsidP="00914439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odborná pracovní skupina se vytváří a bude předložena ke </w:t>
            </w: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schválení do některé z následujících RM</w:t>
            </w:r>
          </w:p>
        </w:tc>
        <w:tc>
          <w:tcPr>
            <w:tcW w:w="2026" w:type="dxa"/>
          </w:tcPr>
          <w:p w14:paraId="1360FC24" w14:textId="77777777" w:rsidR="00914439" w:rsidRPr="003A5605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4439" w:rsidRPr="00F75DCD" w14:paraId="2F338D49" w14:textId="77777777" w:rsidTr="00DF712B">
        <w:tc>
          <w:tcPr>
            <w:tcW w:w="824" w:type="dxa"/>
          </w:tcPr>
          <w:p w14:paraId="4EE8E449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78AA52D" w14:textId="09118858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349/17/RM/2023</w:t>
            </w:r>
          </w:p>
        </w:tc>
        <w:tc>
          <w:tcPr>
            <w:tcW w:w="1250" w:type="dxa"/>
          </w:tcPr>
          <w:p w14:paraId="7CEF9552" w14:textId="0706CEDA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90" w:type="dxa"/>
          </w:tcPr>
          <w:p w14:paraId="16306F38" w14:textId="624FDE6D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manž. Šafusovi</w:t>
            </w:r>
          </w:p>
          <w:p w14:paraId="0E407329" w14:textId="4761C900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OSM</w:t>
            </w:r>
          </w:p>
        </w:tc>
        <w:tc>
          <w:tcPr>
            <w:tcW w:w="4249" w:type="dxa"/>
          </w:tcPr>
          <w:p w14:paraId="598EB5D9" w14:textId="00691F40" w:rsidR="00914439" w:rsidRPr="00D47C86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směny poz.p. Kn č. 749 za část poz.p. KN č. 527/11v k.ú. Kletečná </w:t>
            </w:r>
          </w:p>
        </w:tc>
        <w:tc>
          <w:tcPr>
            <w:tcW w:w="2808" w:type="dxa"/>
          </w:tcPr>
          <w:p w14:paraId="52E32A63" w14:textId="00E6BB43" w:rsidR="00914439" w:rsidRPr="00D47C86" w:rsidRDefault="00914439" w:rsidP="00914439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6FDDE8A9" w14:textId="5F78598B" w:rsidR="00914439" w:rsidRPr="002A27D2" w:rsidRDefault="00914439" w:rsidP="00914439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GP se zpracovává -předběžně ZM červen 2024</w:t>
            </w:r>
          </w:p>
        </w:tc>
      </w:tr>
      <w:tr w:rsidR="00914439" w:rsidRPr="00F75DCD" w14:paraId="52ADA2CD" w14:textId="77777777" w:rsidTr="00DF712B">
        <w:tc>
          <w:tcPr>
            <w:tcW w:w="824" w:type="dxa"/>
          </w:tcPr>
          <w:p w14:paraId="4312D348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44046E0" w14:textId="1CE9A93F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457/21/RM/2023</w:t>
            </w:r>
          </w:p>
        </w:tc>
        <w:tc>
          <w:tcPr>
            <w:tcW w:w="1250" w:type="dxa"/>
          </w:tcPr>
          <w:p w14:paraId="70EBD16B" w14:textId="7B7C872F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21CDF21B" w14:textId="385741AB" w:rsidR="00914439" w:rsidRPr="00A72FE7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Státní pozemkový úřad</w:t>
            </w:r>
          </w:p>
        </w:tc>
        <w:tc>
          <w:tcPr>
            <w:tcW w:w="4249" w:type="dxa"/>
          </w:tcPr>
          <w:p w14:paraId="74CDAF93" w14:textId="3FCDF7F9" w:rsidR="00914439" w:rsidRPr="00A72FE7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záměr směny poz.p. KN č. 154/1 v k.ú. Rozkoš za poz.p. KN č. 1996/5 v k.ú. Humpolec</w:t>
            </w:r>
          </w:p>
        </w:tc>
        <w:tc>
          <w:tcPr>
            <w:tcW w:w="2808" w:type="dxa"/>
          </w:tcPr>
          <w:p w14:paraId="11D59C55" w14:textId="30FF9FAA" w:rsidR="00914439" w:rsidRDefault="00914439" w:rsidP="00914439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4ADB1B28" w14:textId="65122E98" w:rsidR="00914439" w:rsidRPr="0058455A" w:rsidRDefault="00914439" w:rsidP="00914439">
            <w:pPr>
              <w:pStyle w:val="Bezmezer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Čekáme na vyjádření SPÚ – veškeré požadované podklady poslány SPÚ k projednání</w:t>
            </w:r>
          </w:p>
        </w:tc>
      </w:tr>
      <w:tr w:rsidR="00914439" w:rsidRPr="003A6D30" w14:paraId="7297FFE7" w14:textId="77777777" w:rsidTr="00DF712B">
        <w:tc>
          <w:tcPr>
            <w:tcW w:w="824" w:type="dxa"/>
          </w:tcPr>
          <w:p w14:paraId="72696496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044CFD1" w14:textId="7C71F6EE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613/27/RM/2024</w:t>
            </w:r>
          </w:p>
        </w:tc>
        <w:tc>
          <w:tcPr>
            <w:tcW w:w="1250" w:type="dxa"/>
          </w:tcPr>
          <w:p w14:paraId="7AE5728B" w14:textId="1D8B5DE8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3.4.2024</w:t>
            </w:r>
          </w:p>
        </w:tc>
        <w:tc>
          <w:tcPr>
            <w:tcW w:w="1890" w:type="dxa"/>
          </w:tcPr>
          <w:p w14:paraId="4F6834BB" w14:textId="145CD1C0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SŽDC, s.o.</w:t>
            </w:r>
          </w:p>
        </w:tc>
        <w:tc>
          <w:tcPr>
            <w:tcW w:w="4249" w:type="dxa"/>
          </w:tcPr>
          <w:p w14:paraId="6BBBDC0C" w14:textId="118B934A" w:rsidR="00914439" w:rsidRPr="00B24A12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 KN č. 2169/2 v k.ú. Humpolec</w:t>
            </w:r>
          </w:p>
        </w:tc>
        <w:tc>
          <w:tcPr>
            <w:tcW w:w="2808" w:type="dxa"/>
          </w:tcPr>
          <w:p w14:paraId="20F5AAB4" w14:textId="48067754" w:rsidR="00914439" w:rsidRPr="00523A3D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3A3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</w:tc>
        <w:tc>
          <w:tcPr>
            <w:tcW w:w="2026" w:type="dxa"/>
          </w:tcPr>
          <w:p w14:paraId="0BA27610" w14:textId="33D2D08A" w:rsidR="00914439" w:rsidRPr="0058455A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SŽ zpracovává GP</w:t>
            </w:r>
          </w:p>
        </w:tc>
      </w:tr>
      <w:tr w:rsidR="00914439" w:rsidRPr="003A6D30" w14:paraId="1280C4BE" w14:textId="77777777" w:rsidTr="00DF712B">
        <w:tc>
          <w:tcPr>
            <w:tcW w:w="824" w:type="dxa"/>
          </w:tcPr>
          <w:p w14:paraId="67934A67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89A3467" w14:textId="5176EE21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623/29/RM/2024</w:t>
            </w:r>
          </w:p>
        </w:tc>
        <w:tc>
          <w:tcPr>
            <w:tcW w:w="1250" w:type="dxa"/>
          </w:tcPr>
          <w:p w14:paraId="6ED904DE" w14:textId="581C65AF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15.5.2024</w:t>
            </w:r>
          </w:p>
        </w:tc>
        <w:tc>
          <w:tcPr>
            <w:tcW w:w="1890" w:type="dxa"/>
          </w:tcPr>
          <w:p w14:paraId="169CB45C" w14:textId="58C2568F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OISM a Ing. Dubová</w:t>
            </w:r>
          </w:p>
        </w:tc>
        <w:tc>
          <w:tcPr>
            <w:tcW w:w="4249" w:type="dxa"/>
          </w:tcPr>
          <w:p w14:paraId="14BFDCB4" w14:textId="482AA867" w:rsidR="00914439" w:rsidRPr="00F97983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983">
              <w:rPr>
                <w:rFonts w:ascii="Arial" w:hAnsi="Arial" w:cs="Arial"/>
                <w:b/>
                <w:bCs/>
                <w:sz w:val="20"/>
                <w:szCs w:val="20"/>
              </w:rPr>
              <w:t>schválení vyhlášení výběrového řízení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</w:t>
            </w:r>
            <w:r w:rsidRPr="00F97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F97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malého rozsahu na sužby s názvem „Nové webové stránky města Humpolec“ a jmenování příslušných komisí pro hodnocení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nabídek</w:t>
            </w:r>
          </w:p>
        </w:tc>
        <w:tc>
          <w:tcPr>
            <w:tcW w:w="2808" w:type="dxa"/>
          </w:tcPr>
          <w:p w14:paraId="333C17C4" w14:textId="74CDF927" w:rsidR="00914439" w:rsidRPr="007E08A4" w:rsidRDefault="00914439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08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veřejná soutěž vyhlášena, výsledek bude předložen RM ke schválení (nabídky do 11.6.2024); </w:t>
            </w:r>
          </w:p>
          <w:p w14:paraId="1F82B079" w14:textId="77777777" w:rsidR="00914439" w:rsidRPr="007E08A4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73B8C594" w14:textId="77777777" w:rsidR="00914439" w:rsidRPr="0058455A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914439" w:rsidRPr="003A6D30" w14:paraId="6366EF69" w14:textId="77777777" w:rsidTr="00DF712B">
        <w:tc>
          <w:tcPr>
            <w:tcW w:w="824" w:type="dxa"/>
          </w:tcPr>
          <w:p w14:paraId="0EEE31A8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2F3B7EC" w14:textId="35FC4EDC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637/29/RM/2024</w:t>
            </w:r>
          </w:p>
        </w:tc>
        <w:tc>
          <w:tcPr>
            <w:tcW w:w="1250" w:type="dxa"/>
          </w:tcPr>
          <w:p w14:paraId="3AE3B3EC" w14:textId="66C027DA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15.5.2024</w:t>
            </w:r>
          </w:p>
        </w:tc>
        <w:tc>
          <w:tcPr>
            <w:tcW w:w="1890" w:type="dxa"/>
          </w:tcPr>
          <w:p w14:paraId="4C7A40BF" w14:textId="4E7DAD53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OISM - OI</w:t>
            </w:r>
          </w:p>
        </w:tc>
        <w:tc>
          <w:tcPr>
            <w:tcW w:w="4249" w:type="dxa"/>
          </w:tcPr>
          <w:p w14:paraId="0912BB54" w14:textId="60EA9CF3" w:rsidR="00914439" w:rsidRPr="00DD6CC2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CC2">
              <w:rPr>
                <w:rFonts w:ascii="Arial" w:hAnsi="Arial" w:cs="Arial"/>
                <w:b/>
                <w:bCs/>
                <w:sz w:val="20"/>
                <w:szCs w:val="20"/>
              </w:rPr>
              <w:t>schválení realizace nákupu elektrické energie a zemního plynu pro město Humpolec a jím zřízené PO prostřednictvím Komoditní burzy Kladno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08" w:type="dxa"/>
          </w:tcPr>
          <w:p w14:paraId="2EA9341F" w14:textId="272D21FE" w:rsidR="00914439" w:rsidRPr="007E08A4" w:rsidRDefault="00914439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08A4">
              <w:rPr>
                <w:rFonts w:ascii="Arial" w:hAnsi="Arial" w:cs="Arial"/>
                <w:i/>
                <w:iCs/>
                <w:sz w:val="20"/>
                <w:szCs w:val="20"/>
              </w:rPr>
              <w:t>Trvá, smlouva s dohodcem FIN servis podepsána. Podklady pro nákup EE a ZP na rok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7E08A4">
              <w:rPr>
                <w:rFonts w:ascii="Arial" w:hAnsi="Arial" w:cs="Arial"/>
                <w:i/>
                <w:iCs/>
                <w:sz w:val="20"/>
                <w:szCs w:val="20"/>
              </w:rPr>
              <w:t>2025 se připravují</w:t>
            </w:r>
          </w:p>
        </w:tc>
        <w:tc>
          <w:tcPr>
            <w:tcW w:w="2026" w:type="dxa"/>
          </w:tcPr>
          <w:p w14:paraId="2C41625A" w14:textId="77777777" w:rsidR="00914439" w:rsidRPr="0058455A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914439" w:rsidRPr="003A6D30" w14:paraId="569B9C82" w14:textId="77777777" w:rsidTr="00DF712B">
        <w:tc>
          <w:tcPr>
            <w:tcW w:w="824" w:type="dxa"/>
          </w:tcPr>
          <w:p w14:paraId="1A3ED0FC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6E40D8A" w14:textId="4F859F72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655/29/RM/2024</w:t>
            </w:r>
          </w:p>
        </w:tc>
        <w:tc>
          <w:tcPr>
            <w:tcW w:w="1250" w:type="dxa"/>
          </w:tcPr>
          <w:p w14:paraId="25E8579A" w14:textId="64B79476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15.5.2024</w:t>
            </w:r>
          </w:p>
        </w:tc>
        <w:tc>
          <w:tcPr>
            <w:tcW w:w="1890" w:type="dxa"/>
          </w:tcPr>
          <w:p w14:paraId="5D757B25" w14:textId="4C079006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 Musil</w:t>
            </w:r>
          </w:p>
        </w:tc>
        <w:tc>
          <w:tcPr>
            <w:tcW w:w="4249" w:type="dxa"/>
          </w:tcPr>
          <w:p w14:paraId="7F02303A" w14:textId="209CCA88" w:rsidR="00914439" w:rsidRPr="00DD6CC2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C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poz.p. KN č. 41/1 v k.ú. Plačkov </w:t>
            </w:r>
          </w:p>
        </w:tc>
        <w:tc>
          <w:tcPr>
            <w:tcW w:w="2808" w:type="dxa"/>
          </w:tcPr>
          <w:p w14:paraId="12010F98" w14:textId="2FFD6ACD" w:rsidR="00914439" w:rsidRPr="007E08A4" w:rsidRDefault="00914439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08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záměr zveřejněn, poté na nejbližším zasedání ZM;     </w:t>
            </w:r>
          </w:p>
        </w:tc>
        <w:tc>
          <w:tcPr>
            <w:tcW w:w="2026" w:type="dxa"/>
          </w:tcPr>
          <w:p w14:paraId="4DBFEAB2" w14:textId="77777777" w:rsidR="00914439" w:rsidRPr="0058455A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914439" w:rsidRPr="003A6D30" w14:paraId="3C3FCCFC" w14:textId="77777777" w:rsidTr="00DF712B">
        <w:tc>
          <w:tcPr>
            <w:tcW w:w="824" w:type="dxa"/>
          </w:tcPr>
          <w:p w14:paraId="35C79CE3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5DA9372" w14:textId="37641C6F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656/29/RM/2024</w:t>
            </w:r>
          </w:p>
        </w:tc>
        <w:tc>
          <w:tcPr>
            <w:tcW w:w="1250" w:type="dxa"/>
          </w:tcPr>
          <w:p w14:paraId="6D57543A" w14:textId="1B512FD8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15.5.2024</w:t>
            </w:r>
          </w:p>
        </w:tc>
        <w:tc>
          <w:tcPr>
            <w:tcW w:w="1890" w:type="dxa"/>
          </w:tcPr>
          <w:p w14:paraId="4A4730C7" w14:textId="6A421E96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EG.D, a.s.</w:t>
            </w:r>
          </w:p>
        </w:tc>
        <w:tc>
          <w:tcPr>
            <w:tcW w:w="4249" w:type="dxa"/>
          </w:tcPr>
          <w:p w14:paraId="282717F0" w14:textId="4BC412E5" w:rsidR="00914439" w:rsidRPr="00DD6CC2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C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výpůjčky plynárenského zařízení „STL plynovodu a přípojky – ZTV pro RD, ul. Blanická, k.ú. Humpolec“ </w:t>
            </w:r>
          </w:p>
        </w:tc>
        <w:tc>
          <w:tcPr>
            <w:tcW w:w="2808" w:type="dxa"/>
          </w:tcPr>
          <w:p w14:paraId="7ECE1D43" w14:textId="50B69574" w:rsidR="00914439" w:rsidRPr="007E08A4" w:rsidRDefault="00914439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08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záměr zveřejněn, poté na nejbližším zasedání ZM     </w:t>
            </w:r>
          </w:p>
        </w:tc>
        <w:tc>
          <w:tcPr>
            <w:tcW w:w="2026" w:type="dxa"/>
          </w:tcPr>
          <w:p w14:paraId="444593B1" w14:textId="77777777" w:rsidR="00914439" w:rsidRPr="0058455A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914439" w:rsidRPr="003A6D30" w14:paraId="53EA82DE" w14:textId="77777777" w:rsidTr="00DF712B">
        <w:tc>
          <w:tcPr>
            <w:tcW w:w="824" w:type="dxa"/>
          </w:tcPr>
          <w:p w14:paraId="0CC4D17B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5A51AEC" w14:textId="014E7622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693/31/RM/2024</w:t>
            </w:r>
          </w:p>
        </w:tc>
        <w:tc>
          <w:tcPr>
            <w:tcW w:w="1250" w:type="dxa"/>
          </w:tcPr>
          <w:p w14:paraId="5A06B543" w14:textId="4BE515B7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5.6.2024</w:t>
            </w:r>
          </w:p>
        </w:tc>
        <w:tc>
          <w:tcPr>
            <w:tcW w:w="1890" w:type="dxa"/>
          </w:tcPr>
          <w:p w14:paraId="4E64A9F9" w14:textId="5B78BD76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Vl. Paťha</w:t>
            </w:r>
          </w:p>
        </w:tc>
        <w:tc>
          <w:tcPr>
            <w:tcW w:w="4249" w:type="dxa"/>
          </w:tcPr>
          <w:p w14:paraId="06D99F1C" w14:textId="41CEA97F" w:rsidR="00914439" w:rsidRPr="00DD6CC2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 KN č. 527/8 v k.ú. Kletečná</w:t>
            </w:r>
          </w:p>
        </w:tc>
        <w:tc>
          <w:tcPr>
            <w:tcW w:w="2808" w:type="dxa"/>
          </w:tcPr>
          <w:p w14:paraId="65B9ACFE" w14:textId="3ADABE58" w:rsidR="00914439" w:rsidRPr="007E08A4" w:rsidRDefault="00914439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380A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26" w:type="dxa"/>
          </w:tcPr>
          <w:p w14:paraId="1F2E727A" w14:textId="77777777" w:rsidR="00914439" w:rsidRPr="0058455A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914439" w:rsidRPr="003A6D30" w14:paraId="3A610028" w14:textId="77777777" w:rsidTr="00DF712B">
        <w:tc>
          <w:tcPr>
            <w:tcW w:w="824" w:type="dxa"/>
          </w:tcPr>
          <w:p w14:paraId="1AD54035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20CE662" w14:textId="2B6F886D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694/31/RM/2024</w:t>
            </w:r>
          </w:p>
        </w:tc>
        <w:tc>
          <w:tcPr>
            <w:tcW w:w="1250" w:type="dxa"/>
          </w:tcPr>
          <w:p w14:paraId="43EEE8C3" w14:textId="186E20DF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5.6.2024</w:t>
            </w:r>
          </w:p>
        </w:tc>
        <w:tc>
          <w:tcPr>
            <w:tcW w:w="1890" w:type="dxa"/>
          </w:tcPr>
          <w:p w14:paraId="3F644C4C" w14:textId="3FB141BE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MHA, s.r.o.</w:t>
            </w:r>
          </w:p>
        </w:tc>
        <w:tc>
          <w:tcPr>
            <w:tcW w:w="4249" w:type="dxa"/>
          </w:tcPr>
          <w:p w14:paraId="05CFC6B8" w14:textId="269B1496" w:rsidR="00914439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 KN č. 2520/12 v k.ú. Humpolec</w:t>
            </w:r>
          </w:p>
        </w:tc>
        <w:tc>
          <w:tcPr>
            <w:tcW w:w="2808" w:type="dxa"/>
          </w:tcPr>
          <w:p w14:paraId="0F0742C9" w14:textId="2906C560" w:rsidR="00914439" w:rsidRPr="0076380A" w:rsidRDefault="00914439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380A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26" w:type="dxa"/>
          </w:tcPr>
          <w:p w14:paraId="2499C681" w14:textId="77777777" w:rsidR="00914439" w:rsidRPr="0058455A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914439" w:rsidRPr="003A6D30" w14:paraId="556DB74E" w14:textId="77777777" w:rsidTr="00DF712B">
        <w:tc>
          <w:tcPr>
            <w:tcW w:w="824" w:type="dxa"/>
          </w:tcPr>
          <w:p w14:paraId="66A5A1BF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B3B0775" w14:textId="4791D1BE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695/31/RM/2024</w:t>
            </w:r>
          </w:p>
        </w:tc>
        <w:tc>
          <w:tcPr>
            <w:tcW w:w="1250" w:type="dxa"/>
          </w:tcPr>
          <w:p w14:paraId="229A0300" w14:textId="7960D734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5.6.2024</w:t>
            </w:r>
          </w:p>
        </w:tc>
        <w:tc>
          <w:tcPr>
            <w:tcW w:w="1890" w:type="dxa"/>
          </w:tcPr>
          <w:p w14:paraId="0971D545" w14:textId="0ACCBFBB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 Maršíková</w:t>
            </w:r>
          </w:p>
        </w:tc>
        <w:tc>
          <w:tcPr>
            <w:tcW w:w="4249" w:type="dxa"/>
          </w:tcPr>
          <w:p w14:paraId="6F0F695E" w14:textId="6A8AB15C" w:rsidR="00914439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záměr pachtu části poz.p. KN č. 2004/1 v k.ú. Humpolec</w:t>
            </w:r>
          </w:p>
        </w:tc>
        <w:tc>
          <w:tcPr>
            <w:tcW w:w="2808" w:type="dxa"/>
          </w:tcPr>
          <w:p w14:paraId="3D4A28EB" w14:textId="3DA51D7E" w:rsidR="00914439" w:rsidRPr="0076380A" w:rsidRDefault="00914439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380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záměr zveřejněn, poté 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 RM</w:t>
            </w:r>
          </w:p>
        </w:tc>
        <w:tc>
          <w:tcPr>
            <w:tcW w:w="2026" w:type="dxa"/>
          </w:tcPr>
          <w:p w14:paraId="61109D41" w14:textId="77777777" w:rsidR="00914439" w:rsidRPr="0058455A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886A3B" w:rsidRPr="00886A3B" w14:paraId="5E70A02F" w14:textId="77777777" w:rsidTr="00DF712B">
        <w:tc>
          <w:tcPr>
            <w:tcW w:w="824" w:type="dxa"/>
          </w:tcPr>
          <w:p w14:paraId="614D334F" w14:textId="77777777" w:rsidR="00886A3B" w:rsidRPr="00886A3B" w:rsidRDefault="00886A3B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9B63789" w14:textId="0B5D2517" w:rsidR="00886A3B" w:rsidRPr="00886A3B" w:rsidRDefault="00886A3B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734/34/RM/2024</w:t>
            </w:r>
          </w:p>
        </w:tc>
        <w:tc>
          <w:tcPr>
            <w:tcW w:w="1250" w:type="dxa"/>
          </w:tcPr>
          <w:p w14:paraId="0E7D7ACF" w14:textId="0930DCFE" w:rsidR="00886A3B" w:rsidRPr="00886A3B" w:rsidRDefault="00886A3B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17.7.2024</w:t>
            </w:r>
          </w:p>
        </w:tc>
        <w:tc>
          <w:tcPr>
            <w:tcW w:w="1890" w:type="dxa"/>
          </w:tcPr>
          <w:p w14:paraId="7EDD0A39" w14:textId="2A9AB803" w:rsidR="00886A3B" w:rsidRPr="00886A3B" w:rsidRDefault="00886A3B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OISM-OSM</w:t>
            </w:r>
          </w:p>
        </w:tc>
        <w:tc>
          <w:tcPr>
            <w:tcW w:w="4249" w:type="dxa"/>
          </w:tcPr>
          <w:p w14:paraId="00DE214D" w14:textId="644F473F" w:rsidR="00886A3B" w:rsidRPr="00886A3B" w:rsidRDefault="00886A3B" w:rsidP="00886A3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A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pronájmů prostor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886A3B">
              <w:rPr>
                <w:rFonts w:ascii="Arial" w:hAnsi="Arial" w:cs="Arial"/>
                <w:b/>
                <w:bCs/>
                <w:sz w:val="20"/>
                <w:szCs w:val="20"/>
              </w:rPr>
              <w:t>loužících k podnikání v majetku města Humpolec, a to v Humpolci a jeho místních částech a uloženo zveřejnit záměry pronájmů těchto prostor</w:t>
            </w:r>
          </w:p>
        </w:tc>
        <w:tc>
          <w:tcPr>
            <w:tcW w:w="2808" w:type="dxa"/>
          </w:tcPr>
          <w:p w14:paraId="506D381E" w14:textId="2B69C54E" w:rsidR="00886A3B" w:rsidRPr="00886A3B" w:rsidRDefault="00886A3B" w:rsidP="00886A3B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86A3B">
              <w:rPr>
                <w:rFonts w:ascii="Arial" w:hAnsi="Arial" w:cs="Arial"/>
                <w:i/>
                <w:iCs/>
                <w:sz w:val="20"/>
                <w:szCs w:val="20"/>
              </w:rPr>
              <w:t>trvá, záměry pronájmů zveřejněny, poté na nejbližším schůzi RM</w:t>
            </w:r>
          </w:p>
          <w:p w14:paraId="64B02C5C" w14:textId="77777777" w:rsidR="00886A3B" w:rsidRPr="00886A3B" w:rsidRDefault="00886A3B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55A2B7C3" w14:textId="77777777" w:rsidR="00886A3B" w:rsidRPr="00886A3B" w:rsidRDefault="00886A3B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8D01B4" w:rsidRPr="00886A3B" w14:paraId="57AA7B04" w14:textId="77777777" w:rsidTr="00DF712B">
        <w:tc>
          <w:tcPr>
            <w:tcW w:w="824" w:type="dxa"/>
          </w:tcPr>
          <w:p w14:paraId="7D623A9E" w14:textId="77777777" w:rsidR="008D01B4" w:rsidRPr="00886A3B" w:rsidRDefault="008D01B4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C6FB7CF" w14:textId="74A7F168" w:rsidR="008D01B4" w:rsidRDefault="008D01B4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735/37/RM/2024</w:t>
            </w:r>
          </w:p>
        </w:tc>
        <w:tc>
          <w:tcPr>
            <w:tcW w:w="1250" w:type="dxa"/>
          </w:tcPr>
          <w:p w14:paraId="24EB5625" w14:textId="6AC0E1D4" w:rsidR="008D01B4" w:rsidRDefault="008D01B4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17.7.2024</w:t>
            </w:r>
          </w:p>
        </w:tc>
        <w:tc>
          <w:tcPr>
            <w:tcW w:w="1890" w:type="dxa"/>
          </w:tcPr>
          <w:p w14:paraId="73548A07" w14:textId="3EEB6A93" w:rsidR="008D01B4" w:rsidRDefault="008D01B4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manž. Arnotovi</w:t>
            </w:r>
          </w:p>
        </w:tc>
        <w:tc>
          <w:tcPr>
            <w:tcW w:w="4249" w:type="dxa"/>
          </w:tcPr>
          <w:p w14:paraId="0D401E6A" w14:textId="21A1A887" w:rsidR="008D01B4" w:rsidRPr="00886A3B" w:rsidRDefault="008D01B4" w:rsidP="008D01B4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1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poz.p. KN č. 69/7 v k.ú. Kletečná </w:t>
            </w:r>
          </w:p>
        </w:tc>
        <w:tc>
          <w:tcPr>
            <w:tcW w:w="2808" w:type="dxa"/>
          </w:tcPr>
          <w:p w14:paraId="51CB10F8" w14:textId="77777777" w:rsidR="008D01B4" w:rsidRPr="008D01B4" w:rsidRDefault="008D01B4" w:rsidP="008D01B4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  <w:p w14:paraId="6FDB8353" w14:textId="77777777" w:rsidR="008D01B4" w:rsidRPr="00886A3B" w:rsidRDefault="008D01B4" w:rsidP="008D01B4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5349F78B" w14:textId="77777777" w:rsidR="008D01B4" w:rsidRPr="00886A3B" w:rsidRDefault="008D01B4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8D01B4" w:rsidRPr="00886A3B" w14:paraId="10DC67BD" w14:textId="77777777" w:rsidTr="00DF712B">
        <w:tc>
          <w:tcPr>
            <w:tcW w:w="824" w:type="dxa"/>
          </w:tcPr>
          <w:p w14:paraId="20BF9217" w14:textId="77777777" w:rsidR="008D01B4" w:rsidRPr="00886A3B" w:rsidRDefault="008D01B4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0543A05" w14:textId="5CDF4227" w:rsidR="008D01B4" w:rsidRDefault="008D01B4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736/37/RM/2024</w:t>
            </w:r>
          </w:p>
        </w:tc>
        <w:tc>
          <w:tcPr>
            <w:tcW w:w="1250" w:type="dxa"/>
          </w:tcPr>
          <w:p w14:paraId="6A42BE76" w14:textId="6C1ADEF7" w:rsidR="008D01B4" w:rsidRDefault="008D01B4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17.7.2024</w:t>
            </w:r>
          </w:p>
        </w:tc>
        <w:tc>
          <w:tcPr>
            <w:tcW w:w="1890" w:type="dxa"/>
          </w:tcPr>
          <w:p w14:paraId="1D919D65" w14:textId="5D7B09C9" w:rsidR="008D01B4" w:rsidRDefault="008D01B4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 Dvořák</w:t>
            </w:r>
          </w:p>
        </w:tc>
        <w:tc>
          <w:tcPr>
            <w:tcW w:w="4249" w:type="dxa"/>
          </w:tcPr>
          <w:p w14:paraId="764FEE13" w14:textId="7E417C5C" w:rsidR="008D01B4" w:rsidRPr="008D01B4" w:rsidRDefault="008D01B4" w:rsidP="008D01B4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1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nedoporučení záměru prodeje části poz.p. KN č. 54/6 v k.ú. Kletečná </w:t>
            </w:r>
          </w:p>
        </w:tc>
        <w:tc>
          <w:tcPr>
            <w:tcW w:w="2808" w:type="dxa"/>
          </w:tcPr>
          <w:p w14:paraId="314CBE3F" w14:textId="77777777" w:rsidR="008D01B4" w:rsidRPr="008D01B4" w:rsidRDefault="008D01B4" w:rsidP="008D01B4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trvá, záměr prodeje bude předložen k rozhodnutí do nejbližšího zasedání ZM;</w:t>
            </w:r>
          </w:p>
          <w:p w14:paraId="736D4C8E" w14:textId="77777777" w:rsidR="008D01B4" w:rsidRPr="008D01B4" w:rsidRDefault="008D01B4" w:rsidP="008D01B4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431ED4F4" w14:textId="77777777" w:rsidR="008D01B4" w:rsidRPr="00886A3B" w:rsidRDefault="008D01B4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8D01B4" w:rsidRPr="00886A3B" w14:paraId="1E343FF0" w14:textId="77777777" w:rsidTr="00DF712B">
        <w:tc>
          <w:tcPr>
            <w:tcW w:w="824" w:type="dxa"/>
          </w:tcPr>
          <w:p w14:paraId="36EED364" w14:textId="77777777" w:rsidR="008D01B4" w:rsidRPr="00886A3B" w:rsidRDefault="008D01B4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33065DE" w14:textId="5420A0A9" w:rsidR="008D01B4" w:rsidRDefault="008D01B4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/37/RM/2024</w:t>
            </w:r>
          </w:p>
        </w:tc>
        <w:tc>
          <w:tcPr>
            <w:tcW w:w="1250" w:type="dxa"/>
          </w:tcPr>
          <w:p w14:paraId="72C0B483" w14:textId="2106E14C" w:rsidR="008D01B4" w:rsidRDefault="008D01B4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17.7.2024</w:t>
            </w:r>
          </w:p>
        </w:tc>
        <w:tc>
          <w:tcPr>
            <w:tcW w:w="1890" w:type="dxa"/>
          </w:tcPr>
          <w:p w14:paraId="65D9EEA4" w14:textId="48F398DA" w:rsidR="008D01B4" w:rsidRDefault="008D01B4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I. Pistulková</w:t>
            </w:r>
          </w:p>
        </w:tc>
        <w:tc>
          <w:tcPr>
            <w:tcW w:w="4249" w:type="dxa"/>
          </w:tcPr>
          <w:p w14:paraId="74A4ED74" w14:textId="0BF1533D" w:rsidR="008D01B4" w:rsidRPr="008D01B4" w:rsidRDefault="008D01B4" w:rsidP="008D01B4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1B4">
              <w:rPr>
                <w:rFonts w:ascii="Arial" w:hAnsi="Arial" w:cs="Arial"/>
                <w:b/>
                <w:bCs/>
                <w:sz w:val="20"/>
                <w:szCs w:val="20"/>
              </w:rPr>
              <w:t>nedoporučení záměru prodeje části poz.p. KN č. 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  <w:r w:rsidRPr="008D01B4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8D01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k.ú. Kletečná </w:t>
            </w:r>
          </w:p>
        </w:tc>
        <w:tc>
          <w:tcPr>
            <w:tcW w:w="2808" w:type="dxa"/>
          </w:tcPr>
          <w:p w14:paraId="118DA9B4" w14:textId="77777777" w:rsidR="008D01B4" w:rsidRPr="008D01B4" w:rsidRDefault="008D01B4" w:rsidP="008D01B4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trvá, záměr prodeje bude předložen k rozhodnutí do nejbližšího zasedání ZM;</w:t>
            </w:r>
          </w:p>
          <w:p w14:paraId="76368036" w14:textId="77777777" w:rsidR="008D01B4" w:rsidRPr="008D01B4" w:rsidRDefault="008D01B4" w:rsidP="008D01B4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23E1883D" w14:textId="77777777" w:rsidR="008D01B4" w:rsidRPr="00886A3B" w:rsidRDefault="008D01B4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8D01B4" w:rsidRPr="00886A3B" w14:paraId="7494793F" w14:textId="77777777" w:rsidTr="00DF712B">
        <w:tc>
          <w:tcPr>
            <w:tcW w:w="824" w:type="dxa"/>
          </w:tcPr>
          <w:p w14:paraId="359F3592" w14:textId="77777777" w:rsidR="008D01B4" w:rsidRPr="00886A3B" w:rsidRDefault="008D01B4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7D6FFC6" w14:textId="1A8F76E8" w:rsidR="008D01B4" w:rsidRDefault="008D01B4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746/36/RM/2024</w:t>
            </w:r>
          </w:p>
        </w:tc>
        <w:tc>
          <w:tcPr>
            <w:tcW w:w="1250" w:type="dxa"/>
          </w:tcPr>
          <w:p w14:paraId="4E1F31AF" w14:textId="34B5C054" w:rsidR="008D01B4" w:rsidRDefault="008D01B4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16.8.2024</w:t>
            </w:r>
          </w:p>
        </w:tc>
        <w:tc>
          <w:tcPr>
            <w:tcW w:w="1890" w:type="dxa"/>
          </w:tcPr>
          <w:p w14:paraId="1DC1EFDA" w14:textId="14A95043" w:rsidR="008D01B4" w:rsidRDefault="008D01B4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H. Ficnarová</w:t>
            </w:r>
          </w:p>
        </w:tc>
        <w:tc>
          <w:tcPr>
            <w:tcW w:w="4249" w:type="dxa"/>
          </w:tcPr>
          <w:p w14:paraId="341B398A" w14:textId="1A0FA6CE" w:rsidR="008D01B4" w:rsidRPr="008D01B4" w:rsidRDefault="008D01B4" w:rsidP="008D01B4">
            <w:pPr>
              <w:tabs>
                <w:tab w:val="left" w:pos="142"/>
              </w:tabs>
              <w:ind w:left="53" w:hanging="5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1B4">
              <w:rPr>
                <w:rFonts w:ascii="Arial" w:hAnsi="Arial" w:cs="Arial"/>
                <w:b/>
                <w:bCs/>
                <w:sz w:val="20"/>
                <w:szCs w:val="20"/>
              </w:rPr>
              <w:t>záměr výkupu poz.p. KN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D01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č. 386/6, 386/7 a 386/8 v k.ú. Plačkov </w:t>
            </w:r>
          </w:p>
        </w:tc>
        <w:tc>
          <w:tcPr>
            <w:tcW w:w="2808" w:type="dxa"/>
          </w:tcPr>
          <w:p w14:paraId="657EEB40" w14:textId="01E61FBA" w:rsidR="008D01B4" w:rsidRPr="008D01B4" w:rsidRDefault="008D01B4" w:rsidP="008D01B4">
            <w:pPr>
              <w:tabs>
                <w:tab w:val="left" w:pos="0"/>
              </w:tabs>
              <w:ind w:left="53" w:hanging="5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  <w:p w14:paraId="137B3794" w14:textId="77777777" w:rsidR="008D01B4" w:rsidRPr="008D01B4" w:rsidRDefault="008D01B4" w:rsidP="008D01B4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790FF770" w14:textId="77777777" w:rsidR="008D01B4" w:rsidRPr="00886A3B" w:rsidRDefault="008D01B4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8D01B4" w:rsidRPr="00886A3B" w14:paraId="6DB682AA" w14:textId="77777777" w:rsidTr="00DF712B">
        <w:tc>
          <w:tcPr>
            <w:tcW w:w="824" w:type="dxa"/>
          </w:tcPr>
          <w:p w14:paraId="740C028D" w14:textId="77777777" w:rsidR="008D01B4" w:rsidRPr="00886A3B" w:rsidRDefault="008D01B4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BCADE5A" w14:textId="391E0F57" w:rsidR="008D01B4" w:rsidRDefault="008D01B4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747/36/RM/2024</w:t>
            </w:r>
          </w:p>
        </w:tc>
        <w:tc>
          <w:tcPr>
            <w:tcW w:w="1250" w:type="dxa"/>
          </w:tcPr>
          <w:p w14:paraId="00C0D161" w14:textId="432AAEA3" w:rsidR="008D01B4" w:rsidRDefault="008D01B4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16.8.2024</w:t>
            </w:r>
          </w:p>
        </w:tc>
        <w:tc>
          <w:tcPr>
            <w:tcW w:w="1890" w:type="dxa"/>
          </w:tcPr>
          <w:p w14:paraId="002D2FF0" w14:textId="5BAF8AAB" w:rsidR="008D01B4" w:rsidRDefault="008D01B4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OISM - OSM</w:t>
            </w:r>
          </w:p>
        </w:tc>
        <w:tc>
          <w:tcPr>
            <w:tcW w:w="4249" w:type="dxa"/>
          </w:tcPr>
          <w:p w14:paraId="6094B86B" w14:textId="71048EB2" w:rsidR="008D01B4" w:rsidRPr="008D01B4" w:rsidRDefault="008D01B4" w:rsidP="00E51EBC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1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ukončení výpůjčky altánu v parku Stromovka se stávajícím vypůjčitelem k 31.10.2024 a schválení záměru pronájmu tohoto altánu na následující období </w:t>
            </w:r>
          </w:p>
        </w:tc>
        <w:tc>
          <w:tcPr>
            <w:tcW w:w="2808" w:type="dxa"/>
          </w:tcPr>
          <w:p w14:paraId="56E34962" w14:textId="0A37AF69" w:rsidR="008D01B4" w:rsidRPr="008D01B4" w:rsidRDefault="008D01B4" w:rsidP="008D01B4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 schůzi RM;</w:t>
            </w:r>
          </w:p>
          <w:p w14:paraId="4473C8FB" w14:textId="77777777" w:rsidR="008D01B4" w:rsidRPr="008D01B4" w:rsidRDefault="008D01B4" w:rsidP="008D01B4">
            <w:pPr>
              <w:tabs>
                <w:tab w:val="left" w:pos="0"/>
              </w:tabs>
              <w:ind w:left="53" w:hanging="5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28F22D09" w14:textId="77777777" w:rsidR="008D01B4" w:rsidRPr="00886A3B" w:rsidRDefault="008D01B4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E51EBC" w:rsidRPr="00886A3B" w14:paraId="6090F70D" w14:textId="77777777" w:rsidTr="00DF712B">
        <w:tc>
          <w:tcPr>
            <w:tcW w:w="824" w:type="dxa"/>
          </w:tcPr>
          <w:p w14:paraId="7279E060" w14:textId="77777777" w:rsidR="00E51EBC" w:rsidRPr="00886A3B" w:rsidRDefault="00E51EBC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8A1B30B" w14:textId="13E78057" w:rsidR="00E51EBC" w:rsidRDefault="00E51EBC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749/36/RM/2024</w:t>
            </w:r>
          </w:p>
        </w:tc>
        <w:tc>
          <w:tcPr>
            <w:tcW w:w="1250" w:type="dxa"/>
          </w:tcPr>
          <w:p w14:paraId="7E5E83AF" w14:textId="7A72E97D" w:rsidR="00E51EBC" w:rsidRDefault="00E51EBC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16.8.2024</w:t>
            </w:r>
          </w:p>
        </w:tc>
        <w:tc>
          <w:tcPr>
            <w:tcW w:w="1890" w:type="dxa"/>
          </w:tcPr>
          <w:p w14:paraId="0AEED6D9" w14:textId="253166D4" w:rsidR="00E51EBC" w:rsidRDefault="00E51EBC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OISM – OSM</w:t>
            </w:r>
          </w:p>
        </w:tc>
        <w:tc>
          <w:tcPr>
            <w:tcW w:w="4249" w:type="dxa"/>
          </w:tcPr>
          <w:p w14:paraId="07B5097E" w14:textId="2B489708" w:rsidR="00E51EBC" w:rsidRPr="008D01B4" w:rsidRDefault="00E51EBC" w:rsidP="00E51EBC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EBC">
              <w:rPr>
                <w:rFonts w:ascii="Arial" w:hAnsi="Arial" w:cs="Arial"/>
                <w:b/>
                <w:bCs/>
                <w:sz w:val="20"/>
              </w:rPr>
              <w:t xml:space="preserve">transformace smluvních vztahů pro užívání nebytových prostor a pozemků v majetku města, která znamená změnu smluvních vztahů z uzavřených nájemních smluv o výpůjčce s účinností od 1.1.205, a to pro dotačními programy města s dotčenými organizacemi a kluby </w:t>
            </w:r>
          </w:p>
        </w:tc>
        <w:tc>
          <w:tcPr>
            <w:tcW w:w="2808" w:type="dxa"/>
          </w:tcPr>
          <w:p w14:paraId="1AD6E174" w14:textId="139EAFA4" w:rsidR="00E51EBC" w:rsidRPr="00E51EBC" w:rsidRDefault="00E51EBC" w:rsidP="00E51EBC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E51EBC">
              <w:rPr>
                <w:rFonts w:ascii="Arial" w:hAnsi="Arial" w:cs="Arial"/>
                <w:i/>
                <w:iCs/>
                <w:sz w:val="20"/>
              </w:rPr>
              <w:t>t</w:t>
            </w:r>
            <w:r w:rsidRPr="00E51EBC">
              <w:rPr>
                <w:rFonts w:ascii="Arial" w:hAnsi="Arial" w:cs="Arial"/>
                <w:i/>
                <w:iCs/>
                <w:sz w:val="20"/>
              </w:rPr>
              <w:t>rvá, záměr zveřejněn, poté na nejbližší schůzi RM;</w:t>
            </w:r>
          </w:p>
          <w:p w14:paraId="4739E543" w14:textId="77777777" w:rsidR="00E51EBC" w:rsidRPr="00E51EBC" w:rsidRDefault="00E51EBC" w:rsidP="008D01B4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6" w:type="dxa"/>
          </w:tcPr>
          <w:p w14:paraId="131D27EA" w14:textId="77777777" w:rsidR="00E51EBC" w:rsidRPr="00886A3B" w:rsidRDefault="00E51EBC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</w:tbl>
    <w:p w14:paraId="56E5C0A6" w14:textId="77777777" w:rsidR="0058455A" w:rsidRPr="00886A3B" w:rsidRDefault="0058455A" w:rsidP="0058455A">
      <w:pPr>
        <w:rPr>
          <w:rFonts w:ascii="Arial" w:hAnsi="Arial" w:cs="Arial"/>
          <w:sz w:val="20"/>
          <w:szCs w:val="20"/>
        </w:rPr>
      </w:pPr>
    </w:p>
    <w:p w14:paraId="653C97DB" w14:textId="5CCF4B9B" w:rsidR="0050348C" w:rsidRPr="00503ACC" w:rsidRDefault="0050348C" w:rsidP="0058455A">
      <w:pPr>
        <w:jc w:val="both"/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  <w:r w:rsidR="0058455A">
        <w:rPr>
          <w:rFonts w:ascii="Arial" w:hAnsi="Arial" w:cs="Arial"/>
          <w:sz w:val="20"/>
          <w:szCs w:val="20"/>
        </w:rPr>
        <w:t xml:space="preserve"> </w:t>
      </w:r>
      <w:r w:rsidRPr="00503ACC">
        <w:rPr>
          <w:rFonts w:ascii="Arial" w:hAnsi="Arial" w:cs="Arial"/>
          <w:sz w:val="20"/>
          <w:szCs w:val="20"/>
        </w:rPr>
        <w:t>z roku 2020 – 573, z roku 2021 – 871,</w:t>
      </w:r>
      <w:r w:rsidR="00563892">
        <w:rPr>
          <w:rFonts w:ascii="Arial" w:hAnsi="Arial" w:cs="Arial"/>
          <w:sz w:val="20"/>
          <w:szCs w:val="20"/>
        </w:rPr>
        <w:t xml:space="preserve"> 1154,</w:t>
      </w:r>
      <w:r w:rsidRPr="00503ACC">
        <w:rPr>
          <w:rFonts w:ascii="Arial" w:hAnsi="Arial" w:cs="Arial"/>
          <w:sz w:val="20"/>
          <w:szCs w:val="20"/>
        </w:rPr>
        <w:t xml:space="preserve"> </w:t>
      </w:r>
      <w:r w:rsidR="00D93E89">
        <w:rPr>
          <w:rFonts w:ascii="Arial" w:hAnsi="Arial" w:cs="Arial"/>
          <w:sz w:val="20"/>
          <w:szCs w:val="20"/>
        </w:rPr>
        <w:t xml:space="preserve">z roku 2022 - </w:t>
      </w:r>
      <w:r w:rsidRPr="00503ACC">
        <w:rPr>
          <w:rFonts w:ascii="Arial" w:hAnsi="Arial" w:cs="Arial"/>
          <w:sz w:val="20"/>
          <w:szCs w:val="20"/>
        </w:rPr>
        <w:t>1394,</w:t>
      </w:r>
      <w:r w:rsidR="00BD7F09">
        <w:rPr>
          <w:rFonts w:ascii="Arial" w:hAnsi="Arial" w:cs="Arial"/>
          <w:sz w:val="20"/>
          <w:szCs w:val="20"/>
        </w:rPr>
        <w:t xml:space="preserve"> </w:t>
      </w:r>
      <w:r w:rsidR="00886A3B">
        <w:rPr>
          <w:rFonts w:ascii="Arial" w:hAnsi="Arial" w:cs="Arial"/>
          <w:sz w:val="20"/>
          <w:szCs w:val="20"/>
        </w:rPr>
        <w:t xml:space="preserve">1489, </w:t>
      </w:r>
      <w:r w:rsidRPr="00503ACC">
        <w:rPr>
          <w:rFonts w:ascii="Arial" w:hAnsi="Arial" w:cs="Arial"/>
          <w:sz w:val="20"/>
          <w:szCs w:val="20"/>
        </w:rPr>
        <w:t xml:space="preserve">1573, z roku 2023 – </w:t>
      </w:r>
      <w:r w:rsidR="000F645E">
        <w:rPr>
          <w:rFonts w:ascii="Arial" w:hAnsi="Arial" w:cs="Arial"/>
          <w:sz w:val="20"/>
          <w:szCs w:val="20"/>
        </w:rPr>
        <w:t xml:space="preserve">267, </w:t>
      </w:r>
      <w:r w:rsidR="00CB0A9B">
        <w:rPr>
          <w:rFonts w:ascii="Arial" w:hAnsi="Arial" w:cs="Arial"/>
          <w:sz w:val="20"/>
          <w:szCs w:val="20"/>
        </w:rPr>
        <w:t>268</w:t>
      </w:r>
      <w:r w:rsidR="00D47C86">
        <w:rPr>
          <w:rFonts w:ascii="Arial" w:hAnsi="Arial" w:cs="Arial"/>
          <w:sz w:val="20"/>
          <w:szCs w:val="20"/>
        </w:rPr>
        <w:t>, 344, 349</w:t>
      </w:r>
      <w:r w:rsidR="00A72FE7">
        <w:rPr>
          <w:rFonts w:ascii="Arial" w:hAnsi="Arial" w:cs="Arial"/>
          <w:sz w:val="20"/>
          <w:szCs w:val="20"/>
        </w:rPr>
        <w:t>, 457</w:t>
      </w:r>
      <w:r w:rsidR="00994565">
        <w:rPr>
          <w:rFonts w:ascii="Arial" w:hAnsi="Arial" w:cs="Arial"/>
          <w:sz w:val="20"/>
          <w:szCs w:val="20"/>
        </w:rPr>
        <w:t xml:space="preserve">, </w:t>
      </w:r>
      <w:r w:rsidR="00B53E47">
        <w:rPr>
          <w:rFonts w:ascii="Arial" w:hAnsi="Arial" w:cs="Arial"/>
          <w:sz w:val="20"/>
          <w:szCs w:val="20"/>
        </w:rPr>
        <w:t xml:space="preserve">z roku 2024 - </w:t>
      </w:r>
      <w:r w:rsidR="00B24A12">
        <w:rPr>
          <w:rFonts w:ascii="Arial" w:hAnsi="Arial" w:cs="Arial"/>
          <w:sz w:val="20"/>
          <w:szCs w:val="20"/>
        </w:rPr>
        <w:t xml:space="preserve">613, </w:t>
      </w:r>
      <w:r w:rsidR="00DD6CC2">
        <w:rPr>
          <w:rFonts w:ascii="Arial" w:hAnsi="Arial" w:cs="Arial"/>
          <w:sz w:val="20"/>
          <w:szCs w:val="20"/>
        </w:rPr>
        <w:t>623,</w:t>
      </w:r>
      <w:r w:rsidR="00563892">
        <w:rPr>
          <w:rFonts w:ascii="Arial" w:hAnsi="Arial" w:cs="Arial"/>
          <w:sz w:val="20"/>
          <w:szCs w:val="20"/>
        </w:rPr>
        <w:t xml:space="preserve"> </w:t>
      </w:r>
      <w:r w:rsidR="00DD6CC2">
        <w:rPr>
          <w:rFonts w:ascii="Arial" w:hAnsi="Arial" w:cs="Arial"/>
          <w:sz w:val="20"/>
          <w:szCs w:val="20"/>
        </w:rPr>
        <w:t>637, 655, 656</w:t>
      </w:r>
      <w:r w:rsidR="0076380A">
        <w:rPr>
          <w:rFonts w:ascii="Arial" w:hAnsi="Arial" w:cs="Arial"/>
          <w:sz w:val="20"/>
          <w:szCs w:val="20"/>
        </w:rPr>
        <w:t>, 693, 694, 695</w:t>
      </w:r>
      <w:r w:rsidR="008D01B4">
        <w:rPr>
          <w:rFonts w:ascii="Arial" w:hAnsi="Arial" w:cs="Arial"/>
          <w:sz w:val="20"/>
          <w:szCs w:val="20"/>
        </w:rPr>
        <w:t>, 734, 735, 736</w:t>
      </w:r>
      <w:r w:rsidR="00E51EBC">
        <w:rPr>
          <w:rFonts w:ascii="Arial" w:hAnsi="Arial" w:cs="Arial"/>
          <w:sz w:val="20"/>
          <w:szCs w:val="20"/>
        </w:rPr>
        <w:t>, 737, 746, 747, 749</w:t>
      </w:r>
      <w:r w:rsidR="00503ACC">
        <w:rPr>
          <w:rFonts w:ascii="Arial" w:hAnsi="Arial" w:cs="Arial"/>
          <w:sz w:val="20"/>
          <w:szCs w:val="20"/>
        </w:rPr>
        <w:t>.</w:t>
      </w:r>
      <w:r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5C405B">
      <w:footerReference w:type="default" r:id="rId7"/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692B8" w14:textId="77777777" w:rsidR="007B56A2" w:rsidRDefault="007B56A2" w:rsidP="0083088F">
      <w:pPr>
        <w:spacing w:after="0" w:line="240" w:lineRule="auto"/>
      </w:pPr>
      <w:r>
        <w:separator/>
      </w:r>
    </w:p>
  </w:endnote>
  <w:endnote w:type="continuationSeparator" w:id="0">
    <w:p w14:paraId="7CB5742A" w14:textId="77777777" w:rsidR="007B56A2" w:rsidRDefault="007B56A2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5BA42" w14:textId="77777777" w:rsidR="007B56A2" w:rsidRDefault="007B56A2" w:rsidP="0083088F">
      <w:pPr>
        <w:spacing w:after="0" w:line="240" w:lineRule="auto"/>
      </w:pPr>
      <w:r>
        <w:separator/>
      </w:r>
    </w:p>
  </w:footnote>
  <w:footnote w:type="continuationSeparator" w:id="0">
    <w:p w14:paraId="6F87AB07" w14:textId="77777777" w:rsidR="007B56A2" w:rsidRDefault="007B56A2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34721"/>
    <w:rsid w:val="00052956"/>
    <w:rsid w:val="00074E0D"/>
    <w:rsid w:val="0009758B"/>
    <w:rsid w:val="000D1DCC"/>
    <w:rsid w:val="000F1138"/>
    <w:rsid w:val="000F645E"/>
    <w:rsid w:val="00106FB3"/>
    <w:rsid w:val="0012040A"/>
    <w:rsid w:val="00180E9C"/>
    <w:rsid w:val="00195CDB"/>
    <w:rsid w:val="001C080D"/>
    <w:rsid w:val="001D7E3F"/>
    <w:rsid w:val="00202972"/>
    <w:rsid w:val="0020555A"/>
    <w:rsid w:val="0021418C"/>
    <w:rsid w:val="00272759"/>
    <w:rsid w:val="002A27D2"/>
    <w:rsid w:val="002D0F83"/>
    <w:rsid w:val="002D1805"/>
    <w:rsid w:val="002D63B1"/>
    <w:rsid w:val="002E68F7"/>
    <w:rsid w:val="003144B2"/>
    <w:rsid w:val="00321581"/>
    <w:rsid w:val="00324671"/>
    <w:rsid w:val="003354E7"/>
    <w:rsid w:val="00342C38"/>
    <w:rsid w:val="00364184"/>
    <w:rsid w:val="003A5605"/>
    <w:rsid w:val="003A6D30"/>
    <w:rsid w:val="003C11CE"/>
    <w:rsid w:val="003E1815"/>
    <w:rsid w:val="0042019C"/>
    <w:rsid w:val="00424698"/>
    <w:rsid w:val="004431DB"/>
    <w:rsid w:val="00456BBA"/>
    <w:rsid w:val="00460832"/>
    <w:rsid w:val="004722FC"/>
    <w:rsid w:val="004831E0"/>
    <w:rsid w:val="004B4C23"/>
    <w:rsid w:val="004C2F06"/>
    <w:rsid w:val="004D01C6"/>
    <w:rsid w:val="004D11BF"/>
    <w:rsid w:val="004E397D"/>
    <w:rsid w:val="0050348C"/>
    <w:rsid w:val="00503ACC"/>
    <w:rsid w:val="00523A3D"/>
    <w:rsid w:val="00537D2B"/>
    <w:rsid w:val="00552EA3"/>
    <w:rsid w:val="00563892"/>
    <w:rsid w:val="00567AC2"/>
    <w:rsid w:val="0058455A"/>
    <w:rsid w:val="005B138C"/>
    <w:rsid w:val="005C405B"/>
    <w:rsid w:val="005E7A2D"/>
    <w:rsid w:val="006049F5"/>
    <w:rsid w:val="006B2317"/>
    <w:rsid w:val="006E07E8"/>
    <w:rsid w:val="006E77DC"/>
    <w:rsid w:val="00707ED6"/>
    <w:rsid w:val="00715573"/>
    <w:rsid w:val="0076380A"/>
    <w:rsid w:val="007712B9"/>
    <w:rsid w:val="007B271C"/>
    <w:rsid w:val="007B56A2"/>
    <w:rsid w:val="007B5D4D"/>
    <w:rsid w:val="007D090B"/>
    <w:rsid w:val="007E08A4"/>
    <w:rsid w:val="007F232C"/>
    <w:rsid w:val="0080437B"/>
    <w:rsid w:val="0083088F"/>
    <w:rsid w:val="00831C2E"/>
    <w:rsid w:val="00834F2E"/>
    <w:rsid w:val="00873F68"/>
    <w:rsid w:val="00886A3B"/>
    <w:rsid w:val="008B29DD"/>
    <w:rsid w:val="008B73A8"/>
    <w:rsid w:val="008D01B4"/>
    <w:rsid w:val="008E001C"/>
    <w:rsid w:val="008E1F26"/>
    <w:rsid w:val="008E6B67"/>
    <w:rsid w:val="008F5FF5"/>
    <w:rsid w:val="00902E89"/>
    <w:rsid w:val="00914439"/>
    <w:rsid w:val="00926A8D"/>
    <w:rsid w:val="00933161"/>
    <w:rsid w:val="00957395"/>
    <w:rsid w:val="00994565"/>
    <w:rsid w:val="009B7B08"/>
    <w:rsid w:val="009D33D8"/>
    <w:rsid w:val="009E7C0C"/>
    <w:rsid w:val="00A14F9C"/>
    <w:rsid w:val="00A316EE"/>
    <w:rsid w:val="00A50012"/>
    <w:rsid w:val="00A72FE7"/>
    <w:rsid w:val="00A75B6B"/>
    <w:rsid w:val="00A94180"/>
    <w:rsid w:val="00AA1C6B"/>
    <w:rsid w:val="00AA1F09"/>
    <w:rsid w:val="00AC4005"/>
    <w:rsid w:val="00AD7D3B"/>
    <w:rsid w:val="00B06908"/>
    <w:rsid w:val="00B24A12"/>
    <w:rsid w:val="00B3064B"/>
    <w:rsid w:val="00B407F6"/>
    <w:rsid w:val="00B51FEA"/>
    <w:rsid w:val="00B53E47"/>
    <w:rsid w:val="00BC09A2"/>
    <w:rsid w:val="00BD34CB"/>
    <w:rsid w:val="00BD7F09"/>
    <w:rsid w:val="00C05720"/>
    <w:rsid w:val="00C53B2B"/>
    <w:rsid w:val="00C65FB1"/>
    <w:rsid w:val="00C670B0"/>
    <w:rsid w:val="00C71ABF"/>
    <w:rsid w:val="00C82294"/>
    <w:rsid w:val="00C95374"/>
    <w:rsid w:val="00C95803"/>
    <w:rsid w:val="00CA791C"/>
    <w:rsid w:val="00CB0A9B"/>
    <w:rsid w:val="00CC435D"/>
    <w:rsid w:val="00CE5518"/>
    <w:rsid w:val="00D042DE"/>
    <w:rsid w:val="00D16C23"/>
    <w:rsid w:val="00D262AA"/>
    <w:rsid w:val="00D47C86"/>
    <w:rsid w:val="00D60A8A"/>
    <w:rsid w:val="00D61F70"/>
    <w:rsid w:val="00D65237"/>
    <w:rsid w:val="00D71147"/>
    <w:rsid w:val="00D8274F"/>
    <w:rsid w:val="00D93E89"/>
    <w:rsid w:val="00DB11AF"/>
    <w:rsid w:val="00DC71BF"/>
    <w:rsid w:val="00DD6CC2"/>
    <w:rsid w:val="00DF0A69"/>
    <w:rsid w:val="00DF712B"/>
    <w:rsid w:val="00E024C9"/>
    <w:rsid w:val="00E126D0"/>
    <w:rsid w:val="00E516F1"/>
    <w:rsid w:val="00E51EBC"/>
    <w:rsid w:val="00E5703E"/>
    <w:rsid w:val="00E97919"/>
    <w:rsid w:val="00EB554F"/>
    <w:rsid w:val="00EC3E62"/>
    <w:rsid w:val="00ED5EA8"/>
    <w:rsid w:val="00EE00F1"/>
    <w:rsid w:val="00EE3A0C"/>
    <w:rsid w:val="00EE7A41"/>
    <w:rsid w:val="00F27022"/>
    <w:rsid w:val="00F6222C"/>
    <w:rsid w:val="00F75DCD"/>
    <w:rsid w:val="00F97983"/>
    <w:rsid w:val="00FC5C62"/>
    <w:rsid w:val="00FE33DC"/>
    <w:rsid w:val="00FF3F0C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888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11</cp:revision>
  <cp:lastPrinted>2023-01-11T06:42:00Z</cp:lastPrinted>
  <dcterms:created xsi:type="dcterms:W3CDTF">2024-05-06T12:01:00Z</dcterms:created>
  <dcterms:modified xsi:type="dcterms:W3CDTF">2024-08-26T09:02:00Z</dcterms:modified>
</cp:coreProperties>
</file>