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BC838C" w14:textId="368AF038" w:rsidR="006A0C58" w:rsidRPr="00BA0AA0" w:rsidRDefault="00CA59D3" w:rsidP="00CA59D3">
      <w:pPr>
        <w:pStyle w:val="Nzev"/>
        <w:jc w:val="both"/>
        <w:rPr>
          <w:rFonts w:cs="Arial"/>
          <w:szCs w:val="44"/>
        </w:rPr>
      </w:pPr>
      <w:bookmarkStart w:id="1" w:name="_Hlk24104355"/>
      <w:r w:rsidRPr="00BA0AA0">
        <w:rPr>
          <w:rFonts w:eastAsiaTheme="minorHAnsi" w:cs="Arial"/>
          <w:bCs/>
          <w:color w:val="auto"/>
          <w:kern w:val="0"/>
          <w:szCs w:val="44"/>
          <w14:ligatures w14:val="none"/>
        </w:rPr>
        <w:t xml:space="preserve">Pravidla k poskytování dotace z rozpočtu </w:t>
      </w:r>
      <w:r w:rsidR="00C53046" w:rsidRPr="00BA0AA0">
        <w:rPr>
          <w:rFonts w:eastAsiaTheme="minorHAnsi" w:cs="Arial"/>
          <w:bCs/>
          <w:color w:val="auto"/>
          <w:kern w:val="0"/>
          <w:szCs w:val="44"/>
          <w14:ligatures w14:val="none"/>
        </w:rPr>
        <w:t>m</w:t>
      </w:r>
      <w:r w:rsidRPr="00BA0AA0">
        <w:rPr>
          <w:rFonts w:eastAsiaTheme="minorHAnsi" w:cs="Arial"/>
          <w:bCs/>
          <w:color w:val="auto"/>
          <w:kern w:val="0"/>
          <w:szCs w:val="44"/>
          <w14:ligatures w14:val="none"/>
        </w:rPr>
        <w:t>ěsta Humpolc</w:t>
      </w:r>
      <w:r w:rsidR="00C53046" w:rsidRPr="00BA0AA0">
        <w:rPr>
          <w:rFonts w:eastAsiaTheme="minorHAnsi" w:cs="Arial"/>
          <w:bCs/>
          <w:color w:val="auto"/>
          <w:kern w:val="0"/>
          <w:szCs w:val="44"/>
          <w14:ligatures w14:val="none"/>
        </w:rPr>
        <w:t>e</w:t>
      </w:r>
      <w:r w:rsidRPr="00BA0AA0">
        <w:rPr>
          <w:rFonts w:eastAsiaTheme="minorHAnsi" w:cs="Arial"/>
          <w:bCs/>
          <w:color w:val="auto"/>
          <w:kern w:val="0"/>
          <w:szCs w:val="44"/>
          <w14:ligatures w14:val="none"/>
        </w:rPr>
        <w:t xml:space="preserve"> na úhradu provozních nákladů spolků a organizací působících přímo v sociální oblasti poskytujících neregistrované sociální služby nebo služby související</w:t>
      </w:r>
    </w:p>
    <w:p w14:paraId="500F8446" w14:textId="2B10B8A3" w:rsidR="000275DB" w:rsidRPr="004145E2" w:rsidRDefault="00A91B4F" w:rsidP="00DD49F0">
      <w:pPr>
        <w:pStyle w:val="Podtitul"/>
        <w:rPr>
          <w:rFonts w:asciiTheme="minorHAnsi" w:eastAsiaTheme="minorHAnsi" w:hAnsiTheme="minorHAnsi" w:cs="Arial"/>
          <w:b w:val="0"/>
          <w:bCs/>
          <w:iCs w:val="0"/>
          <w:color w:val="auto"/>
          <w:kern w:val="0"/>
          <w:sz w:val="20"/>
          <w:szCs w:val="20"/>
          <w14:ligatures w14:val="none"/>
        </w:rPr>
      </w:pPr>
      <w:r w:rsidRPr="004145E2">
        <w:rPr>
          <w:rFonts w:asciiTheme="minorHAnsi" w:eastAsiaTheme="minorHAnsi" w:hAnsiTheme="minorHAnsi" w:cs="Arial"/>
          <w:b w:val="0"/>
          <w:bCs/>
          <w:iCs w:val="0"/>
          <w:color w:val="auto"/>
          <w:kern w:val="0"/>
          <w:sz w:val="20"/>
          <w:szCs w:val="20"/>
          <w14:ligatures w14:val="none"/>
        </w:rPr>
        <w:t>Účelem těchto Pravidel k poskytování dotace z rozpočtu města Humpolce na úhradu provozních nákladů spolků a organizací působících přímo v sociální oblasti poskytujících neregistrované sociální služby nebo služby související (dále jen „pravidla</w:t>
      </w:r>
      <w:r w:rsidR="00BA0AA0" w:rsidRPr="004145E2">
        <w:rPr>
          <w:rFonts w:asciiTheme="minorHAnsi" w:eastAsiaTheme="minorHAnsi" w:hAnsiTheme="minorHAnsi" w:cs="Arial"/>
          <w:b w:val="0"/>
          <w:bCs/>
          <w:iCs w:val="0"/>
          <w:color w:val="auto"/>
          <w:kern w:val="0"/>
          <w:sz w:val="20"/>
          <w:szCs w:val="20"/>
          <w14:ligatures w14:val="none"/>
        </w:rPr>
        <w:t>“</w:t>
      </w:r>
      <w:r w:rsidRPr="004145E2">
        <w:rPr>
          <w:rFonts w:asciiTheme="minorHAnsi" w:eastAsiaTheme="minorHAnsi" w:hAnsiTheme="minorHAnsi" w:cs="Arial"/>
          <w:b w:val="0"/>
          <w:bCs/>
          <w:iCs w:val="0"/>
          <w:color w:val="auto"/>
          <w:kern w:val="0"/>
          <w:sz w:val="20"/>
          <w:szCs w:val="20"/>
          <w14:ligatures w14:val="none"/>
        </w:rPr>
        <w:t xml:space="preserve">) </w:t>
      </w:r>
      <w:r w:rsidRPr="00512D85">
        <w:rPr>
          <w:rFonts w:asciiTheme="minorHAnsi" w:hAnsiTheme="minorHAnsi"/>
          <w:b w:val="0"/>
          <w:sz w:val="20"/>
          <w:szCs w:val="20"/>
        </w:rPr>
        <w:t xml:space="preserve">je </w:t>
      </w:r>
      <w:r w:rsidR="00BA0AA0" w:rsidRPr="00512D85">
        <w:rPr>
          <w:rFonts w:asciiTheme="minorHAnsi" w:hAnsiTheme="minorHAnsi"/>
          <w:b w:val="0"/>
          <w:sz w:val="20"/>
          <w:szCs w:val="20"/>
        </w:rPr>
        <w:t>zabezpečení a rozvoj sociální péče a uspokojování potřeb občanů města Humpolce</w:t>
      </w:r>
      <w:r w:rsidR="004145E2" w:rsidRPr="00512D85">
        <w:rPr>
          <w:rFonts w:asciiTheme="minorHAnsi" w:hAnsiTheme="minorHAnsi"/>
          <w:b w:val="0"/>
          <w:sz w:val="20"/>
          <w:szCs w:val="20"/>
        </w:rPr>
        <w:t>,</w:t>
      </w:r>
      <w:r w:rsidR="004D535D">
        <w:rPr>
          <w:rFonts w:asciiTheme="minorHAnsi" w:hAnsiTheme="minorHAnsi"/>
          <w:b w:val="0"/>
          <w:sz w:val="20"/>
          <w:szCs w:val="20"/>
        </w:rPr>
        <w:t xml:space="preserve"> </w:t>
      </w:r>
      <w:r w:rsidR="004145E2" w:rsidRPr="00512D85">
        <w:rPr>
          <w:rFonts w:asciiTheme="minorHAnsi" w:hAnsiTheme="minorHAnsi"/>
          <w:b w:val="0"/>
          <w:sz w:val="20"/>
          <w:szCs w:val="20"/>
        </w:rPr>
        <w:t xml:space="preserve">v </w:t>
      </w:r>
      <w:r w:rsidR="00CA59D3" w:rsidRPr="00512D85">
        <w:rPr>
          <w:rFonts w:asciiTheme="minorHAnsi" w:hAnsiTheme="minorHAnsi"/>
          <w:b w:val="0"/>
          <w:sz w:val="20"/>
          <w:szCs w:val="20"/>
        </w:rPr>
        <w:t>souladu</w:t>
      </w:r>
      <w:r w:rsidR="00CA59D3" w:rsidRPr="004145E2">
        <w:rPr>
          <w:rFonts w:asciiTheme="minorHAnsi" w:hAnsiTheme="minorHAnsi" w:cs="Arial"/>
          <w:b w:val="0"/>
          <w:color w:val="auto"/>
          <w:kern w:val="0"/>
          <w:sz w:val="20"/>
          <w:szCs w:val="20"/>
          <w14:ligatures w14:val="none"/>
        </w:rPr>
        <w:t xml:space="preserve"> s ustanovením § 85 písm. c), zákona č. 128/2000 Sb., o obcích</w:t>
      </w:r>
      <w:r w:rsidRPr="004145E2">
        <w:rPr>
          <w:rFonts w:asciiTheme="minorHAnsi" w:hAnsiTheme="minorHAnsi" w:cs="Arial"/>
          <w:b w:val="0"/>
          <w:color w:val="auto"/>
          <w:kern w:val="0"/>
          <w:sz w:val="20"/>
          <w:szCs w:val="20"/>
          <w14:ligatures w14:val="none"/>
        </w:rPr>
        <w:t xml:space="preserve"> (obecní zřízení)</w:t>
      </w:r>
      <w:r w:rsidR="00CA59D3" w:rsidRPr="004145E2">
        <w:rPr>
          <w:rFonts w:asciiTheme="minorHAnsi" w:hAnsiTheme="minorHAnsi" w:cs="Arial"/>
          <w:b w:val="0"/>
          <w:color w:val="auto"/>
          <w:kern w:val="0"/>
          <w:sz w:val="20"/>
          <w:szCs w:val="20"/>
          <w14:ligatures w14:val="none"/>
        </w:rPr>
        <w:t xml:space="preserve"> ve znění pozdějších předpisů</w:t>
      </w:r>
      <w:r w:rsidRPr="004145E2">
        <w:rPr>
          <w:rFonts w:asciiTheme="minorHAnsi" w:hAnsiTheme="minorHAnsi" w:cs="Arial"/>
          <w:b w:val="0"/>
          <w:color w:val="auto"/>
          <w:kern w:val="0"/>
          <w:sz w:val="20"/>
          <w:szCs w:val="20"/>
          <w14:ligatures w14:val="none"/>
        </w:rPr>
        <w:t>,</w:t>
      </w:r>
      <w:r w:rsidR="00CA59D3" w:rsidRPr="004145E2">
        <w:rPr>
          <w:rFonts w:asciiTheme="minorHAnsi" w:hAnsiTheme="minorHAnsi" w:cs="Arial"/>
          <w:b w:val="0"/>
          <w:color w:val="auto"/>
          <w:kern w:val="0"/>
          <w:sz w:val="20"/>
          <w:szCs w:val="20"/>
          <w14:ligatures w14:val="none"/>
        </w:rPr>
        <w:t xml:space="preserve"> a ustanovení § 10a zákona č. 250/2000 Sb., o rozpočtových pravidlech územních rozpočtů</w:t>
      </w:r>
      <w:r w:rsidRPr="004145E2">
        <w:rPr>
          <w:rFonts w:asciiTheme="minorHAnsi" w:hAnsiTheme="minorHAnsi" w:cs="Arial"/>
          <w:b w:val="0"/>
          <w:color w:val="auto"/>
          <w:kern w:val="0"/>
          <w:sz w:val="20"/>
          <w:szCs w:val="20"/>
          <w14:ligatures w14:val="none"/>
        </w:rPr>
        <w:t>,</w:t>
      </w:r>
      <w:r w:rsidR="00CA59D3" w:rsidRPr="004145E2">
        <w:rPr>
          <w:rFonts w:asciiTheme="minorHAnsi" w:hAnsiTheme="minorHAnsi" w:cs="Arial"/>
          <w:b w:val="0"/>
          <w:color w:val="auto"/>
          <w:kern w:val="0"/>
          <w:sz w:val="20"/>
          <w:szCs w:val="20"/>
          <w14:ligatures w14:val="none"/>
        </w:rPr>
        <w:t xml:space="preserve"> ve znění pozdějších</w:t>
      </w:r>
      <w:r w:rsidR="00C53046" w:rsidRPr="004145E2">
        <w:rPr>
          <w:rFonts w:asciiTheme="minorHAnsi" w:hAnsiTheme="minorHAnsi" w:cs="Arial"/>
          <w:b w:val="0"/>
          <w:color w:val="auto"/>
          <w:kern w:val="0"/>
          <w:sz w:val="20"/>
          <w:szCs w:val="20"/>
          <w14:ligatures w14:val="none"/>
        </w:rPr>
        <w:t xml:space="preserve"> </w:t>
      </w:r>
      <w:r w:rsidR="00CA59D3" w:rsidRPr="004145E2">
        <w:rPr>
          <w:rFonts w:asciiTheme="minorHAnsi" w:hAnsiTheme="minorHAnsi" w:cs="Arial"/>
          <w:b w:val="0"/>
          <w:color w:val="auto"/>
          <w:kern w:val="0"/>
          <w:sz w:val="20"/>
          <w:szCs w:val="20"/>
          <w14:ligatures w14:val="none"/>
        </w:rPr>
        <w:t>předpisů.</w:t>
      </w:r>
    </w:p>
    <w:p w14:paraId="7E52595A" w14:textId="37F11B0E" w:rsidR="007E507E" w:rsidRPr="000208E5" w:rsidRDefault="007E507E" w:rsidP="00C078AF">
      <w:pPr>
        <w:rPr>
          <w:rFonts w:ascii="Arial" w:hAnsi="Arial" w:cs="Arial"/>
        </w:rPr>
      </w:pPr>
    </w:p>
    <w:p w14:paraId="715EA584" w14:textId="77777777" w:rsidR="00CA59D3" w:rsidRPr="004D535D" w:rsidRDefault="00CA59D3" w:rsidP="00CA59D3">
      <w:pPr>
        <w:pStyle w:val="Bntext"/>
        <w:spacing w:after="0"/>
        <w:ind w:left="0"/>
        <w:rPr>
          <w:rFonts w:asciiTheme="minorHAnsi" w:hAnsiTheme="minorHAnsi"/>
          <w:b/>
          <w:szCs w:val="20"/>
        </w:rPr>
      </w:pPr>
      <w:r w:rsidRPr="004D535D">
        <w:rPr>
          <w:rFonts w:asciiTheme="minorHAnsi" w:hAnsiTheme="minorHAnsi"/>
          <w:b/>
          <w:szCs w:val="20"/>
        </w:rPr>
        <w:t>Čl. 1</w:t>
      </w:r>
    </w:p>
    <w:p w14:paraId="5700AE4A" w14:textId="77777777" w:rsidR="00CA59D3" w:rsidRPr="004D535D" w:rsidRDefault="00CA59D3" w:rsidP="00CA59D3">
      <w:pPr>
        <w:pStyle w:val="Bntext"/>
        <w:spacing w:after="0"/>
        <w:ind w:left="0"/>
        <w:rPr>
          <w:rFonts w:asciiTheme="minorHAnsi" w:hAnsiTheme="minorHAnsi"/>
          <w:b/>
          <w:szCs w:val="20"/>
        </w:rPr>
      </w:pPr>
      <w:r w:rsidRPr="004D535D">
        <w:rPr>
          <w:rFonts w:asciiTheme="minorHAnsi" w:hAnsiTheme="minorHAnsi"/>
          <w:b/>
          <w:szCs w:val="20"/>
        </w:rPr>
        <w:t>Základní ustanovení</w:t>
      </w:r>
    </w:p>
    <w:p w14:paraId="48249CEB" w14:textId="77777777" w:rsidR="00CA59D3" w:rsidRPr="004D535D" w:rsidRDefault="00CA59D3" w:rsidP="00CA59D3">
      <w:pPr>
        <w:pStyle w:val="Bntext"/>
        <w:spacing w:after="0"/>
        <w:ind w:left="0"/>
        <w:rPr>
          <w:rFonts w:asciiTheme="minorHAnsi" w:hAnsiTheme="minorHAnsi"/>
          <w:szCs w:val="20"/>
        </w:rPr>
      </w:pPr>
    </w:p>
    <w:p w14:paraId="46F348BC" w14:textId="77777777" w:rsidR="00CA59D3" w:rsidRPr="004D535D" w:rsidRDefault="00CA59D3" w:rsidP="00CA59D3">
      <w:pPr>
        <w:pStyle w:val="Bntext"/>
        <w:numPr>
          <w:ilvl w:val="0"/>
          <w:numId w:val="20"/>
        </w:numPr>
        <w:spacing w:after="0"/>
        <w:rPr>
          <w:rFonts w:asciiTheme="minorHAnsi" w:hAnsiTheme="minorHAnsi"/>
          <w:szCs w:val="20"/>
        </w:rPr>
      </w:pPr>
      <w:r w:rsidRPr="004D535D">
        <w:rPr>
          <w:rFonts w:asciiTheme="minorHAnsi" w:hAnsiTheme="minorHAnsi"/>
          <w:szCs w:val="20"/>
        </w:rPr>
        <w:t xml:space="preserve">Dotace se poskytují na neinvestiční výdaje na účel určený poskytovatelem v těchto pravidlech. </w:t>
      </w:r>
    </w:p>
    <w:p w14:paraId="48FCFE83" w14:textId="77777777" w:rsidR="00CA59D3" w:rsidRPr="004D535D" w:rsidRDefault="00CA59D3" w:rsidP="00CA59D3">
      <w:pPr>
        <w:pStyle w:val="Bntext"/>
        <w:numPr>
          <w:ilvl w:val="0"/>
          <w:numId w:val="20"/>
        </w:numPr>
        <w:spacing w:after="0"/>
        <w:rPr>
          <w:rFonts w:asciiTheme="minorHAnsi" w:hAnsiTheme="minorHAnsi"/>
          <w:szCs w:val="20"/>
        </w:rPr>
      </w:pPr>
      <w:r w:rsidRPr="004D535D">
        <w:rPr>
          <w:rFonts w:asciiTheme="minorHAnsi" w:hAnsiTheme="minorHAnsi"/>
          <w:szCs w:val="20"/>
        </w:rPr>
        <w:t xml:space="preserve">Dotaci lze poskytnout: </w:t>
      </w:r>
    </w:p>
    <w:p w14:paraId="45A72772" w14:textId="226BE576" w:rsidR="00DC0B4A" w:rsidRPr="00DC0B4A" w:rsidRDefault="00CA59D3" w:rsidP="00027876">
      <w:pPr>
        <w:pStyle w:val="Bntext"/>
        <w:numPr>
          <w:ilvl w:val="1"/>
          <w:numId w:val="24"/>
        </w:numPr>
        <w:spacing w:after="0"/>
        <w:ind w:left="1066" w:hanging="357"/>
        <w:rPr>
          <w:rFonts w:asciiTheme="minorHAnsi" w:hAnsiTheme="minorHAnsi"/>
          <w:szCs w:val="20"/>
        </w:rPr>
      </w:pPr>
      <w:r w:rsidRPr="004D535D">
        <w:rPr>
          <w:rFonts w:asciiTheme="minorHAnsi" w:hAnsiTheme="minorHAnsi"/>
          <w:szCs w:val="20"/>
        </w:rPr>
        <w:t>právnické osobě se sídlem v</w:t>
      </w:r>
      <w:r w:rsidR="006378C3" w:rsidRPr="004D535D">
        <w:rPr>
          <w:rFonts w:asciiTheme="minorHAnsi" w:hAnsiTheme="minorHAnsi"/>
          <w:szCs w:val="20"/>
        </w:rPr>
        <w:t> </w:t>
      </w:r>
      <w:r w:rsidRPr="004D535D">
        <w:rPr>
          <w:rFonts w:asciiTheme="minorHAnsi" w:hAnsiTheme="minorHAnsi"/>
          <w:szCs w:val="20"/>
        </w:rPr>
        <w:t>Humpolci</w:t>
      </w:r>
      <w:r w:rsidR="006378C3" w:rsidRPr="004D535D">
        <w:rPr>
          <w:rFonts w:asciiTheme="minorHAnsi" w:hAnsiTheme="minorHAnsi"/>
          <w:szCs w:val="20"/>
        </w:rPr>
        <w:t>,</w:t>
      </w:r>
      <w:r w:rsidRPr="004D535D">
        <w:rPr>
          <w:rFonts w:asciiTheme="minorHAnsi" w:hAnsiTheme="minorHAnsi"/>
          <w:szCs w:val="20"/>
        </w:rPr>
        <w:t xml:space="preserve"> popř. působící na území </w:t>
      </w:r>
      <w:r w:rsidR="00D54226" w:rsidRPr="004D535D">
        <w:rPr>
          <w:rFonts w:asciiTheme="minorHAnsi" w:hAnsiTheme="minorHAnsi"/>
          <w:szCs w:val="20"/>
        </w:rPr>
        <w:t xml:space="preserve">města </w:t>
      </w:r>
      <w:r w:rsidRPr="004D535D">
        <w:rPr>
          <w:rFonts w:asciiTheme="minorHAnsi" w:hAnsiTheme="minorHAnsi"/>
          <w:szCs w:val="20"/>
        </w:rPr>
        <w:t xml:space="preserve">Humpolec (realizující podporovanou aktivitu v daném území), </w:t>
      </w:r>
    </w:p>
    <w:p w14:paraId="00C1ABB6" w14:textId="456B0122" w:rsidR="00603F07" w:rsidRPr="004D535D" w:rsidRDefault="00CA59D3" w:rsidP="004D535D">
      <w:pPr>
        <w:pStyle w:val="Bntext"/>
        <w:numPr>
          <w:ilvl w:val="1"/>
          <w:numId w:val="24"/>
        </w:numPr>
        <w:spacing w:after="0"/>
        <w:ind w:left="1066" w:hanging="357"/>
        <w:rPr>
          <w:rFonts w:asciiTheme="minorHAnsi" w:hAnsiTheme="minorHAnsi"/>
          <w:szCs w:val="20"/>
        </w:rPr>
      </w:pPr>
      <w:r w:rsidRPr="004D535D">
        <w:rPr>
          <w:rFonts w:asciiTheme="minorHAnsi" w:hAnsiTheme="minorHAnsi"/>
          <w:szCs w:val="20"/>
        </w:rPr>
        <w:t xml:space="preserve">právnické osobě se sídlem mimo území </w:t>
      </w:r>
      <w:r w:rsidR="005044A5" w:rsidRPr="004D535D">
        <w:rPr>
          <w:rFonts w:asciiTheme="minorHAnsi" w:hAnsiTheme="minorHAnsi"/>
          <w:szCs w:val="20"/>
        </w:rPr>
        <w:t xml:space="preserve">města </w:t>
      </w:r>
      <w:r w:rsidRPr="004D535D">
        <w:rPr>
          <w:rFonts w:asciiTheme="minorHAnsi" w:hAnsiTheme="minorHAnsi"/>
          <w:szCs w:val="20"/>
        </w:rPr>
        <w:t>Hu</w:t>
      </w:r>
      <w:r w:rsidR="005044A5" w:rsidRPr="004D535D">
        <w:rPr>
          <w:rFonts w:asciiTheme="minorHAnsi" w:hAnsiTheme="minorHAnsi"/>
          <w:szCs w:val="20"/>
        </w:rPr>
        <w:t xml:space="preserve">mpolec, v případě služeb, které </w:t>
      </w:r>
      <w:r w:rsidRPr="004D535D">
        <w:rPr>
          <w:rFonts w:asciiTheme="minorHAnsi" w:hAnsiTheme="minorHAnsi"/>
          <w:szCs w:val="20"/>
        </w:rPr>
        <w:t>nejsou zajišťovány poskytovateli působícími na území města Humpolec</w:t>
      </w:r>
      <w:r w:rsidR="005044A5" w:rsidRPr="004D535D">
        <w:rPr>
          <w:rFonts w:asciiTheme="minorHAnsi" w:hAnsiTheme="minorHAnsi"/>
          <w:szCs w:val="20"/>
        </w:rPr>
        <w:t>.</w:t>
      </w:r>
    </w:p>
    <w:p w14:paraId="40B1BEE7" w14:textId="35175004" w:rsidR="00603F07" w:rsidRPr="004D535D" w:rsidRDefault="00CA59D3" w:rsidP="00603F07">
      <w:pPr>
        <w:pStyle w:val="Bntext"/>
        <w:numPr>
          <w:ilvl w:val="0"/>
          <w:numId w:val="20"/>
        </w:numPr>
        <w:spacing w:after="0"/>
        <w:rPr>
          <w:rFonts w:asciiTheme="minorHAnsi" w:hAnsiTheme="minorHAnsi"/>
          <w:szCs w:val="20"/>
        </w:rPr>
      </w:pPr>
      <w:r w:rsidRPr="004D535D">
        <w:rPr>
          <w:rFonts w:asciiTheme="minorHAnsi" w:hAnsiTheme="minorHAnsi"/>
          <w:szCs w:val="20"/>
        </w:rPr>
        <w:t xml:space="preserve">Žádost je možné podat v období od 1. 11. do 30. 11. toho kterého roku. Žádosti budou přijímány v elektronické podobě včetně příloh prostřednictvím datové schránky (6gfbdxd) se zaručeným elektronickým podpisem.  Pokud žadatel nedisponuje datovou schránkou nebo elektronickým podpisem, po dohodě s administrátorem může zaslat </w:t>
      </w:r>
      <w:r w:rsidR="006378C3" w:rsidRPr="004D535D">
        <w:rPr>
          <w:rFonts w:asciiTheme="minorHAnsi" w:hAnsiTheme="minorHAnsi"/>
          <w:szCs w:val="20"/>
        </w:rPr>
        <w:t xml:space="preserve">žádost </w:t>
      </w:r>
      <w:r w:rsidRPr="004D535D">
        <w:rPr>
          <w:rFonts w:asciiTheme="minorHAnsi" w:hAnsiTheme="minorHAnsi"/>
          <w:szCs w:val="20"/>
        </w:rPr>
        <w:t>v písemné podobě přes podatelnu Městského úřadu v Humpolci, Horní náměstí 300, 396 01 Humpolec, nebo poštou. Žádosti musí být předkládány v zalepené obálce označené: „</w:t>
      </w:r>
      <w:r w:rsidRPr="004D535D">
        <w:rPr>
          <w:rFonts w:asciiTheme="minorHAnsi" w:hAnsiTheme="minorHAnsi"/>
          <w:b/>
          <w:bCs w:val="0"/>
          <w:szCs w:val="20"/>
        </w:rPr>
        <w:t>Podpora poskytovatelů sociálních služeb</w:t>
      </w:r>
      <w:r w:rsidRPr="004D535D">
        <w:rPr>
          <w:rFonts w:asciiTheme="minorHAnsi" w:hAnsiTheme="minorHAnsi"/>
          <w:szCs w:val="20"/>
        </w:rPr>
        <w:t>“</w:t>
      </w:r>
      <w:r w:rsidR="006378C3" w:rsidRPr="004D535D">
        <w:rPr>
          <w:rFonts w:asciiTheme="minorHAnsi" w:hAnsiTheme="minorHAnsi"/>
          <w:szCs w:val="20"/>
        </w:rPr>
        <w:t>.</w:t>
      </w:r>
    </w:p>
    <w:p w14:paraId="3CB75892" w14:textId="0DDA1774" w:rsidR="00603F07" w:rsidRPr="00DC0B4A" w:rsidRDefault="00CA59D3" w:rsidP="00603F07">
      <w:pPr>
        <w:pStyle w:val="Bntext"/>
        <w:numPr>
          <w:ilvl w:val="0"/>
          <w:numId w:val="20"/>
        </w:numPr>
        <w:spacing w:after="0"/>
        <w:rPr>
          <w:rFonts w:asciiTheme="minorHAnsi" w:hAnsiTheme="minorHAnsi"/>
          <w:szCs w:val="20"/>
        </w:rPr>
      </w:pPr>
      <w:r w:rsidRPr="004D535D">
        <w:rPr>
          <w:rFonts w:asciiTheme="minorHAnsi" w:hAnsiTheme="minorHAnsi"/>
          <w:szCs w:val="20"/>
        </w:rPr>
        <w:lastRenderedPageBreak/>
        <w:t xml:space="preserve">Kontaktní údaje administrátora: </w:t>
      </w:r>
      <w:r w:rsidR="00603F07" w:rsidRPr="004D535D">
        <w:rPr>
          <w:rFonts w:asciiTheme="minorHAnsi" w:hAnsiTheme="minorHAnsi"/>
          <w:szCs w:val="20"/>
        </w:rPr>
        <w:t>Mgr. Petra Tomanová</w:t>
      </w:r>
      <w:r w:rsidRPr="004D535D">
        <w:rPr>
          <w:rFonts w:asciiTheme="minorHAnsi" w:hAnsiTheme="minorHAnsi"/>
          <w:szCs w:val="20"/>
        </w:rPr>
        <w:t xml:space="preserve">, </w:t>
      </w:r>
      <w:r w:rsidR="00DC0B4A">
        <w:rPr>
          <w:rFonts w:asciiTheme="minorHAnsi" w:hAnsiTheme="minorHAnsi"/>
          <w:szCs w:val="20"/>
        </w:rPr>
        <w:t xml:space="preserve">Odbor zdravotnictví a sociálních věcí, </w:t>
      </w:r>
      <w:r w:rsidRPr="004D535D">
        <w:rPr>
          <w:rFonts w:asciiTheme="minorHAnsi" w:hAnsiTheme="minorHAnsi"/>
          <w:szCs w:val="20"/>
        </w:rPr>
        <w:t>Městský</w:t>
      </w:r>
      <w:r w:rsidRPr="00DC0B4A">
        <w:rPr>
          <w:rFonts w:asciiTheme="minorHAnsi" w:hAnsiTheme="minorHAnsi"/>
          <w:szCs w:val="20"/>
        </w:rPr>
        <w:t xml:space="preserve"> úřad Humpolec, Horní náměstí 300, </w:t>
      </w:r>
      <w:r w:rsidR="006378C3" w:rsidRPr="00DC0B4A">
        <w:rPr>
          <w:rFonts w:asciiTheme="minorHAnsi" w:hAnsiTheme="minorHAnsi"/>
          <w:szCs w:val="20"/>
        </w:rPr>
        <w:t xml:space="preserve">396 01 Humpolec; </w:t>
      </w:r>
      <w:r w:rsidRPr="00DC0B4A">
        <w:rPr>
          <w:rFonts w:asciiTheme="minorHAnsi" w:hAnsiTheme="minorHAnsi"/>
          <w:szCs w:val="20"/>
        </w:rPr>
        <w:t xml:space="preserve">e-mail: </w:t>
      </w:r>
      <w:hyperlink r:id="rId7" w:history="1">
        <w:r w:rsidR="00603F07" w:rsidRPr="00DC0B4A">
          <w:rPr>
            <w:rStyle w:val="Hypertextovodkaz"/>
            <w:rFonts w:asciiTheme="minorHAnsi" w:hAnsiTheme="minorHAnsi"/>
            <w:szCs w:val="20"/>
          </w:rPr>
          <w:t>petra.tomanova@mesto-humpolec.cz</w:t>
        </w:r>
      </w:hyperlink>
      <w:r w:rsidRPr="00DC0B4A">
        <w:rPr>
          <w:rFonts w:asciiTheme="minorHAnsi" w:hAnsiTheme="minorHAnsi"/>
          <w:szCs w:val="20"/>
        </w:rPr>
        <w:t>, tel.: 565 518</w:t>
      </w:r>
      <w:r w:rsidR="00603F07" w:rsidRPr="00DC0B4A">
        <w:rPr>
          <w:rFonts w:asciiTheme="minorHAnsi" w:hAnsiTheme="minorHAnsi"/>
          <w:szCs w:val="20"/>
        </w:rPr>
        <w:t> </w:t>
      </w:r>
      <w:r w:rsidRPr="00DC0B4A">
        <w:rPr>
          <w:rFonts w:asciiTheme="minorHAnsi" w:hAnsiTheme="minorHAnsi"/>
          <w:szCs w:val="20"/>
        </w:rPr>
        <w:t>150.</w:t>
      </w:r>
    </w:p>
    <w:p w14:paraId="04C4E156" w14:textId="77777777" w:rsidR="00603F07" w:rsidRPr="00DC0B4A" w:rsidRDefault="00CA59D3" w:rsidP="00603F07">
      <w:pPr>
        <w:pStyle w:val="Bntext"/>
        <w:numPr>
          <w:ilvl w:val="0"/>
          <w:numId w:val="20"/>
        </w:numPr>
        <w:spacing w:after="0"/>
        <w:rPr>
          <w:rFonts w:asciiTheme="minorHAnsi" w:hAnsiTheme="minorHAnsi"/>
          <w:szCs w:val="20"/>
        </w:rPr>
      </w:pPr>
      <w:r w:rsidRPr="00DC0B4A">
        <w:rPr>
          <w:rFonts w:asciiTheme="minorHAnsi" w:hAnsiTheme="minorHAnsi"/>
          <w:szCs w:val="20"/>
        </w:rPr>
        <w:t>Na poskytnutí dotace není právní nárok.</w:t>
      </w:r>
    </w:p>
    <w:p w14:paraId="1F404F32" w14:textId="5A657B0C" w:rsidR="00603F07" w:rsidRPr="00DC0B4A" w:rsidRDefault="00CA59D3" w:rsidP="00603F07">
      <w:pPr>
        <w:pStyle w:val="Bntext"/>
        <w:numPr>
          <w:ilvl w:val="0"/>
          <w:numId w:val="20"/>
        </w:numPr>
        <w:spacing w:after="0"/>
        <w:rPr>
          <w:rFonts w:asciiTheme="minorHAnsi" w:hAnsiTheme="minorHAnsi"/>
          <w:szCs w:val="20"/>
        </w:rPr>
      </w:pPr>
      <w:r w:rsidRPr="00DC0B4A">
        <w:rPr>
          <w:rFonts w:asciiTheme="minorHAnsi" w:hAnsiTheme="minorHAnsi"/>
          <w:szCs w:val="20"/>
        </w:rPr>
        <w:t>Dotaci lze poskytnout pouze žadateli, který nemá nesplněné závazky po splatnosti vůči městu Humpolec.</w:t>
      </w:r>
    </w:p>
    <w:p w14:paraId="358CFE03" w14:textId="022E7426" w:rsidR="00603F07" w:rsidRPr="00DC0B4A" w:rsidRDefault="00CA59D3" w:rsidP="00603F07">
      <w:pPr>
        <w:pStyle w:val="Bntext"/>
        <w:numPr>
          <w:ilvl w:val="0"/>
          <w:numId w:val="20"/>
        </w:numPr>
        <w:spacing w:after="0"/>
        <w:rPr>
          <w:rFonts w:asciiTheme="minorHAnsi" w:hAnsiTheme="minorHAnsi"/>
          <w:szCs w:val="20"/>
        </w:rPr>
      </w:pPr>
      <w:r w:rsidRPr="00DC0B4A">
        <w:rPr>
          <w:rFonts w:asciiTheme="minorHAnsi" w:hAnsiTheme="minorHAnsi"/>
          <w:szCs w:val="20"/>
        </w:rPr>
        <w:t>Konkrétní podmínky poskytnutí dotace se řídí veřejnoprávní smlouvou a těmito pravidly.</w:t>
      </w:r>
    </w:p>
    <w:p w14:paraId="0672E543" w14:textId="4B2A81CA" w:rsidR="00CA59D3" w:rsidRPr="00DC0B4A" w:rsidRDefault="00CA59D3" w:rsidP="00603F07">
      <w:pPr>
        <w:pStyle w:val="Bntext"/>
        <w:numPr>
          <w:ilvl w:val="0"/>
          <w:numId w:val="20"/>
        </w:numPr>
        <w:spacing w:after="0"/>
        <w:rPr>
          <w:rFonts w:asciiTheme="minorHAnsi" w:hAnsiTheme="minorHAnsi"/>
          <w:szCs w:val="20"/>
        </w:rPr>
      </w:pPr>
      <w:r w:rsidRPr="00DC0B4A">
        <w:rPr>
          <w:rFonts w:asciiTheme="minorHAnsi" w:hAnsiTheme="minorHAnsi"/>
          <w:szCs w:val="20"/>
        </w:rPr>
        <w:t>Z tohoto dotačního titulu lze žadateli poskytnout dotaci pouze jedenkrát za kalendářní rok.</w:t>
      </w:r>
    </w:p>
    <w:p w14:paraId="00D1DD70" w14:textId="77777777" w:rsidR="00CA59D3" w:rsidRDefault="00CA59D3" w:rsidP="00CA59D3">
      <w:pPr>
        <w:pStyle w:val="Bntext"/>
        <w:spacing w:after="0"/>
      </w:pPr>
    </w:p>
    <w:p w14:paraId="42611AAD" w14:textId="77777777" w:rsidR="00094617" w:rsidRPr="000208E5" w:rsidRDefault="00094617" w:rsidP="00CA59D3">
      <w:pPr>
        <w:pStyle w:val="Bntext"/>
        <w:spacing w:after="0"/>
      </w:pPr>
    </w:p>
    <w:p w14:paraId="23B02DEA" w14:textId="77777777" w:rsidR="00CA59D3" w:rsidRPr="00027876" w:rsidRDefault="00CA59D3" w:rsidP="00CA59D3">
      <w:pPr>
        <w:pStyle w:val="Bntext"/>
        <w:spacing w:after="0"/>
        <w:ind w:left="0"/>
        <w:rPr>
          <w:rFonts w:asciiTheme="minorHAnsi" w:hAnsiTheme="minorHAnsi"/>
          <w:b/>
          <w:szCs w:val="20"/>
        </w:rPr>
      </w:pPr>
      <w:r w:rsidRPr="00027876">
        <w:rPr>
          <w:rFonts w:asciiTheme="minorHAnsi" w:hAnsiTheme="minorHAnsi"/>
          <w:b/>
          <w:szCs w:val="20"/>
        </w:rPr>
        <w:t>Čl. 2</w:t>
      </w:r>
    </w:p>
    <w:p w14:paraId="38DE3802" w14:textId="77777777" w:rsidR="00CA59D3" w:rsidRPr="00027876" w:rsidRDefault="00CA59D3" w:rsidP="00CA59D3">
      <w:pPr>
        <w:pStyle w:val="Bntext"/>
        <w:spacing w:after="0"/>
        <w:ind w:left="0"/>
        <w:rPr>
          <w:rFonts w:asciiTheme="minorHAnsi" w:hAnsiTheme="minorHAnsi"/>
          <w:b/>
          <w:szCs w:val="20"/>
        </w:rPr>
      </w:pPr>
      <w:r w:rsidRPr="00027876">
        <w:rPr>
          <w:rFonts w:asciiTheme="minorHAnsi" w:hAnsiTheme="minorHAnsi"/>
          <w:b/>
          <w:szCs w:val="20"/>
        </w:rPr>
        <w:t>Účel dotace</w:t>
      </w:r>
    </w:p>
    <w:p w14:paraId="401781F0" w14:textId="77777777" w:rsidR="00CA59D3" w:rsidRPr="00027876" w:rsidRDefault="00CA59D3" w:rsidP="00CA59D3">
      <w:pPr>
        <w:pStyle w:val="Bntext"/>
        <w:spacing w:after="0"/>
        <w:rPr>
          <w:rFonts w:asciiTheme="minorHAnsi" w:hAnsiTheme="minorHAnsi"/>
          <w:szCs w:val="20"/>
        </w:rPr>
      </w:pPr>
    </w:p>
    <w:p w14:paraId="5552493C" w14:textId="77777777" w:rsidR="00CA59D3" w:rsidRPr="00027876" w:rsidRDefault="00CA59D3" w:rsidP="00CA59D3">
      <w:pPr>
        <w:pStyle w:val="Bntext"/>
        <w:numPr>
          <w:ilvl w:val="0"/>
          <w:numId w:val="19"/>
        </w:numPr>
        <w:spacing w:after="0"/>
        <w:rPr>
          <w:rFonts w:asciiTheme="minorHAnsi" w:hAnsiTheme="minorHAnsi"/>
          <w:szCs w:val="20"/>
        </w:rPr>
      </w:pPr>
      <w:r w:rsidRPr="00027876">
        <w:rPr>
          <w:rFonts w:asciiTheme="minorHAnsi" w:hAnsiTheme="minorHAnsi"/>
          <w:szCs w:val="20"/>
        </w:rPr>
        <w:t>Objem finančních prostředků vyčleněných v rámci rozpočtu města schvaluje zastupitelstvo města.</w:t>
      </w:r>
    </w:p>
    <w:p w14:paraId="29D3849B" w14:textId="2E5EB3A0" w:rsidR="00CA59D3" w:rsidRPr="00027876" w:rsidRDefault="00CA59D3" w:rsidP="00CA59D3">
      <w:pPr>
        <w:pStyle w:val="Bntext"/>
        <w:numPr>
          <w:ilvl w:val="0"/>
          <w:numId w:val="19"/>
        </w:numPr>
        <w:spacing w:after="0"/>
        <w:rPr>
          <w:rFonts w:asciiTheme="minorHAnsi" w:hAnsiTheme="minorHAnsi"/>
          <w:szCs w:val="20"/>
        </w:rPr>
      </w:pPr>
      <w:r w:rsidRPr="00027876">
        <w:rPr>
          <w:rFonts w:asciiTheme="minorHAnsi" w:hAnsiTheme="minorHAnsi"/>
          <w:szCs w:val="20"/>
        </w:rPr>
        <w:t>Dotace je určena organizacím a spolkům působícím v sociální oblasti poskytujícím neregistrovanou sociální službu nebo službu související, a to pouze na úhradu neinvestičních nákladů (výdajů) spojených s úhradou mezd, spotřeby energie, nájemného, vodného, stočného, spotřeby tepla a plynu, s tím, že tyto náklady musí vzn</w:t>
      </w:r>
      <w:r w:rsidR="00FE641C" w:rsidRPr="00027876">
        <w:rPr>
          <w:rFonts w:asciiTheme="minorHAnsi" w:hAnsiTheme="minorHAnsi"/>
          <w:szCs w:val="20"/>
        </w:rPr>
        <w:t>iknout v daném kalendářním roce</w:t>
      </w:r>
      <w:r w:rsidR="00CD061F" w:rsidRPr="00027876">
        <w:rPr>
          <w:rFonts w:asciiTheme="minorHAnsi" w:hAnsiTheme="minorHAnsi"/>
          <w:szCs w:val="20"/>
        </w:rPr>
        <w:t xml:space="preserve"> t</w:t>
      </w:r>
      <w:r w:rsidRPr="00027876">
        <w:rPr>
          <w:rFonts w:asciiTheme="minorHAnsi" w:hAnsiTheme="minorHAnsi"/>
          <w:szCs w:val="20"/>
        </w:rPr>
        <w:t>edy od 1. 1. do 31. 12. daného roku.</w:t>
      </w:r>
    </w:p>
    <w:p w14:paraId="0A39E4FB" w14:textId="77777777" w:rsidR="00CA59D3" w:rsidRPr="00027876" w:rsidRDefault="00CA59D3" w:rsidP="00CA59D3">
      <w:pPr>
        <w:pStyle w:val="Bntext"/>
        <w:numPr>
          <w:ilvl w:val="0"/>
          <w:numId w:val="19"/>
        </w:numPr>
        <w:spacing w:after="0"/>
        <w:rPr>
          <w:rFonts w:asciiTheme="minorHAnsi" w:hAnsiTheme="minorHAnsi"/>
          <w:szCs w:val="20"/>
        </w:rPr>
      </w:pPr>
      <w:r w:rsidRPr="00027876">
        <w:rPr>
          <w:rFonts w:asciiTheme="minorHAnsi" w:hAnsiTheme="minorHAnsi"/>
          <w:szCs w:val="20"/>
        </w:rPr>
        <w:t>Náklady (výdaje) musí být prokazatelně vynaloženy v průběhu kalendářního roku, v rámci kterého je žadatelem podávána žádost o poskytnutí dotace, zaneseny v účetnictví žadatele a musí být doloženy prvotními doklady.</w:t>
      </w:r>
    </w:p>
    <w:p w14:paraId="048D12FD" w14:textId="7CBAA8B9" w:rsidR="00CA59D3" w:rsidRPr="00027876" w:rsidRDefault="00CA59D3" w:rsidP="00CA59D3">
      <w:pPr>
        <w:pStyle w:val="Bntext"/>
        <w:numPr>
          <w:ilvl w:val="0"/>
          <w:numId w:val="19"/>
        </w:numPr>
        <w:spacing w:after="0"/>
        <w:rPr>
          <w:rFonts w:asciiTheme="minorHAnsi" w:hAnsiTheme="minorHAnsi"/>
          <w:szCs w:val="20"/>
        </w:rPr>
      </w:pPr>
      <w:r w:rsidRPr="00027876">
        <w:rPr>
          <w:rFonts w:asciiTheme="minorHAnsi" w:hAnsiTheme="minorHAnsi"/>
          <w:szCs w:val="20"/>
        </w:rPr>
        <w:t xml:space="preserve">Dotace se poskytují poskytovateli sociální služby jednou platbou ve výši schválené zastupitelstvem </w:t>
      </w:r>
      <w:r w:rsidR="006378C3" w:rsidRPr="00027876">
        <w:rPr>
          <w:rFonts w:asciiTheme="minorHAnsi" w:hAnsiTheme="minorHAnsi"/>
          <w:szCs w:val="20"/>
        </w:rPr>
        <w:t xml:space="preserve">města </w:t>
      </w:r>
      <w:r w:rsidRPr="00027876">
        <w:rPr>
          <w:rFonts w:asciiTheme="minorHAnsi" w:hAnsiTheme="minorHAnsi"/>
          <w:szCs w:val="20"/>
        </w:rPr>
        <w:t xml:space="preserve">na základě uzavřené veřejnoprávní smlouvy. </w:t>
      </w:r>
    </w:p>
    <w:p w14:paraId="05966009" w14:textId="5EBC94DE" w:rsidR="00CA59D3" w:rsidRPr="00154C25" w:rsidRDefault="00CA59D3" w:rsidP="00CA59D3">
      <w:pPr>
        <w:pStyle w:val="Bntext"/>
        <w:numPr>
          <w:ilvl w:val="0"/>
          <w:numId w:val="19"/>
        </w:numPr>
        <w:spacing w:after="0"/>
        <w:rPr>
          <w:rFonts w:asciiTheme="minorHAnsi" w:hAnsiTheme="minorHAnsi"/>
          <w:szCs w:val="20"/>
        </w:rPr>
      </w:pPr>
      <w:r w:rsidRPr="00027876">
        <w:rPr>
          <w:rFonts w:asciiTheme="minorHAnsi" w:hAnsiTheme="minorHAnsi"/>
          <w:szCs w:val="20"/>
        </w:rPr>
        <w:t>Žádost o poskytnutí dotace bude předložena k</w:t>
      </w:r>
      <w:r w:rsidR="00154C25">
        <w:rPr>
          <w:rFonts w:asciiTheme="minorHAnsi" w:hAnsiTheme="minorHAnsi"/>
          <w:szCs w:val="20"/>
        </w:rPr>
        <w:t> </w:t>
      </w:r>
      <w:r w:rsidRPr="00027876">
        <w:rPr>
          <w:rFonts w:asciiTheme="minorHAnsi" w:hAnsiTheme="minorHAnsi"/>
          <w:szCs w:val="20"/>
        </w:rPr>
        <w:t>projednání</w:t>
      </w:r>
      <w:r w:rsidR="00154C25">
        <w:rPr>
          <w:rFonts w:asciiTheme="minorHAnsi" w:hAnsiTheme="minorHAnsi"/>
          <w:szCs w:val="20"/>
        </w:rPr>
        <w:t xml:space="preserve"> odborné</w:t>
      </w:r>
      <w:r w:rsidRPr="00027876">
        <w:rPr>
          <w:rFonts w:asciiTheme="minorHAnsi" w:hAnsiTheme="minorHAnsi"/>
          <w:szCs w:val="20"/>
        </w:rPr>
        <w:t xml:space="preserve"> pracovní skupině při </w:t>
      </w:r>
      <w:r w:rsidR="00154C25">
        <w:rPr>
          <w:rFonts w:asciiTheme="minorHAnsi" w:hAnsiTheme="minorHAnsi"/>
          <w:szCs w:val="20"/>
        </w:rPr>
        <w:t>Odboru zdravotnictví a sociálních věcí</w:t>
      </w:r>
      <w:r w:rsidRPr="00027876">
        <w:rPr>
          <w:rFonts w:asciiTheme="minorHAnsi" w:hAnsiTheme="minorHAnsi"/>
          <w:szCs w:val="20"/>
        </w:rPr>
        <w:t xml:space="preserve"> </w:t>
      </w:r>
      <w:r w:rsidRPr="00154C25">
        <w:rPr>
          <w:rFonts w:asciiTheme="minorHAnsi" w:hAnsiTheme="minorHAnsi"/>
          <w:szCs w:val="20"/>
        </w:rPr>
        <w:t>MěÚ Humpolec. Poté bude odborem zdravotnictví a sociálních věcí předložena zastupitelstvu města ke schválení.</w:t>
      </w:r>
    </w:p>
    <w:p w14:paraId="74EEFB5A" w14:textId="77777777" w:rsidR="00CA59D3" w:rsidRDefault="00CA59D3" w:rsidP="00CA59D3">
      <w:pPr>
        <w:pStyle w:val="Bntext"/>
        <w:spacing w:after="0"/>
      </w:pPr>
    </w:p>
    <w:p w14:paraId="22494248" w14:textId="77777777" w:rsidR="00094617" w:rsidRPr="000208E5" w:rsidRDefault="00094617" w:rsidP="00CA59D3">
      <w:pPr>
        <w:pStyle w:val="Bntext"/>
        <w:spacing w:after="0"/>
      </w:pPr>
    </w:p>
    <w:p w14:paraId="0F2DB3D8" w14:textId="77777777" w:rsidR="00CA59D3" w:rsidRPr="006E435E" w:rsidRDefault="00CA59D3" w:rsidP="00603F07">
      <w:pPr>
        <w:pStyle w:val="Bntext"/>
        <w:spacing w:after="0"/>
        <w:ind w:left="0"/>
        <w:rPr>
          <w:rFonts w:asciiTheme="majorHAnsi" w:hAnsiTheme="majorHAnsi"/>
          <w:b/>
          <w:szCs w:val="20"/>
        </w:rPr>
      </w:pPr>
      <w:r w:rsidRPr="006E435E">
        <w:rPr>
          <w:rFonts w:asciiTheme="majorHAnsi" w:hAnsiTheme="majorHAnsi"/>
          <w:b/>
          <w:szCs w:val="20"/>
        </w:rPr>
        <w:t>Čl. 3</w:t>
      </w:r>
      <w:bookmarkStart w:id="2" w:name="_GoBack"/>
      <w:bookmarkEnd w:id="2"/>
    </w:p>
    <w:p w14:paraId="67591A97" w14:textId="77777777" w:rsidR="00CA59D3" w:rsidRPr="006E435E" w:rsidRDefault="00CA59D3" w:rsidP="00603F07">
      <w:pPr>
        <w:pStyle w:val="Bntext"/>
        <w:spacing w:after="0"/>
        <w:ind w:left="0"/>
        <w:rPr>
          <w:rFonts w:asciiTheme="majorHAnsi" w:hAnsiTheme="majorHAnsi"/>
          <w:b/>
          <w:szCs w:val="20"/>
        </w:rPr>
      </w:pPr>
      <w:r w:rsidRPr="006E435E">
        <w:rPr>
          <w:rFonts w:asciiTheme="majorHAnsi" w:hAnsiTheme="majorHAnsi"/>
          <w:b/>
          <w:szCs w:val="20"/>
        </w:rPr>
        <w:t>Vypořádání dotace</w:t>
      </w:r>
    </w:p>
    <w:p w14:paraId="605E0ABD" w14:textId="77777777" w:rsidR="00CA59D3" w:rsidRPr="006E435E" w:rsidRDefault="00CA59D3" w:rsidP="00CA59D3">
      <w:pPr>
        <w:pStyle w:val="Bntext"/>
        <w:spacing w:after="0"/>
        <w:rPr>
          <w:rFonts w:asciiTheme="majorHAnsi" w:hAnsiTheme="majorHAnsi"/>
          <w:szCs w:val="20"/>
        </w:rPr>
      </w:pPr>
    </w:p>
    <w:p w14:paraId="0E9ACD11" w14:textId="31A1B0E9" w:rsidR="00603F07" w:rsidRPr="007A6DFA" w:rsidRDefault="00CA59D3" w:rsidP="00603F07">
      <w:pPr>
        <w:pStyle w:val="Bntext"/>
        <w:numPr>
          <w:ilvl w:val="0"/>
          <w:numId w:val="21"/>
        </w:numPr>
        <w:spacing w:after="0"/>
        <w:rPr>
          <w:rFonts w:asciiTheme="majorHAnsi" w:hAnsiTheme="majorHAnsi"/>
          <w:szCs w:val="20"/>
        </w:rPr>
      </w:pPr>
      <w:r w:rsidRPr="006E435E">
        <w:rPr>
          <w:rFonts w:asciiTheme="majorHAnsi" w:hAnsiTheme="majorHAnsi"/>
          <w:szCs w:val="20"/>
        </w:rPr>
        <w:t>Finanční vypořádání dotace (přehled o čerpání a použití poskytnutých peněžních prostředků a o vrácení nepoužitých prostředků do rozpočtu poskytovatele), a to prostřednictvím formuláře „</w:t>
      </w:r>
      <w:r w:rsidR="00194D82">
        <w:rPr>
          <w:rFonts w:asciiTheme="majorHAnsi" w:hAnsiTheme="majorHAnsi"/>
          <w:szCs w:val="20"/>
        </w:rPr>
        <w:t>Závěrečná zpráva a v</w:t>
      </w:r>
      <w:r w:rsidRPr="006E435E">
        <w:rPr>
          <w:rFonts w:asciiTheme="majorHAnsi" w:hAnsiTheme="majorHAnsi"/>
          <w:szCs w:val="20"/>
        </w:rPr>
        <w:t xml:space="preserve">yúčtování dotace poskytnuté </w:t>
      </w:r>
      <w:r w:rsidR="00C869E9" w:rsidRPr="006E435E">
        <w:rPr>
          <w:rFonts w:asciiTheme="majorHAnsi" w:hAnsiTheme="majorHAnsi"/>
          <w:szCs w:val="20"/>
        </w:rPr>
        <w:t>m</w:t>
      </w:r>
      <w:r w:rsidRPr="006E435E">
        <w:rPr>
          <w:rFonts w:asciiTheme="majorHAnsi" w:hAnsiTheme="majorHAnsi"/>
          <w:szCs w:val="20"/>
        </w:rPr>
        <w:t>ěstem Humpolec za rok 202</w:t>
      </w:r>
      <w:r w:rsidR="008E3D72" w:rsidRPr="006E435E">
        <w:rPr>
          <w:rFonts w:asciiTheme="majorHAnsi" w:hAnsiTheme="majorHAnsi"/>
          <w:szCs w:val="20"/>
        </w:rPr>
        <w:t>5</w:t>
      </w:r>
      <w:r w:rsidRPr="006E435E">
        <w:rPr>
          <w:rFonts w:asciiTheme="majorHAnsi" w:hAnsiTheme="majorHAnsi"/>
          <w:szCs w:val="20"/>
        </w:rPr>
        <w:t>“ včetně originálů /</w:t>
      </w:r>
      <w:r w:rsidR="006378C3" w:rsidRPr="006E435E">
        <w:rPr>
          <w:rFonts w:asciiTheme="majorHAnsi" w:hAnsiTheme="majorHAnsi"/>
          <w:szCs w:val="20"/>
        </w:rPr>
        <w:t xml:space="preserve"> </w:t>
      </w:r>
      <w:r w:rsidRPr="006E435E">
        <w:rPr>
          <w:rFonts w:asciiTheme="majorHAnsi" w:hAnsiTheme="majorHAnsi"/>
          <w:szCs w:val="20"/>
        </w:rPr>
        <w:t xml:space="preserve">kopií prvotních účetních dokladů musí být předloženo do 15. 1. následujícího kalendářního roku po roce, v němž mělo být dosaženo poskytnuté dotace, na </w:t>
      </w:r>
      <w:r w:rsidRPr="006E435E">
        <w:rPr>
          <w:rFonts w:asciiTheme="majorHAnsi" w:hAnsiTheme="majorHAnsi"/>
          <w:szCs w:val="20"/>
        </w:rPr>
        <w:lastRenderedPageBreak/>
        <w:t>adresu Městský úřad Humpolec,</w:t>
      </w:r>
      <w:r w:rsidR="007A6DFA">
        <w:rPr>
          <w:rFonts w:asciiTheme="majorHAnsi" w:hAnsiTheme="majorHAnsi"/>
          <w:szCs w:val="20"/>
        </w:rPr>
        <w:t xml:space="preserve"> Iva </w:t>
      </w:r>
      <w:proofErr w:type="spellStart"/>
      <w:r w:rsidR="007A6DFA">
        <w:rPr>
          <w:rFonts w:asciiTheme="majorHAnsi" w:hAnsiTheme="majorHAnsi"/>
          <w:szCs w:val="20"/>
        </w:rPr>
        <w:t>Vacatová</w:t>
      </w:r>
      <w:proofErr w:type="spellEnd"/>
      <w:r w:rsidR="007A6DFA">
        <w:rPr>
          <w:rFonts w:asciiTheme="majorHAnsi" w:hAnsiTheme="majorHAnsi"/>
          <w:szCs w:val="20"/>
        </w:rPr>
        <w:t>,</w:t>
      </w:r>
      <w:r w:rsidRPr="006E435E">
        <w:rPr>
          <w:rFonts w:asciiTheme="majorHAnsi" w:hAnsiTheme="majorHAnsi"/>
          <w:szCs w:val="20"/>
        </w:rPr>
        <w:t xml:space="preserve"> </w:t>
      </w:r>
      <w:r w:rsidR="007A6DFA">
        <w:rPr>
          <w:rFonts w:asciiTheme="majorHAnsi" w:hAnsiTheme="majorHAnsi"/>
          <w:szCs w:val="20"/>
        </w:rPr>
        <w:t>O</w:t>
      </w:r>
      <w:r w:rsidR="007A6DFA" w:rsidRPr="006E435E">
        <w:rPr>
          <w:rFonts w:asciiTheme="majorHAnsi" w:hAnsiTheme="majorHAnsi"/>
          <w:szCs w:val="20"/>
        </w:rPr>
        <w:t xml:space="preserve">dbor </w:t>
      </w:r>
      <w:r w:rsidRPr="006E435E">
        <w:rPr>
          <w:rFonts w:asciiTheme="majorHAnsi" w:hAnsiTheme="majorHAnsi"/>
          <w:szCs w:val="20"/>
        </w:rPr>
        <w:t>tajemníka</w:t>
      </w:r>
      <w:r w:rsidRPr="007A6DFA">
        <w:rPr>
          <w:rFonts w:asciiTheme="majorHAnsi" w:hAnsiTheme="majorHAnsi"/>
          <w:szCs w:val="20"/>
        </w:rPr>
        <w:t>, Horní náměstí 300, 396 01 Humpolec.</w:t>
      </w:r>
    </w:p>
    <w:p w14:paraId="160B6693" w14:textId="65F8FA7E" w:rsidR="00603F07" w:rsidRPr="00D633FE" w:rsidRDefault="00CA59D3" w:rsidP="00603F07">
      <w:pPr>
        <w:pStyle w:val="Bntext"/>
        <w:numPr>
          <w:ilvl w:val="0"/>
          <w:numId w:val="21"/>
        </w:numPr>
        <w:spacing w:after="0"/>
        <w:rPr>
          <w:rFonts w:asciiTheme="minorHAnsi" w:hAnsiTheme="minorHAnsi"/>
          <w:szCs w:val="20"/>
        </w:rPr>
      </w:pPr>
      <w:r w:rsidRPr="00D633FE">
        <w:rPr>
          <w:rFonts w:asciiTheme="minorHAnsi" w:hAnsiTheme="minorHAnsi"/>
          <w:szCs w:val="20"/>
        </w:rPr>
        <w:t xml:space="preserve">Formulář „Vyúčtování dotace poskytnuté </w:t>
      </w:r>
      <w:r w:rsidR="00C869E9" w:rsidRPr="00D633FE">
        <w:rPr>
          <w:rFonts w:asciiTheme="minorHAnsi" w:hAnsiTheme="minorHAnsi"/>
          <w:szCs w:val="20"/>
        </w:rPr>
        <w:t>m</w:t>
      </w:r>
      <w:r w:rsidRPr="00D633FE">
        <w:rPr>
          <w:rFonts w:asciiTheme="minorHAnsi" w:hAnsiTheme="minorHAnsi"/>
          <w:szCs w:val="20"/>
        </w:rPr>
        <w:t>ěstem Humpolec za rok 202</w:t>
      </w:r>
      <w:r w:rsidR="008E3D72" w:rsidRPr="00D633FE">
        <w:rPr>
          <w:rFonts w:asciiTheme="minorHAnsi" w:hAnsiTheme="minorHAnsi"/>
          <w:szCs w:val="20"/>
        </w:rPr>
        <w:t>5</w:t>
      </w:r>
      <w:r w:rsidRPr="00D633FE">
        <w:rPr>
          <w:rFonts w:asciiTheme="minorHAnsi" w:hAnsiTheme="minorHAnsi"/>
          <w:szCs w:val="20"/>
        </w:rPr>
        <w:t>“ si lze vyžádat na Odboru zdravotnictví a sociálních věcí Městského úřadu</w:t>
      </w:r>
      <w:r w:rsidR="00E174D1" w:rsidRPr="00D633FE">
        <w:rPr>
          <w:rFonts w:asciiTheme="minorHAnsi" w:hAnsiTheme="minorHAnsi"/>
          <w:szCs w:val="20"/>
        </w:rPr>
        <w:t xml:space="preserve"> v Humpol</w:t>
      </w:r>
      <w:r w:rsidRPr="00D633FE">
        <w:rPr>
          <w:rFonts w:asciiTheme="minorHAnsi" w:hAnsiTheme="minorHAnsi"/>
          <w:szCs w:val="20"/>
        </w:rPr>
        <w:t>c</w:t>
      </w:r>
      <w:r w:rsidR="00E174D1" w:rsidRPr="00D633FE">
        <w:rPr>
          <w:rFonts w:asciiTheme="minorHAnsi" w:hAnsiTheme="minorHAnsi"/>
          <w:szCs w:val="20"/>
        </w:rPr>
        <w:t>i</w:t>
      </w:r>
      <w:r w:rsidRPr="00D633FE">
        <w:rPr>
          <w:rFonts w:asciiTheme="minorHAnsi" w:hAnsiTheme="minorHAnsi"/>
          <w:szCs w:val="20"/>
        </w:rPr>
        <w:t xml:space="preserve"> nebo je možné ho získat na webových stránkách města </w:t>
      </w:r>
      <w:hyperlink r:id="rId8" w:history="1">
        <w:r w:rsidRPr="00D633FE">
          <w:rPr>
            <w:rStyle w:val="Hypertextovodkaz"/>
            <w:rFonts w:asciiTheme="minorHAnsi" w:hAnsiTheme="minorHAnsi"/>
            <w:szCs w:val="20"/>
          </w:rPr>
          <w:t>www.mesto-humpolec.cz</w:t>
        </w:r>
      </w:hyperlink>
      <w:r w:rsidRPr="00D633FE">
        <w:rPr>
          <w:rFonts w:asciiTheme="minorHAnsi" w:hAnsiTheme="minorHAnsi"/>
          <w:szCs w:val="20"/>
        </w:rPr>
        <w:t xml:space="preserve">, </w:t>
      </w:r>
      <w:r w:rsidR="00A956BA">
        <w:rPr>
          <w:rFonts w:asciiTheme="minorHAnsi" w:hAnsiTheme="minorHAnsi"/>
          <w:szCs w:val="20"/>
        </w:rPr>
        <w:t>Vedení města</w:t>
      </w:r>
      <w:r w:rsidRPr="00D633FE">
        <w:rPr>
          <w:rFonts w:asciiTheme="minorHAnsi" w:hAnsiTheme="minorHAnsi"/>
          <w:szCs w:val="20"/>
        </w:rPr>
        <w:t xml:space="preserve">, záložka </w:t>
      </w:r>
      <w:r w:rsidR="00A956BA">
        <w:rPr>
          <w:rFonts w:asciiTheme="minorHAnsi" w:hAnsiTheme="minorHAnsi"/>
          <w:szCs w:val="20"/>
        </w:rPr>
        <w:t>Podporujeme</w:t>
      </w:r>
      <w:r w:rsidRPr="00D633FE">
        <w:rPr>
          <w:rFonts w:asciiTheme="minorHAnsi" w:hAnsiTheme="minorHAnsi"/>
          <w:szCs w:val="20"/>
        </w:rPr>
        <w:t>.</w:t>
      </w:r>
    </w:p>
    <w:p w14:paraId="5D86A3C1" w14:textId="77777777" w:rsidR="00603F07" w:rsidRPr="00D633FE" w:rsidRDefault="00CA59D3" w:rsidP="00603F07">
      <w:pPr>
        <w:pStyle w:val="Bntext"/>
        <w:numPr>
          <w:ilvl w:val="0"/>
          <w:numId w:val="21"/>
        </w:numPr>
        <w:spacing w:after="0"/>
        <w:rPr>
          <w:rFonts w:asciiTheme="minorHAnsi" w:hAnsiTheme="minorHAnsi"/>
          <w:szCs w:val="20"/>
        </w:rPr>
      </w:pPr>
      <w:r w:rsidRPr="00D633FE">
        <w:rPr>
          <w:rFonts w:asciiTheme="minorHAnsi" w:hAnsiTheme="minorHAnsi"/>
          <w:szCs w:val="20"/>
        </w:rPr>
        <w:t xml:space="preserve">Originály prvotních účetních dokladů budou příjemci vráceny obratem, nejpozději do 60 dnů od jejich převzetí. </w:t>
      </w:r>
    </w:p>
    <w:p w14:paraId="10C7AC81" w14:textId="1BAE9E66" w:rsidR="00603F07" w:rsidRPr="00D633FE" w:rsidRDefault="00CA59D3" w:rsidP="00603F07">
      <w:pPr>
        <w:pStyle w:val="Bntext"/>
        <w:numPr>
          <w:ilvl w:val="0"/>
          <w:numId w:val="21"/>
        </w:numPr>
        <w:spacing w:after="0"/>
        <w:rPr>
          <w:rFonts w:asciiTheme="minorHAnsi" w:hAnsiTheme="minorHAnsi"/>
          <w:szCs w:val="20"/>
        </w:rPr>
      </w:pPr>
      <w:r w:rsidRPr="00D633FE">
        <w:rPr>
          <w:rFonts w:asciiTheme="minorHAnsi" w:hAnsiTheme="minorHAnsi"/>
          <w:szCs w:val="20"/>
        </w:rPr>
        <w:t>Příjemci dotace, který nesplní řádně a včas podmínky stanovené veřejnoprávní smlouvou, bude uložena sankce za neoprávněné použití nebo zadržení finančních prostředků dotace podle ustanovení § 22 zák</w:t>
      </w:r>
      <w:r w:rsidR="006378C3" w:rsidRPr="00D633FE">
        <w:rPr>
          <w:rFonts w:asciiTheme="minorHAnsi" w:hAnsiTheme="minorHAnsi"/>
          <w:szCs w:val="20"/>
        </w:rPr>
        <w:t>ona</w:t>
      </w:r>
      <w:r w:rsidRPr="00D633FE">
        <w:rPr>
          <w:rFonts w:asciiTheme="minorHAnsi" w:hAnsiTheme="minorHAnsi"/>
          <w:szCs w:val="20"/>
        </w:rPr>
        <w:t xml:space="preserve"> č. 250/2000 Sb., o rozpočtových pravidlech územních rozpočtů</w:t>
      </w:r>
      <w:r w:rsidR="006378C3" w:rsidRPr="00D633FE">
        <w:rPr>
          <w:rFonts w:asciiTheme="minorHAnsi" w:hAnsiTheme="minorHAnsi"/>
          <w:szCs w:val="20"/>
        </w:rPr>
        <w:t>,</w:t>
      </w:r>
      <w:r w:rsidRPr="00D633FE">
        <w:rPr>
          <w:rFonts w:asciiTheme="minorHAnsi" w:hAnsiTheme="minorHAnsi"/>
          <w:szCs w:val="20"/>
        </w:rPr>
        <w:t xml:space="preserve"> ve znění pozdějších předpisů. </w:t>
      </w:r>
    </w:p>
    <w:p w14:paraId="094D9B48" w14:textId="57318191" w:rsidR="00CA59D3" w:rsidRPr="00A956BA" w:rsidRDefault="00CA59D3" w:rsidP="00603F07">
      <w:pPr>
        <w:pStyle w:val="Bntext"/>
        <w:numPr>
          <w:ilvl w:val="0"/>
          <w:numId w:val="21"/>
        </w:numPr>
        <w:spacing w:after="0"/>
        <w:rPr>
          <w:rFonts w:asciiTheme="minorHAnsi" w:hAnsiTheme="minorHAnsi"/>
          <w:szCs w:val="20"/>
        </w:rPr>
      </w:pPr>
      <w:r w:rsidRPr="00D633FE">
        <w:rPr>
          <w:rFonts w:asciiTheme="minorHAnsi" w:hAnsiTheme="minorHAnsi"/>
          <w:szCs w:val="20"/>
        </w:rPr>
        <w:t xml:space="preserve">Příjemci dotace, který nesplní řádně a včas podmínky stanovené veřejnoprávní smlouvou, může </w:t>
      </w:r>
      <w:r w:rsidRPr="00A956BA">
        <w:rPr>
          <w:rFonts w:asciiTheme="minorHAnsi" w:hAnsiTheme="minorHAnsi"/>
          <w:szCs w:val="20"/>
        </w:rPr>
        <w:t xml:space="preserve">být dotace v následujícím roce neposkytnuta. </w:t>
      </w:r>
    </w:p>
    <w:p w14:paraId="014AC392" w14:textId="77777777" w:rsidR="00CA59D3" w:rsidRPr="000208E5" w:rsidRDefault="00CA59D3" w:rsidP="00CA59D3">
      <w:pPr>
        <w:pStyle w:val="Bntext"/>
        <w:spacing w:after="0"/>
      </w:pPr>
    </w:p>
    <w:p w14:paraId="2C3D642C" w14:textId="77777777" w:rsidR="00CA59D3" w:rsidRPr="00A956BA" w:rsidRDefault="00CA59D3" w:rsidP="00603F07">
      <w:pPr>
        <w:pStyle w:val="Bntext"/>
        <w:spacing w:after="0"/>
        <w:ind w:left="0"/>
        <w:rPr>
          <w:rFonts w:asciiTheme="minorHAnsi" w:hAnsiTheme="minorHAnsi"/>
          <w:b/>
          <w:szCs w:val="20"/>
        </w:rPr>
      </w:pPr>
      <w:r w:rsidRPr="00A956BA">
        <w:rPr>
          <w:rFonts w:asciiTheme="minorHAnsi" w:hAnsiTheme="minorHAnsi"/>
          <w:b/>
          <w:szCs w:val="20"/>
        </w:rPr>
        <w:t>Čl. 4</w:t>
      </w:r>
    </w:p>
    <w:p w14:paraId="4A38C54D" w14:textId="77777777" w:rsidR="00CA59D3" w:rsidRPr="00A956BA" w:rsidRDefault="00CA59D3" w:rsidP="00603F07">
      <w:pPr>
        <w:pStyle w:val="Bntext"/>
        <w:spacing w:after="0"/>
        <w:ind w:left="0"/>
        <w:rPr>
          <w:rFonts w:asciiTheme="minorHAnsi" w:hAnsiTheme="minorHAnsi"/>
          <w:b/>
          <w:szCs w:val="20"/>
        </w:rPr>
      </w:pPr>
      <w:r w:rsidRPr="00A956BA">
        <w:rPr>
          <w:rFonts w:asciiTheme="minorHAnsi" w:hAnsiTheme="minorHAnsi"/>
          <w:b/>
          <w:szCs w:val="20"/>
        </w:rPr>
        <w:t>Kontrola</w:t>
      </w:r>
    </w:p>
    <w:p w14:paraId="7EF5EDBA" w14:textId="77777777" w:rsidR="00CA59D3" w:rsidRPr="00A956BA" w:rsidRDefault="00CA59D3" w:rsidP="00CA59D3">
      <w:pPr>
        <w:pStyle w:val="Bntext"/>
        <w:spacing w:after="0"/>
        <w:rPr>
          <w:rFonts w:asciiTheme="minorHAnsi" w:hAnsiTheme="minorHAnsi"/>
          <w:szCs w:val="20"/>
        </w:rPr>
      </w:pPr>
    </w:p>
    <w:p w14:paraId="76E91437" w14:textId="38C1EDC4" w:rsidR="00603F07" w:rsidRPr="00A6498E" w:rsidRDefault="00CA59D3" w:rsidP="00603F07">
      <w:pPr>
        <w:pStyle w:val="Bntext"/>
        <w:numPr>
          <w:ilvl w:val="0"/>
          <w:numId w:val="22"/>
        </w:numPr>
        <w:spacing w:after="0"/>
        <w:rPr>
          <w:rFonts w:asciiTheme="minorHAnsi" w:hAnsiTheme="minorHAnsi"/>
          <w:szCs w:val="20"/>
        </w:rPr>
      </w:pPr>
      <w:r w:rsidRPr="00A956BA">
        <w:rPr>
          <w:rFonts w:asciiTheme="minorHAnsi" w:hAnsiTheme="minorHAnsi"/>
          <w:szCs w:val="20"/>
        </w:rPr>
        <w:t xml:space="preserve">Následnou finanční kontrolu plnění jednotlivých </w:t>
      </w:r>
      <w:r w:rsidR="006378C3" w:rsidRPr="00A956BA">
        <w:rPr>
          <w:rFonts w:asciiTheme="minorHAnsi" w:hAnsiTheme="minorHAnsi"/>
          <w:szCs w:val="20"/>
        </w:rPr>
        <w:t xml:space="preserve">veřejnoprávních </w:t>
      </w:r>
      <w:r w:rsidRPr="00A956BA">
        <w:rPr>
          <w:rFonts w:asciiTheme="minorHAnsi" w:hAnsiTheme="minorHAnsi"/>
          <w:szCs w:val="20"/>
        </w:rPr>
        <w:t xml:space="preserve">smluv o poskytnutí dotace je oprávněn provádět pověřený </w:t>
      </w:r>
      <w:r w:rsidR="006378C3" w:rsidRPr="00A956BA">
        <w:rPr>
          <w:rFonts w:asciiTheme="minorHAnsi" w:hAnsiTheme="minorHAnsi"/>
          <w:szCs w:val="20"/>
        </w:rPr>
        <w:t xml:space="preserve">zaměstnanec </w:t>
      </w:r>
      <w:r w:rsidR="0096013B" w:rsidRPr="00A956BA">
        <w:rPr>
          <w:rFonts w:asciiTheme="minorHAnsi" w:hAnsiTheme="minorHAnsi"/>
          <w:szCs w:val="20"/>
        </w:rPr>
        <w:t>v</w:t>
      </w:r>
      <w:r w:rsidRPr="00A956BA">
        <w:rPr>
          <w:rFonts w:asciiTheme="minorHAnsi" w:hAnsiTheme="minorHAnsi"/>
          <w:szCs w:val="20"/>
        </w:rPr>
        <w:t>eřejnosprávní kontroly odboru</w:t>
      </w:r>
      <w:r w:rsidR="006378C3" w:rsidRPr="00A956BA">
        <w:rPr>
          <w:rFonts w:asciiTheme="minorHAnsi" w:hAnsiTheme="minorHAnsi"/>
          <w:szCs w:val="20"/>
        </w:rPr>
        <w:t xml:space="preserve"> tajemníka</w:t>
      </w:r>
      <w:r w:rsidRPr="00A956BA">
        <w:rPr>
          <w:rFonts w:asciiTheme="minorHAnsi" w:hAnsiTheme="minorHAnsi"/>
          <w:szCs w:val="20"/>
        </w:rPr>
        <w:t xml:space="preserve">, není-li stanoveno jinak. </w:t>
      </w:r>
      <w:r w:rsidR="006378C3" w:rsidRPr="00A956BA">
        <w:rPr>
          <w:rFonts w:asciiTheme="minorHAnsi" w:hAnsiTheme="minorHAnsi"/>
          <w:szCs w:val="20"/>
        </w:rPr>
        <w:t xml:space="preserve">Zaměstnanec </w:t>
      </w:r>
      <w:r w:rsidRPr="00A956BA">
        <w:rPr>
          <w:rFonts w:asciiTheme="minorHAnsi" w:hAnsiTheme="minorHAnsi"/>
          <w:szCs w:val="20"/>
        </w:rPr>
        <w:t>veřejnosprávní kontroly je povinen předložit výsledky z těchto kontrol</w:t>
      </w:r>
      <w:r w:rsidR="00A6498E">
        <w:rPr>
          <w:rFonts w:asciiTheme="minorHAnsi" w:hAnsiTheme="minorHAnsi"/>
          <w:szCs w:val="20"/>
        </w:rPr>
        <w:t xml:space="preserve"> odborné</w:t>
      </w:r>
      <w:r w:rsidRPr="00A956BA">
        <w:rPr>
          <w:rFonts w:asciiTheme="minorHAnsi" w:hAnsiTheme="minorHAnsi"/>
          <w:szCs w:val="20"/>
        </w:rPr>
        <w:t xml:space="preserve"> </w:t>
      </w:r>
      <w:r w:rsidR="0096013B" w:rsidRPr="00A956BA">
        <w:rPr>
          <w:rFonts w:asciiTheme="minorHAnsi" w:hAnsiTheme="minorHAnsi"/>
          <w:szCs w:val="20"/>
        </w:rPr>
        <w:t>pracovní skupině při</w:t>
      </w:r>
      <w:r w:rsidRPr="00A956BA">
        <w:rPr>
          <w:rFonts w:asciiTheme="minorHAnsi" w:hAnsiTheme="minorHAnsi"/>
          <w:szCs w:val="20"/>
        </w:rPr>
        <w:t xml:space="preserve"> </w:t>
      </w:r>
      <w:r w:rsidR="00A6498E">
        <w:rPr>
          <w:rFonts w:asciiTheme="minorHAnsi" w:hAnsiTheme="minorHAnsi"/>
          <w:szCs w:val="20"/>
        </w:rPr>
        <w:t>o</w:t>
      </w:r>
      <w:r w:rsidRPr="00A956BA">
        <w:rPr>
          <w:rFonts w:asciiTheme="minorHAnsi" w:hAnsiTheme="minorHAnsi"/>
          <w:szCs w:val="20"/>
        </w:rPr>
        <w:t>dboru zdravotnictví a sociálních věcí</w:t>
      </w:r>
      <w:r w:rsidRPr="00A6498E">
        <w:rPr>
          <w:rFonts w:asciiTheme="minorHAnsi" w:hAnsiTheme="minorHAnsi"/>
          <w:szCs w:val="20"/>
        </w:rPr>
        <w:t>, především výsledky z kontrol závěrečných zpráv a vyúčtování.</w:t>
      </w:r>
    </w:p>
    <w:p w14:paraId="3834F1B2" w14:textId="61B726FE" w:rsidR="00603F07" w:rsidRPr="0037560C" w:rsidRDefault="00CA59D3" w:rsidP="00603F07">
      <w:pPr>
        <w:pStyle w:val="Bntext"/>
        <w:numPr>
          <w:ilvl w:val="0"/>
          <w:numId w:val="22"/>
        </w:numPr>
        <w:spacing w:after="0"/>
        <w:rPr>
          <w:rFonts w:asciiTheme="minorHAnsi" w:hAnsiTheme="minorHAnsi"/>
          <w:szCs w:val="20"/>
        </w:rPr>
      </w:pPr>
      <w:r w:rsidRPr="0037560C">
        <w:rPr>
          <w:rFonts w:asciiTheme="minorHAnsi" w:hAnsiTheme="minorHAnsi"/>
          <w:szCs w:val="20"/>
        </w:rPr>
        <w:t xml:space="preserve">Při kontrolách se kontrolní orgány řídí obecně závaznými právními předpisy (zejména zákonem </w:t>
      </w:r>
      <w:r w:rsidR="0037560C">
        <w:rPr>
          <w:rFonts w:asciiTheme="minorHAnsi" w:hAnsiTheme="minorHAnsi"/>
          <w:szCs w:val="20"/>
        </w:rPr>
        <w:t>č. 320/2021 Sb., o finanční kontrole ve veřejné správě a o změně některých zákonů (zákon o finanční kontrole), ve znění pozdějších předpisů).</w:t>
      </w:r>
    </w:p>
    <w:p w14:paraId="3F2ADD30" w14:textId="2A89B046" w:rsidR="00CA59D3" w:rsidRPr="00A956BA" w:rsidRDefault="00CA59D3" w:rsidP="00603F07">
      <w:pPr>
        <w:pStyle w:val="Bntext"/>
        <w:numPr>
          <w:ilvl w:val="0"/>
          <w:numId w:val="22"/>
        </w:numPr>
        <w:spacing w:after="0"/>
        <w:rPr>
          <w:rFonts w:asciiTheme="minorHAnsi" w:hAnsiTheme="minorHAnsi"/>
          <w:szCs w:val="20"/>
        </w:rPr>
      </w:pPr>
      <w:r w:rsidRPr="007E1272">
        <w:rPr>
          <w:rFonts w:asciiTheme="minorHAnsi" w:hAnsiTheme="minorHAnsi"/>
          <w:szCs w:val="20"/>
        </w:rPr>
        <w:t>Bude-li zjištěno porušení rozpočtové kázně, postupuje se v souladu se zákonem č. 250/2000 Sb., o rozpočtových pravidlech územních rozpočtů, ve znění pozdějších předpisů</w:t>
      </w:r>
      <w:r w:rsidRPr="00A956BA">
        <w:rPr>
          <w:rFonts w:asciiTheme="minorHAnsi" w:hAnsiTheme="minorHAnsi"/>
          <w:szCs w:val="20"/>
        </w:rPr>
        <w:t>.</w:t>
      </w:r>
    </w:p>
    <w:p w14:paraId="5C6832D6" w14:textId="77777777" w:rsidR="00603F07" w:rsidRPr="000208E5" w:rsidRDefault="00603F07" w:rsidP="00603F07">
      <w:pPr>
        <w:pStyle w:val="Bntext"/>
        <w:spacing w:after="0"/>
        <w:ind w:left="0"/>
      </w:pPr>
    </w:p>
    <w:p w14:paraId="0C61B301" w14:textId="77777777" w:rsidR="00CA59D3" w:rsidRPr="006B7B39" w:rsidRDefault="00CA59D3" w:rsidP="00603F07">
      <w:pPr>
        <w:pStyle w:val="Bntext"/>
        <w:spacing w:after="0"/>
        <w:ind w:left="0"/>
        <w:rPr>
          <w:rFonts w:asciiTheme="minorHAnsi" w:hAnsiTheme="minorHAnsi"/>
          <w:b/>
          <w:szCs w:val="20"/>
        </w:rPr>
      </w:pPr>
      <w:r w:rsidRPr="006B7B39">
        <w:rPr>
          <w:rFonts w:asciiTheme="minorHAnsi" w:hAnsiTheme="minorHAnsi"/>
          <w:b/>
          <w:szCs w:val="20"/>
        </w:rPr>
        <w:t>Čl. 5</w:t>
      </w:r>
    </w:p>
    <w:p w14:paraId="1B1CD228" w14:textId="77777777" w:rsidR="00CA59D3" w:rsidRPr="006B7B39" w:rsidRDefault="00CA59D3" w:rsidP="00603F07">
      <w:pPr>
        <w:pStyle w:val="Bntext"/>
        <w:spacing w:after="0"/>
        <w:ind w:left="0"/>
        <w:rPr>
          <w:rFonts w:asciiTheme="minorHAnsi" w:hAnsiTheme="minorHAnsi"/>
          <w:b/>
          <w:szCs w:val="20"/>
        </w:rPr>
      </w:pPr>
      <w:r w:rsidRPr="006B7B39">
        <w:rPr>
          <w:rFonts w:asciiTheme="minorHAnsi" w:hAnsiTheme="minorHAnsi"/>
          <w:b/>
          <w:szCs w:val="20"/>
        </w:rPr>
        <w:t>Závěrečná ustanovení</w:t>
      </w:r>
    </w:p>
    <w:p w14:paraId="3BB70320" w14:textId="77777777" w:rsidR="00CA59D3" w:rsidRPr="006B7B39" w:rsidRDefault="00CA59D3" w:rsidP="00CA59D3">
      <w:pPr>
        <w:pStyle w:val="Bntext"/>
        <w:spacing w:after="0"/>
        <w:rPr>
          <w:rFonts w:asciiTheme="minorHAnsi" w:hAnsiTheme="minorHAnsi"/>
          <w:szCs w:val="20"/>
        </w:rPr>
      </w:pPr>
    </w:p>
    <w:p w14:paraId="35A0D0CC" w14:textId="77777777" w:rsidR="006378C3" w:rsidRPr="006B7B39" w:rsidRDefault="006378C3" w:rsidP="006378C3">
      <w:pPr>
        <w:pStyle w:val="Bntext"/>
        <w:numPr>
          <w:ilvl w:val="0"/>
          <w:numId w:val="25"/>
        </w:numPr>
        <w:autoSpaceDE w:val="0"/>
        <w:autoSpaceDN w:val="0"/>
        <w:spacing w:after="0" w:line="240" w:lineRule="auto"/>
        <w:ind w:left="714" w:hanging="357"/>
        <w:rPr>
          <w:rFonts w:asciiTheme="minorHAnsi" w:hAnsiTheme="minorHAnsi"/>
          <w:szCs w:val="20"/>
        </w:rPr>
      </w:pPr>
      <w:r w:rsidRPr="006B7B39">
        <w:rPr>
          <w:rFonts w:asciiTheme="minorHAnsi" w:hAnsiTheme="minorHAnsi"/>
          <w:szCs w:val="20"/>
        </w:rPr>
        <w:t xml:space="preserve">Za aktualizaci těchto pravidel odpovídá Odbor zdravotnictví a sociálních věcí Městského úřadu Humpolec. </w:t>
      </w:r>
    </w:p>
    <w:p w14:paraId="7576EC23" w14:textId="77777777" w:rsidR="006378C3" w:rsidRPr="006B7B39" w:rsidRDefault="006378C3" w:rsidP="006378C3">
      <w:pPr>
        <w:pStyle w:val="Bntext"/>
        <w:numPr>
          <w:ilvl w:val="0"/>
          <w:numId w:val="25"/>
        </w:numPr>
        <w:autoSpaceDE w:val="0"/>
        <w:autoSpaceDN w:val="0"/>
        <w:spacing w:after="0" w:line="240" w:lineRule="auto"/>
        <w:ind w:left="714" w:hanging="357"/>
        <w:rPr>
          <w:rFonts w:asciiTheme="minorHAnsi" w:hAnsiTheme="minorHAnsi"/>
          <w:szCs w:val="20"/>
        </w:rPr>
      </w:pPr>
      <w:r w:rsidRPr="006B7B39">
        <w:rPr>
          <w:rFonts w:asciiTheme="minorHAnsi" w:hAnsiTheme="minorHAnsi"/>
          <w:szCs w:val="20"/>
        </w:rPr>
        <w:t xml:space="preserve">Tato pravidla nabývají platnosti dnem schválení Zastupitelstvem města Humpolec. </w:t>
      </w:r>
    </w:p>
    <w:p w14:paraId="6E4DE63C" w14:textId="77777777" w:rsidR="006378C3" w:rsidRDefault="006378C3" w:rsidP="006378C3">
      <w:pPr>
        <w:pStyle w:val="Bntext"/>
        <w:numPr>
          <w:ilvl w:val="0"/>
          <w:numId w:val="25"/>
        </w:numPr>
        <w:autoSpaceDE w:val="0"/>
        <w:autoSpaceDN w:val="0"/>
        <w:spacing w:after="0" w:line="240" w:lineRule="auto"/>
        <w:ind w:left="714" w:hanging="357"/>
        <w:rPr>
          <w:rFonts w:asciiTheme="minorHAnsi" w:hAnsiTheme="minorHAnsi"/>
          <w:szCs w:val="20"/>
        </w:rPr>
      </w:pPr>
      <w:r w:rsidRPr="006B7B39">
        <w:rPr>
          <w:rFonts w:asciiTheme="minorHAnsi" w:hAnsiTheme="minorHAnsi"/>
          <w:szCs w:val="20"/>
        </w:rPr>
        <w:t xml:space="preserve">Tato pravidla byla projednána na jednání Zastupitelstva města Humpolec, č. usnesení X/X/ZM/2024 ze dne </w:t>
      </w:r>
      <w:proofErr w:type="gramStart"/>
      <w:r w:rsidRPr="006B7B39">
        <w:rPr>
          <w:rFonts w:asciiTheme="minorHAnsi" w:hAnsiTheme="minorHAnsi"/>
          <w:szCs w:val="20"/>
        </w:rPr>
        <w:t>25.9.2024</w:t>
      </w:r>
      <w:proofErr w:type="gramEnd"/>
      <w:r w:rsidRPr="006B7B39">
        <w:rPr>
          <w:rFonts w:asciiTheme="minorHAnsi" w:hAnsiTheme="minorHAnsi"/>
          <w:szCs w:val="20"/>
        </w:rPr>
        <w:t>.</w:t>
      </w:r>
    </w:p>
    <w:p w14:paraId="6B7DF811" w14:textId="530BA547" w:rsidR="006B7B39" w:rsidRPr="006B7B39" w:rsidRDefault="006B7B39" w:rsidP="006378C3">
      <w:pPr>
        <w:pStyle w:val="Bntext"/>
        <w:numPr>
          <w:ilvl w:val="0"/>
          <w:numId w:val="25"/>
        </w:numPr>
        <w:autoSpaceDE w:val="0"/>
        <w:autoSpaceDN w:val="0"/>
        <w:spacing w:after="0" w:line="240" w:lineRule="auto"/>
        <w:ind w:left="714" w:hanging="357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lastRenderedPageBreak/>
        <w:t>Těmito pravidly se ruší dosud platná pravidla pro poskytování dotací z rozpočtu města Humpolce na úhradu provozních nákladů spolků a organizací působících přímo v sociální oblasti poskytujících neregistrované sociální služby nebo služby související.</w:t>
      </w:r>
    </w:p>
    <w:p w14:paraId="270CC663" w14:textId="77777777" w:rsidR="00CA59D3" w:rsidRPr="000208E5" w:rsidRDefault="00CA59D3" w:rsidP="00CA59D3">
      <w:pPr>
        <w:pStyle w:val="Bntext"/>
        <w:spacing w:after="0"/>
      </w:pPr>
    </w:p>
    <w:p w14:paraId="30238F1F" w14:textId="77777777" w:rsidR="00CA59D3" w:rsidRPr="000208E5" w:rsidRDefault="00CA59D3" w:rsidP="00CA59D3">
      <w:pPr>
        <w:pStyle w:val="Bntext"/>
        <w:spacing w:after="0"/>
      </w:pPr>
    </w:p>
    <w:p w14:paraId="71F561D3" w14:textId="77777777" w:rsidR="000208E5" w:rsidRDefault="000208E5" w:rsidP="00603F07">
      <w:pPr>
        <w:pStyle w:val="Bntext"/>
        <w:spacing w:after="0"/>
        <w:ind w:left="0"/>
      </w:pPr>
    </w:p>
    <w:p w14:paraId="6DB6DFE6" w14:textId="77777777" w:rsidR="000208E5" w:rsidRDefault="000208E5" w:rsidP="00603F07">
      <w:pPr>
        <w:pStyle w:val="Bntext"/>
        <w:spacing w:after="0"/>
        <w:ind w:left="0"/>
      </w:pPr>
    </w:p>
    <w:p w14:paraId="5EBA1404" w14:textId="3C8B5217" w:rsidR="000208E5" w:rsidRDefault="00CA59D3" w:rsidP="00603F07">
      <w:pPr>
        <w:pStyle w:val="Bntext"/>
        <w:spacing w:after="0"/>
        <w:ind w:left="0"/>
      </w:pPr>
      <w:r w:rsidRPr="000208E5">
        <w:t xml:space="preserve">V Humpolci, </w:t>
      </w:r>
      <w:proofErr w:type="gramStart"/>
      <w:r w:rsidR="006378C3">
        <w:t>25.9</w:t>
      </w:r>
      <w:r w:rsidR="008246AF" w:rsidRPr="000208E5">
        <w:t>.202</w:t>
      </w:r>
      <w:r w:rsidR="008E3D72">
        <w:t>4</w:t>
      </w:r>
      <w:proofErr w:type="gramEnd"/>
      <w:r w:rsidR="008246AF" w:rsidRPr="000208E5">
        <w:t xml:space="preserve">       </w:t>
      </w:r>
      <w:r w:rsidRPr="000208E5">
        <w:t xml:space="preserve">            </w:t>
      </w:r>
      <w:r w:rsidR="000208E5">
        <w:t xml:space="preserve">                                 …………………………………………………….</w:t>
      </w:r>
      <w:r w:rsidRPr="000208E5">
        <w:t xml:space="preserve">                               </w:t>
      </w:r>
      <w:r w:rsidR="008246AF" w:rsidRPr="000208E5">
        <w:t xml:space="preserve">           </w:t>
      </w:r>
      <w:r w:rsidRPr="000208E5">
        <w:t xml:space="preserve"> </w:t>
      </w:r>
    </w:p>
    <w:p w14:paraId="5F3652DB" w14:textId="396EF0C0" w:rsidR="00CA59D3" w:rsidRPr="000208E5" w:rsidRDefault="000208E5" w:rsidP="00603F07">
      <w:pPr>
        <w:pStyle w:val="Bntext"/>
        <w:spacing w:after="0"/>
        <w:ind w:left="0"/>
      </w:pPr>
      <w:r>
        <w:t xml:space="preserve">                                                                                                 </w:t>
      </w:r>
      <w:r w:rsidR="008E3D72">
        <w:t>Ing. Petr Machek</w:t>
      </w:r>
      <w:r w:rsidR="00CA59D3" w:rsidRPr="000208E5">
        <w:t>, starosta</w:t>
      </w:r>
    </w:p>
    <w:bookmarkEnd w:id="1"/>
    <w:p w14:paraId="313E90AB" w14:textId="77777777" w:rsidR="00B3045E" w:rsidRPr="000208E5" w:rsidRDefault="00B3045E" w:rsidP="000E24D8">
      <w:pPr>
        <w:rPr>
          <w:rFonts w:ascii="Arial" w:hAnsi="Arial" w:cs="Arial"/>
        </w:rPr>
      </w:pPr>
    </w:p>
    <w:sectPr w:rsidR="00B3045E" w:rsidRPr="000208E5" w:rsidSect="009C55CD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3714" w:right="1134" w:bottom="2495" w:left="1361" w:header="1038" w:footer="907" w:gutter="0"/>
      <w:cols w:space="708"/>
      <w:formProt w:val="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B4718B4" w16cex:dateUtc="2024-08-14T06:36:00Z"/>
  <w16cex:commentExtensible w16cex:durableId="71076693" w16cex:dateUtc="2024-08-14T06:43:00Z"/>
  <w16cex:commentExtensible w16cex:durableId="149E519A" w16cex:dateUtc="2024-08-14T06:45:00Z"/>
  <w16cex:commentExtensible w16cex:durableId="7E068E9E" w16cex:dateUtc="2024-08-14T06:47:00Z"/>
  <w16cex:commentExtensible w16cex:durableId="76583D44" w16cex:dateUtc="2024-08-14T06:49:00Z"/>
  <w16cex:commentExtensible w16cex:durableId="6FE44AE9" w16cex:dateUtc="2024-08-14T06:49:00Z"/>
  <w16cex:commentExtensible w16cex:durableId="1C92F928" w16cex:dateUtc="2024-08-14T06:52:00Z"/>
  <w16cex:commentExtensible w16cex:durableId="1E916F7B" w16cex:dateUtc="2024-08-14T06:52:00Z"/>
  <w16cex:commentExtensible w16cex:durableId="62CC3EE7" w16cex:dateUtc="2024-08-14T06:53:00Z"/>
  <w16cex:commentExtensible w16cex:durableId="18A98E63" w16cex:dateUtc="2024-08-14T06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B6347EA" w16cid:durableId="0B4718B4"/>
  <w16cid:commentId w16cid:paraId="4F6150DC" w16cid:durableId="71076693"/>
  <w16cid:commentId w16cid:paraId="4432D376" w16cid:durableId="149E519A"/>
  <w16cid:commentId w16cid:paraId="662F7E28" w16cid:durableId="7E068E9E"/>
  <w16cid:commentId w16cid:paraId="5B24616A" w16cid:durableId="76583D44"/>
  <w16cid:commentId w16cid:paraId="2554CDE3" w16cid:durableId="6FE44AE9"/>
  <w16cid:commentId w16cid:paraId="1A98D496" w16cid:durableId="1C92F928"/>
  <w16cid:commentId w16cid:paraId="3D4FB83A" w16cid:durableId="1E916F7B"/>
  <w16cid:commentId w16cid:paraId="0F10FD08" w16cid:durableId="62CC3EE7"/>
  <w16cid:commentId w16cid:paraId="6DE5F418" w16cid:durableId="18A98E6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DA4249" w14:textId="77777777" w:rsidR="00B40B61" w:rsidRDefault="00B40B61" w:rsidP="006A4E7B">
      <w:r>
        <w:separator/>
      </w:r>
    </w:p>
  </w:endnote>
  <w:endnote w:type="continuationSeparator" w:id="0">
    <w:p w14:paraId="6928EB2A" w14:textId="77777777" w:rsidR="00B40B61" w:rsidRDefault="00B40B61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yp BL Text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8"/>
      <w:gridCol w:w="2438"/>
      <w:gridCol w:w="2381"/>
      <w:gridCol w:w="2268"/>
      <w:gridCol w:w="624"/>
    </w:tblGrid>
    <w:tr w:rsidR="003F6ECF" w14:paraId="298FB076" w14:textId="77777777" w:rsidTr="009C55CD">
      <w:tc>
        <w:tcPr>
          <w:tcW w:w="1928" w:type="dxa"/>
        </w:tcPr>
        <w:p w14:paraId="378B2985" w14:textId="77777777" w:rsidR="003F6ECF" w:rsidRDefault="003F6ECF" w:rsidP="003F6ECF">
          <w:pPr>
            <w:pStyle w:val="Zpat"/>
          </w:pPr>
          <w:r>
            <w:t>Město Humpolec</w:t>
          </w:r>
        </w:p>
        <w:p w14:paraId="70C4B791" w14:textId="77777777" w:rsidR="003F6ECF" w:rsidRDefault="003F6ECF" w:rsidP="003F6ECF">
          <w:pPr>
            <w:pStyle w:val="Zpat"/>
          </w:pPr>
          <w:r>
            <w:t>Horní náměstí 300</w:t>
          </w:r>
        </w:p>
        <w:p w14:paraId="45C3373A" w14:textId="77777777" w:rsidR="003F6ECF" w:rsidRDefault="003F6ECF" w:rsidP="003F6ECF">
          <w:pPr>
            <w:pStyle w:val="Zpat"/>
          </w:pPr>
          <w:r>
            <w:t>396 22 Humpolec</w:t>
          </w:r>
        </w:p>
      </w:tc>
      <w:tc>
        <w:tcPr>
          <w:tcW w:w="2438" w:type="dxa"/>
        </w:tcPr>
        <w:p w14:paraId="6D2A8828" w14:textId="77777777" w:rsidR="003F6ECF" w:rsidRDefault="003F6ECF" w:rsidP="003F6ECF">
          <w:pPr>
            <w:pStyle w:val="Zpat"/>
          </w:pPr>
          <w:r>
            <w:t>Komerční banka a. s.</w:t>
          </w:r>
        </w:p>
        <w:p w14:paraId="13B64971" w14:textId="77777777" w:rsidR="003F6ECF" w:rsidRDefault="003F6ECF" w:rsidP="003F6ECF">
          <w:pPr>
            <w:pStyle w:val="Zpat"/>
          </w:pPr>
          <w:r>
            <w:t xml:space="preserve">č. </w:t>
          </w:r>
          <w:proofErr w:type="spellStart"/>
          <w:r>
            <w:t>ú.</w:t>
          </w:r>
          <w:proofErr w:type="spellEnd"/>
          <w:r>
            <w:t>: 19-1421261/0100</w:t>
          </w:r>
        </w:p>
        <w:p w14:paraId="532C1E89" w14:textId="77777777" w:rsidR="003F6ECF" w:rsidRDefault="003F6ECF" w:rsidP="003F6ECF">
          <w:pPr>
            <w:pStyle w:val="Zpat"/>
          </w:pPr>
          <w:r>
            <w:t>datová schránka: 6gfbdxd</w:t>
          </w:r>
        </w:p>
      </w:tc>
      <w:tc>
        <w:tcPr>
          <w:tcW w:w="2381" w:type="dxa"/>
        </w:tcPr>
        <w:p w14:paraId="5E9C473B" w14:textId="77777777" w:rsidR="003F6ECF" w:rsidRDefault="003F6ECF" w:rsidP="003F6ECF">
          <w:pPr>
            <w:pStyle w:val="Zpat"/>
          </w:pPr>
          <w:r>
            <w:t>TEL: 565 518 111</w:t>
          </w:r>
        </w:p>
        <w:p w14:paraId="2C659DFE" w14:textId="77777777" w:rsidR="003F6ECF" w:rsidRDefault="003F6ECF" w:rsidP="003F6ECF">
          <w:pPr>
            <w:pStyle w:val="Zpat"/>
          </w:pPr>
          <w:r>
            <w:t>FAX: 565 518 199</w:t>
          </w:r>
        </w:p>
        <w:p w14:paraId="516AE0E7" w14:textId="77777777" w:rsidR="003F6ECF" w:rsidRDefault="00B40B61" w:rsidP="003F6ECF">
          <w:pPr>
            <w:pStyle w:val="Zpat"/>
          </w:pPr>
          <w:hyperlink r:id="rId1" w:history="1">
            <w:r w:rsidR="003F6ECF" w:rsidRPr="004109D0">
              <w:rPr>
                <w:rStyle w:val="Hypertextovodkaz"/>
              </w:rPr>
              <w:t>urad@mesto-humpolec.cz</w:t>
            </w:r>
          </w:hyperlink>
        </w:p>
      </w:tc>
      <w:tc>
        <w:tcPr>
          <w:tcW w:w="2268" w:type="dxa"/>
        </w:tcPr>
        <w:p w14:paraId="0C42F0A3" w14:textId="77777777" w:rsidR="003F6ECF" w:rsidRDefault="003F6ECF" w:rsidP="003F6ECF">
          <w:pPr>
            <w:pStyle w:val="Zpat"/>
          </w:pPr>
          <w:r>
            <w:t>IČ: 002 48 266</w:t>
          </w:r>
        </w:p>
        <w:p w14:paraId="7F165435" w14:textId="77777777" w:rsidR="003F6ECF" w:rsidRDefault="003F6ECF" w:rsidP="003F6ECF">
          <w:pPr>
            <w:pStyle w:val="Zpat"/>
          </w:pPr>
          <w:r>
            <w:t>DIČ: CZ00248266</w:t>
          </w:r>
        </w:p>
        <w:p w14:paraId="16A981E6" w14:textId="77777777" w:rsidR="003F6ECF" w:rsidRDefault="00B40B61" w:rsidP="003F6ECF">
          <w:pPr>
            <w:pStyle w:val="Zpat"/>
          </w:pPr>
          <w:hyperlink r:id="rId2" w:history="1">
            <w:r w:rsidR="003F6ECF" w:rsidRPr="00C07FE2">
              <w:rPr>
                <w:rStyle w:val="Hypertextovodkaz"/>
              </w:rPr>
              <w:t>www.mesto-humpolec.cz</w:t>
            </w:r>
          </w:hyperlink>
        </w:p>
      </w:tc>
      <w:tc>
        <w:tcPr>
          <w:tcW w:w="624" w:type="dxa"/>
          <w:vAlign w:val="bottom"/>
        </w:tcPr>
        <w:p w14:paraId="7FE905C7" w14:textId="77777777" w:rsidR="003F6ECF" w:rsidRDefault="003F6ECF" w:rsidP="003F6ECF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6207C8">
            <w:rPr>
              <w:noProof/>
            </w:rPr>
            <w:t>4</w:t>
          </w:r>
          <w:r>
            <w:fldChar w:fldCharType="end"/>
          </w:r>
          <w:r>
            <w:t>/</w:t>
          </w:r>
          <w:r w:rsidR="00033E41">
            <w:rPr>
              <w:noProof/>
            </w:rPr>
            <w:fldChar w:fldCharType="begin"/>
          </w:r>
          <w:r w:rsidR="00033E41">
            <w:rPr>
              <w:noProof/>
            </w:rPr>
            <w:instrText xml:space="preserve"> NUMPAGES   \* MERGEFORMAT </w:instrText>
          </w:r>
          <w:r w:rsidR="00033E41">
            <w:rPr>
              <w:noProof/>
            </w:rPr>
            <w:fldChar w:fldCharType="separate"/>
          </w:r>
          <w:r w:rsidR="006207C8">
            <w:rPr>
              <w:noProof/>
            </w:rPr>
            <w:t>4</w:t>
          </w:r>
          <w:r w:rsidR="00033E41">
            <w:rPr>
              <w:noProof/>
            </w:rPr>
            <w:fldChar w:fldCharType="end"/>
          </w:r>
        </w:p>
      </w:tc>
    </w:tr>
  </w:tbl>
  <w:p w14:paraId="08715A70" w14:textId="77777777" w:rsidR="00F5263F" w:rsidRPr="00320C90" w:rsidRDefault="00F5263F" w:rsidP="00F5263F">
    <w:pPr>
      <w:pStyle w:val="Zpat"/>
    </w:pPr>
    <w:r w:rsidRPr="00320C9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15071" behindDoc="0" locked="0" layoutInCell="1" allowOverlap="1" wp14:anchorId="4231D9B2" wp14:editId="0D795F7A">
              <wp:simplePos x="0" y="0"/>
              <wp:positionH relativeFrom="page">
                <wp:posOffset>0</wp:posOffset>
              </wp:positionH>
              <wp:positionV relativeFrom="page">
                <wp:posOffset>9109075</wp:posOffset>
              </wp:positionV>
              <wp:extent cx="7560000" cy="0"/>
              <wp:effectExtent l="0" t="0" r="0" b="0"/>
              <wp:wrapNone/>
              <wp:docPr id="66" name="D okraj 4,4 cm Y 25,3 cm (26,8-1,5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3E38AE3C" id="D okraj 4,4 cm Y 25,3 cm (26,8-1,5)" o:spid="_x0000_s1026" style="position:absolute;z-index:251715071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17.25pt" to="595.3pt,7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u+D5i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320C9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11999" behindDoc="0" locked="0" layoutInCell="1" allowOverlap="1" wp14:anchorId="04508EAF" wp14:editId="217E8E5E">
              <wp:simplePos x="0" y="0"/>
              <wp:positionH relativeFrom="page">
                <wp:posOffset>0</wp:posOffset>
              </wp:positionH>
              <wp:positionV relativeFrom="page">
                <wp:posOffset>9649460</wp:posOffset>
              </wp:positionV>
              <wp:extent cx="7560000" cy="0"/>
              <wp:effectExtent l="0" t="0" r="0" b="0"/>
              <wp:wrapNone/>
              <wp:docPr id="67" name="Zápatí shora Y 26,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4095A09D" id="Zápatí shora Y 26,8 cm" o:spid="_x0000_s1026" style="position:absolute;z-index:251711999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59.8pt" to="595.3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Bz6lgS2gAAAAs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9639" w:type="dxa"/>
      <w:tblInd w:w="-1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8"/>
      <w:gridCol w:w="2438"/>
      <w:gridCol w:w="2381"/>
      <w:gridCol w:w="2268"/>
      <w:gridCol w:w="624"/>
    </w:tblGrid>
    <w:tr w:rsidR="007A1C29" w14:paraId="7A96D86D" w14:textId="77777777" w:rsidTr="007A1C29">
      <w:tc>
        <w:tcPr>
          <w:tcW w:w="1928" w:type="dxa"/>
        </w:tcPr>
        <w:p w14:paraId="78E2E1B0" w14:textId="77777777" w:rsidR="007A1C29" w:rsidRDefault="007A1C29" w:rsidP="007A1C29">
          <w:pPr>
            <w:pStyle w:val="Zpat"/>
          </w:pPr>
          <w:r>
            <w:t>Město Humpolec</w:t>
          </w:r>
        </w:p>
        <w:p w14:paraId="32F902D7" w14:textId="77777777" w:rsidR="007A1C29" w:rsidRDefault="007A1C29" w:rsidP="007A1C29">
          <w:pPr>
            <w:pStyle w:val="Zpat"/>
          </w:pPr>
          <w:r>
            <w:t>Horní náměstí 300</w:t>
          </w:r>
        </w:p>
        <w:p w14:paraId="15EECD25" w14:textId="77777777" w:rsidR="007A1C29" w:rsidRDefault="007A1C29" w:rsidP="007A1C29">
          <w:pPr>
            <w:pStyle w:val="Zpat"/>
          </w:pPr>
          <w:r>
            <w:t>396 22 Humpolec</w:t>
          </w:r>
        </w:p>
      </w:tc>
      <w:tc>
        <w:tcPr>
          <w:tcW w:w="2438" w:type="dxa"/>
        </w:tcPr>
        <w:p w14:paraId="0540D285" w14:textId="77777777" w:rsidR="007A1C29" w:rsidRDefault="007A1C29" w:rsidP="007A1C29">
          <w:pPr>
            <w:pStyle w:val="Zpat"/>
          </w:pPr>
          <w:r>
            <w:t>Komerční banka a. s.</w:t>
          </w:r>
        </w:p>
        <w:p w14:paraId="22D8F622" w14:textId="77777777" w:rsidR="007A1C29" w:rsidRDefault="007A1C29" w:rsidP="007A1C29">
          <w:pPr>
            <w:pStyle w:val="Zpat"/>
          </w:pPr>
          <w:r>
            <w:t xml:space="preserve">č. </w:t>
          </w:r>
          <w:proofErr w:type="spellStart"/>
          <w:r>
            <w:t>ú.</w:t>
          </w:r>
          <w:proofErr w:type="spellEnd"/>
          <w:r>
            <w:t>: 19-1421261/0100</w:t>
          </w:r>
        </w:p>
        <w:p w14:paraId="78674A91" w14:textId="77777777" w:rsidR="007A1C29" w:rsidRDefault="007A1C29" w:rsidP="007A1C29">
          <w:pPr>
            <w:pStyle w:val="Zpat"/>
          </w:pPr>
          <w:r>
            <w:t>datová schránka: 6gfbdxd</w:t>
          </w:r>
        </w:p>
      </w:tc>
      <w:tc>
        <w:tcPr>
          <w:tcW w:w="2381" w:type="dxa"/>
        </w:tcPr>
        <w:p w14:paraId="2DA4A32C" w14:textId="77777777" w:rsidR="007A1C29" w:rsidRDefault="007A1C29" w:rsidP="007A1C29">
          <w:pPr>
            <w:pStyle w:val="Zpat"/>
          </w:pPr>
          <w:r>
            <w:t>TEL: 565 518 111</w:t>
          </w:r>
        </w:p>
        <w:p w14:paraId="2014AAA0" w14:textId="77777777" w:rsidR="007A1C29" w:rsidRDefault="007A1C29" w:rsidP="007A1C29">
          <w:pPr>
            <w:pStyle w:val="Zpat"/>
          </w:pPr>
          <w:r>
            <w:t>FAX: 565 518 199</w:t>
          </w:r>
        </w:p>
        <w:p w14:paraId="53E27538" w14:textId="77777777" w:rsidR="007A1C29" w:rsidRDefault="00B40B61" w:rsidP="007A1C29">
          <w:pPr>
            <w:pStyle w:val="Zpat"/>
          </w:pPr>
          <w:hyperlink r:id="rId1" w:history="1">
            <w:r w:rsidR="007A1C29" w:rsidRPr="004109D0">
              <w:rPr>
                <w:rStyle w:val="Hypertextovodkaz"/>
              </w:rPr>
              <w:t>urad@mesto-humpolec.cz</w:t>
            </w:r>
          </w:hyperlink>
        </w:p>
      </w:tc>
      <w:tc>
        <w:tcPr>
          <w:tcW w:w="2268" w:type="dxa"/>
        </w:tcPr>
        <w:p w14:paraId="31B7CEEB" w14:textId="77777777" w:rsidR="007A1C29" w:rsidRDefault="007A1C29" w:rsidP="007A1C29">
          <w:pPr>
            <w:pStyle w:val="Zpat"/>
          </w:pPr>
          <w:r>
            <w:t>IČ: 002 48 266</w:t>
          </w:r>
        </w:p>
        <w:p w14:paraId="7389E496" w14:textId="77777777" w:rsidR="007A1C29" w:rsidRDefault="007A1C29" w:rsidP="007A1C29">
          <w:pPr>
            <w:pStyle w:val="Zpat"/>
          </w:pPr>
          <w:r>
            <w:t>DIČ: CZ00248266</w:t>
          </w:r>
        </w:p>
        <w:p w14:paraId="0C1338D2" w14:textId="77777777" w:rsidR="007A1C29" w:rsidRDefault="00B40B61" w:rsidP="007A1C29">
          <w:pPr>
            <w:pStyle w:val="Zpat"/>
          </w:pPr>
          <w:hyperlink r:id="rId2" w:history="1">
            <w:r w:rsidR="007A1C29" w:rsidRPr="00C07FE2">
              <w:rPr>
                <w:rStyle w:val="Hypertextovodkaz"/>
              </w:rPr>
              <w:t>www.mesto-humpolec.cz</w:t>
            </w:r>
          </w:hyperlink>
        </w:p>
      </w:tc>
      <w:tc>
        <w:tcPr>
          <w:tcW w:w="624" w:type="dxa"/>
          <w:vAlign w:val="bottom"/>
        </w:tcPr>
        <w:p w14:paraId="58777A2C" w14:textId="77777777" w:rsidR="007A1C29" w:rsidRDefault="007A1C29" w:rsidP="007A1C29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r w:rsidR="00033E41">
            <w:rPr>
              <w:noProof/>
            </w:rPr>
            <w:fldChar w:fldCharType="begin"/>
          </w:r>
          <w:r w:rsidR="00033E41">
            <w:rPr>
              <w:noProof/>
            </w:rPr>
            <w:instrText xml:space="preserve"> NUMPAGES   \* MERGEFORMAT </w:instrText>
          </w:r>
          <w:r w:rsidR="00033E41">
            <w:rPr>
              <w:noProof/>
            </w:rPr>
            <w:fldChar w:fldCharType="separate"/>
          </w:r>
          <w:r w:rsidR="006207C8">
            <w:rPr>
              <w:noProof/>
            </w:rPr>
            <w:t>1</w:t>
          </w:r>
          <w:r w:rsidR="00033E41">
            <w:rPr>
              <w:noProof/>
            </w:rPr>
            <w:fldChar w:fldCharType="end"/>
          </w:r>
        </w:p>
      </w:tc>
    </w:tr>
  </w:tbl>
  <w:p w14:paraId="07F9C3C3" w14:textId="77777777" w:rsidR="007A1C29" w:rsidRDefault="00F5263F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447CCA6D" wp14:editId="026E8AEC">
              <wp:simplePos x="0" y="0"/>
              <wp:positionH relativeFrom="page">
                <wp:posOffset>0</wp:posOffset>
              </wp:positionH>
              <wp:positionV relativeFrom="page">
                <wp:posOffset>9109075</wp:posOffset>
              </wp:positionV>
              <wp:extent cx="7560000" cy="0"/>
              <wp:effectExtent l="0" t="0" r="0" b="0"/>
              <wp:wrapNone/>
              <wp:docPr id="50" name="D okraj 4,4 cm Y 25,3 cm (26,8-1,5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08342E16" id="D okraj 4,4 cm Y 25,3 cm (26,8-1,5)" o:spid="_x0000_s1026" style="position:absolute;z-index:25170432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17.25pt" to="595.3pt,7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u+D5i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6399" behindDoc="0" locked="0" layoutInCell="1" allowOverlap="1" wp14:anchorId="65D4329C" wp14:editId="18A67154">
              <wp:simplePos x="0" y="0"/>
              <wp:positionH relativeFrom="page">
                <wp:posOffset>0</wp:posOffset>
              </wp:positionH>
              <wp:positionV relativeFrom="page">
                <wp:posOffset>9649460</wp:posOffset>
              </wp:positionV>
              <wp:extent cx="7560000" cy="0"/>
              <wp:effectExtent l="0" t="0" r="0" b="0"/>
              <wp:wrapNone/>
              <wp:docPr id="31" name="Zápatí shora Y 26,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49177938" id="Zápatí shora Y 26,8 cm" o:spid="_x0000_s1026" style="position:absolute;z-index:251686399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59.8pt" to="595.3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Bz6lgS2gAAAAs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120DEB" w14:textId="77777777" w:rsidR="00B40B61" w:rsidRDefault="00B40B61" w:rsidP="006A4E7B">
      <w:bookmarkStart w:id="0" w:name="_Hlk485237819"/>
      <w:bookmarkEnd w:id="0"/>
      <w:r>
        <w:separator/>
      </w:r>
    </w:p>
  </w:footnote>
  <w:footnote w:type="continuationSeparator" w:id="0">
    <w:p w14:paraId="5026F32D" w14:textId="77777777" w:rsidR="00B40B61" w:rsidRDefault="00B40B61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70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16"/>
    </w:tblGrid>
    <w:tr w:rsidR="009C55CD" w14:paraId="05FA2BCF" w14:textId="77777777" w:rsidTr="009C55CD">
      <w:trPr>
        <w:trHeight w:val="917"/>
      </w:trPr>
      <w:tc>
        <w:tcPr>
          <w:tcW w:w="2516" w:type="dxa"/>
          <w:tcMar>
            <w:left w:w="0" w:type="dxa"/>
            <w:right w:w="0" w:type="dxa"/>
          </w:tcMar>
        </w:tcPr>
        <w:p w14:paraId="5D4DED3F" w14:textId="34D45E7D" w:rsidR="003F6ECF" w:rsidRDefault="003F6ECF" w:rsidP="003F6ECF">
          <w:pPr>
            <w:pStyle w:val="Zhlav"/>
            <w:spacing w:line="250" w:lineRule="atLeast"/>
          </w:pPr>
          <w:r>
            <w:t>Měst</w:t>
          </w:r>
          <w:r w:rsidR="003D537D">
            <w:t xml:space="preserve">o </w:t>
          </w:r>
          <w:r>
            <w:t>Humpolec</w:t>
          </w:r>
        </w:p>
        <w:p w14:paraId="119384B3" w14:textId="77777777" w:rsidR="003F6ECF" w:rsidRDefault="003F6ECF" w:rsidP="003F6ECF">
          <w:pPr>
            <w:pStyle w:val="Zhlav"/>
            <w:spacing w:line="250" w:lineRule="atLeast"/>
          </w:pPr>
          <w:r>
            <w:t>Horní náměstí 300</w:t>
          </w:r>
        </w:p>
        <w:p w14:paraId="63566F56" w14:textId="77777777" w:rsidR="003F6ECF" w:rsidRDefault="003F6ECF" w:rsidP="003F6ECF">
          <w:pPr>
            <w:pStyle w:val="Zhlav"/>
            <w:rPr>
              <w:sz w:val="16"/>
              <w:szCs w:val="16"/>
            </w:rPr>
          </w:pPr>
          <w:r>
            <w:t>396 22 Humpolec</w:t>
          </w:r>
        </w:p>
      </w:tc>
    </w:tr>
  </w:tbl>
  <w:p w14:paraId="696F5773" w14:textId="77777777" w:rsidR="00F075FD" w:rsidRPr="00F075FD" w:rsidRDefault="00632181" w:rsidP="003F6ECF">
    <w:pPr>
      <w:pStyle w:val="Zhlav"/>
      <w:rPr>
        <w:sz w:val="16"/>
        <w:szCs w:val="16"/>
      </w:rPr>
    </w:pPr>
    <w:r w:rsidRPr="00F075FD">
      <w:rPr>
        <w:noProof/>
        <w:sz w:val="16"/>
        <w:szCs w:val="16"/>
        <w:lang w:eastAsia="cs-CZ"/>
        <w14:ligatures w14:val="none"/>
      </w:rPr>
      <w:drawing>
        <wp:anchor distT="0" distB="0" distL="114300" distR="114300" simplePos="0" relativeHeight="251727872" behindDoc="1" locked="0" layoutInCell="1" allowOverlap="1" wp14:anchorId="1721D754" wp14:editId="084E62D2">
          <wp:simplePos x="0" y="0"/>
          <wp:positionH relativeFrom="page">
            <wp:posOffset>745299</wp:posOffset>
          </wp:positionH>
          <wp:positionV relativeFrom="page">
            <wp:posOffset>663879</wp:posOffset>
          </wp:positionV>
          <wp:extent cx="1114473" cy="467360"/>
          <wp:effectExtent l="0" t="0" r="0" b="2540"/>
          <wp:wrapNone/>
          <wp:docPr id="1" name="Logo TS black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Logo TS black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153" cy="467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7AB9E8" w14:textId="77777777" w:rsidR="00F075FD" w:rsidRPr="00705533" w:rsidRDefault="00F075FD" w:rsidP="00F075FD">
    <w:pPr>
      <w:pStyle w:val="Zhlav"/>
      <w:spacing w:line="250" w:lineRule="atLea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5D829" w14:textId="77777777" w:rsidR="006B181C" w:rsidRDefault="006B181C" w:rsidP="006B181C">
    <w:pPr>
      <w:pStyle w:val="Zhlav"/>
      <w:spacing w:line="250" w:lineRule="atLeast"/>
    </w:pPr>
    <w:r>
      <w:rPr>
        <w:noProof/>
        <w:lang w:eastAsia="cs-CZ"/>
        <w14:ligatures w14:val="none"/>
      </w:rPr>
      <w:drawing>
        <wp:anchor distT="0" distB="0" distL="114300" distR="114300" simplePos="0" relativeHeight="251700224" behindDoc="1" locked="0" layoutInCell="1" allowOverlap="1" wp14:anchorId="0F2867DF" wp14:editId="1C258093">
          <wp:simplePos x="0" y="0"/>
          <wp:positionH relativeFrom="page">
            <wp:posOffset>720090</wp:posOffset>
          </wp:positionH>
          <wp:positionV relativeFrom="page">
            <wp:posOffset>720090</wp:posOffset>
          </wp:positionV>
          <wp:extent cx="1117600" cy="457200"/>
          <wp:effectExtent l="0" t="0" r="0" b="0"/>
          <wp:wrapNone/>
          <wp:docPr id="2" name="Logo Humpolec rgb EMF (cc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Humpolec rgb EMF (cc)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Městský úřad Humpolec</w:t>
    </w:r>
  </w:p>
  <w:p w14:paraId="6B726D4A" w14:textId="77777777" w:rsidR="006B181C" w:rsidRDefault="006B181C" w:rsidP="006B181C">
    <w:pPr>
      <w:pStyle w:val="Zhlav"/>
      <w:spacing w:line="250" w:lineRule="atLeast"/>
    </w:pPr>
    <w:r>
      <w:t>Odbor tajemníka MěÚ</w:t>
    </w:r>
  </w:p>
  <w:p w14:paraId="1FD7AC44" w14:textId="77777777" w:rsidR="00B44ADF" w:rsidRPr="00B5192D" w:rsidRDefault="006B181C" w:rsidP="006B181C">
    <w:pPr>
      <w:pStyle w:val="Zhlav"/>
      <w:spacing w:line="250" w:lineRule="atLeast"/>
    </w:pPr>
    <w:r>
      <w:t>Horní náměstí 300, 396 22 Humpolec</w: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4447" behindDoc="0" locked="0" layoutInCell="1" allowOverlap="1" wp14:anchorId="65C24178" wp14:editId="68569007">
              <wp:simplePos x="0" y="0"/>
              <wp:positionH relativeFrom="page">
                <wp:posOffset>0</wp:posOffset>
              </wp:positionH>
              <wp:positionV relativeFrom="page">
                <wp:posOffset>1998345</wp:posOffset>
              </wp:positionV>
              <wp:extent cx="7560000" cy="0"/>
              <wp:effectExtent l="0" t="0" r="0" b="0"/>
              <wp:wrapNone/>
              <wp:docPr id="24" name="H okraj 1. strana Y 5,5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3F04C050" id="H okraj 1. strana Y 5,55 cm" o:spid="_x0000_s1026" style="position:absolute;z-index:251704447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57.35pt" to="595.3pt,1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OBDiK9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1791" behindDoc="0" locked="0" layoutInCell="1" allowOverlap="1" wp14:anchorId="5BE04AE9" wp14:editId="46A6BBD7">
              <wp:simplePos x="0" y="0"/>
              <wp:positionH relativeFrom="page">
                <wp:posOffset>5015230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4" name="Zápatí 4. sl. X 13,9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68BFBB52" id="Zápatí 4. sl. X 13,93 cm" o:spid="_x0000_s1026" style="position:absolute;z-index:251681791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94.9pt,0" to="394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4831" behindDoc="0" locked="0" layoutInCell="1" allowOverlap="1" wp14:anchorId="0580EFDD" wp14:editId="3E7EB313">
              <wp:simplePos x="0" y="0"/>
              <wp:positionH relativeFrom="page">
                <wp:posOffset>0</wp:posOffset>
              </wp:positionH>
              <wp:positionV relativeFrom="page">
                <wp:posOffset>1151890</wp:posOffset>
              </wp:positionV>
              <wp:extent cx="7560000" cy="0"/>
              <wp:effectExtent l="0" t="0" r="0" b="0"/>
              <wp:wrapNone/>
              <wp:docPr id="13" name="Logo zdola Y 3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58042C38" id="Logo zdola Y 3,2 cm" o:spid="_x0000_s1026" style="position:absolute;z-index:251704831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90.7pt" to="595.3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B2EhsL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1DA8A5D0" wp14:editId="69EDE218">
              <wp:simplePos x="0" y="0"/>
              <wp:positionH relativeFrom="page">
                <wp:posOffset>0</wp:posOffset>
              </wp:positionH>
              <wp:positionV relativeFrom="page">
                <wp:posOffset>2534920</wp:posOffset>
              </wp:positionV>
              <wp:extent cx="7560000" cy="0"/>
              <wp:effectExtent l="0" t="0" r="0" b="0"/>
              <wp:wrapNone/>
              <wp:docPr id="3" name="Název shora Y 5,84+1,2=7,0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2AD74BB3" id="Název shora Y 5,84+1,2=7,04 cm" o:spid="_x0000_s1026" style="position:absolute;z-index:25168691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99.6pt" to="595.3pt,1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yGeHnN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4575" behindDoc="0" locked="0" layoutInCell="1" allowOverlap="1" wp14:anchorId="6607A223" wp14:editId="4DE3F660">
              <wp:simplePos x="0" y="0"/>
              <wp:positionH relativeFrom="page">
                <wp:posOffset>0</wp:posOffset>
              </wp:positionH>
              <wp:positionV relativeFrom="page">
                <wp:posOffset>1692275</wp:posOffset>
              </wp:positionV>
              <wp:extent cx="7560000" cy="0"/>
              <wp:effectExtent l="0" t="0" r="0" b="0"/>
              <wp:wrapNone/>
              <wp:docPr id="4" name="H okraj 2. strana Y 4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0852EEAC" id="H okraj 2. strana Y 4,7 cm" o:spid="_x0000_s1026" style="position:absolute;z-index:251704575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33.25pt" to="595.3pt,1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/AsPpN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3D6F9CAA" wp14:editId="7DD9ECC9">
              <wp:simplePos x="0" y="0"/>
              <wp:positionH relativeFrom="page">
                <wp:posOffset>0</wp:posOffset>
              </wp:positionH>
              <wp:positionV relativeFrom="page">
                <wp:posOffset>720090</wp:posOffset>
              </wp:positionV>
              <wp:extent cx="7560000" cy="0"/>
              <wp:effectExtent l="0" t="0" r="0" b="0"/>
              <wp:wrapNone/>
              <wp:docPr id="5" name="Logo shora Y 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1B06A105" id="Logo shora Y 2 cm" o:spid="_x0000_s1026" style="position:absolute;z-index:25170534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6.7pt" to="595.3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D46tgz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2C5DE2B7" wp14:editId="28CF5E86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7" name="Zápatí úč. Y 27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17A19F2A" id="Zápatí úč. Y 27,7 cm" o:spid="_x0000_s1026" style="position:absolute;z-index:25168588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D8eAzU2gAAAAs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669FE91" wp14:editId="1B57C9E2">
              <wp:simplePos x="0" y="0"/>
              <wp:positionH relativeFrom="page">
                <wp:posOffset>3477895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8" name="Zápatí 3. sl. X 9,6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4A960E62" id="Zápatí 3. sl. X 9,66 cm" o:spid="_x0000_s1026" style="position:absolute;z-index:25168281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73.85pt,0" to="273.8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1E8A857" wp14:editId="258EBECA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9" name="Zápatí 2. sl. X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7F922681" id="Zápatí 2. sl. X 5,4 cm" o:spid="_x0000_s1026" style="position:absolute;z-index:25168384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03A1329" wp14:editId="7EFE0C8B">
              <wp:simplePos x="0" y="0"/>
              <wp:positionH relativeFrom="page">
                <wp:posOffset>720090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0" name="Zápatí a logo zleva X 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548F1B60" id="Zápatí a logo zleva X 2 cm" o:spid="_x0000_s1026" style="position:absolute;z-index:25168486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6.7pt,0" to="56.7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2783" behindDoc="0" locked="0" layoutInCell="1" allowOverlap="1" wp14:anchorId="73342C0D" wp14:editId="338ADCCB">
              <wp:simplePos x="0" y="0"/>
              <wp:positionH relativeFrom="page">
                <wp:posOffset>6840855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1" name="P okraj 2 cm X 1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4B352AA3" id="P okraj 2 cm X 19 cm" o:spid="_x0000_s1026" style="position:absolute;z-index:251702783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38.65pt,0" to="538.6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3295" behindDoc="0" locked="0" layoutInCell="1" allowOverlap="1" wp14:anchorId="71452B23" wp14:editId="0594E44A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2" name="L okraj X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7CE44BD9" id="L okraj X 5,4 cm" o:spid="_x0000_s1026" style="position:absolute;z-index:251703295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PF4gxdkAAAAJAQAADwAAAAAAAAAAAAAAAAANBAAAZHJzL2Rvd25yZXYu&#10;eG1sUEsFBgAAAAAEAAQA8wAAABMFAAAAAA==&#10;" strokecolor="red" strokeweight=".5pt">
              <v:stroke joinstyle="miter"/>
              <w10:wrap anchorx="page" anchory="page"/>
            </v:line>
          </w:pict>
        </mc:Fallback>
      </mc:AlternateContent>
    </w:r>
  </w:p>
  <w:p w14:paraId="2FF87443" w14:textId="77777777" w:rsidR="00B44ADF" w:rsidRDefault="006B181C" w:rsidP="006B181C">
    <w:pPr>
      <w:pStyle w:val="Zhlav"/>
      <w:spacing w:after="102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3C06A70D" wp14:editId="66437217">
              <wp:simplePos x="0" y="0"/>
              <wp:positionH relativeFrom="page">
                <wp:posOffset>0</wp:posOffset>
              </wp:positionH>
              <wp:positionV relativeFrom="page">
                <wp:posOffset>2103755</wp:posOffset>
              </wp:positionV>
              <wp:extent cx="7560000" cy="0"/>
              <wp:effectExtent l="0" t="0" r="0" b="0"/>
              <wp:wrapNone/>
              <wp:docPr id="29" name="Tisková zpráva úč. Y 5,8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6373993F" id="Tisková zpráva úč. Y 5,84 cm" o:spid="_x0000_s1026" style="position:absolute;z-index:25169920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65.65pt" to="595.3pt,1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cDBQfN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5EE54D2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05F52733"/>
    <w:multiLevelType w:val="hybridMultilevel"/>
    <w:tmpl w:val="F77A944E"/>
    <w:lvl w:ilvl="0" w:tplc="04050011">
      <w:start w:val="1"/>
      <w:numFmt w:val="decimal"/>
      <w:lvlText w:val="%1)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" w15:restartNumberingAfterBreak="0">
    <w:nsid w:val="0E284B17"/>
    <w:multiLevelType w:val="hybridMultilevel"/>
    <w:tmpl w:val="B4FA6D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FEE41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C235D"/>
    <w:multiLevelType w:val="hybridMultilevel"/>
    <w:tmpl w:val="B3CAC6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64EE6"/>
    <w:multiLevelType w:val="hybridMultilevel"/>
    <w:tmpl w:val="4836B686"/>
    <w:lvl w:ilvl="0" w:tplc="04050011">
      <w:start w:val="1"/>
      <w:numFmt w:val="decimal"/>
      <w:lvlText w:val="%1)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8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FFEF2C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FEF2C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FFEF2C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67B5E"/>
    <w:multiLevelType w:val="hybridMultilevel"/>
    <w:tmpl w:val="40788982"/>
    <w:lvl w:ilvl="0" w:tplc="04050011">
      <w:start w:val="1"/>
      <w:numFmt w:val="decimal"/>
      <w:lvlText w:val="%1)"/>
      <w:lvlJc w:val="left"/>
      <w:pPr>
        <w:ind w:left="2705" w:hanging="360"/>
      </w:pPr>
    </w:lvl>
    <w:lvl w:ilvl="1" w:tplc="D6DC2DD0">
      <w:start w:val="1"/>
      <w:numFmt w:val="lowerLetter"/>
      <w:lvlText w:val="%2)"/>
      <w:lvlJc w:val="left"/>
      <w:pPr>
        <w:ind w:left="342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1" w15:restartNumberingAfterBreak="0">
    <w:nsid w:val="50F622CB"/>
    <w:multiLevelType w:val="hybridMultilevel"/>
    <w:tmpl w:val="E02C97EA"/>
    <w:lvl w:ilvl="0" w:tplc="04050011">
      <w:start w:val="1"/>
      <w:numFmt w:val="decimal"/>
      <w:lvlText w:val="%1)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2" w15:restartNumberingAfterBreak="0">
    <w:nsid w:val="5A246735"/>
    <w:multiLevelType w:val="hybridMultilevel"/>
    <w:tmpl w:val="4A400D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D1393"/>
    <w:multiLevelType w:val="hybridMultilevel"/>
    <w:tmpl w:val="8132F16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211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C619CC"/>
    <w:multiLevelType w:val="hybridMultilevel"/>
    <w:tmpl w:val="BAFCD1B6"/>
    <w:lvl w:ilvl="0" w:tplc="561497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A243B20"/>
    <w:multiLevelType w:val="hybridMultilevel"/>
    <w:tmpl w:val="102E0F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E2EFA"/>
    <w:multiLevelType w:val="hybridMultilevel"/>
    <w:tmpl w:val="E7961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9"/>
  </w:num>
  <w:num w:numId="4">
    <w:abstractNumId w:val="8"/>
  </w:num>
  <w:num w:numId="5">
    <w:abstractNumId w:val="8"/>
  </w:num>
  <w:num w:numId="6">
    <w:abstractNumId w:val="8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</w:num>
  <w:num w:numId="13">
    <w:abstractNumId w:val="5"/>
  </w:num>
  <w:num w:numId="14">
    <w:abstractNumId w:val="6"/>
  </w:num>
  <w:num w:numId="15">
    <w:abstractNumId w:val="10"/>
  </w:num>
  <w:num w:numId="16">
    <w:abstractNumId w:val="7"/>
  </w:num>
  <w:num w:numId="17">
    <w:abstractNumId w:val="11"/>
  </w:num>
  <w:num w:numId="18">
    <w:abstractNumId w:val="1"/>
  </w:num>
  <w:num w:numId="19">
    <w:abstractNumId w:val="16"/>
  </w:num>
  <w:num w:numId="20">
    <w:abstractNumId w:val="2"/>
  </w:num>
  <w:num w:numId="21">
    <w:abstractNumId w:val="3"/>
  </w:num>
  <w:num w:numId="22">
    <w:abstractNumId w:val="12"/>
  </w:num>
  <w:num w:numId="23">
    <w:abstractNumId w:val="15"/>
  </w:num>
  <w:num w:numId="24">
    <w:abstractNumId w:val="13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FD0"/>
    <w:rsid w:val="000075D0"/>
    <w:rsid w:val="00013404"/>
    <w:rsid w:val="000154B9"/>
    <w:rsid w:val="00016C9E"/>
    <w:rsid w:val="000208E5"/>
    <w:rsid w:val="000246B8"/>
    <w:rsid w:val="00026F5C"/>
    <w:rsid w:val="000275DB"/>
    <w:rsid w:val="0002763C"/>
    <w:rsid w:val="00027876"/>
    <w:rsid w:val="00030B42"/>
    <w:rsid w:val="000310FC"/>
    <w:rsid w:val="00033E41"/>
    <w:rsid w:val="000354EA"/>
    <w:rsid w:val="0003606E"/>
    <w:rsid w:val="000363D8"/>
    <w:rsid w:val="00037BF0"/>
    <w:rsid w:val="00044BB9"/>
    <w:rsid w:val="0005369B"/>
    <w:rsid w:val="00060922"/>
    <w:rsid w:val="00063127"/>
    <w:rsid w:val="0006542F"/>
    <w:rsid w:val="0006594C"/>
    <w:rsid w:val="00072D8E"/>
    <w:rsid w:val="000754F4"/>
    <w:rsid w:val="000811DA"/>
    <w:rsid w:val="00083F9C"/>
    <w:rsid w:val="0009307D"/>
    <w:rsid w:val="000931DC"/>
    <w:rsid w:val="000945D6"/>
    <w:rsid w:val="00094617"/>
    <w:rsid w:val="00096553"/>
    <w:rsid w:val="000A076F"/>
    <w:rsid w:val="000B2EA0"/>
    <w:rsid w:val="000B3204"/>
    <w:rsid w:val="000B4008"/>
    <w:rsid w:val="000B460D"/>
    <w:rsid w:val="000B5A4C"/>
    <w:rsid w:val="000C1969"/>
    <w:rsid w:val="000E246A"/>
    <w:rsid w:val="000E24D8"/>
    <w:rsid w:val="000F104D"/>
    <w:rsid w:val="00116764"/>
    <w:rsid w:val="00121C88"/>
    <w:rsid w:val="001225E7"/>
    <w:rsid w:val="00122FD0"/>
    <w:rsid w:val="00125F2F"/>
    <w:rsid w:val="00127695"/>
    <w:rsid w:val="00127D6A"/>
    <w:rsid w:val="0013583A"/>
    <w:rsid w:val="001377BD"/>
    <w:rsid w:val="0013791C"/>
    <w:rsid w:val="0014134A"/>
    <w:rsid w:val="001416D1"/>
    <w:rsid w:val="00154C25"/>
    <w:rsid w:val="00171559"/>
    <w:rsid w:val="00174382"/>
    <w:rsid w:val="00177456"/>
    <w:rsid w:val="00180A92"/>
    <w:rsid w:val="00182CA1"/>
    <w:rsid w:val="00184ABE"/>
    <w:rsid w:val="00187903"/>
    <w:rsid w:val="00194D82"/>
    <w:rsid w:val="00197BC2"/>
    <w:rsid w:val="001A2B27"/>
    <w:rsid w:val="001B71B1"/>
    <w:rsid w:val="001C74EB"/>
    <w:rsid w:val="001D09BF"/>
    <w:rsid w:val="001D6D50"/>
    <w:rsid w:val="001E2346"/>
    <w:rsid w:val="001E2D7D"/>
    <w:rsid w:val="001E7071"/>
    <w:rsid w:val="002006E6"/>
    <w:rsid w:val="0020390B"/>
    <w:rsid w:val="00204A10"/>
    <w:rsid w:val="00211009"/>
    <w:rsid w:val="00226A27"/>
    <w:rsid w:val="00226E02"/>
    <w:rsid w:val="00231928"/>
    <w:rsid w:val="002360A7"/>
    <w:rsid w:val="00240D8C"/>
    <w:rsid w:val="002479D6"/>
    <w:rsid w:val="00260FBE"/>
    <w:rsid w:val="002653B9"/>
    <w:rsid w:val="00265AD1"/>
    <w:rsid w:val="002660F3"/>
    <w:rsid w:val="0027095A"/>
    <w:rsid w:val="0027329E"/>
    <w:rsid w:val="002742BF"/>
    <w:rsid w:val="00284DEC"/>
    <w:rsid w:val="002867C0"/>
    <w:rsid w:val="00297CFC"/>
    <w:rsid w:val="002A058B"/>
    <w:rsid w:val="002A19AD"/>
    <w:rsid w:val="002B3A17"/>
    <w:rsid w:val="002B54F6"/>
    <w:rsid w:val="002B7208"/>
    <w:rsid w:val="002C1C04"/>
    <w:rsid w:val="002C210D"/>
    <w:rsid w:val="002C408E"/>
    <w:rsid w:val="002D0DD2"/>
    <w:rsid w:val="002D3824"/>
    <w:rsid w:val="002D41CA"/>
    <w:rsid w:val="002D6326"/>
    <w:rsid w:val="002D77AA"/>
    <w:rsid w:val="002E0D3A"/>
    <w:rsid w:val="002F68D4"/>
    <w:rsid w:val="00315342"/>
    <w:rsid w:val="00317A23"/>
    <w:rsid w:val="00320C90"/>
    <w:rsid w:val="0033477C"/>
    <w:rsid w:val="003361F2"/>
    <w:rsid w:val="00341CE9"/>
    <w:rsid w:val="00344582"/>
    <w:rsid w:val="00351E46"/>
    <w:rsid w:val="00355B32"/>
    <w:rsid w:val="003576B3"/>
    <w:rsid w:val="0037530F"/>
    <w:rsid w:val="0037560C"/>
    <w:rsid w:val="00380076"/>
    <w:rsid w:val="0038339F"/>
    <w:rsid w:val="00387082"/>
    <w:rsid w:val="00390E54"/>
    <w:rsid w:val="003A18C8"/>
    <w:rsid w:val="003A2C1C"/>
    <w:rsid w:val="003A36B8"/>
    <w:rsid w:val="003C11E5"/>
    <w:rsid w:val="003C3635"/>
    <w:rsid w:val="003C3D0E"/>
    <w:rsid w:val="003C6218"/>
    <w:rsid w:val="003D537D"/>
    <w:rsid w:val="003E0DFC"/>
    <w:rsid w:val="003E0E55"/>
    <w:rsid w:val="003E2A00"/>
    <w:rsid w:val="003F403C"/>
    <w:rsid w:val="003F6C3A"/>
    <w:rsid w:val="003F6ECF"/>
    <w:rsid w:val="00404F14"/>
    <w:rsid w:val="004136B2"/>
    <w:rsid w:val="004145E2"/>
    <w:rsid w:val="00425725"/>
    <w:rsid w:val="00430D06"/>
    <w:rsid w:val="00431DC8"/>
    <w:rsid w:val="004333DE"/>
    <w:rsid w:val="00442E33"/>
    <w:rsid w:val="00450E9F"/>
    <w:rsid w:val="0047346F"/>
    <w:rsid w:val="00487128"/>
    <w:rsid w:val="00487B44"/>
    <w:rsid w:val="00490319"/>
    <w:rsid w:val="004A5798"/>
    <w:rsid w:val="004A7E6E"/>
    <w:rsid w:val="004B662B"/>
    <w:rsid w:val="004C4831"/>
    <w:rsid w:val="004D535D"/>
    <w:rsid w:val="004E0F69"/>
    <w:rsid w:val="004E4EF8"/>
    <w:rsid w:val="004E5750"/>
    <w:rsid w:val="004F4089"/>
    <w:rsid w:val="005005E0"/>
    <w:rsid w:val="00500CC5"/>
    <w:rsid w:val="005018D6"/>
    <w:rsid w:val="00503A97"/>
    <w:rsid w:val="005044A5"/>
    <w:rsid w:val="0050508E"/>
    <w:rsid w:val="00512D85"/>
    <w:rsid w:val="00515B20"/>
    <w:rsid w:val="0052028A"/>
    <w:rsid w:val="005206B9"/>
    <w:rsid w:val="0052257C"/>
    <w:rsid w:val="0052517A"/>
    <w:rsid w:val="00525279"/>
    <w:rsid w:val="0052541A"/>
    <w:rsid w:val="00526249"/>
    <w:rsid w:val="0053155E"/>
    <w:rsid w:val="00536932"/>
    <w:rsid w:val="00547A4A"/>
    <w:rsid w:val="005509B2"/>
    <w:rsid w:val="005653C1"/>
    <w:rsid w:val="00567889"/>
    <w:rsid w:val="005803F4"/>
    <w:rsid w:val="005818B7"/>
    <w:rsid w:val="00590A92"/>
    <w:rsid w:val="00591D86"/>
    <w:rsid w:val="00596AB7"/>
    <w:rsid w:val="005A4F91"/>
    <w:rsid w:val="005C60A4"/>
    <w:rsid w:val="005D0BA9"/>
    <w:rsid w:val="005D6879"/>
    <w:rsid w:val="005E01DE"/>
    <w:rsid w:val="005E516C"/>
    <w:rsid w:val="005F0BB2"/>
    <w:rsid w:val="005F5EA8"/>
    <w:rsid w:val="00603F07"/>
    <w:rsid w:val="00606D02"/>
    <w:rsid w:val="006130CA"/>
    <w:rsid w:val="00613E55"/>
    <w:rsid w:val="00615DF6"/>
    <w:rsid w:val="006207C8"/>
    <w:rsid w:val="00622101"/>
    <w:rsid w:val="00630C42"/>
    <w:rsid w:val="00632181"/>
    <w:rsid w:val="00634848"/>
    <w:rsid w:val="006378C3"/>
    <w:rsid w:val="00663219"/>
    <w:rsid w:val="00670E9A"/>
    <w:rsid w:val="00675142"/>
    <w:rsid w:val="006756F4"/>
    <w:rsid w:val="006817AE"/>
    <w:rsid w:val="00682E83"/>
    <w:rsid w:val="006859B5"/>
    <w:rsid w:val="006A0C58"/>
    <w:rsid w:val="006A0E0A"/>
    <w:rsid w:val="006A4E7B"/>
    <w:rsid w:val="006B181C"/>
    <w:rsid w:val="006B7B39"/>
    <w:rsid w:val="006D4A8E"/>
    <w:rsid w:val="006D4C72"/>
    <w:rsid w:val="006D6B59"/>
    <w:rsid w:val="006E07A9"/>
    <w:rsid w:val="006E435E"/>
    <w:rsid w:val="006E72FA"/>
    <w:rsid w:val="006F0DEA"/>
    <w:rsid w:val="00705533"/>
    <w:rsid w:val="007071F6"/>
    <w:rsid w:val="00720C71"/>
    <w:rsid w:val="007218A1"/>
    <w:rsid w:val="00721F0C"/>
    <w:rsid w:val="00722664"/>
    <w:rsid w:val="00722AEC"/>
    <w:rsid w:val="00725386"/>
    <w:rsid w:val="0073367B"/>
    <w:rsid w:val="00733F6C"/>
    <w:rsid w:val="00735377"/>
    <w:rsid w:val="00756A51"/>
    <w:rsid w:val="00762948"/>
    <w:rsid w:val="00763948"/>
    <w:rsid w:val="00763ADC"/>
    <w:rsid w:val="00764FDB"/>
    <w:rsid w:val="00765686"/>
    <w:rsid w:val="007868A6"/>
    <w:rsid w:val="007917CF"/>
    <w:rsid w:val="00793286"/>
    <w:rsid w:val="007A1C29"/>
    <w:rsid w:val="007A28E6"/>
    <w:rsid w:val="007A6DFA"/>
    <w:rsid w:val="007A7F21"/>
    <w:rsid w:val="007C009D"/>
    <w:rsid w:val="007C16BD"/>
    <w:rsid w:val="007C2095"/>
    <w:rsid w:val="007C71BD"/>
    <w:rsid w:val="007D18C8"/>
    <w:rsid w:val="007E1272"/>
    <w:rsid w:val="007E43E4"/>
    <w:rsid w:val="007E507E"/>
    <w:rsid w:val="007F31AC"/>
    <w:rsid w:val="007F5D9C"/>
    <w:rsid w:val="00800BBA"/>
    <w:rsid w:val="008029C7"/>
    <w:rsid w:val="00812A6F"/>
    <w:rsid w:val="008135C3"/>
    <w:rsid w:val="008212BF"/>
    <w:rsid w:val="008214B9"/>
    <w:rsid w:val="008246AF"/>
    <w:rsid w:val="00841A91"/>
    <w:rsid w:val="00842930"/>
    <w:rsid w:val="00845FAA"/>
    <w:rsid w:val="00860CBD"/>
    <w:rsid w:val="00882C03"/>
    <w:rsid w:val="0088681E"/>
    <w:rsid w:val="00890741"/>
    <w:rsid w:val="008B08E7"/>
    <w:rsid w:val="008B0C57"/>
    <w:rsid w:val="008B6BCA"/>
    <w:rsid w:val="008D1416"/>
    <w:rsid w:val="008D7C11"/>
    <w:rsid w:val="008E023B"/>
    <w:rsid w:val="008E1D7F"/>
    <w:rsid w:val="008E2D2D"/>
    <w:rsid w:val="008E3D72"/>
    <w:rsid w:val="008F5F85"/>
    <w:rsid w:val="008F75F1"/>
    <w:rsid w:val="009128DA"/>
    <w:rsid w:val="0092051D"/>
    <w:rsid w:val="00921838"/>
    <w:rsid w:val="00924D92"/>
    <w:rsid w:val="009267B0"/>
    <w:rsid w:val="009334AB"/>
    <w:rsid w:val="009371D1"/>
    <w:rsid w:val="0094298A"/>
    <w:rsid w:val="00944384"/>
    <w:rsid w:val="0096013B"/>
    <w:rsid w:val="00967021"/>
    <w:rsid w:val="0097488B"/>
    <w:rsid w:val="00986F5A"/>
    <w:rsid w:val="009A49E4"/>
    <w:rsid w:val="009B169F"/>
    <w:rsid w:val="009B318B"/>
    <w:rsid w:val="009B4D29"/>
    <w:rsid w:val="009C55CD"/>
    <w:rsid w:val="009C7C2F"/>
    <w:rsid w:val="009D2C7C"/>
    <w:rsid w:val="009E1A9A"/>
    <w:rsid w:val="009E5776"/>
    <w:rsid w:val="009E6761"/>
    <w:rsid w:val="009F0F81"/>
    <w:rsid w:val="009F3FE0"/>
    <w:rsid w:val="00A12324"/>
    <w:rsid w:val="00A17DA3"/>
    <w:rsid w:val="00A2071E"/>
    <w:rsid w:val="00A229CD"/>
    <w:rsid w:val="00A34B36"/>
    <w:rsid w:val="00A34D0A"/>
    <w:rsid w:val="00A41233"/>
    <w:rsid w:val="00A43FEB"/>
    <w:rsid w:val="00A5084A"/>
    <w:rsid w:val="00A50C14"/>
    <w:rsid w:val="00A51903"/>
    <w:rsid w:val="00A559E4"/>
    <w:rsid w:val="00A6498E"/>
    <w:rsid w:val="00A65528"/>
    <w:rsid w:val="00A80371"/>
    <w:rsid w:val="00A91B4F"/>
    <w:rsid w:val="00A93975"/>
    <w:rsid w:val="00A93EFC"/>
    <w:rsid w:val="00A93FE7"/>
    <w:rsid w:val="00A956BA"/>
    <w:rsid w:val="00A95DCD"/>
    <w:rsid w:val="00AC129C"/>
    <w:rsid w:val="00AC4DD4"/>
    <w:rsid w:val="00AE065A"/>
    <w:rsid w:val="00AE5CEB"/>
    <w:rsid w:val="00AF48BF"/>
    <w:rsid w:val="00B0228A"/>
    <w:rsid w:val="00B11C15"/>
    <w:rsid w:val="00B17317"/>
    <w:rsid w:val="00B17A1F"/>
    <w:rsid w:val="00B21C17"/>
    <w:rsid w:val="00B25D5E"/>
    <w:rsid w:val="00B26DD3"/>
    <w:rsid w:val="00B3045E"/>
    <w:rsid w:val="00B31562"/>
    <w:rsid w:val="00B34180"/>
    <w:rsid w:val="00B40B61"/>
    <w:rsid w:val="00B43AE2"/>
    <w:rsid w:val="00B448B6"/>
    <w:rsid w:val="00B44ADF"/>
    <w:rsid w:val="00B47938"/>
    <w:rsid w:val="00B5192D"/>
    <w:rsid w:val="00B579CF"/>
    <w:rsid w:val="00B61820"/>
    <w:rsid w:val="00B63637"/>
    <w:rsid w:val="00B727D5"/>
    <w:rsid w:val="00B7282E"/>
    <w:rsid w:val="00B75F5F"/>
    <w:rsid w:val="00B83F96"/>
    <w:rsid w:val="00BA0AA0"/>
    <w:rsid w:val="00BA2CE9"/>
    <w:rsid w:val="00BA38D5"/>
    <w:rsid w:val="00BA4D0A"/>
    <w:rsid w:val="00BB45C1"/>
    <w:rsid w:val="00BC4BE6"/>
    <w:rsid w:val="00BD3EC8"/>
    <w:rsid w:val="00BE7EDE"/>
    <w:rsid w:val="00BF6346"/>
    <w:rsid w:val="00C03325"/>
    <w:rsid w:val="00C078AF"/>
    <w:rsid w:val="00C10DC2"/>
    <w:rsid w:val="00C16757"/>
    <w:rsid w:val="00C201FC"/>
    <w:rsid w:val="00C32473"/>
    <w:rsid w:val="00C438F0"/>
    <w:rsid w:val="00C44F53"/>
    <w:rsid w:val="00C53046"/>
    <w:rsid w:val="00C7022D"/>
    <w:rsid w:val="00C80578"/>
    <w:rsid w:val="00C84E4C"/>
    <w:rsid w:val="00C869E9"/>
    <w:rsid w:val="00C87073"/>
    <w:rsid w:val="00C975BC"/>
    <w:rsid w:val="00CA5037"/>
    <w:rsid w:val="00CA59D3"/>
    <w:rsid w:val="00CB57D1"/>
    <w:rsid w:val="00CC1C8E"/>
    <w:rsid w:val="00CD061F"/>
    <w:rsid w:val="00CD1FEA"/>
    <w:rsid w:val="00CE239E"/>
    <w:rsid w:val="00CE5A75"/>
    <w:rsid w:val="00CE6B4F"/>
    <w:rsid w:val="00CE7C6B"/>
    <w:rsid w:val="00CF1193"/>
    <w:rsid w:val="00CF3B46"/>
    <w:rsid w:val="00CF40F1"/>
    <w:rsid w:val="00CF5B47"/>
    <w:rsid w:val="00D06A6B"/>
    <w:rsid w:val="00D16DBE"/>
    <w:rsid w:val="00D303F9"/>
    <w:rsid w:val="00D32D2C"/>
    <w:rsid w:val="00D42164"/>
    <w:rsid w:val="00D4605C"/>
    <w:rsid w:val="00D54226"/>
    <w:rsid w:val="00D5563C"/>
    <w:rsid w:val="00D57F98"/>
    <w:rsid w:val="00D633FE"/>
    <w:rsid w:val="00D63E74"/>
    <w:rsid w:val="00D6607C"/>
    <w:rsid w:val="00D72000"/>
    <w:rsid w:val="00D725B1"/>
    <w:rsid w:val="00D8008F"/>
    <w:rsid w:val="00D8159D"/>
    <w:rsid w:val="00D94A47"/>
    <w:rsid w:val="00D953B5"/>
    <w:rsid w:val="00DC0B4A"/>
    <w:rsid w:val="00DC329C"/>
    <w:rsid w:val="00DD49F0"/>
    <w:rsid w:val="00DD75B3"/>
    <w:rsid w:val="00DE7E1A"/>
    <w:rsid w:val="00E0094F"/>
    <w:rsid w:val="00E03503"/>
    <w:rsid w:val="00E13382"/>
    <w:rsid w:val="00E148CE"/>
    <w:rsid w:val="00E174D1"/>
    <w:rsid w:val="00E35728"/>
    <w:rsid w:val="00E4733B"/>
    <w:rsid w:val="00E50985"/>
    <w:rsid w:val="00E5136C"/>
    <w:rsid w:val="00E51F60"/>
    <w:rsid w:val="00E55E33"/>
    <w:rsid w:val="00E61D4E"/>
    <w:rsid w:val="00E64D95"/>
    <w:rsid w:val="00E72165"/>
    <w:rsid w:val="00E779A6"/>
    <w:rsid w:val="00E77C68"/>
    <w:rsid w:val="00E90ED4"/>
    <w:rsid w:val="00EA0D2C"/>
    <w:rsid w:val="00EC1529"/>
    <w:rsid w:val="00EC1D7D"/>
    <w:rsid w:val="00EE4E24"/>
    <w:rsid w:val="00EE7FD7"/>
    <w:rsid w:val="00F045DA"/>
    <w:rsid w:val="00F05F92"/>
    <w:rsid w:val="00F075FD"/>
    <w:rsid w:val="00F222F6"/>
    <w:rsid w:val="00F25FE5"/>
    <w:rsid w:val="00F32E42"/>
    <w:rsid w:val="00F41A9F"/>
    <w:rsid w:val="00F46882"/>
    <w:rsid w:val="00F518B7"/>
    <w:rsid w:val="00F5263F"/>
    <w:rsid w:val="00F52A0B"/>
    <w:rsid w:val="00F54FEC"/>
    <w:rsid w:val="00F969A3"/>
    <w:rsid w:val="00FA0324"/>
    <w:rsid w:val="00FA5E5B"/>
    <w:rsid w:val="00FB60F3"/>
    <w:rsid w:val="00FB66E1"/>
    <w:rsid w:val="00FB7689"/>
    <w:rsid w:val="00FB7FE2"/>
    <w:rsid w:val="00FC01F6"/>
    <w:rsid w:val="00FC199B"/>
    <w:rsid w:val="00FC29FE"/>
    <w:rsid w:val="00FD192D"/>
    <w:rsid w:val="00FE1B36"/>
    <w:rsid w:val="00FE641C"/>
    <w:rsid w:val="00FE6458"/>
    <w:rsid w:val="00FE7B48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66254"/>
  <w15:docId w15:val="{85A3F753-C117-4894-8971-799B28B8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1D4E"/>
    <w:pPr>
      <w:spacing w:after="200" w:line="240" w:lineRule="auto"/>
      <w:jc w:val="both"/>
    </w:pPr>
    <w:rPr>
      <w:color w:val="000000" w:themeColor="text1"/>
      <w:kern w:val="12"/>
      <w:sz w:val="20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qFormat/>
    <w:rsid w:val="00226E0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226E02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6E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181C"/>
    <w:pPr>
      <w:tabs>
        <w:tab w:val="center" w:pos="4536"/>
        <w:tab w:val="right" w:pos="9072"/>
      </w:tabs>
      <w:spacing w:after="0"/>
      <w:contextualSpacing/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6B181C"/>
    <w:rPr>
      <w:kern w:val="12"/>
      <w:sz w:val="20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756A51"/>
    <w:pPr>
      <w:tabs>
        <w:tab w:val="center" w:pos="4536"/>
        <w:tab w:val="right" w:pos="9072"/>
      </w:tabs>
      <w:spacing w:after="0"/>
      <w:contextualSpacing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56A51"/>
    <w:rPr>
      <w:kern w:val="12"/>
      <w:sz w:val="16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226E02"/>
    <w:rPr>
      <w:rFonts w:asciiTheme="majorHAnsi" w:eastAsiaTheme="majorEastAsia" w:hAnsiTheme="majorHAnsi" w:cstheme="majorBidi"/>
      <w:b/>
      <w:kern w:val="12"/>
      <w:sz w:val="28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226E02"/>
    <w:rPr>
      <w:rFonts w:asciiTheme="majorHAnsi" w:eastAsiaTheme="majorEastAsia" w:hAnsiTheme="majorHAnsi" w:cstheme="majorBidi"/>
      <w:b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C6C6C6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320C90"/>
    <w:pPr>
      <w:spacing w:after="400"/>
      <w:contextualSpacing/>
      <w:jc w:val="left"/>
    </w:pPr>
    <w:rPr>
      <w:rFonts w:asciiTheme="majorHAnsi" w:eastAsiaTheme="majorEastAsia" w:hAnsiTheme="majorHAnsi" w:cstheme="majorBidi"/>
      <w:b/>
      <w:sz w:val="4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20C90"/>
    <w:rPr>
      <w:rFonts w:asciiTheme="majorHAnsi" w:eastAsiaTheme="majorEastAsia" w:hAnsiTheme="majorHAnsi" w:cstheme="majorBidi"/>
      <w:b/>
      <w:color w:val="12326E" w:themeColor="accent2"/>
      <w:kern w:val="12"/>
      <w:sz w:val="4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titul">
    <w:name w:val="Subtitle"/>
    <w:basedOn w:val="Normln"/>
    <w:next w:val="Normln"/>
    <w:link w:val="PodtitulChar"/>
    <w:uiPriority w:val="11"/>
    <w:qFormat/>
    <w:rsid w:val="00E61D4E"/>
    <w:pPr>
      <w:numPr>
        <w:ilvl w:val="1"/>
      </w:numPr>
      <w:spacing w:before="200"/>
      <w:contextualSpacing/>
    </w:pPr>
    <w:rPr>
      <w:rFonts w:asciiTheme="majorHAnsi" w:eastAsiaTheme="majorEastAsia" w:hAnsiTheme="majorHAnsi" w:cstheme="majorBidi"/>
      <w:b/>
      <w:iCs/>
      <w:sz w:val="32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E61D4E"/>
    <w:rPr>
      <w:rFonts w:asciiTheme="majorHAnsi" w:eastAsiaTheme="majorEastAsia" w:hAnsiTheme="majorHAnsi" w:cstheme="majorBidi"/>
      <w:b/>
      <w:iCs/>
      <w:color w:val="000000" w:themeColor="text1"/>
      <w:kern w:val="12"/>
      <w:sz w:val="3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qFormat/>
    <w:rsid w:val="00C078AF"/>
    <w:rPr>
      <w:rFonts w:asciiTheme="majorHAnsi" w:hAnsiTheme="majorHAnsi"/>
      <w:b w:val="0"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000000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226E02"/>
    <w:rPr>
      <w:rFonts w:asciiTheme="majorHAnsi" w:eastAsiaTheme="majorEastAsia" w:hAnsiTheme="majorHAnsi" w:cstheme="majorBidi"/>
      <w:b/>
      <w:bCs/>
      <w:kern w:val="12"/>
      <w:sz w:val="20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qFormat/>
    <w:rsid w:val="00E61D4E"/>
    <w:rPr>
      <w:rFonts w:asciiTheme="majorHAnsi" w:hAnsiTheme="majorHAnsi"/>
      <w:b/>
      <w:bCs/>
      <w:color w:val="000000" w:themeColor="text1"/>
    </w:rPr>
  </w:style>
  <w:style w:type="paragraph" w:styleId="Bezmezer">
    <w:name w:val="No Spacing"/>
    <w:uiPriority w:val="1"/>
    <w:qFormat/>
    <w:rsid w:val="00E61D4E"/>
    <w:pPr>
      <w:spacing w:after="0" w:line="240" w:lineRule="auto"/>
      <w:contextualSpacing/>
    </w:pPr>
    <w:rPr>
      <w:color w:val="000000" w:themeColor="text1"/>
      <w:sz w:val="20"/>
    </w:rPr>
  </w:style>
  <w:style w:type="paragraph" w:styleId="Adresanaoblku">
    <w:name w:val="envelope address"/>
    <w:aliases w:val="Adresa"/>
    <w:basedOn w:val="Normln"/>
    <w:uiPriority w:val="14"/>
    <w:rsid w:val="001D6D50"/>
    <w:pPr>
      <w:spacing w:after="48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rsid w:val="00B448B6"/>
    <w:pPr>
      <w:spacing w:before="960" w:after="0"/>
      <w:contextualSpacing/>
    </w:pPr>
    <w:rPr>
      <w:b/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B448B6"/>
    <w:pPr>
      <w:spacing w:before="240" w:after="0"/>
      <w:contextualSpacing/>
    </w:pPr>
    <w:rPr>
      <w:b/>
      <w:bCs/>
    </w:rPr>
  </w:style>
  <w:style w:type="character" w:customStyle="1" w:styleId="PlohyChar">
    <w:name w:val="Přílohy Char"/>
    <w:basedOn w:val="Standardnpsmoodstavce"/>
    <w:link w:val="Plohy"/>
    <w:uiPriority w:val="18"/>
    <w:rsid w:val="00B448B6"/>
    <w:rPr>
      <w:b/>
      <w:bCs/>
      <w:sz w:val="20"/>
    </w:rPr>
  </w:style>
  <w:style w:type="character" w:customStyle="1" w:styleId="NavdomChar">
    <w:name w:val="Na vědomí Char"/>
    <w:basedOn w:val="Standardnpsmoodstavce"/>
    <w:link w:val="Navdom"/>
    <w:uiPriority w:val="19"/>
    <w:rsid w:val="00B448B6"/>
    <w:rPr>
      <w:b/>
      <w:bCs/>
      <w:sz w:val="20"/>
    </w:rPr>
  </w:style>
  <w:style w:type="paragraph" w:styleId="Seznamsodrkami">
    <w:name w:val="List Bullet"/>
    <w:basedOn w:val="Normln"/>
    <w:uiPriority w:val="5"/>
    <w:qFormat/>
    <w:rsid w:val="007A1C29"/>
    <w:pPr>
      <w:numPr>
        <w:numId w:val="14"/>
      </w:numPr>
      <w:spacing w:after="120"/>
    </w:pPr>
  </w:style>
  <w:style w:type="character" w:styleId="Zdraznn">
    <w:name w:val="Emphasis"/>
    <w:aliases w:val="Zvýraznění"/>
    <w:basedOn w:val="Standardnpsmoodstavce"/>
    <w:uiPriority w:val="7"/>
    <w:qFormat/>
    <w:rsid w:val="002660F3"/>
    <w:rPr>
      <w:i/>
      <w:iCs/>
    </w:rPr>
  </w:style>
  <w:style w:type="paragraph" w:customStyle="1" w:styleId="Perex">
    <w:name w:val="Perex"/>
    <w:basedOn w:val="Normln"/>
    <w:link w:val="PerexChar"/>
    <w:uiPriority w:val="12"/>
    <w:qFormat/>
    <w:rsid w:val="00DD49F0"/>
    <w:pPr>
      <w:spacing w:before="200"/>
    </w:pPr>
    <w:rPr>
      <w:rFonts w:asciiTheme="majorHAnsi" w:hAnsiTheme="majorHAnsi"/>
      <w:sz w:val="24"/>
    </w:rPr>
  </w:style>
  <w:style w:type="character" w:customStyle="1" w:styleId="PerexChar">
    <w:name w:val="Perex Char"/>
    <w:basedOn w:val="Standardnpsmoodstavce"/>
    <w:link w:val="Perex"/>
    <w:uiPriority w:val="12"/>
    <w:rsid w:val="00DD49F0"/>
    <w:rPr>
      <w:rFonts w:asciiTheme="majorHAnsi" w:hAnsiTheme="majorHAnsi"/>
      <w:kern w:val="12"/>
      <w:sz w:val="24"/>
      <w14:ligatures w14:val="standard"/>
    </w:rPr>
  </w:style>
  <w:style w:type="paragraph" w:customStyle="1" w:styleId="8b">
    <w:name w:val="8b"/>
    <w:basedOn w:val="Normln"/>
    <w:uiPriority w:val="99"/>
    <w:rsid w:val="00F075FD"/>
    <w:pPr>
      <w:tabs>
        <w:tab w:val="left" w:pos="1928"/>
      </w:tabs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Atyp BL Text" w:hAnsi="Atyp BL Text" w:cs="Atyp BL Text"/>
      <w:color w:val="000000"/>
      <w:kern w:val="0"/>
      <w:sz w:val="16"/>
      <w:szCs w:val="16"/>
      <w14:ligatures w14:val="none"/>
    </w:rPr>
  </w:style>
  <w:style w:type="paragraph" w:customStyle="1" w:styleId="Bntext">
    <w:name w:val="Běžný text"/>
    <w:basedOn w:val="Normln"/>
    <w:link w:val="BntextChar"/>
    <w:qFormat/>
    <w:rsid w:val="00CA59D3"/>
    <w:pPr>
      <w:spacing w:line="276" w:lineRule="auto"/>
      <w:ind w:left="1985"/>
    </w:pPr>
    <w:rPr>
      <w:rFonts w:ascii="Arial" w:hAnsi="Arial" w:cs="Arial"/>
      <w:bCs/>
      <w:color w:val="auto"/>
      <w:kern w:val="0"/>
      <w:szCs w:val="32"/>
      <w14:ligatures w14:val="none"/>
    </w:rPr>
  </w:style>
  <w:style w:type="character" w:customStyle="1" w:styleId="BntextChar">
    <w:name w:val="Běžný text Char"/>
    <w:basedOn w:val="Standardnpsmoodstavce"/>
    <w:link w:val="Bntext"/>
    <w:rsid w:val="00CA59D3"/>
    <w:rPr>
      <w:rFonts w:ascii="Arial" w:hAnsi="Arial" w:cs="Arial"/>
      <w:bCs/>
      <w:sz w:val="20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A91B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91B4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91B4F"/>
    <w:rPr>
      <w:color w:val="000000" w:themeColor="text1"/>
      <w:kern w:val="12"/>
      <w:sz w:val="20"/>
      <w:szCs w:val="20"/>
      <w14:ligatures w14:val="standar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B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B4F"/>
    <w:rPr>
      <w:b/>
      <w:bCs/>
      <w:color w:val="000000" w:themeColor="text1"/>
      <w:kern w:val="12"/>
      <w:sz w:val="20"/>
      <w:szCs w:val="20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to-humpolec.cz" TargetMode="Externa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mailto:petra.tomanova@mesto-humpolec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sto-humpolec.cz" TargetMode="External"/><Relationship Id="rId1" Type="http://schemas.openxmlformats.org/officeDocument/2006/relationships/hyperlink" Target="mailto:urad@mesto-humpolec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sto-humpolec.cz" TargetMode="External"/><Relationship Id="rId1" Type="http://schemas.openxmlformats.org/officeDocument/2006/relationships/hyperlink" Target="mailto:urad@mesto-humpole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lantova\Downloads\H_hlav-papir_vicestrankove_dokumenty(pouze)%20(6).dotx" TargetMode="External"/></Relationships>
</file>

<file path=word/theme/theme1.xml><?xml version="1.0" encoding="utf-8"?>
<a:theme xmlns:a="http://schemas.openxmlformats.org/drawingml/2006/main" name="Motiv Office">
  <a:themeElements>
    <a:clrScheme name="Humpolec">
      <a:dk1>
        <a:srgbClr val="000000"/>
      </a:dk1>
      <a:lt1>
        <a:sysClr val="window" lastClr="FFFFFF"/>
      </a:lt1>
      <a:dk2>
        <a:srgbClr val="C6C6C6"/>
      </a:dk2>
      <a:lt2>
        <a:srgbClr val="E7E7E7"/>
      </a:lt2>
      <a:accent1>
        <a:srgbClr val="FFEF2C"/>
      </a:accent1>
      <a:accent2>
        <a:srgbClr val="12326E"/>
      </a:accent2>
      <a:accent3>
        <a:srgbClr val="F9B251"/>
      </a:accent3>
      <a:accent4>
        <a:srgbClr val="BBD151"/>
      </a:accent4>
      <a:accent5>
        <a:srgbClr val="F5B7D4"/>
      </a:accent5>
      <a:accent6>
        <a:srgbClr val="F29598"/>
      </a:accent6>
      <a:hlink>
        <a:srgbClr val="000000"/>
      </a:hlink>
      <a:folHlink>
        <a:srgbClr val="000000"/>
      </a:folHlink>
    </a:clrScheme>
    <a:fontScheme name="Atyp BL Display - Atyp BL Text">
      <a:majorFont>
        <a:latin typeface="Atyp BL Display"/>
        <a:ea typeface=""/>
        <a:cs typeface=""/>
      </a:majorFont>
      <a:minorFont>
        <a:latin typeface="Atyp BL Tex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H_hlav-papir_vicestrankove_dokumenty(pouze) (6)</Template>
  <TotalTime>5</TotalTime>
  <Pages>4</Pages>
  <Words>944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Bulantová</dc:creator>
  <cp:keywords/>
  <cp:lastModifiedBy>Petra Tomanova</cp:lastModifiedBy>
  <cp:revision>5</cp:revision>
  <cp:lastPrinted>2024-08-20T06:33:00Z</cp:lastPrinted>
  <dcterms:created xsi:type="dcterms:W3CDTF">2024-08-20T08:29:00Z</dcterms:created>
  <dcterms:modified xsi:type="dcterms:W3CDTF">2024-08-23T07:03:00Z</dcterms:modified>
</cp:coreProperties>
</file>