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82357" w14:textId="3653B0D4" w:rsidR="00B754C7" w:rsidRPr="00B754C7" w:rsidRDefault="00B754C7" w:rsidP="00B754C7">
      <w:pPr>
        <w:pStyle w:val="bntext"/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Oblast regulace parkování:</w:t>
      </w:r>
      <w:r w:rsidRPr="00B754C7">
        <w:rPr>
          <w:rFonts w:ascii="Arial" w:hAnsi="Arial" w:cs="Arial"/>
          <w:color w:val="000000"/>
          <w:u w:val="single"/>
        </w:rPr>
        <w:t xml:space="preserve"> </w:t>
      </w:r>
    </w:p>
    <w:p w14:paraId="25935B88" w14:textId="3F7FD5BA" w:rsidR="00B754C7" w:rsidRDefault="00B754C7" w:rsidP="00B754C7">
      <w:pPr>
        <w:pStyle w:val="Normlnweb"/>
      </w:pPr>
      <w:r>
        <w:rPr>
          <w:noProof/>
        </w:rPr>
        <w:drawing>
          <wp:inline distT="0" distB="0" distL="0" distR="0" wp14:anchorId="3255EDDF" wp14:editId="7A72E6CA">
            <wp:extent cx="5760720" cy="3900805"/>
            <wp:effectExtent l="0" t="0" r="0" b="4445"/>
            <wp:docPr id="506803369" name="Obrázek 1" descr="Obsah obrázku text, Plán, map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803369" name="Obrázek 1" descr="Obsah obrázku text, Plán, map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0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9CB34" w14:textId="77777777" w:rsidR="00B754C7" w:rsidRDefault="00B754C7" w:rsidP="00B754C7">
      <w:pPr>
        <w:pStyle w:val="bntext"/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Seznam dotčených nemovitostí:</w:t>
      </w:r>
    </w:p>
    <w:p w14:paraId="3835313B" w14:textId="77777777" w:rsidR="00B754C7" w:rsidRDefault="00B754C7" w:rsidP="00B754C7">
      <w:pPr>
        <w:pStyle w:val="bntext"/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Horní náměstí – č. p.</w:t>
      </w:r>
      <w:r>
        <w:rPr>
          <w:rFonts w:ascii="Arial" w:hAnsi="Arial" w:cs="Arial"/>
          <w:b/>
          <w:bCs/>
          <w:color w:val="000000"/>
        </w:rPr>
        <w:t> 3, 4, 5, 8, 9, 10, 272, 274, 304, 441</w:t>
      </w:r>
    </w:p>
    <w:p w14:paraId="6BAE65C5" w14:textId="77777777" w:rsidR="00B754C7" w:rsidRDefault="00B754C7" w:rsidP="00B754C7">
      <w:pPr>
        <w:pStyle w:val="bntext"/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Dolní náměstí – č. p. </w:t>
      </w:r>
      <w:r>
        <w:rPr>
          <w:rFonts w:ascii="Arial" w:hAnsi="Arial" w:cs="Arial"/>
          <w:b/>
          <w:bCs/>
          <w:color w:val="000000"/>
        </w:rPr>
        <w:t>22,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23, 24, 25, 26, 27, 28, 32, 33, 246, 248, 249, 255, 256, 1685</w:t>
      </w:r>
    </w:p>
    <w:p w14:paraId="1C831F65" w14:textId="77777777" w:rsidR="00B754C7" w:rsidRDefault="00B754C7" w:rsidP="00B754C7">
      <w:pPr>
        <w:pStyle w:val="bntext"/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Školní – č. p. </w:t>
      </w:r>
      <w:r>
        <w:rPr>
          <w:rFonts w:ascii="Arial" w:hAnsi="Arial" w:cs="Arial"/>
          <w:b/>
          <w:bCs/>
          <w:color w:val="000000"/>
        </w:rPr>
        <w:t>459, 1686</w:t>
      </w:r>
    </w:p>
    <w:p w14:paraId="6D581DA9" w14:textId="77777777" w:rsidR="00B754C7" w:rsidRDefault="00B754C7" w:rsidP="00B754C7">
      <w:pPr>
        <w:pStyle w:val="bntext"/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Havlíčkovo náměstí – č. p. </w:t>
      </w:r>
      <w:r>
        <w:rPr>
          <w:rFonts w:ascii="Arial" w:hAnsi="Arial" w:cs="Arial"/>
          <w:b/>
          <w:bCs/>
          <w:color w:val="000000"/>
        </w:rPr>
        <w:t>839</w:t>
      </w:r>
    </w:p>
    <w:p w14:paraId="6876D088" w14:textId="77777777" w:rsidR="00B754C7" w:rsidRDefault="00B754C7" w:rsidP="00B754C7">
      <w:pPr>
        <w:pStyle w:val="bntext"/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Husova – č. p. </w:t>
      </w:r>
      <w:r>
        <w:rPr>
          <w:rFonts w:ascii="Arial" w:hAnsi="Arial" w:cs="Arial"/>
          <w:b/>
          <w:bCs/>
          <w:color w:val="000000"/>
        </w:rPr>
        <w:t>70, 71, 140, 141, 142, 143, 144, 145</w:t>
      </w:r>
    </w:p>
    <w:p w14:paraId="146DE9B1" w14:textId="77777777" w:rsidR="00B754C7" w:rsidRDefault="00B754C7"/>
    <w:sectPr w:rsidR="00B754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C554ED" w14:textId="77777777" w:rsidR="00E746F2" w:rsidRDefault="00E746F2" w:rsidP="00B754C7">
      <w:pPr>
        <w:spacing w:after="0" w:line="240" w:lineRule="auto"/>
      </w:pPr>
      <w:r>
        <w:separator/>
      </w:r>
    </w:p>
  </w:endnote>
  <w:endnote w:type="continuationSeparator" w:id="0">
    <w:p w14:paraId="6F949992" w14:textId="77777777" w:rsidR="00E746F2" w:rsidRDefault="00E746F2" w:rsidP="00B75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0CB49" w14:textId="77777777" w:rsidR="00E746F2" w:rsidRDefault="00E746F2" w:rsidP="00B754C7">
      <w:pPr>
        <w:spacing w:after="0" w:line="240" w:lineRule="auto"/>
      </w:pPr>
      <w:r>
        <w:separator/>
      </w:r>
    </w:p>
  </w:footnote>
  <w:footnote w:type="continuationSeparator" w:id="0">
    <w:p w14:paraId="7D9ABEAC" w14:textId="77777777" w:rsidR="00E746F2" w:rsidRDefault="00E746F2" w:rsidP="00B75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05535" w14:textId="77777777" w:rsidR="00B754C7" w:rsidRPr="00301514" w:rsidRDefault="00B754C7" w:rsidP="00B754C7">
    <w:pPr>
      <w:tabs>
        <w:tab w:val="left" w:pos="142"/>
        <w:tab w:val="right" w:pos="5812"/>
        <w:tab w:val="left" w:pos="7371"/>
        <w:tab w:val="right" w:pos="9498"/>
      </w:tabs>
      <w:spacing w:after="0" w:line="240" w:lineRule="auto"/>
      <w:ind w:left="1701"/>
      <w:rPr>
        <w:rFonts w:ascii="Arial" w:hAnsi="Arial" w:cs="Arial"/>
        <w:bCs/>
        <w:szCs w:val="20"/>
      </w:rPr>
    </w:pPr>
    <w:r w:rsidRPr="00301514">
      <w:rPr>
        <w:rFonts w:ascii="Arial" w:hAnsi="Arial" w:cs="Arial"/>
        <w:noProof/>
        <w:lang w:eastAsia="cs-CZ"/>
      </w:rPr>
      <w:drawing>
        <wp:anchor distT="0" distB="0" distL="114300" distR="114300" simplePos="0" relativeHeight="251659264" behindDoc="0" locked="0" layoutInCell="1" allowOverlap="1" wp14:anchorId="31082D20" wp14:editId="185549D9">
          <wp:simplePos x="0" y="0"/>
          <wp:positionH relativeFrom="column">
            <wp:posOffset>-478790</wp:posOffset>
          </wp:positionH>
          <wp:positionV relativeFrom="paragraph">
            <wp:posOffset>-104775</wp:posOffset>
          </wp:positionV>
          <wp:extent cx="1114425" cy="542925"/>
          <wp:effectExtent l="0" t="0" r="9525" b="9525"/>
          <wp:wrapSquare wrapText="bothSides"/>
          <wp:docPr id="2" name="Obrázek 2" descr="Obsah obrázku Písmo, Grafika, logo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Písmo, Grafika, logo,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1514">
      <w:rPr>
        <w:rFonts w:ascii="Arial" w:hAnsi="Arial" w:cs="Arial"/>
        <w:bCs/>
        <w:szCs w:val="20"/>
      </w:rPr>
      <w:t>Město Humpolec</w:t>
    </w:r>
  </w:p>
  <w:p w14:paraId="3A218E59" w14:textId="77777777" w:rsidR="00B754C7" w:rsidRPr="00301514" w:rsidRDefault="00B754C7" w:rsidP="00B754C7">
    <w:pPr>
      <w:tabs>
        <w:tab w:val="left" w:pos="1276"/>
        <w:tab w:val="left" w:pos="1928"/>
        <w:tab w:val="left" w:pos="3119"/>
        <w:tab w:val="left" w:pos="7371"/>
        <w:tab w:val="right" w:pos="8222"/>
      </w:tabs>
      <w:spacing w:after="0" w:line="240" w:lineRule="auto"/>
      <w:ind w:left="1701"/>
      <w:rPr>
        <w:rFonts w:ascii="Arial" w:hAnsi="Arial" w:cs="Arial"/>
        <w:szCs w:val="20"/>
      </w:rPr>
    </w:pPr>
    <w:r w:rsidRPr="00301514">
      <w:rPr>
        <w:rFonts w:ascii="Arial" w:hAnsi="Arial" w:cs="Arial"/>
        <w:szCs w:val="20"/>
      </w:rPr>
      <w:t>Horní náměstí 300</w:t>
    </w:r>
  </w:p>
  <w:p w14:paraId="345EB9BC" w14:textId="77777777" w:rsidR="00B754C7" w:rsidRPr="00301514" w:rsidRDefault="00B754C7" w:rsidP="00B754C7">
    <w:pPr>
      <w:tabs>
        <w:tab w:val="left" w:pos="1276"/>
        <w:tab w:val="left" w:pos="1928"/>
        <w:tab w:val="left" w:pos="7371"/>
        <w:tab w:val="right" w:pos="8222"/>
      </w:tabs>
      <w:spacing w:after="0" w:line="240" w:lineRule="auto"/>
      <w:ind w:left="1701"/>
      <w:rPr>
        <w:rFonts w:ascii="Arial" w:hAnsi="Arial" w:cs="Arial"/>
        <w:szCs w:val="20"/>
      </w:rPr>
    </w:pPr>
    <w:r w:rsidRPr="00301514">
      <w:rPr>
        <w:rFonts w:ascii="Arial" w:hAnsi="Arial" w:cs="Arial"/>
        <w:szCs w:val="20"/>
      </w:rPr>
      <w:t>396 22 Humpolec</w:t>
    </w:r>
  </w:p>
  <w:p w14:paraId="1C49BCEB" w14:textId="77777777" w:rsidR="00B754C7" w:rsidRDefault="00B754C7" w:rsidP="00B754C7">
    <w:pPr>
      <w:pStyle w:val="Zhlav"/>
      <w:jc w:val="right"/>
    </w:pPr>
  </w:p>
  <w:p w14:paraId="44462C65" w14:textId="126A8A56" w:rsidR="00B754C7" w:rsidRDefault="00B754C7" w:rsidP="00B754C7">
    <w:pPr>
      <w:pStyle w:val="Zhlav"/>
      <w:jc w:val="right"/>
    </w:pPr>
    <w:r>
      <w:t>Příloha č. 1 Pravidel pro vydávání parkovacích karet v Humpolci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4C7"/>
    <w:rsid w:val="00090602"/>
    <w:rsid w:val="005F4540"/>
    <w:rsid w:val="006E499A"/>
    <w:rsid w:val="00B754C7"/>
    <w:rsid w:val="00E7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478CA"/>
  <w15:chartTrackingRefBased/>
  <w15:docId w15:val="{33C0A682-2FCB-4DC0-AEAF-DB3B66576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75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5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754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5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754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754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754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754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754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5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5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75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54C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754C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754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754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754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754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75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75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75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75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75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754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754C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754C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75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754C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754C7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B75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bntext">
    <w:name w:val="bntext"/>
    <w:basedOn w:val="Normln"/>
    <w:rsid w:val="00B75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B75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54C7"/>
  </w:style>
  <w:style w:type="paragraph" w:styleId="Zpat">
    <w:name w:val="footer"/>
    <w:basedOn w:val="Normln"/>
    <w:link w:val="ZpatChar"/>
    <w:uiPriority w:val="99"/>
    <w:unhideWhenUsed/>
    <w:rsid w:val="00B75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5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3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Samková</dc:creator>
  <cp:keywords/>
  <dc:description/>
  <cp:lastModifiedBy>Martina Samková</cp:lastModifiedBy>
  <cp:revision>1</cp:revision>
  <dcterms:created xsi:type="dcterms:W3CDTF">2024-07-08T11:12:00Z</dcterms:created>
  <dcterms:modified xsi:type="dcterms:W3CDTF">2024-07-08T12:05:00Z</dcterms:modified>
</cp:coreProperties>
</file>