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7CB3B0" w14:textId="77777777" w:rsidR="000D6329" w:rsidRDefault="000D6329" w:rsidP="00CA61BD">
      <w:pPr>
        <w:rPr>
          <w:b/>
          <w:sz w:val="36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3E33D4F1" wp14:editId="657CF911">
            <wp:simplePos x="0" y="0"/>
            <wp:positionH relativeFrom="column">
              <wp:posOffset>-229870</wp:posOffset>
            </wp:positionH>
            <wp:positionV relativeFrom="paragraph">
              <wp:posOffset>-333375</wp:posOffset>
            </wp:positionV>
            <wp:extent cx="3547110" cy="734695"/>
            <wp:effectExtent l="0" t="0" r="0" b="8255"/>
            <wp:wrapNone/>
            <wp:docPr id="8" name="Obrázek 8" descr="Výsledek obrázku pro logo O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logo OP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066BE103" wp14:editId="73A3EFC7">
            <wp:simplePos x="0" y="0"/>
            <wp:positionH relativeFrom="column">
              <wp:posOffset>3794311</wp:posOffset>
            </wp:positionH>
            <wp:positionV relativeFrom="paragraph">
              <wp:posOffset>-458470</wp:posOffset>
            </wp:positionV>
            <wp:extent cx="1869440" cy="909084"/>
            <wp:effectExtent l="0" t="0" r="0" b="5715"/>
            <wp:wrapNone/>
            <wp:docPr id="5" name="Obrázek 5" descr="Kraj Vysočina ovládla BATERKOMÁNIE | ParlamentniListy.cz – politika ze  všech st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 Vysočina ovládla BATERKOMÁNIE | ParlamentniListy.cz – politika ze  všech st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90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616F7" w14:textId="77777777" w:rsidR="000D6329" w:rsidRDefault="000D6329" w:rsidP="00CA61BD">
      <w:pPr>
        <w:rPr>
          <w:b/>
          <w:sz w:val="36"/>
        </w:rPr>
      </w:pPr>
    </w:p>
    <w:p w14:paraId="1DABEC22" w14:textId="77777777" w:rsidR="000D6329" w:rsidRDefault="000D6329" w:rsidP="00CA61BD">
      <w:pPr>
        <w:rPr>
          <w:b/>
          <w:sz w:val="36"/>
        </w:rPr>
      </w:pPr>
    </w:p>
    <w:p w14:paraId="678E8521" w14:textId="77777777" w:rsidR="000D6329" w:rsidRDefault="000D6329" w:rsidP="000D6329">
      <w:pPr>
        <w:suppressAutoHyphens w:val="0"/>
        <w:jc w:val="center"/>
        <w:rPr>
          <w:rFonts w:ascii="Arial Black" w:eastAsia="Calibri" w:hAnsi="Arial Black" w:cs="Arial"/>
          <w:b/>
          <w:color w:val="C00000"/>
          <w:sz w:val="44"/>
          <w:szCs w:val="44"/>
        </w:rPr>
      </w:pPr>
      <w:r>
        <w:rPr>
          <w:rFonts w:ascii="Arial Black" w:eastAsia="Calibri" w:hAnsi="Arial Black" w:cs="Arial"/>
          <w:b/>
          <w:color w:val="C00000"/>
          <w:sz w:val="44"/>
          <w:szCs w:val="44"/>
        </w:rPr>
        <w:t>METODIKA STŘEDNĚDOBÉHO</w:t>
      </w:r>
      <w:r>
        <w:rPr>
          <w:rFonts w:ascii="Arial Black" w:eastAsia="Calibri" w:hAnsi="Arial Black" w:cs="Arial"/>
          <w:b/>
          <w:color w:val="C00000"/>
          <w:sz w:val="44"/>
          <w:szCs w:val="44"/>
        </w:rPr>
        <w:br/>
        <w:t>PLÁNOVÁNÍ SOCIÁLNÍCH SLUŽEB</w:t>
      </w:r>
      <w:r>
        <w:rPr>
          <w:rFonts w:ascii="Arial Black" w:eastAsia="Calibri" w:hAnsi="Arial Black" w:cs="Arial"/>
          <w:b/>
          <w:color w:val="C00000"/>
          <w:sz w:val="44"/>
          <w:szCs w:val="44"/>
        </w:rPr>
        <w:br/>
      </w:r>
      <w:r w:rsidRPr="00715050">
        <w:rPr>
          <w:rFonts w:ascii="Arial Black" w:eastAsia="Calibri" w:hAnsi="Arial Black" w:cs="Arial"/>
          <w:b/>
          <w:color w:val="C00000"/>
          <w:sz w:val="44"/>
          <w:szCs w:val="44"/>
        </w:rPr>
        <w:t xml:space="preserve">V </w:t>
      </w:r>
      <w:r>
        <w:rPr>
          <w:rFonts w:ascii="Arial Black" w:eastAsia="Calibri" w:hAnsi="Arial Black" w:cs="Arial"/>
          <w:b/>
          <w:color w:val="C00000"/>
          <w:sz w:val="44"/>
          <w:szCs w:val="44"/>
        </w:rPr>
        <w:t>KRAJI V</w:t>
      </w:r>
      <w:r w:rsidRPr="00715050">
        <w:rPr>
          <w:rFonts w:ascii="Arial Black" w:eastAsia="Calibri" w:hAnsi="Arial Black" w:cs="Arial"/>
          <w:b/>
          <w:color w:val="C00000"/>
          <w:sz w:val="44"/>
          <w:szCs w:val="44"/>
        </w:rPr>
        <w:t>YSOČINA</w:t>
      </w:r>
    </w:p>
    <w:p w14:paraId="61962657" w14:textId="77777777" w:rsidR="000D6329" w:rsidRDefault="000D6329" w:rsidP="000D6329">
      <w:pPr>
        <w:suppressAutoHyphens w:val="0"/>
        <w:jc w:val="center"/>
        <w:rPr>
          <w:rFonts w:ascii="Arial Black" w:eastAsia="Calibri" w:hAnsi="Arial Black" w:cs="Arial"/>
          <w:b/>
          <w:color w:val="2F5496" w:themeColor="accent5" w:themeShade="BF"/>
          <w:sz w:val="44"/>
          <w:szCs w:val="44"/>
        </w:rPr>
      </w:pPr>
    </w:p>
    <w:p w14:paraId="5849D243" w14:textId="77777777" w:rsidR="000D6329" w:rsidRPr="0027339A" w:rsidRDefault="008D0A37" w:rsidP="000D6329">
      <w:pPr>
        <w:suppressAutoHyphens w:val="0"/>
        <w:jc w:val="center"/>
        <w:rPr>
          <w:rFonts w:ascii="Arial Black" w:eastAsia="Calibri" w:hAnsi="Arial Black" w:cs="Arial"/>
          <w:b/>
          <w:color w:val="2F5496" w:themeColor="accent5" w:themeShade="BF"/>
          <w:sz w:val="36"/>
          <w:szCs w:val="36"/>
        </w:rPr>
      </w:pPr>
      <w:r w:rsidRPr="0027339A">
        <w:rPr>
          <w:rFonts w:ascii="Arial Black" w:eastAsia="Calibri" w:hAnsi="Arial Black" w:cs="Arial"/>
          <w:b/>
          <w:color w:val="2F5496" w:themeColor="accent5" w:themeShade="BF"/>
          <w:sz w:val="36"/>
          <w:szCs w:val="36"/>
        </w:rPr>
        <w:t>Proces a systém spolupráce p</w:t>
      </w:r>
      <w:r w:rsidR="00FE4A93">
        <w:rPr>
          <w:rFonts w:ascii="Arial Black" w:eastAsia="Calibri" w:hAnsi="Arial Black" w:cs="Arial"/>
          <w:b/>
          <w:color w:val="2F5496" w:themeColor="accent5" w:themeShade="BF"/>
          <w:sz w:val="36"/>
          <w:szCs w:val="36"/>
        </w:rPr>
        <w:t>ři</w:t>
      </w:r>
      <w:r w:rsidRPr="0027339A">
        <w:rPr>
          <w:rFonts w:ascii="Arial Black" w:eastAsia="Calibri" w:hAnsi="Arial Black" w:cs="Arial"/>
          <w:b/>
          <w:color w:val="2F5496" w:themeColor="accent5" w:themeShade="BF"/>
          <w:sz w:val="36"/>
          <w:szCs w:val="36"/>
        </w:rPr>
        <w:t xml:space="preserve"> tvorb</w:t>
      </w:r>
      <w:r w:rsidR="004F18DC">
        <w:rPr>
          <w:rFonts w:ascii="Arial Black" w:eastAsia="Calibri" w:hAnsi="Arial Black" w:cs="Arial"/>
          <w:b/>
          <w:color w:val="2F5496" w:themeColor="accent5" w:themeShade="BF"/>
          <w:sz w:val="36"/>
          <w:szCs w:val="36"/>
        </w:rPr>
        <w:t>ě</w:t>
      </w:r>
      <w:r w:rsidRPr="0027339A">
        <w:rPr>
          <w:rFonts w:ascii="Arial Black" w:eastAsia="Calibri" w:hAnsi="Arial Black" w:cs="Arial"/>
          <w:b/>
          <w:color w:val="2F5496" w:themeColor="accent5" w:themeShade="BF"/>
          <w:sz w:val="36"/>
          <w:szCs w:val="36"/>
        </w:rPr>
        <w:t xml:space="preserve"> střednědobého plánu rozvoje sociálních služeb v podmínkách Kraje Vysočina</w:t>
      </w:r>
    </w:p>
    <w:p w14:paraId="23143B71" w14:textId="34DBE44C" w:rsidR="000D6329" w:rsidRDefault="00D44541" w:rsidP="000D6329">
      <w:pPr>
        <w:suppressAutoHyphens w:val="0"/>
        <w:jc w:val="center"/>
        <w:rPr>
          <w:rFonts w:ascii="Arial Black" w:eastAsia="Calibri" w:hAnsi="Arial Black" w:cs="Arial"/>
          <w:b/>
          <w:color w:val="2F5496" w:themeColor="accent5" w:themeShade="BF"/>
          <w:sz w:val="28"/>
          <w:szCs w:val="28"/>
        </w:rPr>
      </w:pPr>
      <w:r>
        <w:rPr>
          <w:rFonts w:ascii="Arial Black" w:eastAsia="Calibri" w:hAnsi="Arial Black" w:cs="Arial"/>
          <w:b/>
          <w:color w:val="2F5496" w:themeColor="accent5" w:themeShade="BF"/>
          <w:sz w:val="28"/>
          <w:szCs w:val="28"/>
        </w:rPr>
        <w:t>Verze 1.0</w:t>
      </w:r>
    </w:p>
    <w:p w14:paraId="5A39357E" w14:textId="77777777" w:rsidR="0027339A" w:rsidRPr="0027339A" w:rsidRDefault="0027339A" w:rsidP="000D6329">
      <w:pPr>
        <w:suppressAutoHyphens w:val="0"/>
        <w:jc w:val="center"/>
        <w:rPr>
          <w:rFonts w:ascii="Arial Black" w:eastAsia="Calibri" w:hAnsi="Arial Black" w:cs="Arial"/>
          <w:b/>
          <w:color w:val="2F5496" w:themeColor="accent5" w:themeShade="BF"/>
          <w:sz w:val="28"/>
          <w:szCs w:val="28"/>
        </w:rPr>
      </w:pPr>
    </w:p>
    <w:p w14:paraId="5FC5FBA3" w14:textId="77777777" w:rsidR="000D6329" w:rsidRDefault="000D6329" w:rsidP="000D6329">
      <w:pPr>
        <w:jc w:val="center"/>
        <w:rPr>
          <w:b/>
          <w:sz w:val="36"/>
        </w:rPr>
      </w:pPr>
      <w:r w:rsidRPr="000D6329">
        <w:rPr>
          <w:b/>
          <w:noProof/>
          <w:sz w:val="36"/>
          <w:lang w:eastAsia="cs-CZ"/>
        </w:rPr>
        <w:drawing>
          <wp:inline distT="0" distB="0" distL="0" distR="0" wp14:anchorId="73328E44" wp14:editId="7588B2F9">
            <wp:extent cx="4657199" cy="4298950"/>
            <wp:effectExtent l="0" t="0" r="0" b="6350"/>
            <wp:docPr id="1026" name="Picture 2" descr="CR_SIL_CAS_Vys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R_SIL_CAS_Vysoc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8466" cy="430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9538663" w14:textId="77777777" w:rsidR="0027339A" w:rsidRDefault="0027339A">
      <w:pPr>
        <w:suppressAutoHyphens w:val="0"/>
        <w:spacing w:after="160" w:line="259" w:lineRule="auto"/>
        <w:jc w:val="left"/>
        <w:rPr>
          <w:b/>
          <w:sz w:val="36"/>
        </w:rPr>
        <w:sectPr w:rsidR="0027339A" w:rsidSect="00732832">
          <w:footerReference w:type="defaul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4576C91" w14:textId="77777777" w:rsidR="0027339A" w:rsidRDefault="0027339A">
      <w:pPr>
        <w:suppressAutoHyphens w:val="0"/>
        <w:spacing w:after="160" w:line="259" w:lineRule="auto"/>
        <w:jc w:val="left"/>
        <w:rPr>
          <w:b/>
          <w:sz w:val="36"/>
        </w:rPr>
      </w:pPr>
    </w:p>
    <w:p w14:paraId="48ECC008" w14:textId="77777777" w:rsidR="00302B6C" w:rsidRPr="00310ECC" w:rsidRDefault="00302B6C" w:rsidP="00EB2A69">
      <w:pPr>
        <w:spacing w:line="276" w:lineRule="auto"/>
        <w:rPr>
          <w:sz w:val="20"/>
          <w:szCs w:val="20"/>
        </w:rPr>
      </w:pPr>
      <w:r w:rsidRPr="00310ECC">
        <w:rPr>
          <w:sz w:val="20"/>
          <w:szCs w:val="20"/>
        </w:rPr>
        <w:lastRenderedPageBreak/>
        <w:t>Zpracováno</w:t>
      </w:r>
      <w:r w:rsidR="009D6592">
        <w:rPr>
          <w:sz w:val="20"/>
          <w:szCs w:val="20"/>
        </w:rPr>
        <w:t xml:space="preserve"> </w:t>
      </w:r>
      <w:r w:rsidR="00386DB9" w:rsidRPr="00310ECC">
        <w:rPr>
          <w:sz w:val="20"/>
          <w:szCs w:val="20"/>
        </w:rPr>
        <w:t>v</w:t>
      </w:r>
      <w:r w:rsidR="00386DB9">
        <w:rPr>
          <w:sz w:val="20"/>
          <w:szCs w:val="20"/>
        </w:rPr>
        <w:t> </w:t>
      </w:r>
      <w:r w:rsidRPr="00310ECC">
        <w:rPr>
          <w:sz w:val="20"/>
          <w:szCs w:val="20"/>
        </w:rPr>
        <w:t>rámci</w:t>
      </w:r>
      <w:r w:rsidR="009D6592">
        <w:rPr>
          <w:sz w:val="20"/>
          <w:szCs w:val="20"/>
        </w:rPr>
        <w:t xml:space="preserve"> </w:t>
      </w:r>
      <w:r w:rsidR="00C53032">
        <w:rPr>
          <w:sz w:val="20"/>
          <w:szCs w:val="20"/>
        </w:rPr>
        <w:t>„</w:t>
      </w:r>
      <w:r w:rsidR="000D6329" w:rsidRPr="00C53032">
        <w:rPr>
          <w:i/>
          <w:sz w:val="20"/>
          <w:szCs w:val="20"/>
        </w:rPr>
        <w:t>Nastavení systému a procesů spolupráce v rámci střednědobého plánování sociálních služeb v</w:t>
      </w:r>
      <w:r w:rsidR="00C53032" w:rsidRPr="00C53032">
        <w:rPr>
          <w:i/>
          <w:sz w:val="20"/>
          <w:szCs w:val="20"/>
        </w:rPr>
        <w:t> </w:t>
      </w:r>
      <w:r w:rsidR="000D6329" w:rsidRPr="00C53032">
        <w:rPr>
          <w:i/>
          <w:sz w:val="20"/>
          <w:szCs w:val="20"/>
        </w:rPr>
        <w:t>KV</w:t>
      </w:r>
      <w:r w:rsidR="00C53032">
        <w:rPr>
          <w:sz w:val="20"/>
          <w:szCs w:val="20"/>
        </w:rPr>
        <w:t>“</w:t>
      </w:r>
      <w:r w:rsidR="000D6329">
        <w:rPr>
          <w:sz w:val="20"/>
          <w:szCs w:val="20"/>
        </w:rPr>
        <w:t xml:space="preserve"> v </w:t>
      </w:r>
      <w:r w:rsidR="00A50B85">
        <w:rPr>
          <w:sz w:val="20"/>
          <w:szCs w:val="20"/>
        </w:rPr>
        <w:t>projektu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„</w:t>
      </w:r>
      <w:r w:rsidR="00A33D59" w:rsidRPr="00C53032">
        <w:rPr>
          <w:i/>
          <w:sz w:val="20"/>
          <w:szCs w:val="20"/>
        </w:rPr>
        <w:t>Efektivním využitím zdrojů ke zvýšení kvality soc</w:t>
      </w:r>
      <w:r w:rsidR="00C53032" w:rsidRPr="00C53032">
        <w:rPr>
          <w:i/>
          <w:sz w:val="20"/>
          <w:szCs w:val="20"/>
        </w:rPr>
        <w:t>iálních služeb v Kraji Vyso</w:t>
      </w:r>
      <w:r w:rsidR="00C53032">
        <w:rPr>
          <w:sz w:val="20"/>
          <w:szCs w:val="20"/>
        </w:rPr>
        <w:t>čina</w:t>
      </w:r>
      <w:r w:rsidR="00A50B85">
        <w:rPr>
          <w:sz w:val="20"/>
          <w:szCs w:val="20"/>
        </w:rPr>
        <w:t>“</w:t>
      </w:r>
      <w:r w:rsidR="009D6592">
        <w:rPr>
          <w:sz w:val="20"/>
          <w:szCs w:val="20"/>
        </w:rPr>
        <w:t xml:space="preserve"> </w:t>
      </w:r>
      <w:r w:rsidR="00A50B85" w:rsidRPr="00A50B85">
        <w:rPr>
          <w:sz w:val="20"/>
          <w:szCs w:val="20"/>
        </w:rPr>
        <w:t>(Registrační</w:t>
      </w:r>
      <w:r w:rsidR="009D6592">
        <w:rPr>
          <w:sz w:val="20"/>
          <w:szCs w:val="20"/>
        </w:rPr>
        <w:t xml:space="preserve"> </w:t>
      </w:r>
      <w:r w:rsidR="00A50B85" w:rsidRPr="00A50B85">
        <w:rPr>
          <w:sz w:val="20"/>
          <w:szCs w:val="20"/>
        </w:rPr>
        <w:t>číslo</w:t>
      </w:r>
      <w:r w:rsidR="009D6592">
        <w:rPr>
          <w:sz w:val="20"/>
          <w:szCs w:val="20"/>
        </w:rPr>
        <w:t xml:space="preserve"> </w:t>
      </w:r>
      <w:r w:rsidR="00C53032" w:rsidRPr="00C53032">
        <w:rPr>
          <w:sz w:val="20"/>
          <w:szCs w:val="20"/>
        </w:rPr>
        <w:t>CZ.03.2.63/0.0/0.0/15_007/0016008</w:t>
      </w:r>
      <w:r w:rsidR="00C53032">
        <w:rPr>
          <w:sz w:val="20"/>
          <w:szCs w:val="20"/>
        </w:rPr>
        <w:t>)</w:t>
      </w:r>
      <w:r w:rsidR="009D6592">
        <w:t xml:space="preserve"> </w:t>
      </w:r>
      <w:r w:rsidR="00A50B85" w:rsidRPr="00A50B85">
        <w:rPr>
          <w:sz w:val="20"/>
          <w:szCs w:val="20"/>
        </w:rPr>
        <w:t>spolufinancovaného</w:t>
      </w:r>
      <w:r w:rsidR="009D6592">
        <w:rPr>
          <w:sz w:val="20"/>
          <w:szCs w:val="20"/>
        </w:rPr>
        <w:t xml:space="preserve"> </w:t>
      </w:r>
      <w:r w:rsidR="00386DB9" w:rsidRPr="00A50B85">
        <w:rPr>
          <w:sz w:val="20"/>
          <w:szCs w:val="20"/>
        </w:rPr>
        <w:t>z</w:t>
      </w:r>
      <w:r w:rsidR="00386DB9">
        <w:rPr>
          <w:sz w:val="20"/>
          <w:szCs w:val="20"/>
        </w:rPr>
        <w:t> </w:t>
      </w:r>
      <w:r w:rsidR="00A50B85" w:rsidRPr="00A50B85">
        <w:rPr>
          <w:sz w:val="20"/>
          <w:szCs w:val="20"/>
        </w:rPr>
        <w:t>Evropského</w:t>
      </w:r>
      <w:r w:rsidR="009D6592">
        <w:rPr>
          <w:sz w:val="20"/>
          <w:szCs w:val="20"/>
        </w:rPr>
        <w:t xml:space="preserve"> </w:t>
      </w:r>
      <w:r w:rsidR="00A50B85" w:rsidRPr="00A50B85">
        <w:rPr>
          <w:sz w:val="20"/>
          <w:szCs w:val="20"/>
        </w:rPr>
        <w:t>sociálního</w:t>
      </w:r>
      <w:r w:rsidR="009D6592">
        <w:rPr>
          <w:sz w:val="20"/>
          <w:szCs w:val="20"/>
        </w:rPr>
        <w:t xml:space="preserve"> </w:t>
      </w:r>
      <w:r w:rsidR="00A50B85" w:rsidRPr="00A50B85">
        <w:rPr>
          <w:sz w:val="20"/>
          <w:szCs w:val="20"/>
        </w:rPr>
        <w:t>fondu</w:t>
      </w:r>
      <w:r w:rsidR="009D6592">
        <w:rPr>
          <w:sz w:val="20"/>
          <w:szCs w:val="20"/>
        </w:rPr>
        <w:t xml:space="preserve"> </w:t>
      </w:r>
      <w:r w:rsidR="00386DB9" w:rsidRPr="00A50B85">
        <w:rPr>
          <w:sz w:val="20"/>
          <w:szCs w:val="20"/>
        </w:rPr>
        <w:t>a</w:t>
      </w:r>
      <w:r w:rsidR="00386DB9">
        <w:rPr>
          <w:sz w:val="20"/>
          <w:szCs w:val="20"/>
        </w:rPr>
        <w:t> </w:t>
      </w:r>
      <w:r w:rsidR="00A50B85" w:rsidRPr="00A50B85">
        <w:rPr>
          <w:sz w:val="20"/>
          <w:szCs w:val="20"/>
        </w:rPr>
        <w:t>státního</w:t>
      </w:r>
      <w:r w:rsidR="009D6592">
        <w:rPr>
          <w:sz w:val="20"/>
          <w:szCs w:val="20"/>
        </w:rPr>
        <w:t xml:space="preserve"> </w:t>
      </w:r>
      <w:r w:rsidR="00A50B85" w:rsidRPr="00A50B85">
        <w:rPr>
          <w:sz w:val="20"/>
          <w:szCs w:val="20"/>
        </w:rPr>
        <w:t>rozpočtu</w:t>
      </w:r>
      <w:r w:rsidR="009D6592">
        <w:rPr>
          <w:sz w:val="20"/>
          <w:szCs w:val="20"/>
        </w:rPr>
        <w:t xml:space="preserve"> </w:t>
      </w:r>
      <w:r w:rsidR="00A50B85" w:rsidRPr="00A50B85">
        <w:rPr>
          <w:sz w:val="20"/>
          <w:szCs w:val="20"/>
        </w:rPr>
        <w:t>ČR</w:t>
      </w:r>
      <w:r w:rsidR="009D6592">
        <w:rPr>
          <w:sz w:val="20"/>
          <w:szCs w:val="20"/>
        </w:rPr>
        <w:t xml:space="preserve"> </w:t>
      </w:r>
      <w:r w:rsidR="00386DB9" w:rsidRPr="00A50B85">
        <w:rPr>
          <w:sz w:val="20"/>
          <w:szCs w:val="20"/>
        </w:rPr>
        <w:t>v</w:t>
      </w:r>
      <w:r w:rsidR="00386DB9">
        <w:rPr>
          <w:sz w:val="20"/>
          <w:szCs w:val="20"/>
        </w:rPr>
        <w:t> </w:t>
      </w:r>
      <w:r w:rsidR="00A50B85" w:rsidRPr="00A50B85">
        <w:rPr>
          <w:sz w:val="20"/>
          <w:szCs w:val="20"/>
        </w:rPr>
        <w:t>rámci</w:t>
      </w:r>
      <w:r w:rsidR="009D6592">
        <w:rPr>
          <w:sz w:val="20"/>
          <w:szCs w:val="20"/>
        </w:rPr>
        <w:t xml:space="preserve"> </w:t>
      </w:r>
      <w:r w:rsidR="00A50B85" w:rsidRPr="00A50B85">
        <w:rPr>
          <w:sz w:val="20"/>
          <w:szCs w:val="20"/>
        </w:rPr>
        <w:t>O</w:t>
      </w:r>
      <w:r w:rsidR="00A50B85">
        <w:rPr>
          <w:sz w:val="20"/>
          <w:szCs w:val="20"/>
        </w:rPr>
        <w:t>peračního</w:t>
      </w:r>
      <w:r w:rsidR="009D6592">
        <w:rPr>
          <w:sz w:val="20"/>
          <w:szCs w:val="20"/>
        </w:rPr>
        <w:t xml:space="preserve"> </w:t>
      </w:r>
      <w:r w:rsidR="00A50B85">
        <w:rPr>
          <w:sz w:val="20"/>
          <w:szCs w:val="20"/>
        </w:rPr>
        <w:t>programu</w:t>
      </w:r>
      <w:r w:rsidR="009D6592">
        <w:rPr>
          <w:sz w:val="20"/>
          <w:szCs w:val="20"/>
        </w:rPr>
        <w:t xml:space="preserve"> </w:t>
      </w:r>
      <w:r w:rsidR="00A50B85">
        <w:rPr>
          <w:sz w:val="20"/>
          <w:szCs w:val="20"/>
        </w:rPr>
        <w:t>Zaměstnanost.</w:t>
      </w:r>
    </w:p>
    <w:p w14:paraId="3D8FC614" w14:textId="77777777" w:rsidR="0027339A" w:rsidRDefault="0027339A" w:rsidP="00EB2A69">
      <w:pPr>
        <w:spacing w:before="120"/>
        <w:rPr>
          <w:sz w:val="20"/>
          <w:szCs w:val="20"/>
        </w:rPr>
      </w:pPr>
    </w:p>
    <w:p w14:paraId="4FAEB891" w14:textId="77777777" w:rsidR="0027339A" w:rsidRDefault="0027339A" w:rsidP="00EB2A69">
      <w:pPr>
        <w:spacing w:before="120"/>
        <w:rPr>
          <w:sz w:val="20"/>
          <w:szCs w:val="20"/>
        </w:rPr>
      </w:pPr>
    </w:p>
    <w:p w14:paraId="7CEB8191" w14:textId="77777777" w:rsidR="00302B6C" w:rsidRPr="00310ECC" w:rsidRDefault="00354389" w:rsidP="00EB2A69">
      <w:pPr>
        <w:spacing w:before="120"/>
        <w:rPr>
          <w:sz w:val="20"/>
          <w:szCs w:val="20"/>
        </w:rPr>
      </w:pPr>
      <w:r>
        <w:rPr>
          <w:sz w:val="20"/>
          <w:szCs w:val="20"/>
        </w:rPr>
        <w:t>Metodiku</w:t>
      </w:r>
      <w:r w:rsidR="009D6592">
        <w:rPr>
          <w:sz w:val="20"/>
          <w:szCs w:val="20"/>
        </w:rPr>
        <w:t xml:space="preserve"> </w:t>
      </w:r>
      <w:r w:rsidR="00302B6C" w:rsidRPr="00310ECC">
        <w:rPr>
          <w:sz w:val="20"/>
          <w:szCs w:val="20"/>
        </w:rPr>
        <w:t>zpracoval</w:t>
      </w:r>
      <w:r w:rsidR="009D6592">
        <w:rPr>
          <w:sz w:val="20"/>
          <w:szCs w:val="20"/>
        </w:rPr>
        <w:t xml:space="preserve"> </w:t>
      </w:r>
      <w:r w:rsidR="00302B6C" w:rsidRPr="00310ECC">
        <w:rPr>
          <w:sz w:val="20"/>
          <w:szCs w:val="20"/>
        </w:rPr>
        <w:t>vědecko-výzkumný</w:t>
      </w:r>
      <w:r w:rsidR="009D6592">
        <w:rPr>
          <w:sz w:val="20"/>
          <w:szCs w:val="20"/>
        </w:rPr>
        <w:t xml:space="preserve"> </w:t>
      </w:r>
      <w:r w:rsidR="00302B6C" w:rsidRPr="00310ECC">
        <w:rPr>
          <w:sz w:val="20"/>
          <w:szCs w:val="20"/>
        </w:rPr>
        <w:t>ústav:</w:t>
      </w:r>
    </w:p>
    <w:p w14:paraId="71D69148" w14:textId="77777777" w:rsidR="00302B6C" w:rsidRPr="00310ECC" w:rsidRDefault="00302B6C" w:rsidP="00EB2A69">
      <w:pPr>
        <w:spacing w:before="160"/>
        <w:rPr>
          <w:b/>
          <w:sz w:val="20"/>
          <w:szCs w:val="20"/>
        </w:rPr>
      </w:pPr>
      <w:r w:rsidRPr="00310ECC">
        <w:rPr>
          <w:b/>
          <w:sz w:val="20"/>
          <w:szCs w:val="20"/>
        </w:rPr>
        <w:t>ACCENDO</w:t>
      </w:r>
      <w:r w:rsidR="009D6592">
        <w:rPr>
          <w:b/>
          <w:sz w:val="20"/>
          <w:szCs w:val="20"/>
        </w:rPr>
        <w:t xml:space="preserve"> </w:t>
      </w:r>
      <w:r w:rsidRPr="00310ECC">
        <w:rPr>
          <w:b/>
          <w:sz w:val="20"/>
          <w:szCs w:val="20"/>
        </w:rPr>
        <w:t>–</w:t>
      </w:r>
      <w:r w:rsidR="009D6592">
        <w:rPr>
          <w:b/>
          <w:sz w:val="20"/>
          <w:szCs w:val="20"/>
        </w:rPr>
        <w:t xml:space="preserve"> </w:t>
      </w:r>
      <w:r w:rsidRPr="00310ECC">
        <w:rPr>
          <w:b/>
          <w:sz w:val="20"/>
          <w:szCs w:val="20"/>
        </w:rPr>
        <w:t>Centrum</w:t>
      </w:r>
      <w:r w:rsidR="009D6592">
        <w:rPr>
          <w:b/>
          <w:sz w:val="20"/>
          <w:szCs w:val="20"/>
        </w:rPr>
        <w:t xml:space="preserve"> </w:t>
      </w:r>
      <w:r w:rsidRPr="00310ECC">
        <w:rPr>
          <w:b/>
          <w:sz w:val="20"/>
          <w:szCs w:val="20"/>
        </w:rPr>
        <w:t>pro</w:t>
      </w:r>
      <w:r w:rsidR="009D6592">
        <w:rPr>
          <w:b/>
          <w:sz w:val="20"/>
          <w:szCs w:val="20"/>
        </w:rPr>
        <w:t xml:space="preserve"> </w:t>
      </w:r>
      <w:r w:rsidRPr="00310ECC">
        <w:rPr>
          <w:b/>
          <w:sz w:val="20"/>
          <w:szCs w:val="20"/>
        </w:rPr>
        <w:t>vědu</w:t>
      </w:r>
      <w:r w:rsidR="009D6592">
        <w:rPr>
          <w:b/>
          <w:sz w:val="20"/>
          <w:szCs w:val="20"/>
        </w:rPr>
        <w:t xml:space="preserve"> </w:t>
      </w:r>
      <w:r w:rsidR="00386DB9" w:rsidRPr="00310ECC">
        <w:rPr>
          <w:b/>
          <w:sz w:val="20"/>
          <w:szCs w:val="20"/>
        </w:rPr>
        <w:t>a</w:t>
      </w:r>
      <w:r w:rsidR="00386DB9">
        <w:rPr>
          <w:b/>
          <w:sz w:val="20"/>
          <w:szCs w:val="20"/>
        </w:rPr>
        <w:t> </w:t>
      </w:r>
      <w:r w:rsidRPr="00310ECC">
        <w:rPr>
          <w:b/>
          <w:sz w:val="20"/>
          <w:szCs w:val="20"/>
        </w:rPr>
        <w:t>výzkum,</w:t>
      </w:r>
      <w:r w:rsidR="009D6592">
        <w:rPr>
          <w:b/>
          <w:sz w:val="20"/>
          <w:szCs w:val="20"/>
        </w:rPr>
        <w:t xml:space="preserve"> </w:t>
      </w:r>
      <w:r w:rsidRPr="00310ECC">
        <w:rPr>
          <w:b/>
          <w:sz w:val="20"/>
          <w:szCs w:val="20"/>
        </w:rPr>
        <w:t>z.ú.</w:t>
      </w:r>
      <w:r w:rsidR="009D6592">
        <w:rPr>
          <w:b/>
          <w:sz w:val="20"/>
          <w:szCs w:val="20"/>
        </w:rPr>
        <w:t xml:space="preserve"> </w:t>
      </w:r>
    </w:p>
    <w:p w14:paraId="4F906FDD" w14:textId="77777777" w:rsidR="00302B6C" w:rsidRPr="00310ECC" w:rsidRDefault="009D4A86" w:rsidP="00302B6C">
      <w:pPr>
        <w:rPr>
          <w:sz w:val="20"/>
          <w:szCs w:val="20"/>
        </w:rPr>
      </w:pPr>
      <w:r>
        <w:rPr>
          <w:sz w:val="20"/>
          <w:szCs w:val="20"/>
        </w:rPr>
        <w:t>Moravská 758/95, 700 30 Ostrava - Hrabůvka</w:t>
      </w:r>
      <w:r w:rsidR="00302B6C" w:rsidRPr="00310ECC">
        <w:rPr>
          <w:sz w:val="20"/>
          <w:szCs w:val="20"/>
        </w:rPr>
        <w:t>,</w:t>
      </w:r>
      <w:r w:rsidR="009D6592">
        <w:rPr>
          <w:sz w:val="20"/>
          <w:szCs w:val="20"/>
        </w:rPr>
        <w:t xml:space="preserve"> </w:t>
      </w:r>
    </w:p>
    <w:p w14:paraId="73206319" w14:textId="77777777" w:rsidR="00302B6C" w:rsidRDefault="00302B6C" w:rsidP="00302B6C">
      <w:pPr>
        <w:rPr>
          <w:rStyle w:val="Hypertextovodkaz"/>
          <w:sz w:val="20"/>
          <w:szCs w:val="20"/>
        </w:rPr>
      </w:pPr>
      <w:r w:rsidRPr="00310ECC">
        <w:rPr>
          <w:sz w:val="20"/>
          <w:szCs w:val="20"/>
        </w:rPr>
        <w:t>IČ: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28614950,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tel.: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+420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596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112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649,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web:</w:t>
      </w:r>
      <w:r w:rsidR="009D6592">
        <w:rPr>
          <w:sz w:val="20"/>
          <w:szCs w:val="20"/>
        </w:rPr>
        <w:t xml:space="preserve"> </w:t>
      </w:r>
      <w:hyperlink r:id="rId13" w:history="1">
        <w:r w:rsidR="00A50B85" w:rsidRPr="005A10F9">
          <w:rPr>
            <w:rStyle w:val="Hypertextovodkaz"/>
            <w:sz w:val="20"/>
            <w:szCs w:val="20"/>
          </w:rPr>
          <w:t>http://accendo.cz/</w:t>
        </w:r>
      </w:hyperlink>
      <w:r w:rsidRPr="00310ECC">
        <w:rPr>
          <w:sz w:val="20"/>
          <w:szCs w:val="20"/>
        </w:rPr>
        <w:t>,</w:t>
      </w:r>
      <w:r w:rsidR="009D6592">
        <w:rPr>
          <w:sz w:val="20"/>
          <w:szCs w:val="20"/>
        </w:rPr>
        <w:t xml:space="preserve"> </w:t>
      </w:r>
      <w:r w:rsidRPr="00310ECC">
        <w:rPr>
          <w:sz w:val="20"/>
          <w:szCs w:val="20"/>
        </w:rPr>
        <w:t>e-mail:</w:t>
      </w:r>
      <w:r w:rsidR="009D6592">
        <w:rPr>
          <w:sz w:val="20"/>
          <w:szCs w:val="20"/>
        </w:rPr>
        <w:t xml:space="preserve"> </w:t>
      </w:r>
      <w:hyperlink r:id="rId14" w:history="1">
        <w:r w:rsidRPr="00310ECC">
          <w:rPr>
            <w:rStyle w:val="Hypertextovodkaz"/>
            <w:sz w:val="20"/>
            <w:szCs w:val="20"/>
          </w:rPr>
          <w:t>info@accendo.cz</w:t>
        </w:r>
      </w:hyperlink>
    </w:p>
    <w:p w14:paraId="3C86B2EA" w14:textId="77777777" w:rsidR="00A50B85" w:rsidRDefault="00A50B85" w:rsidP="00A50B85">
      <w:pPr>
        <w:spacing w:before="120"/>
        <w:rPr>
          <w:sz w:val="20"/>
          <w:szCs w:val="20"/>
        </w:rPr>
      </w:pPr>
      <w:r w:rsidRPr="00A50B85">
        <w:rPr>
          <w:sz w:val="20"/>
          <w:szCs w:val="20"/>
        </w:rPr>
        <w:t>Ve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s</w:t>
      </w:r>
      <w:r>
        <w:rPr>
          <w:sz w:val="20"/>
          <w:szCs w:val="20"/>
        </w:rPr>
        <w:t>polupráci</w:t>
      </w:r>
      <w:r w:rsidR="009D6592">
        <w:rPr>
          <w:sz w:val="20"/>
          <w:szCs w:val="20"/>
        </w:rPr>
        <w:t xml:space="preserve"> </w:t>
      </w:r>
      <w:r>
        <w:rPr>
          <w:sz w:val="20"/>
          <w:szCs w:val="20"/>
        </w:rPr>
        <w:t>se</w:t>
      </w:r>
      <w:r w:rsidR="009D6592">
        <w:rPr>
          <w:sz w:val="20"/>
          <w:szCs w:val="20"/>
        </w:rPr>
        <w:t xml:space="preserve"> </w:t>
      </w:r>
      <w:r>
        <w:rPr>
          <w:sz w:val="20"/>
          <w:szCs w:val="20"/>
        </w:rPr>
        <w:t>společností:</w:t>
      </w:r>
    </w:p>
    <w:p w14:paraId="168A862A" w14:textId="77777777" w:rsidR="00A50B85" w:rsidRPr="00895DD4" w:rsidRDefault="00A50B85" w:rsidP="00A50B85">
      <w:pPr>
        <w:spacing w:before="120"/>
        <w:rPr>
          <w:b/>
          <w:sz w:val="20"/>
          <w:szCs w:val="20"/>
        </w:rPr>
      </w:pPr>
      <w:r w:rsidRPr="00895DD4">
        <w:rPr>
          <w:b/>
          <w:sz w:val="20"/>
          <w:szCs w:val="20"/>
        </w:rPr>
        <w:t>PROCES</w:t>
      </w:r>
      <w:r w:rsidR="009D6592">
        <w:rPr>
          <w:b/>
          <w:sz w:val="20"/>
          <w:szCs w:val="20"/>
        </w:rPr>
        <w:t xml:space="preserve"> </w:t>
      </w:r>
      <w:r w:rsidRPr="00895DD4">
        <w:rPr>
          <w:b/>
          <w:sz w:val="20"/>
          <w:szCs w:val="20"/>
        </w:rPr>
        <w:t>–</w:t>
      </w:r>
      <w:r w:rsidR="009D6592">
        <w:rPr>
          <w:b/>
          <w:sz w:val="20"/>
          <w:szCs w:val="20"/>
        </w:rPr>
        <w:t xml:space="preserve"> </w:t>
      </w:r>
      <w:r w:rsidRPr="00895DD4">
        <w:rPr>
          <w:b/>
          <w:sz w:val="20"/>
          <w:szCs w:val="20"/>
        </w:rPr>
        <w:t>Centrum</w:t>
      </w:r>
      <w:r w:rsidR="009D6592">
        <w:rPr>
          <w:b/>
          <w:sz w:val="20"/>
          <w:szCs w:val="20"/>
        </w:rPr>
        <w:t xml:space="preserve"> </w:t>
      </w:r>
      <w:r w:rsidRPr="00895DD4">
        <w:rPr>
          <w:b/>
          <w:sz w:val="20"/>
          <w:szCs w:val="20"/>
        </w:rPr>
        <w:t>pro</w:t>
      </w:r>
      <w:r w:rsidR="009D6592">
        <w:rPr>
          <w:b/>
          <w:sz w:val="20"/>
          <w:szCs w:val="20"/>
        </w:rPr>
        <w:t xml:space="preserve"> </w:t>
      </w:r>
      <w:r w:rsidRPr="00895DD4">
        <w:rPr>
          <w:b/>
          <w:sz w:val="20"/>
          <w:szCs w:val="20"/>
        </w:rPr>
        <w:t>rozvoj</w:t>
      </w:r>
      <w:r w:rsidR="009D6592">
        <w:rPr>
          <w:b/>
          <w:sz w:val="20"/>
          <w:szCs w:val="20"/>
        </w:rPr>
        <w:t xml:space="preserve"> </w:t>
      </w:r>
      <w:r w:rsidRPr="00895DD4">
        <w:rPr>
          <w:b/>
          <w:sz w:val="20"/>
          <w:szCs w:val="20"/>
        </w:rPr>
        <w:t>obcí</w:t>
      </w:r>
      <w:r w:rsidR="009D6592">
        <w:rPr>
          <w:b/>
          <w:sz w:val="20"/>
          <w:szCs w:val="20"/>
        </w:rPr>
        <w:t xml:space="preserve"> </w:t>
      </w:r>
      <w:r w:rsidR="00386DB9" w:rsidRPr="00895DD4">
        <w:rPr>
          <w:b/>
          <w:sz w:val="20"/>
          <w:szCs w:val="20"/>
        </w:rPr>
        <w:t>a</w:t>
      </w:r>
      <w:r w:rsidR="00386DB9">
        <w:rPr>
          <w:b/>
          <w:sz w:val="20"/>
          <w:szCs w:val="20"/>
        </w:rPr>
        <w:t> </w:t>
      </w:r>
      <w:r w:rsidRPr="00895DD4">
        <w:rPr>
          <w:b/>
          <w:sz w:val="20"/>
          <w:szCs w:val="20"/>
        </w:rPr>
        <w:t>regionů,</w:t>
      </w:r>
      <w:r w:rsidR="009D6592">
        <w:rPr>
          <w:b/>
          <w:sz w:val="20"/>
          <w:szCs w:val="20"/>
        </w:rPr>
        <w:t xml:space="preserve"> </w:t>
      </w:r>
      <w:r w:rsidRPr="00895DD4">
        <w:rPr>
          <w:b/>
          <w:sz w:val="20"/>
          <w:szCs w:val="20"/>
        </w:rPr>
        <w:t>s.r.o.</w:t>
      </w:r>
    </w:p>
    <w:p w14:paraId="5B49B3DA" w14:textId="77777777" w:rsidR="00A50B85" w:rsidRPr="00A50B85" w:rsidRDefault="009D4A86" w:rsidP="00DA51B0">
      <w:pPr>
        <w:rPr>
          <w:sz w:val="20"/>
          <w:szCs w:val="20"/>
        </w:rPr>
      </w:pPr>
      <w:r>
        <w:rPr>
          <w:sz w:val="20"/>
          <w:szCs w:val="20"/>
        </w:rPr>
        <w:t>Moravská 758/95, 700 30 Ostrava - Hrabůvka</w:t>
      </w:r>
      <w:r w:rsidR="00A50B85" w:rsidRPr="00A50B85">
        <w:rPr>
          <w:sz w:val="20"/>
          <w:szCs w:val="20"/>
        </w:rPr>
        <w:t>,</w:t>
      </w:r>
      <w:r w:rsidR="009D6592">
        <w:rPr>
          <w:sz w:val="20"/>
          <w:szCs w:val="20"/>
        </w:rPr>
        <w:t xml:space="preserve"> </w:t>
      </w:r>
    </w:p>
    <w:p w14:paraId="35858DAF" w14:textId="77777777" w:rsidR="00A50B85" w:rsidRPr="00A50B85" w:rsidRDefault="00A50B85" w:rsidP="00A50B85">
      <w:pPr>
        <w:spacing w:after="200"/>
        <w:rPr>
          <w:sz w:val="20"/>
          <w:szCs w:val="20"/>
        </w:rPr>
      </w:pPr>
      <w:r w:rsidRPr="00A50B85">
        <w:rPr>
          <w:sz w:val="20"/>
          <w:szCs w:val="20"/>
        </w:rPr>
        <w:t>IČ: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28576217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tel.: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+420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595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136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023,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web:</w:t>
      </w:r>
      <w:r w:rsidR="009D6592">
        <w:rPr>
          <w:sz w:val="20"/>
          <w:szCs w:val="20"/>
        </w:rPr>
        <w:t xml:space="preserve"> </w:t>
      </w:r>
      <w:hyperlink r:id="rId15" w:history="1">
        <w:r w:rsidRPr="005A10F9">
          <w:rPr>
            <w:rStyle w:val="Hypertextovodkaz"/>
            <w:sz w:val="20"/>
            <w:szCs w:val="20"/>
          </w:rPr>
          <w:t>http://rozvoj-obce.cz/</w:t>
        </w:r>
      </w:hyperlink>
      <w:r w:rsidRPr="00A50B85">
        <w:rPr>
          <w:sz w:val="20"/>
          <w:szCs w:val="20"/>
        </w:rPr>
        <w:t>,</w:t>
      </w:r>
      <w:r w:rsidR="009D6592">
        <w:rPr>
          <w:sz w:val="20"/>
          <w:szCs w:val="20"/>
        </w:rPr>
        <w:t xml:space="preserve"> </w:t>
      </w:r>
      <w:r w:rsidRPr="00A50B85">
        <w:rPr>
          <w:sz w:val="20"/>
          <w:szCs w:val="20"/>
        </w:rPr>
        <w:t>e-mail:</w:t>
      </w:r>
      <w:r w:rsidR="009D6592">
        <w:rPr>
          <w:sz w:val="20"/>
          <w:szCs w:val="20"/>
        </w:rPr>
        <w:t xml:space="preserve"> </w:t>
      </w:r>
      <w:hyperlink r:id="rId16" w:history="1">
        <w:r w:rsidRPr="005A10F9">
          <w:rPr>
            <w:rStyle w:val="Hypertextovodkaz"/>
            <w:sz w:val="20"/>
            <w:szCs w:val="20"/>
          </w:rPr>
          <w:t>info@rozvoj-obce.cz</w:t>
        </w:r>
      </w:hyperlink>
    </w:p>
    <w:p w14:paraId="5F994418" w14:textId="77777777" w:rsidR="0027339A" w:rsidRDefault="0027339A" w:rsidP="003E59C4">
      <w:pPr>
        <w:spacing w:before="480"/>
        <w:rPr>
          <w:rFonts w:cs="Segoe UI"/>
          <w:b/>
          <w:sz w:val="20"/>
          <w:szCs w:val="20"/>
        </w:rPr>
      </w:pPr>
    </w:p>
    <w:p w14:paraId="15D63E8A" w14:textId="77777777" w:rsidR="0027339A" w:rsidRDefault="0027339A" w:rsidP="003E59C4">
      <w:pPr>
        <w:spacing w:before="480"/>
        <w:rPr>
          <w:rFonts w:cs="Segoe UI"/>
          <w:b/>
          <w:sz w:val="20"/>
          <w:szCs w:val="20"/>
        </w:rPr>
      </w:pPr>
    </w:p>
    <w:p w14:paraId="5729E43C" w14:textId="77777777" w:rsidR="003E59C4" w:rsidRPr="00310ECC" w:rsidRDefault="003E59C4" w:rsidP="003E59C4">
      <w:pPr>
        <w:spacing w:before="480"/>
        <w:rPr>
          <w:rFonts w:cs="Segoe UI"/>
          <w:b/>
          <w:sz w:val="20"/>
          <w:szCs w:val="20"/>
        </w:rPr>
      </w:pPr>
      <w:r w:rsidRPr="00310ECC">
        <w:rPr>
          <w:rFonts w:cs="Segoe UI"/>
          <w:b/>
          <w:sz w:val="20"/>
          <w:szCs w:val="20"/>
        </w:rPr>
        <w:t>Realizační</w:t>
      </w:r>
      <w:r w:rsidR="009D6592">
        <w:rPr>
          <w:rFonts w:cs="Segoe UI"/>
          <w:b/>
          <w:sz w:val="20"/>
          <w:szCs w:val="20"/>
        </w:rPr>
        <w:t xml:space="preserve"> </w:t>
      </w:r>
      <w:r w:rsidRPr="00310ECC">
        <w:rPr>
          <w:rFonts w:cs="Segoe UI"/>
          <w:b/>
          <w:sz w:val="20"/>
          <w:szCs w:val="20"/>
        </w:rPr>
        <w:t>tým:</w:t>
      </w:r>
      <w:r w:rsidR="009D6592">
        <w:rPr>
          <w:rFonts w:cs="Segoe UI"/>
          <w:b/>
          <w:sz w:val="20"/>
          <w:szCs w:val="20"/>
        </w:rPr>
        <w:t xml:space="preserve"> </w:t>
      </w:r>
    </w:p>
    <w:p w14:paraId="7D25C329" w14:textId="77777777" w:rsidR="003E59C4" w:rsidRPr="00310ECC" w:rsidRDefault="003E59C4" w:rsidP="003E59C4">
      <w:pPr>
        <w:spacing w:after="60"/>
        <w:rPr>
          <w:rFonts w:cs="Segoe UI"/>
          <w:sz w:val="20"/>
          <w:szCs w:val="20"/>
        </w:rPr>
      </w:pPr>
      <w:r w:rsidRPr="00310ECC">
        <w:rPr>
          <w:rFonts w:cs="Segoe UI"/>
          <w:sz w:val="20"/>
          <w:szCs w:val="20"/>
        </w:rPr>
        <w:t>Doc.</w:t>
      </w:r>
      <w:r w:rsidR="009D6592">
        <w:rPr>
          <w:rFonts w:cs="Segoe UI"/>
          <w:sz w:val="20"/>
          <w:szCs w:val="20"/>
        </w:rPr>
        <w:t xml:space="preserve"> </w:t>
      </w:r>
      <w:r w:rsidRPr="00310ECC">
        <w:rPr>
          <w:rFonts w:cs="Segoe UI"/>
          <w:sz w:val="20"/>
          <w:szCs w:val="20"/>
        </w:rPr>
        <w:t>Ing.</w:t>
      </w:r>
      <w:r w:rsidR="009D6592">
        <w:rPr>
          <w:rFonts w:cs="Segoe UI"/>
          <w:sz w:val="20"/>
          <w:szCs w:val="20"/>
        </w:rPr>
        <w:t xml:space="preserve"> </w:t>
      </w:r>
      <w:r w:rsidRPr="00310ECC">
        <w:rPr>
          <w:rFonts w:cs="Segoe UI"/>
          <w:sz w:val="20"/>
          <w:szCs w:val="20"/>
        </w:rPr>
        <w:t>Lubor</w:t>
      </w:r>
      <w:r w:rsidR="009D6592">
        <w:rPr>
          <w:rFonts w:cs="Segoe UI"/>
          <w:sz w:val="20"/>
          <w:szCs w:val="20"/>
        </w:rPr>
        <w:t xml:space="preserve"> </w:t>
      </w:r>
      <w:r w:rsidRPr="00310ECC">
        <w:rPr>
          <w:rFonts w:cs="Segoe UI"/>
          <w:sz w:val="20"/>
          <w:szCs w:val="20"/>
        </w:rPr>
        <w:t>Hruška,</w:t>
      </w:r>
      <w:r w:rsidR="009D6592">
        <w:rPr>
          <w:rFonts w:cs="Segoe UI"/>
          <w:sz w:val="20"/>
          <w:szCs w:val="20"/>
        </w:rPr>
        <w:t xml:space="preserve"> </w:t>
      </w:r>
      <w:r w:rsidRPr="00310ECC">
        <w:rPr>
          <w:rFonts w:cs="Segoe UI"/>
          <w:sz w:val="20"/>
          <w:szCs w:val="20"/>
        </w:rPr>
        <w:t>Ph.D.</w:t>
      </w:r>
    </w:p>
    <w:p w14:paraId="2CBCF548" w14:textId="77777777" w:rsidR="003E59C4" w:rsidRPr="00310ECC" w:rsidRDefault="00DB27A1" w:rsidP="003E59C4">
      <w:pPr>
        <w:spacing w:after="60"/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PhDr</w:t>
      </w:r>
      <w:r w:rsidR="00A50B85">
        <w:rPr>
          <w:rFonts w:cs="Segoe UI"/>
          <w:sz w:val="20"/>
          <w:szCs w:val="20"/>
        </w:rPr>
        <w:t>.</w:t>
      </w:r>
      <w:r w:rsidR="009D6592">
        <w:rPr>
          <w:rFonts w:cs="Segoe UI"/>
          <w:sz w:val="20"/>
          <w:szCs w:val="20"/>
        </w:rPr>
        <w:t xml:space="preserve"> </w:t>
      </w:r>
      <w:r w:rsidR="00A50B85">
        <w:rPr>
          <w:rFonts w:cs="Segoe UI"/>
          <w:sz w:val="20"/>
          <w:szCs w:val="20"/>
        </w:rPr>
        <w:t>Andrea</w:t>
      </w:r>
      <w:r w:rsidR="009D6592">
        <w:rPr>
          <w:rFonts w:cs="Segoe UI"/>
          <w:sz w:val="20"/>
          <w:szCs w:val="20"/>
        </w:rPr>
        <w:t xml:space="preserve"> </w:t>
      </w:r>
      <w:r w:rsidR="00A50B85">
        <w:rPr>
          <w:rFonts w:cs="Segoe UI"/>
          <w:sz w:val="20"/>
          <w:szCs w:val="20"/>
        </w:rPr>
        <w:t>Hrušková</w:t>
      </w:r>
    </w:p>
    <w:p w14:paraId="681A8885" w14:textId="77777777" w:rsidR="00F8510B" w:rsidRDefault="003E59C4" w:rsidP="003E59C4">
      <w:pPr>
        <w:spacing w:after="60"/>
        <w:rPr>
          <w:rFonts w:cs="Segoe UI"/>
          <w:sz w:val="20"/>
          <w:szCs w:val="20"/>
        </w:rPr>
      </w:pPr>
      <w:r w:rsidRPr="00310ECC">
        <w:rPr>
          <w:rFonts w:cs="Segoe UI"/>
          <w:sz w:val="20"/>
          <w:szCs w:val="20"/>
        </w:rPr>
        <w:t>Ing.</w:t>
      </w:r>
      <w:r w:rsidR="009D6592">
        <w:rPr>
          <w:rFonts w:cs="Segoe UI"/>
          <w:sz w:val="20"/>
          <w:szCs w:val="20"/>
        </w:rPr>
        <w:t xml:space="preserve"> </w:t>
      </w:r>
      <w:r w:rsidRPr="00310ECC">
        <w:rPr>
          <w:rFonts w:cs="Segoe UI"/>
          <w:sz w:val="20"/>
          <w:szCs w:val="20"/>
        </w:rPr>
        <w:t>Ivana</w:t>
      </w:r>
      <w:r w:rsidR="009D6592">
        <w:rPr>
          <w:rFonts w:cs="Segoe UI"/>
          <w:sz w:val="20"/>
          <w:szCs w:val="20"/>
        </w:rPr>
        <w:t xml:space="preserve"> </w:t>
      </w:r>
      <w:r w:rsidRPr="00310ECC">
        <w:rPr>
          <w:rFonts w:cs="Segoe UI"/>
          <w:sz w:val="20"/>
          <w:szCs w:val="20"/>
        </w:rPr>
        <w:t>Foldynová,</w:t>
      </w:r>
      <w:r w:rsidR="009D6592">
        <w:rPr>
          <w:rFonts w:cs="Segoe UI"/>
          <w:sz w:val="20"/>
          <w:szCs w:val="20"/>
        </w:rPr>
        <w:t xml:space="preserve"> </w:t>
      </w:r>
      <w:r w:rsidRPr="00310ECC">
        <w:rPr>
          <w:rFonts w:cs="Segoe UI"/>
          <w:sz w:val="20"/>
          <w:szCs w:val="20"/>
        </w:rPr>
        <w:t>Ph.D.</w:t>
      </w:r>
    </w:p>
    <w:p w14:paraId="5CF44D73" w14:textId="77777777" w:rsidR="003E59C4" w:rsidRPr="00310ECC" w:rsidRDefault="00C53032" w:rsidP="003E59C4">
      <w:pPr>
        <w:spacing w:after="60"/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a další</w:t>
      </w:r>
    </w:p>
    <w:p w14:paraId="234C2DA4" w14:textId="77777777" w:rsidR="003E59C4" w:rsidRDefault="003E59C4" w:rsidP="003E59C4">
      <w:pPr>
        <w:jc w:val="left"/>
        <w:rPr>
          <w:rFonts w:cs="Segoe UI"/>
          <w:sz w:val="20"/>
          <w:szCs w:val="20"/>
        </w:rPr>
      </w:pPr>
    </w:p>
    <w:p w14:paraId="3C7F9F88" w14:textId="77777777" w:rsidR="00C53032" w:rsidRDefault="00C53032" w:rsidP="003E59C4">
      <w:pPr>
        <w:jc w:val="left"/>
        <w:rPr>
          <w:rFonts w:cs="Segoe UI"/>
          <w:sz w:val="20"/>
          <w:szCs w:val="20"/>
        </w:rPr>
      </w:pPr>
    </w:p>
    <w:p w14:paraId="0717EBAB" w14:textId="77777777" w:rsidR="0027339A" w:rsidRDefault="0027339A" w:rsidP="003E59C4">
      <w:pPr>
        <w:jc w:val="left"/>
        <w:rPr>
          <w:rFonts w:cs="Segoe UI"/>
          <w:sz w:val="20"/>
          <w:szCs w:val="20"/>
        </w:rPr>
      </w:pPr>
    </w:p>
    <w:p w14:paraId="3BB8A8A2" w14:textId="77777777" w:rsidR="00C53032" w:rsidRDefault="00C53032" w:rsidP="003E59C4">
      <w:pPr>
        <w:jc w:val="left"/>
        <w:rPr>
          <w:rFonts w:cs="Segoe UI"/>
          <w:sz w:val="20"/>
          <w:szCs w:val="20"/>
        </w:rPr>
      </w:pPr>
    </w:p>
    <w:p w14:paraId="362A1A75" w14:textId="77777777" w:rsidR="00C53032" w:rsidRPr="00310ECC" w:rsidRDefault="00C53032" w:rsidP="003E59C4">
      <w:pPr>
        <w:jc w:val="left"/>
        <w:rPr>
          <w:i/>
          <w:sz w:val="20"/>
          <w:szCs w:val="20"/>
        </w:rPr>
      </w:pPr>
    </w:p>
    <w:p w14:paraId="0845B88C" w14:textId="77777777" w:rsidR="003E59C4" w:rsidRPr="006A67BE" w:rsidRDefault="003E59C4" w:rsidP="00C53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after="60"/>
        <w:rPr>
          <w:i/>
        </w:rPr>
      </w:pPr>
      <w:r w:rsidRPr="00000A41">
        <w:rPr>
          <w:b/>
        </w:rPr>
        <w:t>Citační</w:t>
      </w:r>
      <w:r w:rsidR="009D6592">
        <w:rPr>
          <w:b/>
        </w:rPr>
        <w:t xml:space="preserve"> </w:t>
      </w:r>
      <w:r w:rsidRPr="00000A41">
        <w:rPr>
          <w:b/>
        </w:rPr>
        <w:t>vzor:</w:t>
      </w:r>
      <w:r w:rsidR="009D6592">
        <w:t xml:space="preserve"> </w:t>
      </w:r>
      <w:r w:rsidRPr="00000A41">
        <w:rPr>
          <w:i/>
        </w:rPr>
        <w:t>HRUŠKA,</w:t>
      </w:r>
      <w:r w:rsidR="009D6592">
        <w:rPr>
          <w:i/>
        </w:rPr>
        <w:t xml:space="preserve"> </w:t>
      </w:r>
      <w:r w:rsidRPr="00000A41">
        <w:rPr>
          <w:i/>
        </w:rPr>
        <w:t>L.;</w:t>
      </w:r>
      <w:r w:rsidR="009D6592">
        <w:rPr>
          <w:i/>
        </w:rPr>
        <w:t xml:space="preserve"> </w:t>
      </w:r>
      <w:r>
        <w:rPr>
          <w:i/>
        </w:rPr>
        <w:t>HRUŠKOVÁ,</w:t>
      </w:r>
      <w:r w:rsidR="009D6592">
        <w:rPr>
          <w:i/>
        </w:rPr>
        <w:t xml:space="preserve"> </w:t>
      </w:r>
      <w:r>
        <w:rPr>
          <w:i/>
        </w:rPr>
        <w:t>A.;</w:t>
      </w:r>
      <w:r w:rsidR="009D6592">
        <w:rPr>
          <w:i/>
        </w:rPr>
        <w:t xml:space="preserve"> </w:t>
      </w:r>
      <w:r w:rsidR="00386DB9">
        <w:rPr>
          <w:i/>
        </w:rPr>
        <w:t>a </w:t>
      </w:r>
      <w:r>
        <w:rPr>
          <w:i/>
        </w:rPr>
        <w:t>kol</w:t>
      </w:r>
      <w:r w:rsidR="00B86264">
        <w:rPr>
          <w:i/>
        </w:rPr>
        <w:t>.</w:t>
      </w:r>
      <w:r w:rsidR="009D6592">
        <w:rPr>
          <w:i/>
        </w:rPr>
        <w:t xml:space="preserve"> </w:t>
      </w:r>
      <w:r w:rsidRPr="00000A41">
        <w:rPr>
          <w:i/>
        </w:rPr>
        <w:t>(</w:t>
      </w:r>
      <w:r w:rsidR="004F7203">
        <w:rPr>
          <w:i/>
        </w:rPr>
        <w:t>2022</w:t>
      </w:r>
      <w:r w:rsidRPr="00000A41">
        <w:rPr>
          <w:i/>
        </w:rPr>
        <w:t>)</w:t>
      </w:r>
      <w:r w:rsidR="009D6592">
        <w:rPr>
          <w:i/>
        </w:rPr>
        <w:t xml:space="preserve"> </w:t>
      </w:r>
      <w:r w:rsidR="00EF18BE">
        <w:rPr>
          <w:rFonts w:cs="Segoe UI"/>
          <w:i/>
          <w:szCs w:val="20"/>
        </w:rPr>
        <w:t>M</w:t>
      </w:r>
      <w:r w:rsidR="00C53032" w:rsidRPr="00C53032">
        <w:rPr>
          <w:rFonts w:cs="Segoe UI"/>
          <w:i/>
          <w:szCs w:val="20"/>
        </w:rPr>
        <w:t>etodika střednědobého</w:t>
      </w:r>
      <w:r w:rsidR="00C53032">
        <w:rPr>
          <w:rFonts w:cs="Segoe UI"/>
          <w:i/>
          <w:szCs w:val="20"/>
        </w:rPr>
        <w:t xml:space="preserve"> </w:t>
      </w:r>
      <w:r w:rsidR="00C53032" w:rsidRPr="00C53032">
        <w:rPr>
          <w:rFonts w:cs="Segoe UI"/>
          <w:i/>
          <w:szCs w:val="20"/>
        </w:rPr>
        <w:t>plánování sociálních služeb</w:t>
      </w:r>
      <w:r w:rsidR="00C53032">
        <w:rPr>
          <w:rFonts w:cs="Segoe UI"/>
          <w:i/>
          <w:szCs w:val="20"/>
        </w:rPr>
        <w:t xml:space="preserve"> </w:t>
      </w:r>
      <w:r w:rsidR="00C53032" w:rsidRPr="00C53032">
        <w:rPr>
          <w:rFonts w:cs="Segoe UI"/>
          <w:i/>
          <w:szCs w:val="20"/>
        </w:rPr>
        <w:t xml:space="preserve">v </w:t>
      </w:r>
      <w:r w:rsidR="00C53032">
        <w:rPr>
          <w:rFonts w:cs="Segoe UI"/>
          <w:i/>
          <w:szCs w:val="20"/>
        </w:rPr>
        <w:t>K</w:t>
      </w:r>
      <w:r w:rsidR="00C53032" w:rsidRPr="00C53032">
        <w:rPr>
          <w:rFonts w:cs="Segoe UI"/>
          <w:i/>
          <w:szCs w:val="20"/>
        </w:rPr>
        <w:t xml:space="preserve">raji </w:t>
      </w:r>
      <w:r w:rsidR="00C53032">
        <w:rPr>
          <w:rFonts w:cs="Segoe UI"/>
          <w:i/>
          <w:szCs w:val="20"/>
        </w:rPr>
        <w:t>V</w:t>
      </w:r>
      <w:r w:rsidR="00C53032" w:rsidRPr="00C53032">
        <w:rPr>
          <w:rFonts w:cs="Segoe UI"/>
          <w:i/>
          <w:szCs w:val="20"/>
        </w:rPr>
        <w:t>ysočina</w:t>
      </w:r>
      <w:r w:rsidRPr="00000A41">
        <w:rPr>
          <w:i/>
        </w:rPr>
        <w:t>.</w:t>
      </w:r>
      <w:r w:rsidR="009D6592">
        <w:rPr>
          <w:i/>
        </w:rPr>
        <w:t xml:space="preserve"> </w:t>
      </w:r>
      <w:r w:rsidRPr="00000A41">
        <w:rPr>
          <w:i/>
        </w:rPr>
        <w:t>Ostrava:</w:t>
      </w:r>
      <w:r w:rsidR="009D6592">
        <w:rPr>
          <w:i/>
        </w:rPr>
        <w:t xml:space="preserve"> </w:t>
      </w:r>
      <w:r w:rsidR="0005051D" w:rsidRPr="0005051D">
        <w:rPr>
          <w:i/>
        </w:rPr>
        <w:t xml:space="preserve">ACCENDO – Centrum pro vědu </w:t>
      </w:r>
      <w:r w:rsidR="00386DB9" w:rsidRPr="0005051D">
        <w:rPr>
          <w:i/>
        </w:rPr>
        <w:t>a</w:t>
      </w:r>
      <w:r w:rsidR="00386DB9">
        <w:rPr>
          <w:i/>
        </w:rPr>
        <w:t> </w:t>
      </w:r>
      <w:r w:rsidR="0005051D" w:rsidRPr="0005051D">
        <w:rPr>
          <w:i/>
        </w:rPr>
        <w:t>výzkum, z.ú</w:t>
      </w:r>
      <w:r w:rsidRPr="003E59C4">
        <w:rPr>
          <w:i/>
        </w:rPr>
        <w:t>.</w:t>
      </w:r>
    </w:p>
    <w:p w14:paraId="75C5959E" w14:textId="77777777" w:rsidR="003E59C4" w:rsidRDefault="003E59C4" w:rsidP="003E59C4">
      <w:pPr>
        <w:spacing w:after="60"/>
        <w:rPr>
          <w:rFonts w:cs="Segoe UI"/>
          <w:szCs w:val="20"/>
        </w:rPr>
      </w:pPr>
    </w:p>
    <w:p w14:paraId="3809C888" w14:textId="03CB99E7" w:rsidR="00BD5D3D" w:rsidRPr="001B2490" w:rsidRDefault="00760C1D" w:rsidP="003E59C4">
      <w:pPr>
        <w:spacing w:after="60"/>
        <w:rPr>
          <w:rFonts w:cs="Segoe UI"/>
          <w:szCs w:val="20"/>
        </w:rPr>
      </w:pPr>
      <w:r>
        <w:rPr>
          <w:rFonts w:cs="Segoe UI"/>
          <w:szCs w:val="20"/>
        </w:rPr>
        <w:t>Stav k </w:t>
      </w:r>
      <w:r w:rsidR="00D44541">
        <w:rPr>
          <w:rFonts w:cs="Segoe UI"/>
          <w:szCs w:val="20"/>
        </w:rPr>
        <w:t>22</w:t>
      </w:r>
      <w:r w:rsidR="00BD5D3D">
        <w:rPr>
          <w:rFonts w:cs="Segoe UI"/>
          <w:szCs w:val="20"/>
        </w:rPr>
        <w:t xml:space="preserve">. </w:t>
      </w:r>
      <w:r w:rsidR="00C53032">
        <w:rPr>
          <w:rFonts w:cs="Segoe UI"/>
          <w:szCs w:val="20"/>
        </w:rPr>
        <w:t>0</w:t>
      </w:r>
      <w:r w:rsidR="00D44541">
        <w:rPr>
          <w:rFonts w:cs="Segoe UI"/>
          <w:szCs w:val="20"/>
        </w:rPr>
        <w:t>3</w:t>
      </w:r>
      <w:r w:rsidR="00BD5D3D">
        <w:rPr>
          <w:rFonts w:cs="Segoe UI"/>
          <w:szCs w:val="20"/>
        </w:rPr>
        <w:t xml:space="preserve">. </w:t>
      </w:r>
      <w:r w:rsidR="004F7203">
        <w:rPr>
          <w:rFonts w:cs="Segoe UI"/>
          <w:szCs w:val="20"/>
        </w:rPr>
        <w:t>2022</w:t>
      </w:r>
    </w:p>
    <w:p w14:paraId="6A5EE63D" w14:textId="77777777" w:rsidR="00A50B85" w:rsidRDefault="00A50B85" w:rsidP="00EB2A69">
      <w:pPr>
        <w:spacing w:before="160"/>
        <w:jc w:val="right"/>
        <w:rPr>
          <w:b/>
          <w:smallCaps/>
        </w:rPr>
      </w:pPr>
    </w:p>
    <w:p w14:paraId="55B3B462" w14:textId="77777777" w:rsidR="00CA61BD" w:rsidRDefault="00CA61BD" w:rsidP="00A50B85">
      <w:pPr>
        <w:spacing w:before="160"/>
        <w:jc w:val="left"/>
      </w:pPr>
      <w:r>
        <w:rPr>
          <w:b/>
          <w:smallCaps/>
        </w:rPr>
        <w:br w:type="page"/>
      </w:r>
    </w:p>
    <w:sdt>
      <w:sdtPr>
        <w:rPr>
          <w:rFonts w:eastAsiaTheme="minorHAnsi" w:cstheme="minorBidi"/>
          <w:b w:val="0"/>
          <w:smallCaps w:val="0"/>
          <w:color w:val="auto"/>
          <w:sz w:val="24"/>
          <w:szCs w:val="22"/>
          <w:lang w:eastAsia="en-US"/>
        </w:rPr>
        <w:id w:val="206622161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A1C07F7" w14:textId="77777777" w:rsidR="00310ECC" w:rsidRDefault="00310ECC">
          <w:pPr>
            <w:pStyle w:val="Nadpisobsahu"/>
          </w:pPr>
          <w:r>
            <w:t>Obsah</w:t>
          </w:r>
        </w:p>
        <w:p w14:paraId="7B57D60C" w14:textId="77777777" w:rsidR="00D44541" w:rsidRDefault="00310ECC">
          <w:pPr>
            <w:pStyle w:val="Obsah1"/>
            <w:tabs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853343" w:history="1">
            <w:r w:rsidR="00D44541" w:rsidRPr="00A426DD">
              <w:rPr>
                <w:rStyle w:val="Hypertextovodkaz"/>
                <w:noProof/>
              </w:rPr>
              <w:t>Seznam zkratek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_Toc98853343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4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73BB8DDB" w14:textId="77777777" w:rsidR="00D44541" w:rsidRDefault="008B0EAC">
          <w:pPr>
            <w:pStyle w:val="Obsah1"/>
            <w:tabs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44" w:history="1">
            <w:r w:rsidR="00D44541" w:rsidRPr="00A426DD">
              <w:rPr>
                <w:rStyle w:val="Hypertextovodkaz"/>
                <w:noProof/>
              </w:rPr>
              <w:t>Slovníček základních pojmů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_Toc98853344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5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7D3E025E" w14:textId="77777777" w:rsidR="00D44541" w:rsidRDefault="008B0EAC">
          <w:pPr>
            <w:pStyle w:val="Obsah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45" w:history="1">
            <w:r w:rsidR="00D44541" w:rsidRPr="00A426DD">
              <w:rPr>
                <w:rStyle w:val="Hypertextovodkaz"/>
                <w:noProof/>
              </w:rPr>
              <w:t>1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Úvod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_Toc98853345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6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EEDBB12" w14:textId="77777777" w:rsidR="00D44541" w:rsidRDefault="008B0EAC">
          <w:pPr>
            <w:pStyle w:val="Obsah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46" w:history="1">
            <w:r w:rsidR="00D44541" w:rsidRPr="00A426DD">
              <w:rPr>
                <w:rStyle w:val="Hypertextovodkaz"/>
                <w:noProof/>
              </w:rPr>
              <w:t>2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Územní působnost a plánovací období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_Toc98853346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7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112E832C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47" w:history="1">
            <w:r w:rsidR="00D44541" w:rsidRPr="00A426DD">
              <w:rPr>
                <w:rStyle w:val="Hypertextovodkaz"/>
                <w:noProof/>
              </w:rPr>
              <w:t>2.1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Územní dimenze plánování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_Toc98853347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7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06AFC76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48" w:history="1">
            <w:r w:rsidR="00D44541" w:rsidRPr="00A426DD">
              <w:rPr>
                <w:rStyle w:val="Hypertextovodkaz"/>
                <w:noProof/>
              </w:rPr>
              <w:t>2.2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Časové souslednosti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_Toc98853348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11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63640DA9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49" w:history="1">
            <w:r w:rsidR="00D44541" w:rsidRPr="00A426DD">
              <w:rPr>
                <w:rStyle w:val="Hypertextovodkaz"/>
                <w:noProof/>
              </w:rPr>
              <w:t>2.3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Procesní mapa pro nastavení střednědobého plánování sociálních služeb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_Toc98853349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12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106D0196" w14:textId="77777777" w:rsidR="00D44541" w:rsidRDefault="008B0EAC">
          <w:pPr>
            <w:pStyle w:val="Obsah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0" w:history="1">
            <w:r w:rsidR="00D44541" w:rsidRPr="00A426DD">
              <w:rPr>
                <w:rStyle w:val="Hypertextovodkaz"/>
                <w:noProof/>
              </w:rPr>
              <w:t>3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Jednotná struktura plánu sociálních služeb pro ORP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_Toc98853350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15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0E28E44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1" w:history="1">
            <w:r w:rsidR="00D44541" w:rsidRPr="00A426DD">
              <w:rPr>
                <w:rStyle w:val="Hypertextovodkaz"/>
                <w:noProof/>
              </w:rPr>
              <w:t>3.1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Přípravná/Popisná část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_Toc98853351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15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E789813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2" w:history="1">
            <w:r w:rsidR="00D44541" w:rsidRPr="00A426DD">
              <w:rPr>
                <w:rStyle w:val="Hypertextovodkaz"/>
                <w:noProof/>
              </w:rPr>
              <w:t>3.2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Analytická část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_Toc98853352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17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036EF4C9" w14:textId="77777777" w:rsidR="00D44541" w:rsidRDefault="008B0EAC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3" w:history="1">
            <w:r w:rsidR="00D44541" w:rsidRPr="00A426DD">
              <w:rPr>
                <w:rStyle w:val="Hypertextovodkaz"/>
                <w:noProof/>
              </w:rPr>
              <w:t>3.2.1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SWOT analýza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_Toc98853353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19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52B17B5D" w14:textId="77777777" w:rsidR="00D44541" w:rsidRDefault="008B0EAC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4" w:history="1">
            <w:r w:rsidR="00D44541" w:rsidRPr="00A426DD">
              <w:rPr>
                <w:rStyle w:val="Hypertextovodkaz"/>
                <w:noProof/>
              </w:rPr>
              <w:t>3.2.2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Problémová analýza a stromy problémů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_Toc98853354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20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7DD68F66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5" w:history="1">
            <w:r w:rsidR="00D44541" w:rsidRPr="00A426DD">
              <w:rPr>
                <w:rStyle w:val="Hypertextovodkaz"/>
                <w:noProof/>
              </w:rPr>
              <w:t>3.3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Strategická část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_Toc98853355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22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2B483C7C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6" w:history="1">
            <w:r w:rsidR="00D44541" w:rsidRPr="00A426DD">
              <w:rPr>
                <w:rStyle w:val="Hypertextovodkaz"/>
                <w:noProof/>
              </w:rPr>
              <w:t>3.4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Implementační část pro ORP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_Toc98853356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24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0D45216A" w14:textId="77777777" w:rsidR="00D44541" w:rsidRDefault="008B0EAC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7" w:history="1">
            <w:r w:rsidR="00D44541" w:rsidRPr="00A426DD">
              <w:rPr>
                <w:rStyle w:val="Hypertextovodkaz"/>
                <w:noProof/>
              </w:rPr>
              <w:t>3.4.1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 xml:space="preserve">Monitoring, hodnocení a aktualizace </w:t>
            </w:r>
            <w:r w:rsidR="00D44541" w:rsidRPr="00A426DD">
              <w:rPr>
                <w:rStyle w:val="Hypertextovodkaz"/>
                <w:rFonts w:cs="Segoe UI"/>
                <w:noProof/>
                <w:lang w:eastAsia="cs-CZ"/>
              </w:rPr>
              <w:t>SPRSS na ORP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_Toc98853357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25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301F941C" w14:textId="77777777" w:rsidR="00D44541" w:rsidRDefault="008B0EAC">
          <w:pPr>
            <w:pStyle w:val="Obsah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8" w:history="1">
            <w:r w:rsidR="00D44541" w:rsidRPr="00A426DD">
              <w:rPr>
                <w:rStyle w:val="Hypertextovodkaz"/>
                <w:noProof/>
              </w:rPr>
              <w:t>4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Kritéria kvality plánování sociálních služeb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_Toc98853358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26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681BD47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59" w:history="1">
            <w:r w:rsidR="00D44541" w:rsidRPr="00A426DD">
              <w:rPr>
                <w:rStyle w:val="Hypertextovodkaz"/>
                <w:noProof/>
              </w:rPr>
              <w:t>4.1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Legitimita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_Toc98853359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27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7A473517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0" w:history="1">
            <w:r w:rsidR="00D44541" w:rsidRPr="00A426DD">
              <w:rPr>
                <w:rStyle w:val="Hypertextovodkaz"/>
                <w:noProof/>
              </w:rPr>
              <w:t>4.2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Zapojování veřejnosti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_Toc98853360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27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18CCAD91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1" w:history="1">
            <w:r w:rsidR="00D44541" w:rsidRPr="00A426DD">
              <w:rPr>
                <w:rStyle w:val="Hypertextovodkaz"/>
                <w:noProof/>
              </w:rPr>
              <w:t>4.3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Formální náležitosti SPRSS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_Toc98853361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29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7F2B510A" w14:textId="77777777" w:rsidR="00D44541" w:rsidRDefault="008B0EAC">
          <w:pPr>
            <w:pStyle w:val="Obsah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2" w:history="1">
            <w:r w:rsidR="00D44541" w:rsidRPr="00A426DD">
              <w:rPr>
                <w:rStyle w:val="Hypertextovodkaz"/>
                <w:noProof/>
              </w:rPr>
              <w:t>5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Zdroje a použitá literatura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_Toc98853362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30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3BD0E3C5" w14:textId="77777777" w:rsidR="00D44541" w:rsidRDefault="008B0EAC">
          <w:pPr>
            <w:pStyle w:val="Obsah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3" w:history="1">
            <w:r w:rsidR="00D44541" w:rsidRPr="00A426DD">
              <w:rPr>
                <w:rStyle w:val="Hypertextovodkaz"/>
                <w:noProof/>
              </w:rPr>
              <w:t>6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Přílohy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_Toc98853363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31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57BECF36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4" w:history="1">
            <w:r w:rsidR="00D44541" w:rsidRPr="00A426DD">
              <w:rPr>
                <w:rStyle w:val="Hypertextovodkaz"/>
                <w:noProof/>
              </w:rPr>
              <w:t>6.1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Příloha č. 1: Vzor - Jednací řád řídící skupiny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_Toc98853364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31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E2031DE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5" w:history="1">
            <w:r w:rsidR="00D44541" w:rsidRPr="00A426DD">
              <w:rPr>
                <w:rStyle w:val="Hypertextovodkaz"/>
                <w:noProof/>
              </w:rPr>
              <w:t>6.2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Příloha č. 2: Vzor - Organizační řád pracovních skupin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_Toc98853365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34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425F707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6" w:history="1">
            <w:r w:rsidR="00D44541" w:rsidRPr="00A426DD">
              <w:rPr>
                <w:rStyle w:val="Hypertextovodkaz"/>
                <w:noProof/>
              </w:rPr>
              <w:t>6.3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Příloha č. 3: Číselník cílových skupin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_Toc98853366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36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7F82982A" w14:textId="77777777" w:rsidR="00D44541" w:rsidRDefault="008B0EAC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8853367" w:history="1">
            <w:r w:rsidR="00D44541" w:rsidRPr="00A426DD">
              <w:rPr>
                <w:rStyle w:val="Hypertextovodkaz"/>
                <w:noProof/>
              </w:rPr>
              <w:t>6.4</w:t>
            </w:r>
            <w:r w:rsidR="00D44541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D44541" w:rsidRPr="00A426DD">
              <w:rPr>
                <w:rStyle w:val="Hypertextovodkaz"/>
                <w:noProof/>
              </w:rPr>
              <w:t>Příloha č. 4: Číselník druhů služeb</w:t>
            </w:r>
            <w:r w:rsidR="00D44541">
              <w:rPr>
                <w:noProof/>
                <w:webHidden/>
              </w:rPr>
              <w:tab/>
            </w:r>
            <w:r w:rsidR="00D44541">
              <w:rPr>
                <w:noProof/>
                <w:webHidden/>
              </w:rPr>
              <w:fldChar w:fldCharType="begin"/>
            </w:r>
            <w:r w:rsidR="00D44541">
              <w:rPr>
                <w:noProof/>
                <w:webHidden/>
              </w:rPr>
              <w:instrText xml:space="preserve"> PAGEREF _Toc98853367 \h </w:instrText>
            </w:r>
            <w:r w:rsidR="00D44541">
              <w:rPr>
                <w:noProof/>
                <w:webHidden/>
              </w:rPr>
            </w:r>
            <w:r w:rsidR="00D44541">
              <w:rPr>
                <w:noProof/>
                <w:webHidden/>
              </w:rPr>
              <w:fldChar w:fldCharType="separate"/>
            </w:r>
            <w:r w:rsidR="00D44541">
              <w:rPr>
                <w:noProof/>
                <w:webHidden/>
              </w:rPr>
              <w:t>37</w:t>
            </w:r>
            <w:r w:rsidR="00D44541">
              <w:rPr>
                <w:noProof/>
                <w:webHidden/>
              </w:rPr>
              <w:fldChar w:fldCharType="end"/>
            </w:r>
          </w:hyperlink>
        </w:p>
        <w:p w14:paraId="4A00011E" w14:textId="77777777" w:rsidR="00310ECC" w:rsidRDefault="00310ECC">
          <w:r>
            <w:rPr>
              <w:b/>
              <w:bCs/>
            </w:rPr>
            <w:fldChar w:fldCharType="end"/>
          </w:r>
        </w:p>
      </w:sdtContent>
    </w:sdt>
    <w:p w14:paraId="7D37C120" w14:textId="77777777" w:rsidR="00E278CB" w:rsidRDefault="00E278CB" w:rsidP="009D346E">
      <w:pPr>
        <w:pStyle w:val="Nadpis1"/>
        <w:numPr>
          <w:ilvl w:val="0"/>
          <w:numId w:val="0"/>
        </w:numPr>
        <w:ind w:left="432" w:hanging="432"/>
      </w:pPr>
      <w:bookmarkStart w:id="1" w:name="_Toc98853343"/>
      <w:r>
        <w:lastRenderedPageBreak/>
        <w:t>Seznam</w:t>
      </w:r>
      <w:r w:rsidR="009D6592">
        <w:t xml:space="preserve"> </w:t>
      </w:r>
      <w:r>
        <w:t>zkratek</w:t>
      </w:r>
      <w:bookmarkEnd w:id="1"/>
    </w:p>
    <w:p w14:paraId="5EF8D1AC" w14:textId="77777777" w:rsidR="00AF6247" w:rsidRPr="00AF6247" w:rsidRDefault="00AF6247" w:rsidP="00AF6247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09"/>
        <w:gridCol w:w="6804"/>
      </w:tblGrid>
      <w:tr w:rsidR="00892C81" w:rsidRPr="00A50B85" w14:paraId="5F1B6CDE" w14:textId="77777777" w:rsidTr="00DD3973">
        <w:trPr>
          <w:cantSplit/>
          <w:trHeight w:val="20"/>
        </w:trPr>
        <w:tc>
          <w:tcPr>
            <w:tcW w:w="1809" w:type="dxa"/>
          </w:tcPr>
          <w:p w14:paraId="0A90A6CD" w14:textId="77777777" w:rsidR="00892C81" w:rsidRDefault="00892C81" w:rsidP="00235371">
            <w:pPr>
              <w:spacing w:before="2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CAWI</w:t>
            </w:r>
          </w:p>
        </w:tc>
        <w:tc>
          <w:tcPr>
            <w:tcW w:w="6804" w:type="dxa"/>
          </w:tcPr>
          <w:p w14:paraId="6A5BCEDA" w14:textId="77777777" w:rsidR="00892C81" w:rsidRDefault="00892C81" w:rsidP="00235371">
            <w:pPr>
              <w:spacing w:before="20"/>
              <w:jc w:val="left"/>
              <w:rPr>
                <w:rFonts w:ascii="Calibri" w:hAnsi="Calibri"/>
              </w:rPr>
            </w:pPr>
            <w:r w:rsidRPr="0077569A">
              <w:rPr>
                <w:rFonts w:ascii="Calibri" w:hAnsi="Calibri"/>
              </w:rPr>
              <w:t>Computer Assisted Web Interviewing</w:t>
            </w:r>
          </w:p>
        </w:tc>
      </w:tr>
      <w:tr w:rsidR="00907FA5" w:rsidRPr="00A50B85" w14:paraId="16329B0A" w14:textId="77777777" w:rsidTr="00DD3973">
        <w:trPr>
          <w:cantSplit/>
          <w:trHeight w:val="20"/>
        </w:trPr>
        <w:tc>
          <w:tcPr>
            <w:tcW w:w="1809" w:type="dxa"/>
          </w:tcPr>
          <w:p w14:paraId="3A2C5B2A" w14:textId="77777777" w:rsidR="00907FA5" w:rsidRDefault="00907FA5" w:rsidP="00235371">
            <w:pPr>
              <w:spacing w:before="2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DS</w:t>
            </w:r>
          </w:p>
        </w:tc>
        <w:tc>
          <w:tcPr>
            <w:tcW w:w="6804" w:type="dxa"/>
          </w:tcPr>
          <w:p w14:paraId="52B21DEB" w14:textId="77777777" w:rsidR="00907FA5" w:rsidRPr="0077569A" w:rsidRDefault="00907FA5" w:rsidP="00235371">
            <w:pPr>
              <w:spacing w:before="2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Domov pro seniory</w:t>
            </w:r>
          </w:p>
        </w:tc>
      </w:tr>
      <w:tr w:rsidR="00892C81" w:rsidRPr="00A50B85" w14:paraId="146DE0E3" w14:textId="77777777" w:rsidTr="00DD3973">
        <w:trPr>
          <w:cantSplit/>
          <w:trHeight w:val="20"/>
        </w:trPr>
        <w:tc>
          <w:tcPr>
            <w:tcW w:w="1809" w:type="dxa"/>
          </w:tcPr>
          <w:p w14:paraId="2E7279DE" w14:textId="77777777" w:rsidR="00892C81" w:rsidRPr="00E91448" w:rsidRDefault="00892C81" w:rsidP="00A50B85">
            <w:r w:rsidRPr="00DD3973">
              <w:t>FUA</w:t>
            </w:r>
          </w:p>
        </w:tc>
        <w:tc>
          <w:tcPr>
            <w:tcW w:w="6804" w:type="dxa"/>
          </w:tcPr>
          <w:p w14:paraId="78BA0C11" w14:textId="77777777" w:rsidR="00892C81" w:rsidRDefault="00892C81" w:rsidP="00DD3973">
            <w:r>
              <w:t xml:space="preserve">Funkční </w:t>
            </w:r>
            <w:r w:rsidRPr="00DD3973">
              <w:t>městsk</w:t>
            </w:r>
            <w:r>
              <w:t xml:space="preserve">é </w:t>
            </w:r>
            <w:r w:rsidRPr="00DD3973">
              <w:t>oblasti</w:t>
            </w:r>
            <w:r>
              <w:t xml:space="preserve"> </w:t>
            </w:r>
            <w:r w:rsidRPr="00DD3973">
              <w:t>(Functional</w:t>
            </w:r>
            <w:r>
              <w:t xml:space="preserve"> </w:t>
            </w:r>
            <w:r w:rsidRPr="00DD3973">
              <w:t>Urban</w:t>
            </w:r>
            <w:r>
              <w:t xml:space="preserve"> </w:t>
            </w:r>
            <w:r w:rsidRPr="00DD3973">
              <w:t>Area</w:t>
            </w:r>
            <w:r>
              <w:t>)</w:t>
            </w:r>
          </w:p>
        </w:tc>
      </w:tr>
      <w:tr w:rsidR="00892C81" w:rsidRPr="00A50B85" w14:paraId="5248A31C" w14:textId="77777777" w:rsidTr="00DD3973">
        <w:trPr>
          <w:cantSplit/>
          <w:trHeight w:val="20"/>
        </w:trPr>
        <w:tc>
          <w:tcPr>
            <w:tcW w:w="1809" w:type="dxa"/>
          </w:tcPr>
          <w:p w14:paraId="56592FEB" w14:textId="77777777" w:rsidR="00892C81" w:rsidRDefault="00892C81" w:rsidP="00235371">
            <w:pPr>
              <w:spacing w:before="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KPSS</w:t>
            </w:r>
          </w:p>
        </w:tc>
        <w:tc>
          <w:tcPr>
            <w:tcW w:w="6804" w:type="dxa"/>
          </w:tcPr>
          <w:p w14:paraId="369020D7" w14:textId="77777777" w:rsidR="00892C81" w:rsidRDefault="00892C81" w:rsidP="00235371">
            <w:pPr>
              <w:spacing w:before="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Komunitní plánování sociálních služeb</w:t>
            </w:r>
          </w:p>
        </w:tc>
      </w:tr>
      <w:tr w:rsidR="00892C81" w:rsidRPr="00A50B85" w14:paraId="320DBD2E" w14:textId="77777777" w:rsidTr="00DD3973">
        <w:trPr>
          <w:cantSplit/>
          <w:trHeight w:val="20"/>
        </w:trPr>
        <w:tc>
          <w:tcPr>
            <w:tcW w:w="1809" w:type="dxa"/>
          </w:tcPr>
          <w:p w14:paraId="47A63C31" w14:textId="77777777" w:rsidR="00892C81" w:rsidRDefault="00892C81" w:rsidP="00A50B85">
            <w:r>
              <w:t>MAS</w:t>
            </w:r>
          </w:p>
        </w:tc>
        <w:tc>
          <w:tcPr>
            <w:tcW w:w="6804" w:type="dxa"/>
          </w:tcPr>
          <w:p w14:paraId="4F600788" w14:textId="77777777" w:rsidR="00892C81" w:rsidRDefault="00892C81" w:rsidP="00AF6247">
            <w:r>
              <w:t>Místní akční skupiny</w:t>
            </w:r>
          </w:p>
        </w:tc>
      </w:tr>
      <w:tr w:rsidR="00892C81" w:rsidRPr="00A50B85" w14:paraId="5E2E6A4B" w14:textId="77777777" w:rsidTr="00DD3973">
        <w:trPr>
          <w:cantSplit/>
          <w:trHeight w:val="20"/>
        </w:trPr>
        <w:tc>
          <w:tcPr>
            <w:tcW w:w="1809" w:type="dxa"/>
          </w:tcPr>
          <w:p w14:paraId="541F6035" w14:textId="77777777" w:rsidR="00892C81" w:rsidRDefault="00892C81" w:rsidP="00A50B85">
            <w:r w:rsidRPr="00996246">
              <w:t>MPSV</w:t>
            </w:r>
          </w:p>
        </w:tc>
        <w:tc>
          <w:tcPr>
            <w:tcW w:w="6804" w:type="dxa"/>
          </w:tcPr>
          <w:p w14:paraId="52BAAA91" w14:textId="77777777" w:rsidR="00892C81" w:rsidRDefault="00892C81" w:rsidP="00AF6247">
            <w:r w:rsidRPr="00892C81">
              <w:t xml:space="preserve">Ministerstvo práce </w:t>
            </w:r>
            <w:r w:rsidR="00386DB9" w:rsidRPr="00892C81">
              <w:t>a</w:t>
            </w:r>
            <w:r w:rsidR="00386DB9">
              <w:t> </w:t>
            </w:r>
            <w:r w:rsidRPr="00892C81">
              <w:t>sociálních věcí</w:t>
            </w:r>
          </w:p>
        </w:tc>
      </w:tr>
      <w:tr w:rsidR="00892C81" w:rsidRPr="00A50B85" w14:paraId="715625E0" w14:textId="77777777" w:rsidTr="00DD3973">
        <w:trPr>
          <w:cantSplit/>
          <w:trHeight w:val="20"/>
        </w:trPr>
        <w:tc>
          <w:tcPr>
            <w:tcW w:w="1809" w:type="dxa"/>
          </w:tcPr>
          <w:p w14:paraId="35B0B57C" w14:textId="77777777" w:rsidR="00892C81" w:rsidRDefault="00892C81" w:rsidP="00A50B85">
            <w:pPr>
              <w:rPr>
                <w:szCs w:val="24"/>
              </w:rPr>
            </w:pPr>
            <w:r w:rsidRPr="00892C81">
              <w:rPr>
                <w:szCs w:val="24"/>
              </w:rPr>
              <w:t>OECD</w:t>
            </w:r>
          </w:p>
        </w:tc>
        <w:tc>
          <w:tcPr>
            <w:tcW w:w="6804" w:type="dxa"/>
          </w:tcPr>
          <w:p w14:paraId="572F21A6" w14:textId="77777777" w:rsidR="00892C81" w:rsidRDefault="00892C81" w:rsidP="00892C81">
            <w:pPr>
              <w:rPr>
                <w:szCs w:val="24"/>
              </w:rPr>
            </w:pPr>
            <w:r w:rsidRPr="00892C81">
              <w:rPr>
                <w:szCs w:val="24"/>
              </w:rPr>
              <w:t xml:space="preserve">Organizace pro hospodářskou spolupráci </w:t>
            </w:r>
            <w:r w:rsidR="00386DB9" w:rsidRPr="00892C81">
              <w:rPr>
                <w:szCs w:val="24"/>
              </w:rPr>
              <w:t>a</w:t>
            </w:r>
            <w:r w:rsidR="00386DB9">
              <w:rPr>
                <w:szCs w:val="24"/>
              </w:rPr>
              <w:t> </w:t>
            </w:r>
            <w:r w:rsidRPr="00892C81">
              <w:rPr>
                <w:szCs w:val="24"/>
              </w:rPr>
              <w:t xml:space="preserve">rozvoj </w:t>
            </w:r>
          </w:p>
          <w:p w14:paraId="462AC1B5" w14:textId="77777777" w:rsidR="00892C81" w:rsidRDefault="00FE6F40" w:rsidP="00892C81">
            <w:pPr>
              <w:rPr>
                <w:szCs w:val="24"/>
              </w:rPr>
            </w:pPr>
            <w:r>
              <w:rPr>
                <w:szCs w:val="24"/>
              </w:rPr>
              <w:t>(</w:t>
            </w:r>
            <w:r w:rsidR="00892C81" w:rsidRPr="00892C81">
              <w:rPr>
                <w:szCs w:val="24"/>
              </w:rPr>
              <w:t>Organisation for Economic Co-operation and Development)</w:t>
            </w:r>
          </w:p>
        </w:tc>
      </w:tr>
      <w:tr w:rsidR="00892C81" w:rsidRPr="00A50B85" w14:paraId="2EA015AD" w14:textId="77777777" w:rsidTr="00DD3973">
        <w:trPr>
          <w:cantSplit/>
          <w:trHeight w:val="20"/>
        </w:trPr>
        <w:tc>
          <w:tcPr>
            <w:tcW w:w="1809" w:type="dxa"/>
          </w:tcPr>
          <w:p w14:paraId="10F7FC83" w14:textId="77777777" w:rsidR="00892C81" w:rsidRPr="00A50B85" w:rsidRDefault="00892C81" w:rsidP="00A50B85">
            <w:pPr>
              <w:rPr>
                <w:szCs w:val="24"/>
              </w:rPr>
            </w:pPr>
            <w:r w:rsidRPr="00A50B85">
              <w:rPr>
                <w:szCs w:val="24"/>
              </w:rPr>
              <w:t>ORP</w:t>
            </w:r>
          </w:p>
        </w:tc>
        <w:tc>
          <w:tcPr>
            <w:tcW w:w="6804" w:type="dxa"/>
          </w:tcPr>
          <w:p w14:paraId="149EE411" w14:textId="77777777" w:rsidR="00892C81" w:rsidRPr="00A50B85" w:rsidRDefault="00892C81" w:rsidP="00A50B85">
            <w:pPr>
              <w:rPr>
                <w:szCs w:val="24"/>
              </w:rPr>
            </w:pPr>
            <w:r>
              <w:rPr>
                <w:rFonts w:cs="Arial"/>
                <w:bCs/>
                <w:szCs w:val="24"/>
              </w:rPr>
              <w:t>O</w:t>
            </w:r>
            <w:r w:rsidRPr="00A50B85">
              <w:rPr>
                <w:rFonts w:cs="Arial"/>
                <w:bCs/>
                <w:szCs w:val="24"/>
              </w:rPr>
              <w:t>b</w:t>
            </w:r>
            <w:r w:rsidR="00FE6F40">
              <w:rPr>
                <w:rFonts w:cs="Arial"/>
                <w:bCs/>
                <w:szCs w:val="24"/>
              </w:rPr>
              <w:t>ec</w:t>
            </w:r>
            <w:r>
              <w:rPr>
                <w:rFonts w:cs="Arial"/>
                <w:bCs/>
                <w:szCs w:val="24"/>
              </w:rPr>
              <w:t xml:space="preserve"> </w:t>
            </w:r>
            <w:r w:rsidR="00386DB9" w:rsidRPr="00A50B85">
              <w:rPr>
                <w:rFonts w:cs="Arial"/>
                <w:bCs/>
                <w:szCs w:val="24"/>
              </w:rPr>
              <w:t>s</w:t>
            </w:r>
            <w:r w:rsidR="00386DB9">
              <w:rPr>
                <w:rFonts w:cs="Arial"/>
                <w:bCs/>
                <w:szCs w:val="24"/>
              </w:rPr>
              <w:t> </w:t>
            </w:r>
            <w:r w:rsidRPr="00A50B85">
              <w:rPr>
                <w:rFonts w:cs="Arial"/>
                <w:bCs/>
                <w:szCs w:val="24"/>
              </w:rPr>
              <w:t>rozšířenou</w:t>
            </w:r>
            <w:r>
              <w:rPr>
                <w:rFonts w:cs="Arial"/>
                <w:bCs/>
                <w:szCs w:val="24"/>
              </w:rPr>
              <w:t xml:space="preserve"> </w:t>
            </w:r>
            <w:r w:rsidRPr="00A50B85">
              <w:rPr>
                <w:rFonts w:cs="Arial"/>
                <w:bCs/>
                <w:szCs w:val="24"/>
              </w:rPr>
              <w:t>působností</w:t>
            </w:r>
          </w:p>
        </w:tc>
      </w:tr>
      <w:tr w:rsidR="00892C81" w:rsidRPr="00A50B85" w14:paraId="2E598B57" w14:textId="77777777" w:rsidTr="00DD3973">
        <w:trPr>
          <w:cantSplit/>
          <w:trHeight w:val="20"/>
        </w:trPr>
        <w:tc>
          <w:tcPr>
            <w:tcW w:w="1809" w:type="dxa"/>
          </w:tcPr>
          <w:p w14:paraId="4E6C5BD9" w14:textId="77777777" w:rsidR="00892C81" w:rsidRPr="00C22846" w:rsidRDefault="00892C81" w:rsidP="00235371">
            <w:pPr>
              <w:spacing w:before="20"/>
              <w:jc w:val="left"/>
            </w:pPr>
            <w:r>
              <w:t>PS</w:t>
            </w:r>
          </w:p>
        </w:tc>
        <w:tc>
          <w:tcPr>
            <w:tcW w:w="6804" w:type="dxa"/>
          </w:tcPr>
          <w:p w14:paraId="2E0C710B" w14:textId="77777777" w:rsidR="00892C81" w:rsidRDefault="00892C81" w:rsidP="00235371">
            <w:pPr>
              <w:spacing w:before="2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Pracovní skupina</w:t>
            </w:r>
          </w:p>
        </w:tc>
      </w:tr>
      <w:tr w:rsidR="00892C81" w:rsidRPr="00A50B85" w14:paraId="0E5FE7BA" w14:textId="77777777" w:rsidTr="00DD3973">
        <w:trPr>
          <w:cantSplit/>
          <w:trHeight w:val="20"/>
        </w:trPr>
        <w:tc>
          <w:tcPr>
            <w:tcW w:w="1809" w:type="dxa"/>
          </w:tcPr>
          <w:p w14:paraId="3C434200" w14:textId="77777777" w:rsidR="00892C81" w:rsidRPr="00C22846" w:rsidRDefault="00892C81" w:rsidP="00235371">
            <w:pPr>
              <w:spacing w:before="20"/>
              <w:jc w:val="left"/>
              <w:rPr>
                <w:rFonts w:ascii="Calibri" w:hAnsi="Calibri"/>
              </w:rPr>
            </w:pPr>
            <w:r w:rsidRPr="00C22846">
              <w:t>ŘS</w:t>
            </w:r>
          </w:p>
        </w:tc>
        <w:tc>
          <w:tcPr>
            <w:tcW w:w="6804" w:type="dxa"/>
          </w:tcPr>
          <w:p w14:paraId="7B47D915" w14:textId="77777777" w:rsidR="00892C81" w:rsidRPr="0077569A" w:rsidRDefault="00892C81" w:rsidP="00235371">
            <w:pPr>
              <w:spacing w:before="2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Řídící skupina</w:t>
            </w:r>
          </w:p>
        </w:tc>
      </w:tr>
      <w:tr w:rsidR="00892C81" w:rsidRPr="00A50B85" w14:paraId="0A8EA60F" w14:textId="77777777" w:rsidTr="00DD3973">
        <w:trPr>
          <w:cantSplit/>
          <w:trHeight w:val="20"/>
        </w:trPr>
        <w:tc>
          <w:tcPr>
            <w:tcW w:w="1809" w:type="dxa"/>
          </w:tcPr>
          <w:p w14:paraId="10499008" w14:textId="77777777" w:rsidR="00892C81" w:rsidRPr="00A50B85" w:rsidRDefault="00892C81" w:rsidP="00A50B85">
            <w:pPr>
              <w:rPr>
                <w:szCs w:val="24"/>
              </w:rPr>
            </w:pPr>
            <w:r>
              <w:t>SO</w:t>
            </w:r>
          </w:p>
        </w:tc>
        <w:tc>
          <w:tcPr>
            <w:tcW w:w="6804" w:type="dxa"/>
          </w:tcPr>
          <w:p w14:paraId="712744FE" w14:textId="77777777" w:rsidR="00892C81" w:rsidRPr="00A50B85" w:rsidRDefault="00892C81" w:rsidP="00AF6247">
            <w:pPr>
              <w:rPr>
                <w:szCs w:val="24"/>
              </w:rPr>
            </w:pPr>
            <w:r>
              <w:t>Správní obvod</w:t>
            </w:r>
          </w:p>
        </w:tc>
      </w:tr>
      <w:tr w:rsidR="00892C81" w:rsidRPr="00A50B85" w14:paraId="7043998C" w14:textId="77777777" w:rsidTr="00DD3973">
        <w:trPr>
          <w:cantSplit/>
          <w:trHeight w:val="20"/>
        </w:trPr>
        <w:tc>
          <w:tcPr>
            <w:tcW w:w="1809" w:type="dxa"/>
          </w:tcPr>
          <w:p w14:paraId="1D854293" w14:textId="77777777" w:rsidR="00892C81" w:rsidRPr="00A50B85" w:rsidRDefault="00892C81" w:rsidP="00A50B85">
            <w:pPr>
              <w:rPr>
                <w:szCs w:val="24"/>
              </w:rPr>
            </w:pPr>
            <w:r>
              <w:rPr>
                <w:rFonts w:cs="Arial"/>
                <w:bCs/>
                <w:szCs w:val="24"/>
              </w:rPr>
              <w:t>S</w:t>
            </w:r>
            <w:r w:rsidRPr="00A50B85">
              <w:rPr>
                <w:rFonts w:cs="Arial"/>
                <w:bCs/>
                <w:szCs w:val="24"/>
              </w:rPr>
              <w:t>P</w:t>
            </w:r>
            <w:r w:rsidR="0003694E">
              <w:rPr>
                <w:rFonts w:cs="Arial"/>
                <w:bCs/>
                <w:szCs w:val="24"/>
              </w:rPr>
              <w:t>R</w:t>
            </w:r>
            <w:r w:rsidRPr="00A50B85">
              <w:rPr>
                <w:rFonts w:cs="Arial"/>
                <w:bCs/>
                <w:szCs w:val="24"/>
              </w:rPr>
              <w:t>SS</w:t>
            </w:r>
          </w:p>
        </w:tc>
        <w:tc>
          <w:tcPr>
            <w:tcW w:w="6804" w:type="dxa"/>
          </w:tcPr>
          <w:p w14:paraId="1C57D2ED" w14:textId="77777777" w:rsidR="00892C81" w:rsidRPr="00A50B85" w:rsidRDefault="00892C81" w:rsidP="00892C81">
            <w:pPr>
              <w:rPr>
                <w:szCs w:val="24"/>
              </w:rPr>
            </w:pPr>
            <w:r>
              <w:rPr>
                <w:rFonts w:cs="Arial"/>
                <w:bCs/>
                <w:szCs w:val="24"/>
              </w:rPr>
              <w:t>Střednědobý p</w:t>
            </w:r>
            <w:r w:rsidRPr="00A50B85">
              <w:rPr>
                <w:rFonts w:cs="Arial"/>
                <w:bCs/>
                <w:szCs w:val="24"/>
              </w:rPr>
              <w:t>lán</w:t>
            </w:r>
            <w:r>
              <w:rPr>
                <w:rFonts w:cs="Arial"/>
                <w:bCs/>
                <w:szCs w:val="24"/>
              </w:rPr>
              <w:t xml:space="preserve"> </w:t>
            </w:r>
            <w:r w:rsidR="00C4371B">
              <w:rPr>
                <w:rFonts w:cs="Arial"/>
                <w:bCs/>
                <w:szCs w:val="24"/>
              </w:rPr>
              <w:t xml:space="preserve">rozvoje </w:t>
            </w:r>
            <w:r w:rsidRPr="00A50B85">
              <w:rPr>
                <w:rFonts w:cs="Arial"/>
                <w:bCs/>
                <w:szCs w:val="24"/>
              </w:rPr>
              <w:t>sociálních</w:t>
            </w:r>
            <w:r>
              <w:rPr>
                <w:rFonts w:cs="Arial"/>
                <w:bCs/>
                <w:szCs w:val="24"/>
              </w:rPr>
              <w:t xml:space="preserve"> </w:t>
            </w:r>
            <w:r w:rsidRPr="00A50B85">
              <w:rPr>
                <w:rFonts w:cs="Arial"/>
                <w:bCs/>
                <w:szCs w:val="24"/>
              </w:rPr>
              <w:t>služeb</w:t>
            </w:r>
          </w:p>
        </w:tc>
      </w:tr>
      <w:tr w:rsidR="00892C81" w:rsidRPr="00A50B85" w14:paraId="144C9C2D" w14:textId="77777777" w:rsidTr="00DD3973">
        <w:trPr>
          <w:cantSplit/>
          <w:trHeight w:val="20"/>
        </w:trPr>
        <w:tc>
          <w:tcPr>
            <w:tcW w:w="1809" w:type="dxa"/>
          </w:tcPr>
          <w:p w14:paraId="6C668CB0" w14:textId="77777777" w:rsidR="00892C81" w:rsidRDefault="00892C81" w:rsidP="00A50B85">
            <w:r w:rsidRPr="00E91448">
              <w:t>ZSS</w:t>
            </w:r>
          </w:p>
        </w:tc>
        <w:tc>
          <w:tcPr>
            <w:tcW w:w="6804" w:type="dxa"/>
          </w:tcPr>
          <w:p w14:paraId="35302D74" w14:textId="77777777" w:rsidR="00892C81" w:rsidRDefault="00892C81" w:rsidP="00E91448">
            <w:r>
              <w:t>Z</w:t>
            </w:r>
            <w:r w:rsidRPr="00E91448">
              <w:t>ákon</w:t>
            </w:r>
            <w:r>
              <w:t xml:space="preserve"> </w:t>
            </w:r>
            <w:r w:rsidRPr="00E91448">
              <w:t>č.</w:t>
            </w:r>
            <w:r>
              <w:t xml:space="preserve"> </w:t>
            </w:r>
            <w:r w:rsidRPr="00E91448">
              <w:t>108/2006</w:t>
            </w:r>
            <w:r>
              <w:t xml:space="preserve"> </w:t>
            </w:r>
            <w:r w:rsidRPr="00E91448">
              <w:t>Sb.</w:t>
            </w:r>
            <w:r>
              <w:t xml:space="preserve"> </w:t>
            </w:r>
            <w:r w:rsidR="00386DB9" w:rsidRPr="00E91448">
              <w:t>o</w:t>
            </w:r>
            <w:r w:rsidR="00386DB9">
              <w:t> </w:t>
            </w:r>
            <w:r w:rsidRPr="00E91448">
              <w:t>sociálních</w:t>
            </w:r>
            <w:r>
              <w:t xml:space="preserve"> </w:t>
            </w:r>
            <w:r w:rsidRPr="00E91448">
              <w:t>službách,</w:t>
            </w:r>
            <w:r>
              <w:t xml:space="preserve"> </w:t>
            </w:r>
            <w:r w:rsidRPr="00E91448">
              <w:t>ve</w:t>
            </w:r>
            <w:r>
              <w:t xml:space="preserve"> </w:t>
            </w:r>
            <w:r w:rsidRPr="00E91448">
              <w:t>znění</w:t>
            </w:r>
            <w:r>
              <w:t xml:space="preserve"> </w:t>
            </w:r>
            <w:r w:rsidRPr="00E91448">
              <w:t>pozdějších</w:t>
            </w:r>
            <w:r>
              <w:t xml:space="preserve"> </w:t>
            </w:r>
            <w:r w:rsidRPr="00E91448">
              <w:t>předpisů</w:t>
            </w:r>
            <w:r>
              <w:t xml:space="preserve"> </w:t>
            </w:r>
          </w:p>
        </w:tc>
      </w:tr>
    </w:tbl>
    <w:p w14:paraId="5A102670" w14:textId="77777777" w:rsidR="00A50B85" w:rsidRDefault="00A50B85" w:rsidP="00A50B85"/>
    <w:p w14:paraId="389F8A74" w14:textId="77777777" w:rsidR="00E86046" w:rsidRDefault="00E86046" w:rsidP="00E86046">
      <w:pPr>
        <w:pStyle w:val="Nadpis1"/>
        <w:numPr>
          <w:ilvl w:val="0"/>
          <w:numId w:val="0"/>
        </w:numPr>
        <w:ind w:left="858" w:hanging="432"/>
      </w:pPr>
      <w:bookmarkStart w:id="2" w:name="_Toc98853344"/>
      <w:r>
        <w:lastRenderedPageBreak/>
        <w:t xml:space="preserve">Slovníček </w:t>
      </w:r>
      <w:r w:rsidR="000C7B32">
        <w:t xml:space="preserve">základních </w:t>
      </w:r>
      <w:r>
        <w:t>pojmů</w:t>
      </w:r>
      <w:bookmarkEnd w:id="2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8"/>
        <w:gridCol w:w="7087"/>
      </w:tblGrid>
      <w:tr w:rsidR="00353F1B" w14:paraId="099D4C66" w14:textId="77777777" w:rsidTr="00E86046">
        <w:tc>
          <w:tcPr>
            <w:tcW w:w="1668" w:type="dxa"/>
          </w:tcPr>
          <w:p w14:paraId="5B8F4FF7" w14:textId="77777777" w:rsidR="00353F1B" w:rsidRPr="00E86046" w:rsidRDefault="00353F1B" w:rsidP="00E86046">
            <w:pPr>
              <w:rPr>
                <w:b/>
              </w:rPr>
            </w:pPr>
            <w:r w:rsidRPr="00E86046">
              <w:rPr>
                <w:b/>
              </w:rPr>
              <w:t>Pracovní skupin</w:t>
            </w:r>
            <w:r w:rsidR="00FE6F40">
              <w:rPr>
                <w:b/>
              </w:rPr>
              <w:t>a</w:t>
            </w:r>
          </w:p>
        </w:tc>
        <w:tc>
          <w:tcPr>
            <w:tcW w:w="7087" w:type="dxa"/>
          </w:tcPr>
          <w:p w14:paraId="23FBB00B" w14:textId="77777777" w:rsidR="00353F1B" w:rsidRDefault="00353F1B" w:rsidP="00F03F2C">
            <w:r>
              <w:t xml:space="preserve">Pro jednotlivé cílové skupiny uživatelů sociálních služeb jsou </w:t>
            </w:r>
            <w:r w:rsidR="006204C8">
              <w:t xml:space="preserve">zpravidla </w:t>
            </w:r>
            <w:r w:rsidR="006846E6">
              <w:t xml:space="preserve">v rámci plánovaní na ORP </w:t>
            </w:r>
            <w:r>
              <w:t>stanoveny pracovní skupiny</w:t>
            </w:r>
            <w:r w:rsidR="006846E6">
              <w:t xml:space="preserve"> obvykle v počtu od </w:t>
            </w:r>
            <w:r w:rsidR="00F03F2C">
              <w:t>2</w:t>
            </w:r>
            <w:r w:rsidR="00386DB9">
              <w:t> </w:t>
            </w:r>
            <w:r w:rsidR="006846E6">
              <w:t xml:space="preserve">do </w:t>
            </w:r>
            <w:r w:rsidR="00386DB9">
              <w:t>6 </w:t>
            </w:r>
            <w:r w:rsidR="006846E6">
              <w:t>pracovních skupin.</w:t>
            </w:r>
          </w:p>
        </w:tc>
      </w:tr>
      <w:tr w:rsidR="00353F1B" w14:paraId="23016AE0" w14:textId="77777777" w:rsidTr="00E86046">
        <w:tc>
          <w:tcPr>
            <w:tcW w:w="1668" w:type="dxa"/>
          </w:tcPr>
          <w:p w14:paraId="72889395" w14:textId="77777777" w:rsidR="00353F1B" w:rsidRPr="00E86046" w:rsidRDefault="0021377D" w:rsidP="0021377D">
            <w:pPr>
              <w:rPr>
                <w:b/>
              </w:rPr>
            </w:pPr>
            <w:r>
              <w:rPr>
                <w:b/>
              </w:rPr>
              <w:t>Řídící skupina</w:t>
            </w:r>
          </w:p>
        </w:tc>
        <w:tc>
          <w:tcPr>
            <w:tcW w:w="7087" w:type="dxa"/>
          </w:tcPr>
          <w:p w14:paraId="7C92B39C" w14:textId="77777777" w:rsidR="00353F1B" w:rsidRDefault="00353F1B" w:rsidP="0021377D">
            <w:r>
              <w:t>Řídící skupin</w:t>
            </w:r>
            <w:r w:rsidR="00FE6F40">
              <w:t>a</w:t>
            </w:r>
            <w:r w:rsidR="0021377D">
              <w:t xml:space="preserve"> </w:t>
            </w:r>
            <w:r>
              <w:t>nastavuje celý proces zpracování střednědobého plánu, působí v celém procesu zpracování od přípravné části, stanovuje/schvaluje</w:t>
            </w:r>
            <w:r w:rsidR="00C4371B">
              <w:t xml:space="preserve"> </w:t>
            </w:r>
            <w:r w:rsidR="00C4371B" w:rsidRPr="00C4371B">
              <w:t>cíle</w:t>
            </w:r>
            <w:r w:rsidR="0012480B">
              <w:t>,</w:t>
            </w:r>
            <w:r w:rsidR="00C4371B" w:rsidRPr="00C4371B">
              <w:t xml:space="preserve"> opatření</w:t>
            </w:r>
            <w:r>
              <w:t>, které</w:t>
            </w:r>
            <w:r w:rsidRPr="00353F1B">
              <w:t xml:space="preserve"> vycházejí ze zpracovaných SWOT analýz </w:t>
            </w:r>
            <w:r w:rsidR="00386DB9">
              <w:t>a </w:t>
            </w:r>
            <w:r w:rsidR="00E45DEA">
              <w:t>dalších analytických podkladů</w:t>
            </w:r>
            <w:r>
              <w:t>.</w:t>
            </w:r>
          </w:p>
        </w:tc>
      </w:tr>
      <w:tr w:rsidR="00353F1B" w14:paraId="2E2E34FA" w14:textId="77777777" w:rsidTr="00E86046">
        <w:tc>
          <w:tcPr>
            <w:tcW w:w="1668" w:type="dxa"/>
          </w:tcPr>
          <w:p w14:paraId="086DC8F4" w14:textId="77777777" w:rsidR="00353F1B" w:rsidRPr="00E86046" w:rsidRDefault="00353F1B" w:rsidP="008503F9">
            <w:pPr>
              <w:rPr>
                <w:b/>
              </w:rPr>
            </w:pPr>
            <w:r w:rsidRPr="00E86046">
              <w:rPr>
                <w:b/>
              </w:rPr>
              <w:t>Střednědobý</w:t>
            </w:r>
            <w:r>
              <w:rPr>
                <w:b/>
              </w:rPr>
              <w:t xml:space="preserve"> plán</w:t>
            </w:r>
            <w:r w:rsidRPr="00E86046">
              <w:rPr>
                <w:b/>
              </w:rPr>
              <w:t xml:space="preserve"> rozvoje sociálních služeb</w:t>
            </w:r>
          </w:p>
        </w:tc>
        <w:tc>
          <w:tcPr>
            <w:tcW w:w="7087" w:type="dxa"/>
          </w:tcPr>
          <w:p w14:paraId="76C2E73E" w14:textId="77777777" w:rsidR="00353F1B" w:rsidRDefault="00C4371B" w:rsidP="00C4371B">
            <w:r w:rsidRPr="00C4371B">
              <w:t xml:space="preserve">Strategický </w:t>
            </w:r>
            <w:r w:rsidR="00353F1B">
              <w:t xml:space="preserve">dokument obce schválený na dobu </w:t>
            </w:r>
            <w:r w:rsidR="00386DB9">
              <w:t>3 </w:t>
            </w:r>
            <w:r w:rsidR="00353F1B">
              <w:t xml:space="preserve">let, který je výsledkem aktivního zjišťování potřeb osob na území obce </w:t>
            </w:r>
            <w:r w:rsidR="00386DB9">
              <w:t>a </w:t>
            </w:r>
            <w:r w:rsidR="00353F1B">
              <w:t xml:space="preserve">hledání způsobů jejich uspokojování </w:t>
            </w:r>
            <w:r w:rsidR="00386DB9">
              <w:t>s </w:t>
            </w:r>
            <w:r w:rsidR="00353F1B">
              <w:t xml:space="preserve">využitím dostupných zdrojů. Pokud je dodržena metodika komunitního plánování, je možné </w:t>
            </w:r>
            <w:r w:rsidR="00FE6F40">
              <w:t xml:space="preserve">ho </w:t>
            </w:r>
            <w:r w:rsidR="00353F1B">
              <w:t>označit jako komunitní plán sociálních služeb. S</w:t>
            </w:r>
            <w:r w:rsidR="00353F1B" w:rsidRPr="00D45094">
              <w:t>třednědobý</w:t>
            </w:r>
            <w:r w:rsidR="00353F1B">
              <w:t xml:space="preserve"> </w:t>
            </w:r>
            <w:r w:rsidR="00353F1B" w:rsidRPr="00D45094">
              <w:t>plán</w:t>
            </w:r>
            <w:r w:rsidR="00353F1B">
              <w:t xml:space="preserve"> </w:t>
            </w:r>
            <w:r w:rsidR="00353F1B" w:rsidRPr="00D45094">
              <w:t>rozvoje</w:t>
            </w:r>
            <w:r w:rsidR="00353F1B">
              <w:t xml:space="preserve"> </w:t>
            </w:r>
            <w:r w:rsidR="00353F1B" w:rsidRPr="00D45094">
              <w:t>sociálních</w:t>
            </w:r>
            <w:r w:rsidR="00353F1B">
              <w:t xml:space="preserve"> </w:t>
            </w:r>
            <w:r w:rsidR="00353F1B" w:rsidRPr="00D45094">
              <w:t>služeb</w:t>
            </w:r>
            <w:r w:rsidR="00353F1B">
              <w:t xml:space="preserve"> </w:t>
            </w:r>
            <w:r w:rsidR="00353F1B" w:rsidRPr="00D45094">
              <w:t>může</w:t>
            </w:r>
            <w:r w:rsidR="00353F1B">
              <w:t xml:space="preserve"> </w:t>
            </w:r>
            <w:r w:rsidR="00353F1B" w:rsidRPr="00D45094">
              <w:t>být</w:t>
            </w:r>
            <w:r w:rsidR="00353F1B">
              <w:t xml:space="preserve"> </w:t>
            </w:r>
            <w:r w:rsidR="00353F1B" w:rsidRPr="00D45094">
              <w:t>doplněn</w:t>
            </w:r>
            <w:r w:rsidR="00353F1B">
              <w:t xml:space="preserve"> </w:t>
            </w:r>
            <w:r w:rsidR="00353F1B" w:rsidRPr="00D45094">
              <w:t>akčními</w:t>
            </w:r>
            <w:r w:rsidR="00353F1B">
              <w:t xml:space="preserve"> </w:t>
            </w:r>
            <w:r w:rsidR="00353F1B" w:rsidRPr="00D45094">
              <w:t>plány</w:t>
            </w:r>
            <w:r w:rsidR="00353F1B">
              <w:t xml:space="preserve"> </w:t>
            </w:r>
            <w:r w:rsidR="00353F1B" w:rsidRPr="00D45094">
              <w:t>zpra</w:t>
            </w:r>
            <w:r w:rsidR="00353F1B">
              <w:t>covanými na období jednoho roku.</w:t>
            </w:r>
          </w:p>
        </w:tc>
      </w:tr>
      <w:tr w:rsidR="00C4371B" w14:paraId="24A6E019" w14:textId="77777777" w:rsidTr="00E86046">
        <w:tc>
          <w:tcPr>
            <w:tcW w:w="1668" w:type="dxa"/>
          </w:tcPr>
          <w:p w14:paraId="3DB3339C" w14:textId="77777777" w:rsidR="00C4371B" w:rsidRPr="00E86046" w:rsidRDefault="00C4371B" w:rsidP="008503F9">
            <w:pPr>
              <w:rPr>
                <w:b/>
              </w:rPr>
            </w:pPr>
            <w:r w:rsidRPr="00C4371B">
              <w:rPr>
                <w:b/>
              </w:rPr>
              <w:t>Síť sociálních služeb</w:t>
            </w:r>
          </w:p>
        </w:tc>
        <w:tc>
          <w:tcPr>
            <w:tcW w:w="7087" w:type="dxa"/>
          </w:tcPr>
          <w:p w14:paraId="1ECFCAE1" w14:textId="77777777" w:rsidR="00C4371B" w:rsidRPr="00C4371B" w:rsidRDefault="00C4371B" w:rsidP="00C4371B">
            <w:r w:rsidRPr="00C4371B">
              <w:t xml:space="preserve">Souhrn sociálních služeb, které </w:t>
            </w:r>
            <w:r w:rsidR="00386DB9" w:rsidRPr="00C4371B">
              <w:t>v</w:t>
            </w:r>
            <w:r w:rsidR="00386DB9">
              <w:t> </w:t>
            </w:r>
            <w:r w:rsidRPr="00C4371B">
              <w:t xml:space="preserve">dostatečné kapacitě, náležité kvalitě </w:t>
            </w:r>
            <w:r w:rsidR="00386DB9" w:rsidRPr="00C4371B">
              <w:t>a</w:t>
            </w:r>
            <w:r w:rsidR="00386DB9">
              <w:t> </w:t>
            </w:r>
            <w:r w:rsidR="00386DB9" w:rsidRPr="00C4371B">
              <w:t>s</w:t>
            </w:r>
            <w:r w:rsidR="00386DB9">
              <w:t> </w:t>
            </w:r>
            <w:r w:rsidRPr="00C4371B">
              <w:t xml:space="preserve">odpovídající místní dostupností napomáhají řešit nepříznivou sociální situaci osob </w:t>
            </w:r>
            <w:r w:rsidR="00386DB9" w:rsidRPr="00C4371B">
              <w:t>a</w:t>
            </w:r>
            <w:r w:rsidR="00386DB9">
              <w:t> </w:t>
            </w:r>
            <w:r w:rsidRPr="00C4371B">
              <w:t xml:space="preserve">které jsou </w:t>
            </w:r>
            <w:r w:rsidR="00386DB9" w:rsidRPr="00C4371B">
              <w:t>v</w:t>
            </w:r>
            <w:r w:rsidR="00386DB9">
              <w:t> </w:t>
            </w:r>
            <w:r w:rsidRPr="00C4371B">
              <w:t xml:space="preserve">souladu se zjištěnými potřebami osob </w:t>
            </w:r>
            <w:r w:rsidR="00386DB9" w:rsidRPr="00C4371B">
              <w:t>a</w:t>
            </w:r>
            <w:r w:rsidR="00386DB9">
              <w:t> </w:t>
            </w:r>
            <w:r w:rsidRPr="00C4371B">
              <w:t xml:space="preserve">dostupnými finančními </w:t>
            </w:r>
            <w:r w:rsidR="00386DB9" w:rsidRPr="00C4371B">
              <w:t>a</w:t>
            </w:r>
            <w:r w:rsidR="00386DB9">
              <w:t> </w:t>
            </w:r>
            <w:r w:rsidRPr="00C4371B">
              <w:t>jinými zdroji; síť sociálních služeb je součástí střednědobého plánu rozvoje sociálních služeb.</w:t>
            </w:r>
          </w:p>
        </w:tc>
      </w:tr>
      <w:tr w:rsidR="002F77AF" w14:paraId="0188315A" w14:textId="77777777" w:rsidTr="00E86046">
        <w:tc>
          <w:tcPr>
            <w:tcW w:w="1668" w:type="dxa"/>
          </w:tcPr>
          <w:p w14:paraId="30EFE810" w14:textId="77777777" w:rsidR="002F77AF" w:rsidRPr="00C4371B" w:rsidRDefault="002F77AF" w:rsidP="008503F9">
            <w:pPr>
              <w:rPr>
                <w:b/>
              </w:rPr>
            </w:pPr>
            <w:r>
              <w:rPr>
                <w:b/>
              </w:rPr>
              <w:t>Formy služeb</w:t>
            </w:r>
          </w:p>
        </w:tc>
        <w:tc>
          <w:tcPr>
            <w:tcW w:w="7087" w:type="dxa"/>
          </w:tcPr>
          <w:p w14:paraId="7EA68480" w14:textId="77777777" w:rsidR="002F77AF" w:rsidRDefault="002F77AF" w:rsidP="002F77AF">
            <w:r>
              <w:t>Pobytová - Služby spojené s ubytováním v zařízeních sociálních služeb</w:t>
            </w:r>
          </w:p>
          <w:p w14:paraId="553628C5" w14:textId="77777777" w:rsidR="002F77AF" w:rsidRDefault="002F77AF" w:rsidP="002F77AF">
            <w:r>
              <w:t>Ambulantní - Služby, za kterými osoby dochází nebo je doprovázena nebo dopravována do zařízení sociálních služeb a součástí služby není ubytování</w:t>
            </w:r>
          </w:p>
          <w:p w14:paraId="19C6FA97" w14:textId="77777777" w:rsidR="002F77AF" w:rsidRPr="00C4371B" w:rsidRDefault="002F77AF" w:rsidP="002F77AF">
            <w:r>
              <w:t>Terénní - Služby, které jsou osobě poskytovány v jejím přirozeném sociálním prostředí</w:t>
            </w:r>
          </w:p>
        </w:tc>
      </w:tr>
      <w:tr w:rsidR="002F77AF" w14:paraId="34A97C88" w14:textId="77777777" w:rsidTr="00E86046">
        <w:tc>
          <w:tcPr>
            <w:tcW w:w="1668" w:type="dxa"/>
          </w:tcPr>
          <w:p w14:paraId="60D9E98A" w14:textId="77777777" w:rsidR="002F77AF" w:rsidRDefault="002F77AF" w:rsidP="00913BE6">
            <w:pPr>
              <w:rPr>
                <w:b/>
              </w:rPr>
            </w:pPr>
            <w:r>
              <w:rPr>
                <w:b/>
              </w:rPr>
              <w:t>Druhy služeb</w:t>
            </w:r>
          </w:p>
        </w:tc>
        <w:tc>
          <w:tcPr>
            <w:tcW w:w="7087" w:type="dxa"/>
          </w:tcPr>
          <w:p w14:paraId="22E1348B" w14:textId="77777777" w:rsidR="002F77AF" w:rsidRDefault="002F77AF" w:rsidP="00913BE6">
            <w:r>
              <w:t>Vycházejí z § z</w:t>
            </w:r>
            <w:r w:rsidRPr="002F77AF">
              <w:t>ákon</w:t>
            </w:r>
            <w:r>
              <w:t>a</w:t>
            </w:r>
            <w:r w:rsidRPr="002F77AF">
              <w:t xml:space="preserve"> č. 108/2006 Sb. o sociálních službách, ve znění pozdějších předpisů</w:t>
            </w:r>
            <w:r>
              <w:t xml:space="preserve"> </w:t>
            </w:r>
            <w:r w:rsidR="00913BE6">
              <w:t xml:space="preserve">(ZSS) </w:t>
            </w:r>
            <w:r>
              <w:t xml:space="preserve">a jsou rozšířené pro potřebu plánování o kategorii </w:t>
            </w:r>
            <w:r w:rsidRPr="002F77AF">
              <w:t>Ostatní služby, které nejsou uvedený v</w:t>
            </w:r>
            <w:r w:rsidR="00913BE6">
              <w:t> </w:t>
            </w:r>
            <w:r w:rsidRPr="002F77AF">
              <w:t>ZSS</w:t>
            </w:r>
            <w:r w:rsidR="009924BE">
              <w:t xml:space="preserve"> </w:t>
            </w:r>
            <w:r>
              <w:t xml:space="preserve">(podrobněji viz </w:t>
            </w:r>
            <w:r w:rsidR="00913BE6">
              <w:t>číselník d</w:t>
            </w:r>
            <w:r w:rsidR="00913BE6" w:rsidRPr="00913BE6">
              <w:t>ruh</w:t>
            </w:r>
            <w:r w:rsidR="00913BE6">
              <w:t>ů</w:t>
            </w:r>
            <w:r w:rsidR="00913BE6" w:rsidRPr="00913BE6">
              <w:t xml:space="preserve"> služeb </w:t>
            </w:r>
            <w:r w:rsidR="00913BE6">
              <w:t xml:space="preserve">v </w:t>
            </w:r>
            <w:r>
              <w:t>přílo</w:t>
            </w:r>
            <w:r w:rsidR="00913BE6">
              <w:t>ze</w:t>
            </w:r>
            <w:r>
              <w:t xml:space="preserve"> 6.4</w:t>
            </w:r>
            <w:r w:rsidR="00913BE6">
              <w:t>)</w:t>
            </w:r>
          </w:p>
        </w:tc>
      </w:tr>
    </w:tbl>
    <w:p w14:paraId="651B448C" w14:textId="77777777" w:rsidR="00891844" w:rsidRDefault="00891844" w:rsidP="00872F11">
      <w:pPr>
        <w:pStyle w:val="Nadpis1"/>
        <w:spacing w:after="120"/>
      </w:pPr>
      <w:bookmarkStart w:id="3" w:name="_Toc98853345"/>
      <w:r>
        <w:lastRenderedPageBreak/>
        <w:t>Úvod</w:t>
      </w:r>
      <w:bookmarkEnd w:id="3"/>
      <w:r w:rsidR="009D6592">
        <w:t xml:space="preserve"> </w:t>
      </w:r>
    </w:p>
    <w:p w14:paraId="62219236" w14:textId="77777777" w:rsidR="0037773A" w:rsidRDefault="003D533D" w:rsidP="005F3873">
      <w:pPr>
        <w:spacing w:after="120"/>
        <w:rPr>
          <w:rFonts w:cs="Times New Roman"/>
          <w:szCs w:val="24"/>
        </w:rPr>
      </w:pPr>
      <w:r>
        <w:rPr>
          <w:b/>
        </w:rPr>
        <w:t>Metodická</w:t>
      </w:r>
      <w:r w:rsidR="009D6592">
        <w:rPr>
          <w:b/>
        </w:rPr>
        <w:t xml:space="preserve"> </w:t>
      </w:r>
      <w:r>
        <w:rPr>
          <w:b/>
        </w:rPr>
        <w:t>příručka</w:t>
      </w:r>
      <w:r w:rsidR="009D6592">
        <w:rPr>
          <w:b/>
        </w:rPr>
        <w:t xml:space="preserve"> </w:t>
      </w:r>
      <w:r>
        <w:rPr>
          <w:b/>
        </w:rPr>
        <w:t>pro</w:t>
      </w:r>
      <w:r w:rsidR="009D6592">
        <w:rPr>
          <w:b/>
        </w:rPr>
        <w:t xml:space="preserve"> </w:t>
      </w:r>
      <w:r>
        <w:rPr>
          <w:b/>
        </w:rPr>
        <w:t>plánování</w:t>
      </w:r>
      <w:r w:rsidR="009D6592">
        <w:rPr>
          <w:b/>
        </w:rPr>
        <w:t xml:space="preserve"> </w:t>
      </w:r>
      <w:r>
        <w:rPr>
          <w:b/>
        </w:rPr>
        <w:t>sociálních</w:t>
      </w:r>
      <w:r w:rsidR="009D6592">
        <w:rPr>
          <w:b/>
        </w:rPr>
        <w:t xml:space="preserve"> </w:t>
      </w:r>
      <w:r>
        <w:rPr>
          <w:b/>
        </w:rPr>
        <w:t>služeb</w:t>
      </w:r>
      <w:r w:rsidR="009D6592">
        <w:rPr>
          <w:b/>
        </w:rPr>
        <w:t xml:space="preserve"> </w:t>
      </w:r>
      <w:r w:rsidR="00386DB9" w:rsidRPr="00D23062">
        <w:t>v</w:t>
      </w:r>
      <w:r w:rsidR="00386DB9">
        <w:t> </w:t>
      </w:r>
      <w:r>
        <w:t>obcí</w:t>
      </w:r>
      <w:r w:rsidR="00D23062">
        <w:t>ch</w:t>
      </w:r>
      <w:r w:rsidR="009D6592">
        <w:t xml:space="preserve"> </w:t>
      </w:r>
      <w:r>
        <w:t>je</w:t>
      </w:r>
      <w:r w:rsidR="009D6592">
        <w:t xml:space="preserve"> </w:t>
      </w:r>
      <w:r>
        <w:t>vztažena</w:t>
      </w:r>
      <w:r w:rsidR="009D6592">
        <w:t xml:space="preserve"> </w:t>
      </w:r>
      <w:r w:rsidR="00386DB9">
        <w:t>k </w:t>
      </w:r>
      <w:r>
        <w:t>procesu</w:t>
      </w:r>
      <w:r w:rsidR="009D6592">
        <w:t xml:space="preserve"> </w:t>
      </w:r>
      <w:r>
        <w:t>plánování</w:t>
      </w:r>
      <w:r w:rsidR="009D6592">
        <w:t xml:space="preserve"> </w:t>
      </w:r>
      <w:r>
        <w:t>na</w:t>
      </w:r>
      <w:r w:rsidR="009D6592">
        <w:t xml:space="preserve"> </w:t>
      </w:r>
      <w:r>
        <w:t>území</w:t>
      </w:r>
      <w:r w:rsidR="009D6592">
        <w:t xml:space="preserve"> </w:t>
      </w:r>
      <w:r w:rsidR="00C53032">
        <w:t>Kraje Vysočina</w:t>
      </w:r>
      <w:r>
        <w:t>.</w:t>
      </w:r>
      <w:r w:rsidR="009D6592">
        <w:t xml:space="preserve"> </w:t>
      </w:r>
      <w:r w:rsidR="00F03F2C" w:rsidRPr="00371730">
        <w:rPr>
          <w:rFonts w:cs="Times New Roman"/>
          <w:szCs w:val="24"/>
        </w:rPr>
        <w:t xml:space="preserve">Cílem je nastavení procesu spolupráce mezi klíčovými aktéry plánování sociálních služeb v </w:t>
      </w:r>
      <w:r w:rsidR="00F97821" w:rsidRPr="00371730">
        <w:rPr>
          <w:rFonts w:cs="Times New Roman"/>
          <w:szCs w:val="24"/>
        </w:rPr>
        <w:t>kraji</w:t>
      </w:r>
      <w:r w:rsidR="00F03F2C" w:rsidRPr="00371730">
        <w:rPr>
          <w:rFonts w:cs="Times New Roman"/>
          <w:szCs w:val="24"/>
        </w:rPr>
        <w:t xml:space="preserve">. </w:t>
      </w:r>
      <w:r w:rsidR="00F03F2C" w:rsidRPr="00371730">
        <w:t xml:space="preserve">Dílčím </w:t>
      </w:r>
      <w:r w:rsidR="00F03F2C">
        <w:t>c</w:t>
      </w:r>
      <w:r w:rsidR="00C53032">
        <w:t>ílem je</w:t>
      </w:r>
      <w:r w:rsidR="0037773A">
        <w:rPr>
          <w:rFonts w:cs="Times New Roman"/>
          <w:szCs w:val="24"/>
        </w:rPr>
        <w:t xml:space="preserve"> sjednocení struktury </w:t>
      </w:r>
      <w:r w:rsidR="00527C79">
        <w:rPr>
          <w:rFonts w:cs="Times New Roman"/>
          <w:szCs w:val="24"/>
        </w:rPr>
        <w:t xml:space="preserve">a terminologie </w:t>
      </w:r>
      <w:r w:rsidR="0037773A">
        <w:rPr>
          <w:rFonts w:cs="Times New Roman"/>
          <w:szCs w:val="24"/>
        </w:rPr>
        <w:t xml:space="preserve">jednotlivých plánů. </w:t>
      </w:r>
      <w:r w:rsidR="00F03F2C">
        <w:t xml:space="preserve">Obsahem této příručky je popis jednotlivých fází, jejich implementace a následná evaluace procesu. </w:t>
      </w:r>
      <w:r w:rsidR="0037773A">
        <w:rPr>
          <w:rFonts w:cs="Times New Roman"/>
          <w:szCs w:val="24"/>
        </w:rPr>
        <w:t>Vytvoření přehledné struktury metodiky umožňuje efektivní práci koordinátorů</w:t>
      </w:r>
      <w:r w:rsidR="007D43E3">
        <w:rPr>
          <w:rFonts w:cs="Times New Roman"/>
          <w:szCs w:val="24"/>
        </w:rPr>
        <w:t xml:space="preserve"> střednědobých plánů</w:t>
      </w:r>
      <w:r w:rsidR="0037773A">
        <w:rPr>
          <w:rFonts w:cs="Times New Roman"/>
          <w:szCs w:val="24"/>
        </w:rPr>
        <w:t xml:space="preserve"> sociálních služeb</w:t>
      </w:r>
      <w:r w:rsidR="005F3873">
        <w:rPr>
          <w:rFonts w:cs="Times New Roman"/>
          <w:szCs w:val="24"/>
        </w:rPr>
        <w:t>/komunitních plánu sociálních služeb</w:t>
      </w:r>
      <w:r w:rsidR="0037773A">
        <w:rPr>
          <w:rFonts w:cs="Times New Roman"/>
          <w:szCs w:val="24"/>
        </w:rPr>
        <w:t xml:space="preserve"> </w:t>
      </w:r>
      <w:r w:rsidR="00386DB9">
        <w:rPr>
          <w:rFonts w:cs="Times New Roman"/>
          <w:szCs w:val="24"/>
        </w:rPr>
        <w:t>v </w:t>
      </w:r>
      <w:r w:rsidR="0037773A">
        <w:rPr>
          <w:rFonts w:cs="Times New Roman"/>
          <w:szCs w:val="24"/>
        </w:rPr>
        <w:t xml:space="preserve">jednotlivých </w:t>
      </w:r>
      <w:r w:rsidR="005F3873">
        <w:rPr>
          <w:rFonts w:cs="Times New Roman"/>
          <w:szCs w:val="24"/>
        </w:rPr>
        <w:t>obcích</w:t>
      </w:r>
      <w:r w:rsidR="0037773A">
        <w:rPr>
          <w:rFonts w:cs="Times New Roman"/>
          <w:szCs w:val="24"/>
        </w:rPr>
        <w:t xml:space="preserve">, pro další rozšíření tématu odkazuje na již zpracované materiály, které jsou </w:t>
      </w:r>
      <w:r w:rsidR="00386DB9">
        <w:rPr>
          <w:rFonts w:cs="Times New Roman"/>
          <w:szCs w:val="24"/>
        </w:rPr>
        <w:t>k </w:t>
      </w:r>
      <w:r w:rsidR="0037773A">
        <w:rPr>
          <w:rFonts w:cs="Times New Roman"/>
          <w:szCs w:val="24"/>
        </w:rPr>
        <w:t xml:space="preserve">dispozici na MPSV </w:t>
      </w:r>
      <w:r w:rsidR="00386DB9">
        <w:rPr>
          <w:rFonts w:cs="Times New Roman"/>
          <w:szCs w:val="24"/>
        </w:rPr>
        <w:t>v </w:t>
      </w:r>
      <w:r w:rsidR="0037773A">
        <w:rPr>
          <w:rFonts w:cs="Times New Roman"/>
          <w:szCs w:val="24"/>
        </w:rPr>
        <w:t xml:space="preserve">sekci </w:t>
      </w:r>
      <w:r w:rsidR="0037773A" w:rsidRPr="0006517D">
        <w:rPr>
          <w:rFonts w:cs="Times New Roman"/>
          <w:szCs w:val="24"/>
        </w:rPr>
        <w:t>Plánování</w:t>
      </w:r>
      <w:r w:rsidR="0037773A">
        <w:rPr>
          <w:rFonts w:cs="Times New Roman"/>
          <w:szCs w:val="24"/>
        </w:rPr>
        <w:t xml:space="preserve"> </w:t>
      </w:r>
      <w:r w:rsidR="0037773A" w:rsidRPr="0006517D">
        <w:rPr>
          <w:rFonts w:cs="Times New Roman"/>
          <w:szCs w:val="24"/>
        </w:rPr>
        <w:t>sociálních</w:t>
      </w:r>
      <w:r w:rsidR="0037773A">
        <w:rPr>
          <w:rFonts w:cs="Times New Roman"/>
          <w:szCs w:val="24"/>
        </w:rPr>
        <w:t xml:space="preserve"> </w:t>
      </w:r>
      <w:r w:rsidR="0037773A" w:rsidRPr="0006517D">
        <w:rPr>
          <w:rFonts w:cs="Times New Roman"/>
          <w:szCs w:val="24"/>
        </w:rPr>
        <w:t>služeb</w:t>
      </w:r>
      <w:r w:rsidR="0037773A">
        <w:rPr>
          <w:rFonts w:cs="Times New Roman"/>
          <w:szCs w:val="24"/>
        </w:rPr>
        <w:t xml:space="preserve"> (</w:t>
      </w:r>
      <w:hyperlink r:id="rId17" w:history="1">
        <w:r w:rsidR="005F3873" w:rsidRPr="00697228">
          <w:rPr>
            <w:rStyle w:val="Hypertextovodkaz"/>
            <w:rFonts w:cs="Times New Roman"/>
            <w:szCs w:val="24"/>
          </w:rPr>
          <w:t>https://www.mpsv.cz/planovani-socialnich-sluzeb</w:t>
        </w:r>
      </w:hyperlink>
      <w:r w:rsidR="0037773A">
        <w:rPr>
          <w:rFonts w:cs="Times New Roman"/>
          <w:szCs w:val="24"/>
        </w:rPr>
        <w:t>).</w:t>
      </w:r>
      <w:r w:rsidR="005F3873">
        <w:rPr>
          <w:rFonts w:cs="Times New Roman"/>
          <w:szCs w:val="24"/>
        </w:rPr>
        <w:t xml:space="preserve"> </w:t>
      </w:r>
    </w:p>
    <w:p w14:paraId="3CF31C46" w14:textId="77777777" w:rsidR="00154AAA" w:rsidRDefault="00154AAA" w:rsidP="009924BE">
      <w:pPr>
        <w:keepNext/>
      </w:pPr>
      <w:r>
        <w:t>Základní legislativní rámec pro plánování sociálních služeb na úrovni obcí tvoří:</w:t>
      </w:r>
    </w:p>
    <w:p w14:paraId="55909088" w14:textId="77777777" w:rsidR="00154AAA" w:rsidRDefault="00154AAA" w:rsidP="009924BE">
      <w:pPr>
        <w:pStyle w:val="Odstavecseseznamem"/>
        <w:keepNext/>
        <w:numPr>
          <w:ilvl w:val="0"/>
          <w:numId w:val="5"/>
        </w:numPr>
        <w:contextualSpacing w:val="0"/>
      </w:pPr>
      <w:r>
        <w:t xml:space="preserve">zákon </w:t>
      </w:r>
      <w:r w:rsidRPr="00FC07E1">
        <w:t>č.</w:t>
      </w:r>
      <w:r>
        <w:t xml:space="preserve"> </w:t>
      </w:r>
      <w:r w:rsidRPr="00FC07E1">
        <w:t>128/2000</w:t>
      </w:r>
      <w:r>
        <w:t xml:space="preserve"> </w:t>
      </w:r>
      <w:r w:rsidRPr="00FC07E1">
        <w:t>Sb.</w:t>
      </w:r>
      <w:r>
        <w:t xml:space="preserve"> </w:t>
      </w:r>
      <w:r w:rsidR="00386DB9">
        <w:t>o </w:t>
      </w:r>
      <w:r>
        <w:t xml:space="preserve">obcích, ve znění pozdějších předpisů, kde </w:t>
      </w:r>
      <w:r w:rsidR="00386DB9">
        <w:t>v </w:t>
      </w:r>
      <w:r>
        <w:t xml:space="preserve">§ 35 kromě jiného obec </w:t>
      </w:r>
      <w:r w:rsidR="00386DB9">
        <w:t>v </w:t>
      </w:r>
      <w:r>
        <w:t xml:space="preserve">samostatné působnosti ve svém územním obvodu pečuje </w:t>
      </w:r>
      <w:r w:rsidR="00386DB9">
        <w:t>v </w:t>
      </w:r>
      <w:r>
        <w:t xml:space="preserve">souladu </w:t>
      </w:r>
      <w:r w:rsidR="00386DB9">
        <w:t>s </w:t>
      </w:r>
      <w:r>
        <w:t xml:space="preserve">místními předpoklady </w:t>
      </w:r>
      <w:r w:rsidR="00386DB9">
        <w:t>a s </w:t>
      </w:r>
      <w:r>
        <w:t xml:space="preserve">místními zvyklostmi </w:t>
      </w:r>
      <w:r w:rsidR="00386DB9">
        <w:t>o </w:t>
      </w:r>
      <w:r w:rsidRPr="00FC07E1">
        <w:rPr>
          <w:b/>
        </w:rPr>
        <w:t>vytváření</w:t>
      </w:r>
      <w:r>
        <w:rPr>
          <w:b/>
        </w:rPr>
        <w:t xml:space="preserve"> </w:t>
      </w:r>
      <w:r w:rsidRPr="00FC07E1">
        <w:rPr>
          <w:b/>
        </w:rPr>
        <w:t>podmínek</w:t>
      </w:r>
      <w:r>
        <w:rPr>
          <w:b/>
        </w:rPr>
        <w:t xml:space="preserve"> </w:t>
      </w:r>
      <w:r w:rsidRPr="00FC07E1">
        <w:rPr>
          <w:b/>
        </w:rPr>
        <w:t>pro</w:t>
      </w:r>
      <w:r>
        <w:rPr>
          <w:b/>
        </w:rPr>
        <w:t xml:space="preserve"> </w:t>
      </w:r>
      <w:r w:rsidRPr="00FC07E1">
        <w:rPr>
          <w:b/>
        </w:rPr>
        <w:t>rozvoj</w:t>
      </w:r>
      <w:r>
        <w:rPr>
          <w:b/>
        </w:rPr>
        <w:t xml:space="preserve"> </w:t>
      </w:r>
      <w:r w:rsidRPr="00FC07E1">
        <w:rPr>
          <w:b/>
        </w:rPr>
        <w:t>sociální</w:t>
      </w:r>
      <w:r>
        <w:rPr>
          <w:b/>
        </w:rPr>
        <w:t xml:space="preserve"> </w:t>
      </w:r>
      <w:r w:rsidRPr="00FC07E1">
        <w:rPr>
          <w:b/>
        </w:rPr>
        <w:t>péče</w:t>
      </w:r>
      <w:r>
        <w:rPr>
          <w:b/>
        </w:rPr>
        <w:t xml:space="preserve"> </w:t>
      </w:r>
      <w:r w:rsidR="00386DB9">
        <w:t>a </w:t>
      </w:r>
      <w:r>
        <w:t>pro uspokojování potřeb svých občanů</w:t>
      </w:r>
      <w:r w:rsidR="00660762">
        <w:t>;</w:t>
      </w:r>
      <w:r>
        <w:t xml:space="preserve"> </w:t>
      </w:r>
    </w:p>
    <w:p w14:paraId="260588D9" w14:textId="77777777" w:rsidR="00154AAA" w:rsidRPr="007D43E3" w:rsidRDefault="00154AAA" w:rsidP="009924BE">
      <w:pPr>
        <w:pStyle w:val="Odstavecseseznamem"/>
        <w:numPr>
          <w:ilvl w:val="0"/>
          <w:numId w:val="5"/>
        </w:numPr>
        <w:contextualSpacing w:val="0"/>
      </w:pPr>
      <w:r>
        <w:t xml:space="preserve">zákon č. 108/2006 Sb. </w:t>
      </w:r>
      <w:r w:rsidR="00386DB9">
        <w:t>o </w:t>
      </w:r>
      <w:r>
        <w:t xml:space="preserve">sociálních službách, ve znění pozdějších předpisů (dále jen ZSS), obec (§ 94) kromě jiného: </w:t>
      </w:r>
      <w:r w:rsidRPr="00FC07E1">
        <w:rPr>
          <w:b/>
        </w:rPr>
        <w:t>může</w:t>
      </w:r>
      <w:r>
        <w:rPr>
          <w:b/>
        </w:rPr>
        <w:t xml:space="preserve"> </w:t>
      </w:r>
      <w:r w:rsidRPr="00FC07E1">
        <w:rPr>
          <w:b/>
        </w:rPr>
        <w:t>zpracovat</w:t>
      </w:r>
      <w:r>
        <w:rPr>
          <w:b/>
        </w:rPr>
        <w:t xml:space="preserve"> </w:t>
      </w:r>
      <w:r w:rsidRPr="00FC07E1">
        <w:rPr>
          <w:b/>
        </w:rPr>
        <w:t>střednědobý</w:t>
      </w:r>
      <w:r>
        <w:rPr>
          <w:b/>
        </w:rPr>
        <w:t xml:space="preserve"> </w:t>
      </w:r>
      <w:r w:rsidRPr="00FC07E1">
        <w:rPr>
          <w:b/>
        </w:rPr>
        <w:t>plán</w:t>
      </w:r>
      <w:r>
        <w:rPr>
          <w:b/>
        </w:rPr>
        <w:t xml:space="preserve"> </w:t>
      </w:r>
      <w:r w:rsidRPr="00FC07E1">
        <w:rPr>
          <w:b/>
        </w:rPr>
        <w:t>rozvoje</w:t>
      </w:r>
      <w:r>
        <w:rPr>
          <w:b/>
        </w:rPr>
        <w:t xml:space="preserve"> </w:t>
      </w:r>
      <w:r w:rsidRPr="00FC07E1">
        <w:rPr>
          <w:b/>
        </w:rPr>
        <w:t>sociálních</w:t>
      </w:r>
      <w:r>
        <w:rPr>
          <w:b/>
        </w:rPr>
        <w:t xml:space="preserve"> </w:t>
      </w:r>
      <w:r w:rsidRPr="00FC07E1">
        <w:rPr>
          <w:b/>
        </w:rPr>
        <w:t>služeb</w:t>
      </w:r>
      <w:r>
        <w:rPr>
          <w:b/>
        </w:rPr>
        <w:t xml:space="preserve"> </w:t>
      </w:r>
      <w:r w:rsidRPr="00FC07E1">
        <w:rPr>
          <w:b/>
        </w:rPr>
        <w:t>ve</w:t>
      </w:r>
      <w:r>
        <w:rPr>
          <w:b/>
        </w:rPr>
        <w:t xml:space="preserve"> </w:t>
      </w:r>
      <w:r w:rsidRPr="00FC07E1">
        <w:rPr>
          <w:b/>
        </w:rPr>
        <w:t>spolupráci</w:t>
      </w:r>
      <w:r>
        <w:rPr>
          <w:b/>
        </w:rPr>
        <w:t xml:space="preserve"> </w:t>
      </w:r>
      <w:r w:rsidR="00386DB9" w:rsidRPr="00FC07E1">
        <w:rPr>
          <w:b/>
        </w:rPr>
        <w:t>s</w:t>
      </w:r>
      <w:r w:rsidR="00386DB9">
        <w:rPr>
          <w:b/>
        </w:rPr>
        <w:t> </w:t>
      </w:r>
      <w:r w:rsidRPr="00FC07E1">
        <w:rPr>
          <w:b/>
        </w:rPr>
        <w:t>krajem,</w:t>
      </w:r>
      <w:r>
        <w:rPr>
          <w:b/>
        </w:rPr>
        <w:t xml:space="preserve"> </w:t>
      </w:r>
      <w:r w:rsidRPr="00FC07E1">
        <w:rPr>
          <w:b/>
        </w:rPr>
        <w:t>poskytovateli</w:t>
      </w:r>
      <w:r>
        <w:rPr>
          <w:b/>
        </w:rPr>
        <w:t xml:space="preserve"> </w:t>
      </w:r>
      <w:r w:rsidRPr="00FC07E1">
        <w:rPr>
          <w:b/>
        </w:rPr>
        <w:t>sociálních</w:t>
      </w:r>
      <w:r>
        <w:rPr>
          <w:b/>
        </w:rPr>
        <w:t xml:space="preserve"> </w:t>
      </w:r>
      <w:r w:rsidRPr="00FC07E1">
        <w:rPr>
          <w:b/>
        </w:rPr>
        <w:t>služeb</w:t>
      </w:r>
      <w:r>
        <w:rPr>
          <w:b/>
        </w:rPr>
        <w:t xml:space="preserve"> </w:t>
      </w:r>
      <w:r w:rsidRPr="00FC07E1">
        <w:rPr>
          <w:b/>
        </w:rPr>
        <w:t>na</w:t>
      </w:r>
      <w:r>
        <w:rPr>
          <w:b/>
        </w:rPr>
        <w:t xml:space="preserve"> </w:t>
      </w:r>
      <w:r w:rsidRPr="00FC07E1">
        <w:rPr>
          <w:b/>
        </w:rPr>
        <w:t>území</w:t>
      </w:r>
      <w:r>
        <w:rPr>
          <w:b/>
        </w:rPr>
        <w:t xml:space="preserve"> </w:t>
      </w:r>
      <w:r w:rsidRPr="00FC07E1">
        <w:rPr>
          <w:b/>
        </w:rPr>
        <w:t>obce</w:t>
      </w:r>
      <w:r>
        <w:rPr>
          <w:b/>
        </w:rPr>
        <w:t xml:space="preserve"> </w:t>
      </w:r>
      <w:r w:rsidR="00386DB9" w:rsidRPr="00FC07E1">
        <w:rPr>
          <w:b/>
        </w:rPr>
        <w:t>a</w:t>
      </w:r>
      <w:r w:rsidR="00386DB9">
        <w:rPr>
          <w:b/>
        </w:rPr>
        <w:t> </w:t>
      </w:r>
      <w:r w:rsidRPr="00FC07E1">
        <w:rPr>
          <w:b/>
        </w:rPr>
        <w:t>za</w:t>
      </w:r>
      <w:r>
        <w:rPr>
          <w:b/>
        </w:rPr>
        <w:t xml:space="preserve"> </w:t>
      </w:r>
      <w:r w:rsidRPr="00FC07E1">
        <w:rPr>
          <w:b/>
        </w:rPr>
        <w:t>účasti</w:t>
      </w:r>
      <w:r>
        <w:rPr>
          <w:b/>
        </w:rPr>
        <w:t xml:space="preserve"> </w:t>
      </w:r>
      <w:r w:rsidRPr="00FC07E1">
        <w:rPr>
          <w:b/>
        </w:rPr>
        <w:t>osob,</w:t>
      </w:r>
      <w:r>
        <w:rPr>
          <w:b/>
        </w:rPr>
        <w:t xml:space="preserve"> </w:t>
      </w:r>
      <w:r w:rsidRPr="00FC07E1">
        <w:rPr>
          <w:b/>
        </w:rPr>
        <w:t>kterým</w:t>
      </w:r>
      <w:r>
        <w:rPr>
          <w:b/>
        </w:rPr>
        <w:t xml:space="preserve"> </w:t>
      </w:r>
      <w:r w:rsidRPr="00FC07E1">
        <w:rPr>
          <w:b/>
        </w:rPr>
        <w:t>jsou</w:t>
      </w:r>
      <w:r>
        <w:rPr>
          <w:b/>
        </w:rPr>
        <w:t xml:space="preserve"> </w:t>
      </w:r>
      <w:r w:rsidRPr="00FC07E1">
        <w:rPr>
          <w:b/>
        </w:rPr>
        <w:t>poskytovány</w:t>
      </w:r>
      <w:r>
        <w:rPr>
          <w:b/>
        </w:rPr>
        <w:t xml:space="preserve"> </w:t>
      </w:r>
      <w:r w:rsidRPr="00FC07E1">
        <w:rPr>
          <w:b/>
        </w:rPr>
        <w:t>sociální</w:t>
      </w:r>
      <w:r>
        <w:rPr>
          <w:b/>
        </w:rPr>
        <w:t xml:space="preserve"> </w:t>
      </w:r>
      <w:r w:rsidRPr="00FC07E1">
        <w:rPr>
          <w:b/>
        </w:rPr>
        <w:t>služby</w:t>
      </w:r>
      <w:r w:rsidR="00660762">
        <w:rPr>
          <w:b/>
        </w:rPr>
        <w:t>;</w:t>
      </w:r>
    </w:p>
    <w:p w14:paraId="3D5FC5B3" w14:textId="77777777" w:rsidR="00154AAA" w:rsidRPr="007D43E3" w:rsidRDefault="00386DB9" w:rsidP="009924BE">
      <w:pPr>
        <w:pStyle w:val="Odstavecseseznamem"/>
        <w:numPr>
          <w:ilvl w:val="0"/>
          <w:numId w:val="5"/>
        </w:numPr>
        <w:spacing w:after="120"/>
        <w:ind w:left="357" w:hanging="357"/>
        <w:contextualSpacing w:val="0"/>
      </w:pPr>
      <w:r w:rsidRPr="007D43E3">
        <w:t>a</w:t>
      </w:r>
      <w:r>
        <w:t> </w:t>
      </w:r>
      <w:r w:rsidR="00154AAA" w:rsidRPr="007D43E3">
        <w:t xml:space="preserve">prováděcí vyhláška </w:t>
      </w:r>
      <w:r w:rsidR="00154AAA" w:rsidRPr="007D43E3">
        <w:rPr>
          <w:rFonts w:cs="Times New Roman"/>
          <w:szCs w:val="24"/>
        </w:rPr>
        <w:t>č. 387/2017 Sb</w:t>
      </w:r>
      <w:r w:rsidR="00154AAA">
        <w:rPr>
          <w:rFonts w:cs="Times New Roman"/>
          <w:szCs w:val="24"/>
        </w:rPr>
        <w:t>., kter</w:t>
      </w:r>
      <w:r w:rsidR="00660762">
        <w:rPr>
          <w:rFonts w:cs="Times New Roman"/>
          <w:szCs w:val="24"/>
        </w:rPr>
        <w:t>á</w:t>
      </w:r>
      <w:r w:rsidR="00154AAA">
        <w:rPr>
          <w:rFonts w:cs="Times New Roman"/>
          <w:szCs w:val="24"/>
        </w:rPr>
        <w:t xml:space="preserve"> je východiskem pro kapitolu č. 3.</w:t>
      </w:r>
    </w:p>
    <w:p w14:paraId="1E3027D7" w14:textId="77777777" w:rsidR="00154AAA" w:rsidRDefault="00154AAA" w:rsidP="00872F11">
      <w:pPr>
        <w:spacing w:after="120"/>
      </w:pPr>
      <w:r>
        <w:t xml:space="preserve">Povinností obce (dle ZSS § 94) je spolupráce </w:t>
      </w:r>
      <w:r w:rsidR="00386DB9">
        <w:t>s </w:t>
      </w:r>
      <w:r>
        <w:t xml:space="preserve">krajem při přípravě </w:t>
      </w:r>
      <w:r w:rsidR="00386DB9">
        <w:t>a </w:t>
      </w:r>
      <w:r>
        <w:t xml:space="preserve">realizaci střednědobého plánu rozvoje sociálních služeb kraje; za tímto účelem obec sděluje kraji informace </w:t>
      </w:r>
      <w:r w:rsidR="00386DB9">
        <w:t>o </w:t>
      </w:r>
      <w:r>
        <w:t xml:space="preserve">potřebách poskytování sociálních služeb osobám nebo skupinám osob na území obce, dále </w:t>
      </w:r>
      <w:r w:rsidR="00386DB9">
        <w:t>o </w:t>
      </w:r>
      <w:r>
        <w:t xml:space="preserve">možnostech uspokojování těchto potřeb prostřednictvím sociálních služeb </w:t>
      </w:r>
      <w:r w:rsidR="00386DB9">
        <w:t>a o </w:t>
      </w:r>
      <w:r>
        <w:t xml:space="preserve">jejich dostupných finančních zdrojích. Tyto podmínky podrobněji upravuje vyhláška </w:t>
      </w:r>
      <w:r w:rsidRPr="00C52A32">
        <w:rPr>
          <w:rFonts w:cs="Times New Roman"/>
          <w:szCs w:val="24"/>
        </w:rPr>
        <w:t>č.</w:t>
      </w:r>
      <w:r>
        <w:rPr>
          <w:rFonts w:cs="Times New Roman"/>
          <w:szCs w:val="24"/>
        </w:rPr>
        <w:t xml:space="preserve"> </w:t>
      </w:r>
      <w:r w:rsidRPr="00C52A32">
        <w:rPr>
          <w:rFonts w:cs="Times New Roman"/>
          <w:szCs w:val="24"/>
        </w:rPr>
        <w:t>387/2017</w:t>
      </w:r>
      <w:r>
        <w:rPr>
          <w:rFonts w:cs="Times New Roman"/>
          <w:szCs w:val="24"/>
        </w:rPr>
        <w:t xml:space="preserve"> </w:t>
      </w:r>
      <w:r w:rsidRPr="00C52A32">
        <w:rPr>
          <w:rFonts w:cs="Times New Roman"/>
          <w:szCs w:val="24"/>
        </w:rPr>
        <w:t>Sb.</w:t>
      </w:r>
      <w:r w:rsidR="009924BE">
        <w:rPr>
          <w:rFonts w:cs="Times New Roman"/>
          <w:szCs w:val="24"/>
        </w:rPr>
        <w:t xml:space="preserve"> (část sedmá)</w:t>
      </w:r>
      <w:r w:rsidRPr="00C52A32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r w:rsidRPr="00C52A32">
        <w:rPr>
          <w:rFonts w:cs="Times New Roman"/>
          <w:szCs w:val="24"/>
        </w:rPr>
        <w:t>kte</w:t>
      </w:r>
      <w:r>
        <w:rPr>
          <w:rFonts w:cs="Times New Roman"/>
          <w:szCs w:val="24"/>
        </w:rPr>
        <w:t xml:space="preserve">rá nabyla účinnosti </w:t>
      </w:r>
      <w:r w:rsidR="00386DB9">
        <w:rPr>
          <w:rFonts w:cs="Times New Roman"/>
          <w:szCs w:val="24"/>
        </w:rPr>
        <w:t>k </w:t>
      </w:r>
      <w:r>
        <w:rPr>
          <w:rFonts w:cs="Times New Roman"/>
          <w:szCs w:val="24"/>
        </w:rPr>
        <w:t>1. 1. 2018.</w:t>
      </w:r>
      <w:r w:rsidR="009924BE">
        <w:rPr>
          <w:rFonts w:cs="Times New Roman"/>
          <w:szCs w:val="24"/>
        </w:rPr>
        <w:t xml:space="preserve"> </w:t>
      </w:r>
      <w:r>
        <w:t xml:space="preserve">Jelikož Česká republika má nejrozdrobenější strukturu obcí (tj. velký počet malých obcí pod </w:t>
      </w:r>
      <w:r w:rsidR="00386DB9">
        <w:t>1 </w:t>
      </w:r>
      <w:r>
        <w:t xml:space="preserve">000 obyvatel) </w:t>
      </w:r>
      <w:r w:rsidR="00386DB9">
        <w:t>v </w:t>
      </w:r>
      <w:r>
        <w:t xml:space="preserve">rámci všech zemí OECD, mají mezi českými obcemi specifické postavení obce </w:t>
      </w:r>
      <w:r w:rsidR="00386DB9">
        <w:t>s </w:t>
      </w:r>
      <w:r>
        <w:t xml:space="preserve">rozšířenou působností, které </w:t>
      </w:r>
      <w:r w:rsidR="00386DB9">
        <w:t>v </w:t>
      </w:r>
      <w:r>
        <w:t xml:space="preserve">rámci přenesené působnosti (dle § 92 ZSS) </w:t>
      </w:r>
      <w:r w:rsidR="00260751">
        <w:t xml:space="preserve">mají </w:t>
      </w:r>
      <w:r>
        <w:t xml:space="preserve">kromě jiného svěřeny úkol: na území svého správního obvodu koordinovat poskytování sociálních služeb </w:t>
      </w:r>
      <w:r w:rsidR="00386DB9">
        <w:t>a </w:t>
      </w:r>
      <w:r>
        <w:t xml:space="preserve">realizovat činnosti sociální práce vedoucí </w:t>
      </w:r>
      <w:r w:rsidR="00386DB9">
        <w:t>k </w:t>
      </w:r>
      <w:r>
        <w:t xml:space="preserve">řešení nepříznivé sociální situace </w:t>
      </w:r>
      <w:r w:rsidR="00386DB9">
        <w:t>a k </w:t>
      </w:r>
      <w:r>
        <w:t xml:space="preserve">sociálnímu začleňování osob; přitom spolupracovat </w:t>
      </w:r>
      <w:r w:rsidR="00386DB9">
        <w:t>s </w:t>
      </w:r>
      <w:r>
        <w:t xml:space="preserve">krajskou pobočkou Úřadu práce </w:t>
      </w:r>
      <w:r w:rsidR="00386DB9">
        <w:t>a </w:t>
      </w:r>
      <w:r>
        <w:t>krajským úřadem.</w:t>
      </w:r>
    </w:p>
    <w:p w14:paraId="38752558" w14:textId="77777777" w:rsidR="00154AAA" w:rsidRDefault="00154AAA" w:rsidP="00F03F2C">
      <w:pPr>
        <w:spacing w:after="120"/>
        <w:rPr>
          <w:rFonts w:eastAsiaTheme="majorEastAsia" w:cstheme="majorBidi"/>
          <w:b/>
          <w:smallCaps/>
          <w:color w:val="1F4E79" w:themeColor="accent1" w:themeShade="80"/>
          <w:sz w:val="28"/>
          <w:szCs w:val="26"/>
        </w:rPr>
      </w:pPr>
      <w:r w:rsidRPr="0003045F">
        <w:rPr>
          <w:b/>
        </w:rPr>
        <w:t>Střednědobý</w:t>
      </w:r>
      <w:r>
        <w:rPr>
          <w:b/>
        </w:rPr>
        <w:t xml:space="preserve"> </w:t>
      </w:r>
      <w:r w:rsidRPr="0003045F">
        <w:rPr>
          <w:b/>
        </w:rPr>
        <w:t>plán</w:t>
      </w:r>
      <w:r>
        <w:rPr>
          <w:b/>
        </w:rPr>
        <w:t xml:space="preserve"> </w:t>
      </w:r>
      <w:r w:rsidRPr="0003045F">
        <w:rPr>
          <w:b/>
        </w:rPr>
        <w:t>rozvoje</w:t>
      </w:r>
      <w:r>
        <w:rPr>
          <w:b/>
        </w:rPr>
        <w:t xml:space="preserve"> </w:t>
      </w:r>
      <w:r w:rsidRPr="0003045F">
        <w:rPr>
          <w:b/>
        </w:rPr>
        <w:t>sociálních</w:t>
      </w:r>
      <w:r>
        <w:rPr>
          <w:b/>
        </w:rPr>
        <w:t xml:space="preserve"> </w:t>
      </w:r>
      <w:r w:rsidRPr="0003045F">
        <w:rPr>
          <w:b/>
        </w:rPr>
        <w:t>služeb</w:t>
      </w:r>
      <w:r>
        <w:t xml:space="preserve"> (dle ZSS § </w:t>
      </w:r>
      <w:r w:rsidR="00386DB9">
        <w:t>3 </w:t>
      </w:r>
      <w:r>
        <w:t xml:space="preserve">bod </w:t>
      </w:r>
      <w:r w:rsidRPr="00D45094">
        <w:t>h)</w:t>
      </w:r>
      <w:r>
        <w:t xml:space="preserve"> je </w:t>
      </w:r>
      <w:r w:rsidRPr="00D45094">
        <w:t>strategický</w:t>
      </w:r>
      <w:r>
        <w:t xml:space="preserve"> </w:t>
      </w:r>
      <w:r w:rsidRPr="00D45094">
        <w:t>dokument</w:t>
      </w:r>
      <w:r>
        <w:t xml:space="preserve"> </w:t>
      </w:r>
      <w:r w:rsidRPr="00D45094">
        <w:t>obce</w:t>
      </w:r>
      <w:r>
        <w:t xml:space="preserve"> nebo kraje </w:t>
      </w:r>
      <w:r w:rsidRPr="00D45094">
        <w:t>schválený</w:t>
      </w:r>
      <w:r>
        <w:t xml:space="preserve"> </w:t>
      </w:r>
      <w:r w:rsidRPr="00D45094">
        <w:t>na</w:t>
      </w:r>
      <w:r>
        <w:t xml:space="preserve"> </w:t>
      </w:r>
      <w:r w:rsidRPr="00D45094">
        <w:t>dobu</w:t>
      </w:r>
      <w:r>
        <w:t xml:space="preserve"> </w:t>
      </w:r>
      <w:r w:rsidR="00386DB9" w:rsidRPr="00D45094">
        <w:t>3</w:t>
      </w:r>
      <w:r w:rsidR="00386DB9">
        <w:t> </w:t>
      </w:r>
      <w:r w:rsidRPr="00D45094">
        <w:t>let,</w:t>
      </w:r>
      <w:r>
        <w:t xml:space="preserve"> </w:t>
      </w:r>
      <w:r w:rsidRPr="00D45094">
        <w:t>který</w:t>
      </w:r>
      <w:r>
        <w:t xml:space="preserve"> </w:t>
      </w:r>
      <w:r w:rsidRPr="00D45094">
        <w:t>je</w:t>
      </w:r>
      <w:r>
        <w:t xml:space="preserve"> </w:t>
      </w:r>
      <w:r w:rsidRPr="00D45094">
        <w:t>výsledkem</w:t>
      </w:r>
      <w:r>
        <w:t xml:space="preserve"> </w:t>
      </w:r>
      <w:r w:rsidRPr="00D45094">
        <w:t>aktivního</w:t>
      </w:r>
      <w:r>
        <w:t xml:space="preserve"> </w:t>
      </w:r>
      <w:r w:rsidRPr="00D45094">
        <w:t>zjišťování</w:t>
      </w:r>
      <w:r>
        <w:t xml:space="preserve"> </w:t>
      </w:r>
      <w:r w:rsidRPr="00D45094">
        <w:t>potřeb</w:t>
      </w:r>
      <w:r>
        <w:t xml:space="preserve"> </w:t>
      </w:r>
      <w:r w:rsidRPr="00D45094">
        <w:t>osob</w:t>
      </w:r>
      <w:r>
        <w:t xml:space="preserve"> </w:t>
      </w:r>
      <w:r w:rsidRPr="00D45094">
        <w:t>na</w:t>
      </w:r>
      <w:r>
        <w:t xml:space="preserve"> </w:t>
      </w:r>
      <w:r w:rsidRPr="00D45094">
        <w:t>území</w:t>
      </w:r>
      <w:r>
        <w:t xml:space="preserve"> </w:t>
      </w:r>
      <w:r w:rsidRPr="00D45094">
        <w:t>obce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hledání</w:t>
      </w:r>
      <w:r>
        <w:t xml:space="preserve"> </w:t>
      </w:r>
      <w:r w:rsidRPr="00D45094">
        <w:t>způsobů</w:t>
      </w:r>
      <w:r>
        <w:t xml:space="preserve"> </w:t>
      </w:r>
      <w:r w:rsidRPr="00D45094">
        <w:t>jejich</w:t>
      </w:r>
      <w:r>
        <w:t xml:space="preserve"> </w:t>
      </w:r>
      <w:r w:rsidRPr="00D45094">
        <w:t>uspokojování</w:t>
      </w:r>
      <w:r>
        <w:t xml:space="preserve"> </w:t>
      </w:r>
      <w:r w:rsidR="00386DB9" w:rsidRPr="00D45094">
        <w:t>s</w:t>
      </w:r>
      <w:r w:rsidR="00386DB9">
        <w:t> </w:t>
      </w:r>
      <w:r w:rsidRPr="00D45094">
        <w:t>využitím</w:t>
      </w:r>
      <w:r>
        <w:t xml:space="preserve"> </w:t>
      </w:r>
      <w:r w:rsidRPr="00D45094">
        <w:t>dostupných</w:t>
      </w:r>
      <w:r>
        <w:t xml:space="preserve"> </w:t>
      </w:r>
      <w:r w:rsidRPr="00D45094">
        <w:t>zdrojů;</w:t>
      </w:r>
      <w:r>
        <w:t xml:space="preserve"> </w:t>
      </w:r>
      <w:r w:rsidRPr="00D45094">
        <w:t>jeho</w:t>
      </w:r>
      <w:r>
        <w:t xml:space="preserve"> </w:t>
      </w:r>
      <w:r w:rsidRPr="00D45094">
        <w:t>obsahem</w:t>
      </w:r>
      <w:r>
        <w:t xml:space="preserve"> </w:t>
      </w:r>
      <w:r w:rsidRPr="00D45094">
        <w:t>je</w:t>
      </w:r>
      <w:r>
        <w:t xml:space="preserve"> </w:t>
      </w:r>
      <w:r w:rsidRPr="00D45094">
        <w:t>souhrn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výsledky</w:t>
      </w:r>
      <w:r>
        <w:t xml:space="preserve"> </w:t>
      </w:r>
      <w:r w:rsidRPr="00D45094">
        <w:t>podkladových</w:t>
      </w:r>
      <w:r>
        <w:t xml:space="preserve"> </w:t>
      </w:r>
      <w:r w:rsidRPr="00D45094">
        <w:t>analýz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dat,</w:t>
      </w:r>
      <w:r>
        <w:t xml:space="preserve"> </w:t>
      </w:r>
      <w:r w:rsidRPr="00D45094">
        <w:t>popis</w:t>
      </w:r>
      <w:r>
        <w:t xml:space="preserve"> </w:t>
      </w:r>
      <w:r w:rsidRPr="00D45094">
        <w:t>způsobu</w:t>
      </w:r>
      <w:r>
        <w:t xml:space="preserve"> </w:t>
      </w:r>
      <w:r w:rsidRPr="00D45094">
        <w:t>zpracování</w:t>
      </w:r>
      <w:r>
        <w:t xml:space="preserve"> </w:t>
      </w:r>
      <w:r w:rsidRPr="00D45094">
        <w:t>plánu</w:t>
      </w:r>
      <w:r>
        <w:t xml:space="preserve"> </w:t>
      </w:r>
      <w:r w:rsidRPr="00D45094">
        <w:t>včetně</w:t>
      </w:r>
      <w:r>
        <w:t xml:space="preserve"> </w:t>
      </w:r>
      <w:r w:rsidRPr="00D45094">
        <w:t>vymezení</w:t>
      </w:r>
      <w:r>
        <w:t xml:space="preserve"> </w:t>
      </w:r>
      <w:r w:rsidRPr="00D45094">
        <w:t>spolupráce</w:t>
      </w:r>
      <w:r>
        <w:t xml:space="preserve"> </w:t>
      </w:r>
      <w:r w:rsidR="00386DB9" w:rsidRPr="00D45094">
        <w:t>s</w:t>
      </w:r>
      <w:r w:rsidR="00386DB9">
        <w:t> </w:t>
      </w:r>
      <w:r w:rsidRPr="00D45094">
        <w:t>obcemi,</w:t>
      </w:r>
      <w:r>
        <w:t xml:space="preserve"> </w:t>
      </w:r>
      <w:r w:rsidR="00386DB9" w:rsidRPr="00D45094">
        <w:t>s</w:t>
      </w:r>
      <w:r w:rsidR="00386DB9">
        <w:t> </w:t>
      </w:r>
      <w:r w:rsidRPr="00D45094">
        <w:t>poskytovateli</w:t>
      </w:r>
      <w:r>
        <w:t xml:space="preserve"> </w:t>
      </w:r>
      <w:r w:rsidRPr="00D45094">
        <w:t>sociálních</w:t>
      </w:r>
      <w:r>
        <w:t xml:space="preserve"> </w:t>
      </w:r>
      <w:r w:rsidRPr="00D45094">
        <w:t>služeb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osobami,</w:t>
      </w:r>
      <w:r>
        <w:t xml:space="preserve"> </w:t>
      </w:r>
      <w:r w:rsidRPr="00D45094">
        <w:t>kterým</w:t>
      </w:r>
      <w:r>
        <w:t xml:space="preserve"> </w:t>
      </w:r>
      <w:r w:rsidRPr="00D45094">
        <w:t>jsou</w:t>
      </w:r>
      <w:r>
        <w:t xml:space="preserve"> </w:t>
      </w:r>
      <w:r w:rsidRPr="00D45094">
        <w:t>sociální</w:t>
      </w:r>
      <w:r>
        <w:t xml:space="preserve"> </w:t>
      </w:r>
      <w:r w:rsidRPr="00D45094">
        <w:t>služby</w:t>
      </w:r>
      <w:r>
        <w:t xml:space="preserve"> </w:t>
      </w:r>
      <w:r w:rsidRPr="00D45094">
        <w:t>poskytovány,</w:t>
      </w:r>
      <w:r>
        <w:t xml:space="preserve"> </w:t>
      </w:r>
      <w:r w:rsidRPr="00D45094">
        <w:t>popis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analýza</w:t>
      </w:r>
      <w:r>
        <w:t xml:space="preserve"> </w:t>
      </w:r>
      <w:r w:rsidRPr="00D45094">
        <w:t>dostupných</w:t>
      </w:r>
      <w:r>
        <w:t xml:space="preserve"> </w:t>
      </w:r>
      <w:r w:rsidRPr="00D45094">
        <w:t>zdrojů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potřeb</w:t>
      </w:r>
      <w:r>
        <w:t xml:space="preserve"> </w:t>
      </w:r>
      <w:r w:rsidRPr="00D45094">
        <w:t>osob,</w:t>
      </w:r>
      <w:r>
        <w:t xml:space="preserve"> </w:t>
      </w:r>
      <w:r w:rsidRPr="00D45094">
        <w:t>kterým</w:t>
      </w:r>
      <w:r>
        <w:t xml:space="preserve"> </w:t>
      </w:r>
      <w:r w:rsidRPr="00D45094">
        <w:t>jsou</w:t>
      </w:r>
      <w:r>
        <w:t xml:space="preserve"> </w:t>
      </w:r>
      <w:r w:rsidRPr="00D45094">
        <w:t>sociální</w:t>
      </w:r>
      <w:r>
        <w:t xml:space="preserve"> </w:t>
      </w:r>
      <w:r w:rsidRPr="00D45094">
        <w:t>služby</w:t>
      </w:r>
      <w:r>
        <w:t xml:space="preserve"> </w:t>
      </w:r>
      <w:r w:rsidRPr="00D45094">
        <w:t>určeny,</w:t>
      </w:r>
      <w:r>
        <w:t xml:space="preserve"> </w:t>
      </w:r>
      <w:r w:rsidRPr="00D45094">
        <w:t>včetně</w:t>
      </w:r>
      <w:r>
        <w:t xml:space="preserve"> </w:t>
      </w:r>
      <w:r w:rsidRPr="00D45094">
        <w:t>ekonomického</w:t>
      </w:r>
      <w:r>
        <w:t xml:space="preserve"> </w:t>
      </w:r>
      <w:r w:rsidRPr="00D45094">
        <w:t>vyhodnocení,</w:t>
      </w:r>
      <w:r>
        <w:t xml:space="preserve"> </w:t>
      </w:r>
      <w:r w:rsidRPr="00D45094">
        <w:t>strategie</w:t>
      </w:r>
      <w:r>
        <w:t xml:space="preserve"> </w:t>
      </w:r>
      <w:r w:rsidRPr="00D45094">
        <w:t>zajišťování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rozvoje</w:t>
      </w:r>
      <w:r>
        <w:t xml:space="preserve"> </w:t>
      </w:r>
      <w:r w:rsidRPr="00D45094">
        <w:t>sociálních</w:t>
      </w:r>
      <w:r>
        <w:t xml:space="preserve"> </w:t>
      </w:r>
      <w:r w:rsidRPr="00D45094">
        <w:t>služeb</w:t>
      </w:r>
      <w:r>
        <w:t xml:space="preserve"> </w:t>
      </w:r>
      <w:r w:rsidRPr="00D45094">
        <w:t>obsahující</w:t>
      </w:r>
      <w:r>
        <w:t xml:space="preserve"> </w:t>
      </w:r>
      <w:r w:rsidRPr="00D45094">
        <w:t>popis</w:t>
      </w:r>
      <w:r>
        <w:t xml:space="preserve"> </w:t>
      </w:r>
      <w:r w:rsidRPr="00D45094">
        <w:t>budoucího</w:t>
      </w:r>
      <w:r>
        <w:t xml:space="preserve"> </w:t>
      </w:r>
      <w:r w:rsidRPr="00D45094">
        <w:t>žádoucího</w:t>
      </w:r>
      <w:r>
        <w:t xml:space="preserve"> </w:t>
      </w:r>
      <w:r w:rsidRPr="00D45094">
        <w:t>stavu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opatření,</w:t>
      </w:r>
      <w:r>
        <w:t xml:space="preserve"> </w:t>
      </w:r>
      <w:r w:rsidRPr="00D45094">
        <w:t>jejichž</w:t>
      </w:r>
      <w:r>
        <w:t xml:space="preserve"> </w:t>
      </w:r>
      <w:r w:rsidRPr="00D45094">
        <w:t>prostřednictvím</w:t>
      </w:r>
      <w:r>
        <w:t xml:space="preserve"> </w:t>
      </w:r>
      <w:r w:rsidRPr="00D45094">
        <w:t>by</w:t>
      </w:r>
      <w:r>
        <w:t xml:space="preserve"> </w:t>
      </w:r>
      <w:r w:rsidRPr="00D45094">
        <w:t>mělo</w:t>
      </w:r>
      <w:r>
        <w:t xml:space="preserve"> </w:t>
      </w:r>
      <w:r w:rsidRPr="00D45094">
        <w:t>být</w:t>
      </w:r>
      <w:r>
        <w:t xml:space="preserve"> </w:t>
      </w:r>
      <w:r w:rsidRPr="00D45094">
        <w:t>tohoto</w:t>
      </w:r>
      <w:r>
        <w:t xml:space="preserve"> </w:t>
      </w:r>
      <w:r w:rsidRPr="00D45094">
        <w:t>stavu</w:t>
      </w:r>
      <w:r>
        <w:t xml:space="preserve"> </w:t>
      </w:r>
      <w:r w:rsidRPr="00D45094">
        <w:t>dosaženo,</w:t>
      </w:r>
      <w:r>
        <w:t xml:space="preserve"> </w:t>
      </w:r>
      <w:r w:rsidRPr="00D45094">
        <w:t>povinnosti</w:t>
      </w:r>
      <w:r>
        <w:t xml:space="preserve"> </w:t>
      </w:r>
      <w:r w:rsidRPr="00D45094">
        <w:t>zúčastněných</w:t>
      </w:r>
      <w:r>
        <w:t xml:space="preserve"> </w:t>
      </w:r>
      <w:r w:rsidRPr="00D45094">
        <w:t>subjektů,</w:t>
      </w:r>
      <w:r>
        <w:t xml:space="preserve"> </w:t>
      </w:r>
      <w:r w:rsidRPr="00D45094">
        <w:t>postup</w:t>
      </w:r>
      <w:r>
        <w:t xml:space="preserve"> </w:t>
      </w:r>
      <w:r w:rsidRPr="00D45094">
        <w:t>sledování</w:t>
      </w:r>
      <w:r>
        <w:t xml:space="preserve"> </w:t>
      </w:r>
      <w:r w:rsidR="00386DB9" w:rsidRPr="00D45094">
        <w:t>a</w:t>
      </w:r>
      <w:r w:rsidR="00386DB9">
        <w:t> </w:t>
      </w:r>
      <w:r w:rsidRPr="00D45094">
        <w:t>vyhodnocování</w:t>
      </w:r>
      <w:r>
        <w:t xml:space="preserve"> </w:t>
      </w:r>
      <w:r w:rsidRPr="00D45094">
        <w:t>plnění</w:t>
      </w:r>
      <w:r>
        <w:t xml:space="preserve"> </w:t>
      </w:r>
      <w:r w:rsidRPr="00D45094">
        <w:t>plánu</w:t>
      </w:r>
      <w:r>
        <w:t xml:space="preserve"> </w:t>
      </w:r>
      <w:r w:rsidRPr="00D45094">
        <w:t>včetně</w:t>
      </w:r>
      <w:r>
        <w:t xml:space="preserve"> </w:t>
      </w:r>
      <w:r w:rsidRPr="00D45094">
        <w:t>způsobu,</w:t>
      </w:r>
      <w:r>
        <w:t xml:space="preserve"> </w:t>
      </w:r>
      <w:r w:rsidRPr="00D45094">
        <w:t>jakým</w:t>
      </w:r>
      <w:r>
        <w:t xml:space="preserve"> </w:t>
      </w:r>
      <w:r w:rsidRPr="00D45094">
        <w:t>lze</w:t>
      </w:r>
      <w:r>
        <w:t xml:space="preserve"> </w:t>
      </w:r>
      <w:r w:rsidRPr="00D45094">
        <w:t>provést</w:t>
      </w:r>
      <w:r>
        <w:t xml:space="preserve"> </w:t>
      </w:r>
      <w:r w:rsidRPr="00D45094">
        <w:t>změny</w:t>
      </w:r>
      <w:r>
        <w:t xml:space="preserve"> </w:t>
      </w:r>
      <w:r w:rsidR="00386DB9" w:rsidRPr="00D45094">
        <w:t>v</w:t>
      </w:r>
      <w:r w:rsidR="00386DB9">
        <w:t> </w:t>
      </w:r>
      <w:r w:rsidRPr="00D45094">
        <w:t>poskytování</w:t>
      </w:r>
      <w:r>
        <w:t xml:space="preserve"> </w:t>
      </w:r>
      <w:r w:rsidRPr="00D45094">
        <w:t>sociálních</w:t>
      </w:r>
      <w:r>
        <w:t xml:space="preserve"> </w:t>
      </w:r>
      <w:r w:rsidRPr="00D45094">
        <w:t>služeb;</w:t>
      </w:r>
      <w:r>
        <w:t xml:space="preserve"> </w:t>
      </w:r>
      <w:r w:rsidRPr="00D45094">
        <w:t>střednědobý</w:t>
      </w:r>
      <w:r>
        <w:t xml:space="preserve"> </w:t>
      </w:r>
      <w:r w:rsidRPr="00D45094">
        <w:t>plán</w:t>
      </w:r>
      <w:r>
        <w:t xml:space="preserve"> </w:t>
      </w:r>
      <w:r w:rsidRPr="00D45094">
        <w:t>rozvoje</w:t>
      </w:r>
      <w:r>
        <w:t xml:space="preserve"> </w:t>
      </w:r>
      <w:r w:rsidRPr="00D45094">
        <w:t>sociálních</w:t>
      </w:r>
      <w:r>
        <w:t xml:space="preserve"> </w:t>
      </w:r>
      <w:r w:rsidRPr="00D45094">
        <w:t>služeb</w:t>
      </w:r>
      <w:r>
        <w:t xml:space="preserve"> </w:t>
      </w:r>
      <w:r w:rsidRPr="00D45094">
        <w:t>může</w:t>
      </w:r>
      <w:r>
        <w:t xml:space="preserve"> </w:t>
      </w:r>
      <w:r w:rsidRPr="00D45094">
        <w:t>být</w:t>
      </w:r>
      <w:r>
        <w:t xml:space="preserve"> </w:t>
      </w:r>
      <w:r w:rsidRPr="00D45094">
        <w:t>doplněn</w:t>
      </w:r>
      <w:r>
        <w:t xml:space="preserve"> </w:t>
      </w:r>
      <w:r w:rsidRPr="00D45094">
        <w:t>akčními</w:t>
      </w:r>
      <w:r>
        <w:t xml:space="preserve"> </w:t>
      </w:r>
      <w:r w:rsidRPr="00D45094">
        <w:t>plány</w:t>
      </w:r>
      <w:r>
        <w:t xml:space="preserve"> </w:t>
      </w:r>
      <w:r w:rsidRPr="00D45094">
        <w:t>zpra</w:t>
      </w:r>
      <w:r>
        <w:t>covanými na období jednoho roku.</w:t>
      </w:r>
      <w:r w:rsidR="009924BE">
        <w:t xml:space="preserve"> </w:t>
      </w:r>
    </w:p>
    <w:p w14:paraId="01266A54" w14:textId="77777777" w:rsidR="009924BE" w:rsidRDefault="009924BE" w:rsidP="005B6A0A">
      <w:pPr>
        <w:pStyle w:val="Nadpis1"/>
      </w:pPr>
      <w:bookmarkStart w:id="4" w:name="_Toc98853346"/>
      <w:r>
        <w:lastRenderedPageBreak/>
        <w:t>Územní působnost a plánovací období</w:t>
      </w:r>
      <w:bookmarkEnd w:id="4"/>
    </w:p>
    <w:p w14:paraId="39C9C553" w14:textId="77777777" w:rsidR="0037773A" w:rsidRDefault="0037773A" w:rsidP="009924BE">
      <w:pPr>
        <w:pStyle w:val="Nadpis2"/>
      </w:pPr>
      <w:bookmarkStart w:id="5" w:name="_Toc98853347"/>
      <w:r>
        <w:t>Územní dimenze plánování</w:t>
      </w:r>
      <w:bookmarkEnd w:id="5"/>
      <w:r>
        <w:t xml:space="preserve"> </w:t>
      </w:r>
    </w:p>
    <w:p w14:paraId="0CA3CC76" w14:textId="77777777" w:rsidR="0037773A" w:rsidRPr="00850FA3" w:rsidRDefault="0037773A" w:rsidP="00872F11">
      <w:pPr>
        <w:spacing w:after="120"/>
        <w:rPr>
          <w:b/>
        </w:rPr>
      </w:pPr>
      <w:r w:rsidRPr="00C85AAD">
        <w:t>Charakteristickým</w:t>
      </w:r>
      <w:r>
        <w:t xml:space="preserve"> </w:t>
      </w:r>
      <w:r w:rsidRPr="00C85AAD">
        <w:t>znakem</w:t>
      </w:r>
      <w:r>
        <w:t xml:space="preserve"> </w:t>
      </w:r>
      <w:r w:rsidRPr="00C85AAD">
        <w:t>dnešní</w:t>
      </w:r>
      <w:r>
        <w:t xml:space="preserve"> </w:t>
      </w:r>
      <w:r w:rsidRPr="00C85AAD">
        <w:t>společnosti</w:t>
      </w:r>
      <w:r>
        <w:t xml:space="preserve"> </w:t>
      </w:r>
      <w:r w:rsidRPr="00C85AAD">
        <w:t>je</w:t>
      </w:r>
      <w:r>
        <w:t xml:space="preserve"> </w:t>
      </w:r>
      <w:r w:rsidRPr="00C85AAD">
        <w:t>výrazná</w:t>
      </w:r>
      <w:r>
        <w:t xml:space="preserve"> </w:t>
      </w:r>
      <w:r w:rsidRPr="00C85AAD">
        <w:t>diferenciace</w:t>
      </w:r>
      <w:r>
        <w:t xml:space="preserve"> </w:t>
      </w:r>
      <w:r w:rsidRPr="00C85AAD">
        <w:t>životních</w:t>
      </w:r>
      <w:r>
        <w:t xml:space="preserve"> stylů, kterou doprovází </w:t>
      </w:r>
      <w:r w:rsidRPr="00C85AAD">
        <w:t>individualizace</w:t>
      </w:r>
      <w:r>
        <w:t xml:space="preserve"> </w:t>
      </w:r>
      <w:r w:rsidRPr="00C85AAD">
        <w:t>společnosti</w:t>
      </w:r>
      <w:r>
        <w:t xml:space="preserve"> </w:t>
      </w:r>
      <w:r w:rsidRPr="00C85AAD">
        <w:t>vedoucí</w:t>
      </w:r>
      <w:r>
        <w:t xml:space="preserve"> </w:t>
      </w:r>
      <w:r w:rsidR="00386DB9" w:rsidRPr="00C85AAD">
        <w:t>k</w:t>
      </w:r>
      <w:r w:rsidR="00386DB9">
        <w:t> </w:t>
      </w:r>
      <w:r w:rsidRPr="00C85AAD">
        <w:t>poklesu</w:t>
      </w:r>
      <w:r>
        <w:t xml:space="preserve"> </w:t>
      </w:r>
      <w:r w:rsidRPr="00C85AAD">
        <w:t>četnosti</w:t>
      </w:r>
      <w:r>
        <w:t xml:space="preserve"> </w:t>
      </w:r>
      <w:r w:rsidR="00386DB9" w:rsidRPr="00C85AAD">
        <w:t>a</w:t>
      </w:r>
      <w:r w:rsidR="00386DB9">
        <w:t> </w:t>
      </w:r>
      <w:r w:rsidRPr="00C85AAD">
        <w:t>intenzity</w:t>
      </w:r>
      <w:r>
        <w:t xml:space="preserve"> </w:t>
      </w:r>
      <w:r w:rsidRPr="00C85AAD">
        <w:t>mezilidských</w:t>
      </w:r>
      <w:r>
        <w:t xml:space="preserve"> </w:t>
      </w:r>
      <w:r w:rsidRPr="00C85AAD">
        <w:t>vazeb</w:t>
      </w:r>
      <w:r>
        <w:t xml:space="preserve">, jako jsou například sousedství, solidarita, soudržnost komunit </w:t>
      </w:r>
      <w:r w:rsidR="00386DB9">
        <w:t>a </w:t>
      </w:r>
      <w:r>
        <w:t>obcí</w:t>
      </w:r>
      <w:r w:rsidRPr="00C85AAD">
        <w:t>.</w:t>
      </w:r>
      <w:r>
        <w:t xml:space="preserve"> </w:t>
      </w:r>
      <w:r w:rsidRPr="00850FA3">
        <w:rPr>
          <w:b/>
        </w:rPr>
        <w:t>Rozpad</w:t>
      </w:r>
      <w:r>
        <w:rPr>
          <w:b/>
        </w:rPr>
        <w:t xml:space="preserve"> </w:t>
      </w:r>
      <w:r w:rsidRPr="00850FA3">
        <w:rPr>
          <w:b/>
        </w:rPr>
        <w:t>sociálních</w:t>
      </w:r>
      <w:r>
        <w:rPr>
          <w:b/>
        </w:rPr>
        <w:t xml:space="preserve"> </w:t>
      </w:r>
      <w:r w:rsidRPr="00850FA3">
        <w:rPr>
          <w:b/>
        </w:rPr>
        <w:t>vazeb</w:t>
      </w:r>
      <w:r>
        <w:rPr>
          <w:b/>
        </w:rPr>
        <w:t xml:space="preserve"> </w:t>
      </w:r>
      <w:r w:rsidR="00386DB9" w:rsidRPr="00850FA3">
        <w:rPr>
          <w:b/>
        </w:rPr>
        <w:t>a</w:t>
      </w:r>
      <w:r w:rsidR="00386DB9">
        <w:rPr>
          <w:b/>
        </w:rPr>
        <w:t> </w:t>
      </w:r>
      <w:r w:rsidRPr="00850FA3">
        <w:rPr>
          <w:b/>
        </w:rPr>
        <w:t>dlouhodobě</w:t>
      </w:r>
      <w:r>
        <w:rPr>
          <w:b/>
        </w:rPr>
        <w:t xml:space="preserve"> </w:t>
      </w:r>
      <w:r w:rsidRPr="00850FA3">
        <w:rPr>
          <w:b/>
        </w:rPr>
        <w:t>budovaných</w:t>
      </w:r>
      <w:r>
        <w:rPr>
          <w:b/>
        </w:rPr>
        <w:t xml:space="preserve"> </w:t>
      </w:r>
      <w:r w:rsidRPr="00850FA3">
        <w:rPr>
          <w:b/>
        </w:rPr>
        <w:t>společenských</w:t>
      </w:r>
      <w:r>
        <w:rPr>
          <w:b/>
        </w:rPr>
        <w:t xml:space="preserve"> </w:t>
      </w:r>
      <w:r w:rsidRPr="00850FA3">
        <w:rPr>
          <w:b/>
        </w:rPr>
        <w:t>struktur</w:t>
      </w:r>
      <w:r>
        <w:rPr>
          <w:b/>
        </w:rPr>
        <w:t xml:space="preserve"> </w:t>
      </w:r>
      <w:r w:rsidRPr="00850FA3">
        <w:rPr>
          <w:b/>
        </w:rPr>
        <w:t>má</w:t>
      </w:r>
      <w:r>
        <w:rPr>
          <w:b/>
        </w:rPr>
        <w:t xml:space="preserve"> </w:t>
      </w:r>
      <w:r w:rsidRPr="00850FA3">
        <w:rPr>
          <w:b/>
        </w:rPr>
        <w:t>za</w:t>
      </w:r>
      <w:r>
        <w:rPr>
          <w:b/>
        </w:rPr>
        <w:t xml:space="preserve"> </w:t>
      </w:r>
      <w:r w:rsidRPr="00850FA3">
        <w:rPr>
          <w:b/>
        </w:rPr>
        <w:t>následek</w:t>
      </w:r>
      <w:r>
        <w:rPr>
          <w:b/>
        </w:rPr>
        <w:t xml:space="preserve"> nárůst </w:t>
      </w:r>
      <w:r w:rsidRPr="00850FA3">
        <w:rPr>
          <w:b/>
        </w:rPr>
        <w:t>sociálních</w:t>
      </w:r>
      <w:r>
        <w:rPr>
          <w:b/>
        </w:rPr>
        <w:t xml:space="preserve"> </w:t>
      </w:r>
      <w:r w:rsidRPr="00850FA3">
        <w:rPr>
          <w:b/>
        </w:rPr>
        <w:t>rizik,</w:t>
      </w:r>
      <w:r>
        <w:rPr>
          <w:b/>
        </w:rPr>
        <w:t xml:space="preserve"> </w:t>
      </w:r>
      <w:r w:rsidRPr="00850FA3">
        <w:rPr>
          <w:b/>
        </w:rPr>
        <w:t>ve</w:t>
      </w:r>
      <w:r>
        <w:rPr>
          <w:b/>
        </w:rPr>
        <w:t xml:space="preserve"> </w:t>
      </w:r>
      <w:r w:rsidRPr="00850FA3">
        <w:rPr>
          <w:b/>
        </w:rPr>
        <w:t>kterých</w:t>
      </w:r>
      <w:r>
        <w:rPr>
          <w:b/>
        </w:rPr>
        <w:t xml:space="preserve"> </w:t>
      </w:r>
      <w:r w:rsidRPr="00850FA3">
        <w:rPr>
          <w:b/>
        </w:rPr>
        <w:t>se</w:t>
      </w:r>
      <w:r>
        <w:rPr>
          <w:b/>
        </w:rPr>
        <w:t xml:space="preserve"> promítá </w:t>
      </w:r>
      <w:r w:rsidRPr="00850FA3">
        <w:rPr>
          <w:b/>
        </w:rPr>
        <w:t>celá</w:t>
      </w:r>
      <w:r>
        <w:rPr>
          <w:b/>
        </w:rPr>
        <w:t xml:space="preserve"> </w:t>
      </w:r>
      <w:r w:rsidRPr="00850FA3">
        <w:rPr>
          <w:b/>
        </w:rPr>
        <w:t>řada</w:t>
      </w:r>
      <w:r>
        <w:rPr>
          <w:b/>
        </w:rPr>
        <w:t xml:space="preserve"> </w:t>
      </w:r>
      <w:r w:rsidRPr="00850FA3">
        <w:rPr>
          <w:b/>
        </w:rPr>
        <w:t>zcela</w:t>
      </w:r>
      <w:r>
        <w:rPr>
          <w:b/>
        </w:rPr>
        <w:t xml:space="preserve"> </w:t>
      </w:r>
      <w:r w:rsidRPr="00850FA3">
        <w:rPr>
          <w:b/>
        </w:rPr>
        <w:t>zásadních</w:t>
      </w:r>
      <w:r>
        <w:rPr>
          <w:b/>
        </w:rPr>
        <w:t xml:space="preserve"> </w:t>
      </w:r>
      <w:r w:rsidRPr="00850FA3">
        <w:rPr>
          <w:b/>
        </w:rPr>
        <w:t>problémů</w:t>
      </w:r>
      <w:r>
        <w:rPr>
          <w:b/>
        </w:rPr>
        <w:t xml:space="preserve"> </w:t>
      </w:r>
      <w:r w:rsidRPr="00850FA3">
        <w:rPr>
          <w:b/>
        </w:rPr>
        <w:t>dnešní</w:t>
      </w:r>
      <w:r>
        <w:rPr>
          <w:b/>
        </w:rPr>
        <w:t xml:space="preserve"> </w:t>
      </w:r>
      <w:r w:rsidRPr="00850FA3">
        <w:rPr>
          <w:b/>
        </w:rPr>
        <w:t>společnosti</w:t>
      </w:r>
      <w:r>
        <w:rPr>
          <w:b/>
        </w:rPr>
        <w:t xml:space="preserve">, které mají dopad na činnost veřejné správy </w:t>
      </w:r>
      <w:r w:rsidR="00386DB9">
        <w:rPr>
          <w:b/>
        </w:rPr>
        <w:t>a </w:t>
      </w:r>
      <w:r>
        <w:rPr>
          <w:b/>
        </w:rPr>
        <w:t>především do plánování sociálních služeb</w:t>
      </w:r>
      <w:r w:rsidRPr="00850FA3">
        <w:rPr>
          <w:b/>
        </w:rPr>
        <w:t>.</w:t>
      </w:r>
    </w:p>
    <w:p w14:paraId="02E77881" w14:textId="77777777" w:rsidR="0037773A" w:rsidRDefault="0037773A" w:rsidP="00872F11">
      <w:pPr>
        <w:spacing w:after="120"/>
      </w:pPr>
      <w:r w:rsidRPr="00C85AAD">
        <w:t>Při</w:t>
      </w:r>
      <w:r>
        <w:t xml:space="preserve"> </w:t>
      </w:r>
      <w:r w:rsidRPr="00C85AAD">
        <w:t>současných</w:t>
      </w:r>
      <w:r>
        <w:t xml:space="preserve"> </w:t>
      </w:r>
      <w:r w:rsidRPr="00C85AAD">
        <w:t>socioekonomických</w:t>
      </w:r>
      <w:r>
        <w:t xml:space="preserve"> </w:t>
      </w:r>
      <w:r w:rsidRPr="00C85AAD">
        <w:t>proměnách</w:t>
      </w:r>
      <w:r>
        <w:t xml:space="preserve"> </w:t>
      </w:r>
      <w:r w:rsidRPr="00C85AAD">
        <w:t>společnosti</w:t>
      </w:r>
      <w:r>
        <w:t xml:space="preserve">, stárnutí populace </w:t>
      </w:r>
      <w:r w:rsidR="00386DB9" w:rsidRPr="00C85AAD">
        <w:t>a</w:t>
      </w:r>
      <w:r w:rsidR="00386DB9">
        <w:t> </w:t>
      </w:r>
      <w:r w:rsidRPr="00C85AAD">
        <w:t>výrazných</w:t>
      </w:r>
      <w:r>
        <w:t xml:space="preserve"> </w:t>
      </w:r>
      <w:r w:rsidRPr="00C85AAD">
        <w:t>migračních</w:t>
      </w:r>
      <w:r>
        <w:t xml:space="preserve"> </w:t>
      </w:r>
      <w:r w:rsidRPr="00C85AAD">
        <w:t>přesunech</w:t>
      </w:r>
      <w:r>
        <w:t xml:space="preserve"> </w:t>
      </w:r>
      <w:r w:rsidRPr="00C85AAD">
        <w:t>obyvatel</w:t>
      </w:r>
      <w:r>
        <w:t xml:space="preserve"> </w:t>
      </w:r>
      <w:r w:rsidRPr="00C85AAD">
        <w:t>doprovázených</w:t>
      </w:r>
      <w:r>
        <w:t xml:space="preserve"> </w:t>
      </w:r>
      <w:r w:rsidRPr="00C85AAD">
        <w:t>nestabilitou</w:t>
      </w:r>
      <w:r>
        <w:t xml:space="preserve"> </w:t>
      </w:r>
      <w:r w:rsidRPr="00C85AAD">
        <w:t>sídel</w:t>
      </w:r>
      <w:r>
        <w:t xml:space="preserve"> </w:t>
      </w:r>
      <w:r w:rsidR="00386DB9" w:rsidRPr="00C85AAD">
        <w:t>i</w:t>
      </w:r>
      <w:r w:rsidR="00386DB9">
        <w:t> </w:t>
      </w:r>
      <w:r w:rsidRPr="00C85AAD">
        <w:t>rozpadem</w:t>
      </w:r>
      <w:r>
        <w:t xml:space="preserve"> </w:t>
      </w:r>
      <w:r w:rsidRPr="00C85AAD">
        <w:t>sociálních</w:t>
      </w:r>
      <w:r>
        <w:t xml:space="preserve"> </w:t>
      </w:r>
      <w:r w:rsidRPr="00C85AAD">
        <w:t>útvarů</w:t>
      </w:r>
      <w:r>
        <w:t xml:space="preserve"> </w:t>
      </w:r>
      <w:r w:rsidRPr="00C85AAD">
        <w:t>(rodiny,</w:t>
      </w:r>
      <w:r>
        <w:t xml:space="preserve"> </w:t>
      </w:r>
      <w:r w:rsidRPr="00C85AAD">
        <w:t>komunity,</w:t>
      </w:r>
      <w:r>
        <w:t xml:space="preserve"> </w:t>
      </w:r>
      <w:r w:rsidRPr="00C85AAD">
        <w:t>sousedství)</w:t>
      </w:r>
      <w:r>
        <w:t xml:space="preserve">, </w:t>
      </w:r>
      <w:r w:rsidRPr="00C85AAD">
        <w:t>dochází</w:t>
      </w:r>
      <w:r>
        <w:t xml:space="preserve"> ke zvýšené potřebě tyto sociální situace identifikovat, rozpoznat jejich rizikovost pro rodinu </w:t>
      </w:r>
      <w:r w:rsidR="00386DB9">
        <w:t>a </w:t>
      </w:r>
      <w:r>
        <w:t xml:space="preserve">společnost </w:t>
      </w:r>
      <w:r w:rsidR="00386DB9">
        <w:t>a </w:t>
      </w:r>
      <w:r>
        <w:t>zároveň umět tyto situace řešit vhodným plánováním sociálních služeb pro občany.</w:t>
      </w:r>
    </w:p>
    <w:p w14:paraId="050691BB" w14:textId="77777777" w:rsidR="0037773A" w:rsidRPr="00733918" w:rsidRDefault="0037773A" w:rsidP="00872F11">
      <w:pPr>
        <w:spacing w:after="120"/>
        <w:rPr>
          <w:b/>
        </w:rPr>
      </w:pPr>
      <w:r>
        <w:t xml:space="preserve">Dochází také </w:t>
      </w:r>
      <w:r w:rsidR="00386DB9">
        <w:t>k </w:t>
      </w:r>
      <w:r>
        <w:t xml:space="preserve">proměně územních vztahů </w:t>
      </w:r>
      <w:r w:rsidR="00386DB9">
        <w:t>a </w:t>
      </w:r>
      <w:r>
        <w:t xml:space="preserve">vazeb, </w:t>
      </w:r>
      <w:r w:rsidRPr="00533666">
        <w:t>města</w:t>
      </w:r>
      <w:r>
        <w:t xml:space="preserve"> </w:t>
      </w:r>
      <w:r w:rsidRPr="00533666">
        <w:t>ztrácejí</w:t>
      </w:r>
      <w:r>
        <w:t xml:space="preserve"> </w:t>
      </w:r>
      <w:r w:rsidRPr="00533666">
        <w:t>své</w:t>
      </w:r>
      <w:r>
        <w:t xml:space="preserve"> </w:t>
      </w:r>
      <w:r w:rsidRPr="00533666">
        <w:t>hranice</w:t>
      </w:r>
      <w:r>
        <w:t xml:space="preserve"> </w:t>
      </w:r>
      <w:r w:rsidR="00386DB9" w:rsidRPr="00533666">
        <w:t>a</w:t>
      </w:r>
      <w:r w:rsidR="00386DB9">
        <w:t> </w:t>
      </w:r>
      <w:r w:rsidRPr="00533666">
        <w:t>funkčně</w:t>
      </w:r>
      <w:r>
        <w:t xml:space="preserve"> </w:t>
      </w:r>
      <w:r w:rsidRPr="00533666">
        <w:t>se</w:t>
      </w:r>
      <w:r>
        <w:t xml:space="preserve"> </w:t>
      </w:r>
      <w:r w:rsidRPr="00533666">
        <w:t>propojují</w:t>
      </w:r>
      <w:r>
        <w:t xml:space="preserve"> </w:t>
      </w:r>
      <w:r w:rsidR="00386DB9" w:rsidRPr="00533666">
        <w:t>s</w:t>
      </w:r>
      <w:r w:rsidR="00386DB9">
        <w:t> </w:t>
      </w:r>
      <w:r>
        <w:t>obcemi v</w:t>
      </w:r>
      <w:r w:rsidRPr="00533666">
        <w:t>e</w:t>
      </w:r>
      <w:r>
        <w:t xml:space="preserve"> svém </w:t>
      </w:r>
      <w:r w:rsidRPr="00533666">
        <w:t>zázemí.</w:t>
      </w:r>
      <w:r>
        <w:t xml:space="preserve"> </w:t>
      </w:r>
      <w:r w:rsidRPr="00533666">
        <w:t>Vzájemné</w:t>
      </w:r>
      <w:r>
        <w:t xml:space="preserve"> </w:t>
      </w:r>
      <w:r w:rsidRPr="00533666">
        <w:t>vazby</w:t>
      </w:r>
      <w:r>
        <w:t xml:space="preserve"> mezi obcemi jsou </w:t>
      </w:r>
      <w:r w:rsidRPr="00533666">
        <w:t>vytvořeny</w:t>
      </w:r>
      <w:r>
        <w:t xml:space="preserve"> </w:t>
      </w:r>
      <w:r w:rsidRPr="00533666">
        <w:t>na</w:t>
      </w:r>
      <w:r>
        <w:t xml:space="preserve"> </w:t>
      </w:r>
      <w:r w:rsidRPr="00533666">
        <w:t>základě</w:t>
      </w:r>
      <w:r>
        <w:t xml:space="preserve"> nejen administrativní </w:t>
      </w:r>
      <w:r w:rsidRPr="00533666">
        <w:t>obslužnosti</w:t>
      </w:r>
      <w:r>
        <w:t xml:space="preserve"> </w:t>
      </w:r>
      <w:r w:rsidRPr="00533666">
        <w:t>území,</w:t>
      </w:r>
      <w:r>
        <w:t xml:space="preserve"> ale také </w:t>
      </w:r>
      <w:r w:rsidRPr="00533666">
        <w:t>na</w:t>
      </w:r>
      <w:r>
        <w:t xml:space="preserve"> </w:t>
      </w:r>
      <w:r w:rsidRPr="00533666">
        <w:t>základě</w:t>
      </w:r>
      <w:r>
        <w:t xml:space="preserve"> </w:t>
      </w:r>
      <w:r w:rsidRPr="00533666">
        <w:t>procesu</w:t>
      </w:r>
      <w:r>
        <w:t xml:space="preserve"> </w:t>
      </w:r>
      <w:r w:rsidRPr="00533666">
        <w:t>pracovní</w:t>
      </w:r>
      <w:r>
        <w:t xml:space="preserve"> </w:t>
      </w:r>
      <w:r w:rsidRPr="00533666">
        <w:t>dojížďky,</w:t>
      </w:r>
      <w:r>
        <w:t xml:space="preserve"> </w:t>
      </w:r>
      <w:r w:rsidRPr="00533666">
        <w:t>dojížďky</w:t>
      </w:r>
      <w:r>
        <w:t xml:space="preserve"> </w:t>
      </w:r>
      <w:r w:rsidRPr="00533666">
        <w:t>do</w:t>
      </w:r>
      <w:r>
        <w:t xml:space="preserve"> </w:t>
      </w:r>
      <w:r w:rsidRPr="00533666">
        <w:t>škol</w:t>
      </w:r>
      <w:r>
        <w:t xml:space="preserve"> </w:t>
      </w:r>
      <w:r w:rsidR="00386DB9" w:rsidRPr="00533666">
        <w:t>a</w:t>
      </w:r>
      <w:r w:rsidR="00386DB9">
        <w:t> </w:t>
      </w:r>
      <w:r w:rsidRPr="00533666">
        <w:t>zdravotnických</w:t>
      </w:r>
      <w:r>
        <w:t xml:space="preserve"> </w:t>
      </w:r>
      <w:r w:rsidRPr="00533666">
        <w:t>zařízení</w:t>
      </w:r>
      <w:r>
        <w:t xml:space="preserve"> </w:t>
      </w:r>
      <w:r w:rsidRPr="00533666">
        <w:t>nebo</w:t>
      </w:r>
      <w:r>
        <w:t xml:space="preserve"> </w:t>
      </w:r>
      <w:r w:rsidRPr="00533666">
        <w:t>za</w:t>
      </w:r>
      <w:r>
        <w:t xml:space="preserve"> </w:t>
      </w:r>
      <w:r w:rsidRPr="00533666">
        <w:t>nákupy</w:t>
      </w:r>
      <w:r>
        <w:t xml:space="preserve"> </w:t>
      </w:r>
      <w:r w:rsidR="00386DB9" w:rsidRPr="00533666">
        <w:t>a</w:t>
      </w:r>
      <w:r w:rsidR="00386DB9">
        <w:t> </w:t>
      </w:r>
      <w:r w:rsidRPr="00533666">
        <w:t>službami.</w:t>
      </w:r>
      <w:r>
        <w:t xml:space="preserve"> </w:t>
      </w:r>
      <w:r w:rsidRPr="00533666">
        <w:t>Se</w:t>
      </w:r>
      <w:r>
        <w:t xml:space="preserve"> </w:t>
      </w:r>
      <w:r w:rsidRPr="00533666">
        <w:t>vzdáleností</w:t>
      </w:r>
      <w:r>
        <w:t xml:space="preserve"> </w:t>
      </w:r>
      <w:r w:rsidRPr="00533666">
        <w:t>od</w:t>
      </w:r>
      <w:r>
        <w:t xml:space="preserve"> </w:t>
      </w:r>
      <w:r w:rsidRPr="00533666">
        <w:t>centra</w:t>
      </w:r>
      <w:r>
        <w:t xml:space="preserve"> SO ORP </w:t>
      </w:r>
      <w:r w:rsidRPr="00533666">
        <w:t>se</w:t>
      </w:r>
      <w:r>
        <w:t xml:space="preserve"> </w:t>
      </w:r>
      <w:r w:rsidRPr="00533666">
        <w:t>snižuje</w:t>
      </w:r>
      <w:r>
        <w:t xml:space="preserve"> </w:t>
      </w:r>
      <w:r w:rsidRPr="00533666">
        <w:t>intenzita</w:t>
      </w:r>
      <w:r>
        <w:t xml:space="preserve"> </w:t>
      </w:r>
      <w:r w:rsidRPr="00533666">
        <w:t>vazeb</w:t>
      </w:r>
      <w:r>
        <w:t xml:space="preserve"> </w:t>
      </w:r>
      <w:r w:rsidRPr="00533666">
        <w:t>měřená</w:t>
      </w:r>
      <w:r>
        <w:t xml:space="preserve"> každodenní </w:t>
      </w:r>
      <w:r w:rsidRPr="00533666">
        <w:t>dojížďkou</w:t>
      </w:r>
      <w:r>
        <w:t xml:space="preserve">. </w:t>
      </w:r>
    </w:p>
    <w:p w14:paraId="6811747F" w14:textId="77777777" w:rsidR="0037773A" w:rsidRDefault="0037773A" w:rsidP="00872F11">
      <w:pPr>
        <w:spacing w:after="120"/>
        <w:rPr>
          <w:sz w:val="20"/>
          <w:szCs w:val="20"/>
        </w:rPr>
      </w:pPr>
      <w:r>
        <w:t xml:space="preserve">Města se propojují se zázemím </w:t>
      </w:r>
      <w:r w:rsidRPr="00E045F5">
        <w:t>prostřednictvím</w:t>
      </w:r>
      <w:r>
        <w:t xml:space="preserve"> každodenní </w:t>
      </w:r>
      <w:r w:rsidRPr="00E045F5">
        <w:t>interakce.</w:t>
      </w:r>
      <w:r>
        <w:t xml:space="preserve"> </w:t>
      </w:r>
      <w:r w:rsidRPr="00E045F5">
        <w:t>Hranice</w:t>
      </w:r>
      <w:r>
        <w:t xml:space="preserve"> </w:t>
      </w:r>
      <w:r w:rsidRPr="00E045F5">
        <w:t>regionů</w:t>
      </w:r>
      <w:r>
        <w:t xml:space="preserve"> se vymezuje </w:t>
      </w:r>
      <w:r w:rsidR="00386DB9" w:rsidRPr="00E045F5">
        <w:t>v</w:t>
      </w:r>
      <w:r w:rsidR="00386DB9">
        <w:t> </w:t>
      </w:r>
      <w:r w:rsidRPr="00E045F5">
        <w:t>místech,</w:t>
      </w:r>
      <w:r>
        <w:t xml:space="preserve"> </w:t>
      </w:r>
      <w:r w:rsidRPr="00E045F5">
        <w:t>kde</w:t>
      </w:r>
      <w:r>
        <w:t xml:space="preserve"> </w:t>
      </w:r>
      <w:r w:rsidRPr="00E045F5">
        <w:t>dochází</w:t>
      </w:r>
      <w:r>
        <w:t xml:space="preserve"> </w:t>
      </w:r>
      <w:r w:rsidR="00386DB9" w:rsidRPr="00E045F5">
        <w:t>k</w:t>
      </w:r>
      <w:r w:rsidR="00386DB9">
        <w:t> </w:t>
      </w:r>
      <w:r w:rsidRPr="00E045F5">
        <w:t>předělu</w:t>
      </w:r>
      <w:r>
        <w:t xml:space="preserve"> </w:t>
      </w:r>
      <w:r w:rsidRPr="00E045F5">
        <w:t>spádovosti</w:t>
      </w:r>
      <w:r>
        <w:t xml:space="preserve"> </w:t>
      </w:r>
      <w:r w:rsidRPr="00E045F5">
        <w:t>na</w:t>
      </w:r>
      <w:r>
        <w:t xml:space="preserve"> </w:t>
      </w:r>
      <w:r w:rsidRPr="00E045F5">
        <w:t>jiná</w:t>
      </w:r>
      <w:r>
        <w:t xml:space="preserve"> </w:t>
      </w:r>
      <w:r w:rsidRPr="00E045F5">
        <w:t>centra.</w:t>
      </w:r>
      <w:r>
        <w:t xml:space="preserve"> </w:t>
      </w:r>
      <w:r w:rsidRPr="00E045F5">
        <w:t>Tyto</w:t>
      </w:r>
      <w:r>
        <w:t xml:space="preserve"> </w:t>
      </w:r>
      <w:r w:rsidRPr="00E045F5">
        <w:t>hraniční</w:t>
      </w:r>
      <w:r>
        <w:t xml:space="preserve"> </w:t>
      </w:r>
      <w:r w:rsidRPr="00E045F5">
        <w:t>oblasti</w:t>
      </w:r>
      <w:r>
        <w:t xml:space="preserve"> </w:t>
      </w:r>
      <w:r w:rsidRPr="00E045F5">
        <w:t>bývají</w:t>
      </w:r>
      <w:r>
        <w:t xml:space="preserve"> </w:t>
      </w:r>
      <w:r w:rsidRPr="00E045F5">
        <w:t>spádově</w:t>
      </w:r>
      <w:r>
        <w:t xml:space="preserve"> </w:t>
      </w:r>
      <w:r w:rsidRPr="00E045F5">
        <w:t>nejednoznačné</w:t>
      </w:r>
      <w:r>
        <w:t xml:space="preserve"> </w:t>
      </w:r>
      <w:r w:rsidR="00386DB9" w:rsidRPr="00E045F5">
        <w:t>a</w:t>
      </w:r>
      <w:r w:rsidR="00386DB9">
        <w:t> </w:t>
      </w:r>
      <w:r w:rsidRPr="00E045F5">
        <w:t>prolínají</w:t>
      </w:r>
      <w:r>
        <w:t xml:space="preserve"> </w:t>
      </w:r>
      <w:r w:rsidRPr="00E045F5">
        <w:t>se</w:t>
      </w:r>
      <w:r>
        <w:t xml:space="preserve"> </w:t>
      </w:r>
      <w:r w:rsidRPr="00E045F5">
        <w:t>zde</w:t>
      </w:r>
      <w:r>
        <w:t xml:space="preserve"> </w:t>
      </w:r>
      <w:r w:rsidRPr="00E045F5">
        <w:t>vlivy</w:t>
      </w:r>
      <w:r>
        <w:t xml:space="preserve"> </w:t>
      </w:r>
      <w:r w:rsidRPr="00E045F5">
        <w:t>různých</w:t>
      </w:r>
      <w:r>
        <w:t xml:space="preserve"> větších nebo lépe dopravně dostupných center</w:t>
      </w:r>
      <w:r w:rsidRPr="00967E68">
        <w:rPr>
          <w:vertAlign w:val="superscript"/>
        </w:rPr>
        <w:footnoteReference w:id="1"/>
      </w:r>
      <w:r w:rsidRPr="00967E68">
        <w:t>.</w:t>
      </w:r>
      <w:r>
        <w:t xml:space="preserve"> </w:t>
      </w:r>
      <w:r w:rsidRPr="00967E68">
        <w:t>Pro</w:t>
      </w:r>
      <w:r>
        <w:t xml:space="preserve"> </w:t>
      </w:r>
      <w:r w:rsidRPr="00967E68">
        <w:t>vymezení</w:t>
      </w:r>
      <w:r>
        <w:t xml:space="preserve"> </w:t>
      </w:r>
      <w:r w:rsidRPr="00967E68">
        <w:t>spádových</w:t>
      </w:r>
      <w:r>
        <w:t xml:space="preserve"> </w:t>
      </w:r>
      <w:r w:rsidRPr="00967E68">
        <w:t>oblast</w:t>
      </w:r>
      <w:r>
        <w:t xml:space="preserve">í </w:t>
      </w:r>
      <w:r w:rsidRPr="00967E68">
        <w:t>byla</w:t>
      </w:r>
      <w:r>
        <w:t xml:space="preserve"> </w:t>
      </w:r>
      <w:r w:rsidRPr="00967E68">
        <w:t>využita</w:t>
      </w:r>
      <w:r>
        <w:t xml:space="preserve"> </w:t>
      </w:r>
      <w:r w:rsidRPr="00967E68">
        <w:t>Hamplova</w:t>
      </w:r>
      <w:r>
        <w:t xml:space="preserve"> </w:t>
      </w:r>
      <w:r w:rsidRPr="00967E68">
        <w:t>metoda</w:t>
      </w:r>
      <w:r w:rsidRPr="00967E68">
        <w:rPr>
          <w:vertAlign w:val="superscript"/>
        </w:rPr>
        <w:footnoteReference w:id="2"/>
      </w:r>
      <w:r w:rsidRPr="00967E68">
        <w:t>,</w:t>
      </w:r>
      <w:r>
        <w:t xml:space="preserve"> </w:t>
      </w:r>
      <w:r w:rsidRPr="00967E68">
        <w:t>která</w:t>
      </w:r>
      <w:r>
        <w:t xml:space="preserve"> </w:t>
      </w:r>
      <w:r w:rsidRPr="00967E68">
        <w:t>při</w:t>
      </w:r>
      <w:r>
        <w:t xml:space="preserve"> </w:t>
      </w:r>
      <w:r w:rsidRPr="00967E68">
        <w:t>vymezení</w:t>
      </w:r>
      <w:r>
        <w:t xml:space="preserve"> </w:t>
      </w:r>
      <w:r w:rsidRPr="00967E68">
        <w:t>mikroregionů</w:t>
      </w:r>
      <w:r>
        <w:t xml:space="preserve"> </w:t>
      </w:r>
      <w:r w:rsidRPr="00967E68">
        <w:t>využívá</w:t>
      </w:r>
      <w:r>
        <w:t xml:space="preserve"> </w:t>
      </w:r>
      <w:r w:rsidRPr="00967E68">
        <w:t>jako</w:t>
      </w:r>
      <w:r>
        <w:t xml:space="preserve"> </w:t>
      </w:r>
      <w:r w:rsidRPr="00967E68">
        <w:t>klíčové</w:t>
      </w:r>
      <w:r>
        <w:t xml:space="preserve"> </w:t>
      </w:r>
      <w:r w:rsidRPr="00967E68">
        <w:t>integrační</w:t>
      </w:r>
      <w:r>
        <w:t xml:space="preserve"> </w:t>
      </w:r>
      <w:r w:rsidRPr="00967E68">
        <w:t>vazby</w:t>
      </w:r>
      <w:r>
        <w:t xml:space="preserve"> </w:t>
      </w:r>
      <w:r w:rsidRPr="00967E68">
        <w:t>pracovní</w:t>
      </w:r>
      <w:r>
        <w:t xml:space="preserve"> </w:t>
      </w:r>
      <w:r w:rsidR="00386DB9" w:rsidRPr="00967E68">
        <w:t>a</w:t>
      </w:r>
      <w:r w:rsidR="00386DB9">
        <w:t> </w:t>
      </w:r>
      <w:r w:rsidRPr="00967E68">
        <w:t>školskou</w:t>
      </w:r>
      <w:r>
        <w:t xml:space="preserve"> </w:t>
      </w:r>
      <w:r w:rsidRPr="00967E68">
        <w:t>dojížďku</w:t>
      </w:r>
      <w:r w:rsidRPr="00967E68">
        <w:rPr>
          <w:sz w:val="20"/>
          <w:szCs w:val="20"/>
        </w:rPr>
        <w:t>.</w:t>
      </w:r>
    </w:p>
    <w:p w14:paraId="00AF1A80" w14:textId="4D7C154F" w:rsidR="0037773A" w:rsidRDefault="0037773A" w:rsidP="0037773A">
      <w:pPr>
        <w:pStyle w:val="Titulek"/>
      </w:pPr>
      <w:r w:rsidRPr="00846A5E">
        <w:lastRenderedPageBreak/>
        <w:t>Obrázek</w:t>
      </w:r>
      <w:r>
        <w:t xml:space="preserve">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2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1</w:t>
      </w:r>
      <w:r w:rsidR="00D44541">
        <w:rPr>
          <w:noProof/>
        </w:rPr>
        <w:fldChar w:fldCharType="end"/>
      </w:r>
      <w:r w:rsidRPr="00846A5E">
        <w:t>:</w:t>
      </w:r>
      <w:r>
        <w:t xml:space="preserve"> </w:t>
      </w:r>
      <w:r w:rsidRPr="00846A5E">
        <w:t>Vymez</w:t>
      </w:r>
      <w:r>
        <w:t>e</w:t>
      </w:r>
      <w:r w:rsidRPr="00846A5E">
        <w:t>ní</w:t>
      </w:r>
      <w:r>
        <w:t xml:space="preserve"> funkčních </w:t>
      </w:r>
      <w:r w:rsidRPr="00846A5E">
        <w:t>mikr</w:t>
      </w:r>
      <w:r>
        <w:t xml:space="preserve">oregionů </w:t>
      </w:r>
      <w:r w:rsidR="00386DB9">
        <w:t>v </w:t>
      </w:r>
      <w:r>
        <w:t xml:space="preserve">rámci </w:t>
      </w:r>
      <w:r w:rsidR="005F3873">
        <w:t>K</w:t>
      </w:r>
      <w:r>
        <w:t>raje</w:t>
      </w:r>
      <w:r w:rsidR="005F3873">
        <w:t xml:space="preserve"> Vysočina</w:t>
      </w:r>
    </w:p>
    <w:p w14:paraId="58985A0B" w14:textId="77777777" w:rsidR="005F3873" w:rsidRPr="005F3873" w:rsidRDefault="005F3873" w:rsidP="005F3873">
      <w:r>
        <w:rPr>
          <w:noProof/>
          <w:lang w:eastAsia="cs-CZ"/>
        </w:rPr>
        <w:drawing>
          <wp:inline distT="0" distB="0" distL="0" distR="0" wp14:anchorId="1846E66E" wp14:editId="7302DA0E">
            <wp:extent cx="4590000" cy="4899600"/>
            <wp:effectExtent l="0" t="0" r="1270" b="0"/>
            <wp:docPr id="2" name="Obrázek 2" descr="C:\Users\david\AppData\Local\Microsoft\Windows\INetCache\Content.Word\Regionalizace_Vysoc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AppData\Local\Microsoft\Windows\INetCache\Content.Word\Regionalizace_Vysoci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01"/>
                    <a:stretch/>
                  </pic:blipFill>
                  <pic:spPr bwMode="auto">
                    <a:xfrm>
                      <a:off x="0" y="0"/>
                      <a:ext cx="4590000" cy="48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34504" w14:textId="77777777" w:rsidR="005F3873" w:rsidRDefault="005F3873" w:rsidP="005F3873">
      <w:pPr>
        <w:pStyle w:val="Zdroje"/>
      </w:pPr>
      <w:r>
        <w:t xml:space="preserve">Zdroj: PROCES (2018) Mapová příloha </w:t>
      </w:r>
      <w:r w:rsidRPr="007E39DD">
        <w:t>sociogeografická</w:t>
      </w:r>
      <w:r>
        <w:t xml:space="preserve"> </w:t>
      </w:r>
      <w:r w:rsidRPr="007E39DD">
        <w:t>regionalizace</w:t>
      </w:r>
      <w:r>
        <w:t xml:space="preserve"> </w:t>
      </w:r>
      <w:r w:rsidRPr="007E39DD">
        <w:t>obcí</w:t>
      </w:r>
      <w:r>
        <w:t xml:space="preserve"> 2011.</w:t>
      </w:r>
      <w:r>
        <w:rPr>
          <w:rStyle w:val="Znakapoznpodarou"/>
        </w:rPr>
        <w:footnoteReference w:id="3"/>
      </w:r>
    </w:p>
    <w:p w14:paraId="493B9AC5" w14:textId="77777777" w:rsidR="005F3873" w:rsidRDefault="005F3873" w:rsidP="005F3873"/>
    <w:p w14:paraId="0EAD5C20" w14:textId="77777777" w:rsidR="005F3873" w:rsidRPr="0074037A" w:rsidRDefault="005F3873" w:rsidP="0074037A">
      <w:pPr>
        <w:spacing w:after="120"/>
      </w:pPr>
      <w:r w:rsidRPr="0074037A">
        <w:t>Mikroregionální centra odpovídají regionům, které mají alespoň 15 000 obyvatel, a v samotném zázemí žije nejméně 5 000 obyvatel. Metoda byla modifikována pro identifikaci podrobnější územní struktury lokality (minimální počet 3 000 obyvatel ve správním centru, celková populační velikost spádové oblasti 7 000 obyvatel a spádová oblast musela být tvořena minimálně 3 obcemi), která je vyznačena šrafováním.</w:t>
      </w:r>
      <w:r w:rsidR="00527C79">
        <w:t xml:space="preserve"> </w:t>
      </w:r>
      <w:r w:rsidRPr="0074037A">
        <w:t xml:space="preserve">V rámci kraje téměř všechna ORP tvoří mikroregionální centrum, s výjimkou </w:t>
      </w:r>
      <w:r w:rsidR="0074037A">
        <w:t>4</w:t>
      </w:r>
      <w:r w:rsidRPr="0074037A">
        <w:t> ORP</w:t>
      </w:r>
      <w:r w:rsidR="00527C79">
        <w:t>,</w:t>
      </w:r>
      <w:r w:rsidR="0074037A">
        <w:t xml:space="preserve"> které tvoří lokální centra</w:t>
      </w:r>
      <w:r w:rsidRPr="0074037A">
        <w:t>:</w:t>
      </w:r>
      <w:r w:rsidR="0074037A">
        <w:t xml:space="preserve"> Pacov, Telč, </w:t>
      </w:r>
      <w:r w:rsidR="0074037A" w:rsidRPr="0074037A">
        <w:t>Nové Město na Moravě</w:t>
      </w:r>
      <w:r w:rsidR="0074037A">
        <w:t>, Světlá nad Sázavou</w:t>
      </w:r>
      <w:r w:rsidR="00527C79">
        <w:t>.</w:t>
      </w:r>
    </w:p>
    <w:p w14:paraId="2BB3E1F6" w14:textId="77777777" w:rsidR="0037773A" w:rsidRDefault="0037773A" w:rsidP="00872F11">
      <w:pPr>
        <w:spacing w:after="120"/>
      </w:pPr>
      <w:r>
        <w:t xml:space="preserve">Na základě </w:t>
      </w:r>
      <w:r w:rsidRPr="00733918">
        <w:rPr>
          <w:lang w:eastAsia="cs-CZ"/>
        </w:rPr>
        <w:t>proveden</w:t>
      </w:r>
      <w:r>
        <w:rPr>
          <w:lang w:eastAsia="cs-CZ"/>
        </w:rPr>
        <w:t xml:space="preserve">é </w:t>
      </w:r>
      <w:r w:rsidRPr="00733918">
        <w:rPr>
          <w:lang w:eastAsia="cs-CZ"/>
        </w:rPr>
        <w:t>regionalizace</w:t>
      </w:r>
      <w:r>
        <w:rPr>
          <w:rStyle w:val="Znakapoznpodarou"/>
        </w:rPr>
        <w:footnoteReference w:id="4"/>
      </w:r>
      <w:r w:rsidR="00224EAD">
        <w:rPr>
          <w:lang w:eastAsia="cs-CZ"/>
        </w:rPr>
        <w:t xml:space="preserve"> se </w:t>
      </w:r>
      <w:r w:rsidRPr="00733918">
        <w:rPr>
          <w:lang w:eastAsia="cs-CZ"/>
        </w:rPr>
        <w:t>prokázal</w:t>
      </w:r>
      <w:r w:rsidR="00224EAD">
        <w:rPr>
          <w:lang w:eastAsia="cs-CZ"/>
        </w:rPr>
        <w:t>o</w:t>
      </w:r>
      <w:r w:rsidRPr="00733918">
        <w:rPr>
          <w:lang w:eastAsia="cs-CZ"/>
        </w:rPr>
        <w:t>,</w:t>
      </w:r>
      <w:r>
        <w:rPr>
          <w:lang w:eastAsia="cs-CZ"/>
        </w:rPr>
        <w:t xml:space="preserve"> </w:t>
      </w:r>
      <w:r w:rsidRPr="00733918">
        <w:rPr>
          <w:lang w:eastAsia="cs-CZ"/>
        </w:rPr>
        <w:t>že</w:t>
      </w:r>
      <w:r>
        <w:rPr>
          <w:lang w:eastAsia="cs-CZ"/>
        </w:rPr>
        <w:t xml:space="preserve"> </w:t>
      </w:r>
      <w:r w:rsidRPr="00733918">
        <w:rPr>
          <w:lang w:eastAsia="cs-CZ"/>
        </w:rPr>
        <w:t>se</w:t>
      </w:r>
      <w:r>
        <w:rPr>
          <w:lang w:eastAsia="cs-CZ"/>
        </w:rPr>
        <w:t xml:space="preserve"> </w:t>
      </w:r>
      <w:r w:rsidRPr="00733918">
        <w:rPr>
          <w:lang w:eastAsia="cs-CZ"/>
        </w:rPr>
        <w:t>snižuje</w:t>
      </w:r>
      <w:r>
        <w:rPr>
          <w:lang w:eastAsia="cs-CZ"/>
        </w:rPr>
        <w:t xml:space="preserve"> </w:t>
      </w:r>
      <w:r w:rsidRPr="00733918">
        <w:rPr>
          <w:lang w:eastAsia="cs-CZ"/>
        </w:rPr>
        <w:t>funkce</w:t>
      </w:r>
      <w:r>
        <w:rPr>
          <w:lang w:eastAsia="cs-CZ"/>
        </w:rPr>
        <w:t xml:space="preserve"> </w:t>
      </w:r>
      <w:r w:rsidR="0003694E">
        <w:rPr>
          <w:lang w:eastAsia="cs-CZ"/>
        </w:rPr>
        <w:t xml:space="preserve">menších </w:t>
      </w:r>
      <w:r w:rsidRPr="00354C94">
        <w:rPr>
          <w:lang w:eastAsia="cs-CZ"/>
        </w:rPr>
        <w:t>středi</w:t>
      </w:r>
      <w:r w:rsidRPr="00733918">
        <w:rPr>
          <w:lang w:eastAsia="cs-CZ"/>
        </w:rPr>
        <w:t>sek</w:t>
      </w:r>
      <w:r w:rsidR="0003694E">
        <w:rPr>
          <w:lang w:eastAsia="cs-CZ"/>
        </w:rPr>
        <w:t xml:space="preserve"> lokálního charakteru</w:t>
      </w:r>
      <w:r w:rsidR="00224EAD">
        <w:rPr>
          <w:lang w:eastAsia="cs-CZ"/>
        </w:rPr>
        <w:t xml:space="preserve"> </w:t>
      </w:r>
      <w:r w:rsidR="00386DB9">
        <w:rPr>
          <w:lang w:eastAsia="cs-CZ"/>
        </w:rPr>
        <w:t>a </w:t>
      </w:r>
      <w:r>
        <w:rPr>
          <w:lang w:eastAsia="cs-CZ"/>
        </w:rPr>
        <w:t>d</w:t>
      </w:r>
      <w:r w:rsidRPr="00733918">
        <w:t>ochází</w:t>
      </w:r>
      <w:r>
        <w:t xml:space="preserve"> </w:t>
      </w:r>
      <w:r w:rsidRPr="00733918">
        <w:t>k</w:t>
      </w:r>
      <w:r>
        <w:t xml:space="preserve">e </w:t>
      </w:r>
      <w:r w:rsidRPr="00733918">
        <w:t>snižování</w:t>
      </w:r>
      <w:r>
        <w:t xml:space="preserve"> </w:t>
      </w:r>
      <w:r w:rsidRPr="00733918">
        <w:t>počtu</w:t>
      </w:r>
      <w:r>
        <w:t xml:space="preserve"> </w:t>
      </w:r>
      <w:r w:rsidRPr="00733918">
        <w:t>funkčních</w:t>
      </w:r>
      <w:r>
        <w:t xml:space="preserve"> </w:t>
      </w:r>
      <w:r w:rsidRPr="00733918">
        <w:t>mikroregionů,</w:t>
      </w:r>
      <w:r>
        <w:t xml:space="preserve"> </w:t>
      </w:r>
      <w:r w:rsidRPr="00733918">
        <w:t>tzn.,</w:t>
      </w:r>
      <w:r>
        <w:t xml:space="preserve"> </w:t>
      </w:r>
      <w:r w:rsidRPr="00733918">
        <w:t>že</w:t>
      </w:r>
      <w:r>
        <w:t xml:space="preserve"> </w:t>
      </w:r>
      <w:r w:rsidRPr="00733918">
        <w:t>roste</w:t>
      </w:r>
      <w:r>
        <w:t xml:space="preserve"> </w:t>
      </w:r>
      <w:r w:rsidRPr="00733918">
        <w:t>jejich</w:t>
      </w:r>
      <w:r>
        <w:t xml:space="preserve"> prostorová </w:t>
      </w:r>
      <w:r w:rsidRPr="00733918">
        <w:t>velikost,</w:t>
      </w:r>
      <w:r>
        <w:t xml:space="preserve"> </w:t>
      </w:r>
      <w:r w:rsidRPr="00733918">
        <w:t>a</w:t>
      </w:r>
      <w:r>
        <w:t xml:space="preserve">le </w:t>
      </w:r>
      <w:r w:rsidRPr="00733918">
        <w:t>přesto</w:t>
      </w:r>
      <w:r>
        <w:t xml:space="preserve"> </w:t>
      </w:r>
      <w:r w:rsidRPr="00733918">
        <w:t>klesá</w:t>
      </w:r>
      <w:r>
        <w:t xml:space="preserve"> </w:t>
      </w:r>
      <w:r w:rsidRPr="00733918">
        <w:t>jejich</w:t>
      </w:r>
      <w:r>
        <w:t xml:space="preserve"> </w:t>
      </w:r>
      <w:r w:rsidRPr="00733918">
        <w:t>uzavřenost</w:t>
      </w:r>
      <w:r>
        <w:t xml:space="preserve"> (tj. více lidí denně dojíždí do jiných obcí mimo hranice svého mikroregionu). Důvodem </w:t>
      </w:r>
      <w:r w:rsidRPr="00733918">
        <w:t>je</w:t>
      </w:r>
      <w:r>
        <w:t xml:space="preserve"> </w:t>
      </w:r>
      <w:r w:rsidRPr="00733918">
        <w:t>vliv</w:t>
      </w:r>
      <w:r>
        <w:t xml:space="preserve"> </w:t>
      </w:r>
      <w:r w:rsidRPr="00733918">
        <w:t>globalizačního</w:t>
      </w:r>
      <w:r>
        <w:t xml:space="preserve"> </w:t>
      </w:r>
      <w:r w:rsidRPr="00733918">
        <w:t>procesu</w:t>
      </w:r>
      <w:r>
        <w:t xml:space="preserve"> </w:t>
      </w:r>
      <w:r w:rsidR="00386DB9" w:rsidRPr="00733918">
        <w:t>v</w:t>
      </w:r>
      <w:r w:rsidR="00386DB9">
        <w:t> </w:t>
      </w:r>
      <w:r w:rsidRPr="00733918">
        <w:t>území</w:t>
      </w:r>
      <w:r>
        <w:t xml:space="preserve"> </w:t>
      </w:r>
      <w:r w:rsidRPr="00733918">
        <w:t>(tyto</w:t>
      </w:r>
      <w:r>
        <w:t xml:space="preserve"> </w:t>
      </w:r>
      <w:r w:rsidRPr="00733918">
        <w:t>trendy</w:t>
      </w:r>
      <w:r>
        <w:t xml:space="preserve"> </w:t>
      </w:r>
      <w:r w:rsidRPr="00733918">
        <w:t>jsou</w:t>
      </w:r>
      <w:r>
        <w:t xml:space="preserve"> </w:t>
      </w:r>
      <w:r w:rsidRPr="00733918">
        <w:t>identifikovány</w:t>
      </w:r>
      <w:r>
        <w:t xml:space="preserve"> </w:t>
      </w:r>
      <w:r w:rsidR="00386DB9" w:rsidRPr="00733918">
        <w:t>i</w:t>
      </w:r>
      <w:r w:rsidR="00386DB9">
        <w:t> </w:t>
      </w:r>
      <w:r w:rsidR="00386DB9" w:rsidRPr="00733918">
        <w:t>v</w:t>
      </w:r>
      <w:r w:rsidR="00386DB9">
        <w:t> </w:t>
      </w:r>
      <w:r w:rsidRPr="00733918">
        <w:t>zahr</w:t>
      </w:r>
      <w:r w:rsidRPr="00FD5C83">
        <w:t>aničí</w:t>
      </w:r>
      <w:r>
        <w:t xml:space="preserve"> např. </w:t>
      </w:r>
      <w:r w:rsidRPr="0003589C">
        <w:t>Sp</w:t>
      </w:r>
      <w:r>
        <w:t xml:space="preserve">ojené Království, Francie, </w:t>
      </w:r>
      <w:r>
        <w:lastRenderedPageBreak/>
        <w:t>Švédsko</w:t>
      </w:r>
      <w:r w:rsidRPr="0003589C">
        <w:t>,</w:t>
      </w:r>
      <w:r>
        <w:t xml:space="preserve"> </w:t>
      </w:r>
      <w:r w:rsidRPr="0003589C">
        <w:t>Itálie</w:t>
      </w:r>
      <w:r w:rsidRPr="00733918">
        <w:t>),</w:t>
      </w:r>
      <w:r>
        <w:t xml:space="preserve"> </w:t>
      </w:r>
      <w:r w:rsidRPr="00733918">
        <w:t>který</w:t>
      </w:r>
      <w:r>
        <w:t xml:space="preserve"> </w:t>
      </w:r>
      <w:r w:rsidRPr="00733918">
        <w:t>je</w:t>
      </w:r>
      <w:r>
        <w:t xml:space="preserve"> </w:t>
      </w:r>
      <w:r w:rsidRPr="00733918">
        <w:t>spojený</w:t>
      </w:r>
      <w:r>
        <w:t xml:space="preserve"> </w:t>
      </w:r>
      <w:r w:rsidR="00386DB9" w:rsidRPr="00733918">
        <w:t>s</w:t>
      </w:r>
      <w:r w:rsidR="00386DB9">
        <w:t> </w:t>
      </w:r>
      <w:r w:rsidRPr="00733918">
        <w:t>vyšším</w:t>
      </w:r>
      <w:r>
        <w:t xml:space="preserve"> </w:t>
      </w:r>
      <w:r w:rsidRPr="00733918">
        <w:t>prostorovým</w:t>
      </w:r>
      <w:r>
        <w:t xml:space="preserve"> </w:t>
      </w:r>
      <w:r w:rsidRPr="00733918">
        <w:t>pohybem</w:t>
      </w:r>
      <w:r>
        <w:t xml:space="preserve"> </w:t>
      </w:r>
      <w:r w:rsidRPr="00733918">
        <w:t>osob</w:t>
      </w:r>
      <w:r>
        <w:t xml:space="preserve">. </w:t>
      </w:r>
      <w:r w:rsidR="00527C79">
        <w:t>Níže je uvedená časová dostupnost center v Kraji Vysočina.</w:t>
      </w:r>
    </w:p>
    <w:p w14:paraId="2EF065E5" w14:textId="36A477C2" w:rsidR="00527C79" w:rsidRDefault="00527C79" w:rsidP="00527C79">
      <w:pPr>
        <w:pStyle w:val="Titulek"/>
      </w:pPr>
      <w:r w:rsidRPr="00846A5E">
        <w:t>Obrázek</w:t>
      </w:r>
      <w:r>
        <w:t xml:space="preserve">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2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2</w:t>
      </w:r>
      <w:r w:rsidR="00D44541">
        <w:rPr>
          <w:noProof/>
        </w:rPr>
        <w:fldChar w:fldCharType="end"/>
      </w:r>
      <w:r w:rsidRPr="00846A5E">
        <w:t>:</w:t>
      </w:r>
      <w:r>
        <w:t xml:space="preserve"> Časová dostupnost obcí v rámci Kraje Vysočina</w:t>
      </w:r>
    </w:p>
    <w:p w14:paraId="5781DFA0" w14:textId="77777777" w:rsidR="0074037A" w:rsidRDefault="0074037A" w:rsidP="00872F11">
      <w:pPr>
        <w:spacing w:after="120"/>
        <w:rPr>
          <w:b/>
        </w:rPr>
      </w:pPr>
      <w:r>
        <w:rPr>
          <w:noProof/>
          <w:lang w:eastAsia="cs-CZ"/>
        </w:rPr>
        <w:drawing>
          <wp:inline distT="0" distB="0" distL="0" distR="0" wp14:anchorId="4F7451F5" wp14:editId="5D68EAA5">
            <wp:extent cx="4501679" cy="5988050"/>
            <wp:effectExtent l="0" t="0" r="0" b="0"/>
            <wp:docPr id="11" name="Obrázek 11" descr="CR_SIL_CAS_Vysoc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_SIL_CAS_Vysoc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4" b="3116"/>
                    <a:stretch/>
                  </pic:blipFill>
                  <pic:spPr bwMode="auto">
                    <a:xfrm>
                      <a:off x="0" y="0"/>
                      <a:ext cx="4504540" cy="59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CEA5F" w14:textId="77777777" w:rsidR="0030636B" w:rsidRDefault="0074037A" w:rsidP="0030636B">
      <w:pPr>
        <w:spacing w:after="120"/>
      </w:pPr>
      <w:r>
        <w:t xml:space="preserve">V rámci realizovaného reprezentativního </w:t>
      </w:r>
      <w:r w:rsidRPr="00733918">
        <w:t>dotazníkového</w:t>
      </w:r>
      <w:r>
        <w:t xml:space="preserve"> </w:t>
      </w:r>
      <w:r w:rsidRPr="00733918">
        <w:t>šetření</w:t>
      </w:r>
      <w:r>
        <w:rPr>
          <w:rStyle w:val="Znakapoznpodarou"/>
        </w:rPr>
        <w:footnoteReference w:id="5"/>
      </w:r>
      <w:r>
        <w:t xml:space="preserve">, provedeného výzkumným ústavem ACCENDO, </w:t>
      </w:r>
      <w:r w:rsidRPr="00733918">
        <w:t>uvedlo</w:t>
      </w:r>
      <w:r>
        <w:t xml:space="preserve"> </w:t>
      </w:r>
      <w:r w:rsidRPr="00733918">
        <w:t>31,3</w:t>
      </w:r>
      <w:r>
        <w:t> </w:t>
      </w:r>
      <w:r w:rsidRPr="00733918">
        <w:t>%</w:t>
      </w:r>
      <w:r>
        <w:t xml:space="preserve"> </w:t>
      </w:r>
      <w:r w:rsidRPr="00733918">
        <w:t>respondentů,</w:t>
      </w:r>
      <w:r>
        <w:t xml:space="preserve"> </w:t>
      </w:r>
      <w:r w:rsidRPr="00733918">
        <w:t>že</w:t>
      </w:r>
      <w:r>
        <w:t xml:space="preserve"> </w:t>
      </w:r>
      <w:r w:rsidRPr="00733918">
        <w:t>naposledy</w:t>
      </w:r>
      <w:r>
        <w:t xml:space="preserve"> </w:t>
      </w:r>
      <w:r w:rsidRPr="00733918">
        <w:t>navštívilo</w:t>
      </w:r>
      <w:r>
        <w:t xml:space="preserve"> </w:t>
      </w:r>
      <w:r w:rsidRPr="00733918">
        <w:t>správní</w:t>
      </w:r>
      <w:r>
        <w:t xml:space="preserve"> </w:t>
      </w:r>
      <w:r w:rsidRPr="00733918">
        <w:t>centrum</w:t>
      </w:r>
      <w:r>
        <w:t xml:space="preserve"> </w:t>
      </w:r>
      <w:r w:rsidRPr="00733918">
        <w:t>ORP</w:t>
      </w:r>
      <w:r>
        <w:t xml:space="preserve"> </w:t>
      </w:r>
      <w:r w:rsidRPr="00733918">
        <w:t>v</w:t>
      </w:r>
      <w:r>
        <w:t> </w:t>
      </w:r>
      <w:r w:rsidRPr="00733918">
        <w:t>minulém</w:t>
      </w:r>
      <w:r>
        <w:t xml:space="preserve"> </w:t>
      </w:r>
      <w:r w:rsidRPr="00733918">
        <w:t>týdnu,</w:t>
      </w:r>
      <w:r>
        <w:t xml:space="preserve"> </w:t>
      </w:r>
      <w:r w:rsidRPr="00733918">
        <w:t>když</w:t>
      </w:r>
      <w:r>
        <w:t xml:space="preserve"> </w:t>
      </w:r>
      <w:r w:rsidRPr="00733918">
        <w:t>k</w:t>
      </w:r>
      <w:r>
        <w:t> </w:t>
      </w:r>
      <w:r w:rsidRPr="00733918">
        <w:t>tomu</w:t>
      </w:r>
      <w:r>
        <w:t xml:space="preserve"> </w:t>
      </w:r>
      <w:r w:rsidRPr="00733918">
        <w:t>připočteme</w:t>
      </w:r>
      <w:r>
        <w:t xml:space="preserve"> </w:t>
      </w:r>
      <w:r w:rsidRPr="00733918">
        <w:t>dalších</w:t>
      </w:r>
      <w:r>
        <w:t xml:space="preserve"> </w:t>
      </w:r>
      <w:r w:rsidRPr="00733918">
        <w:t>49,0</w:t>
      </w:r>
      <w:r>
        <w:t> </w:t>
      </w:r>
      <w:r w:rsidRPr="00733918">
        <w:t>%</w:t>
      </w:r>
      <w:r>
        <w:t xml:space="preserve"> </w:t>
      </w:r>
      <w:r w:rsidRPr="00733918">
        <w:t>obyvatel,</w:t>
      </w:r>
      <w:r>
        <w:t xml:space="preserve"> </w:t>
      </w:r>
      <w:r w:rsidRPr="00733918">
        <w:t>kteří</w:t>
      </w:r>
      <w:r>
        <w:t xml:space="preserve"> </w:t>
      </w:r>
      <w:r w:rsidRPr="00733918">
        <w:t>ve</w:t>
      </w:r>
      <w:r>
        <w:t xml:space="preserve"> </w:t>
      </w:r>
      <w:r w:rsidRPr="00733918">
        <w:t>správním</w:t>
      </w:r>
      <w:r>
        <w:t xml:space="preserve"> </w:t>
      </w:r>
      <w:r w:rsidRPr="00733918">
        <w:t>centru</w:t>
      </w:r>
      <w:r>
        <w:t xml:space="preserve"> </w:t>
      </w:r>
      <w:r w:rsidRPr="00733918">
        <w:t>ORP</w:t>
      </w:r>
      <w:r>
        <w:t xml:space="preserve"> </w:t>
      </w:r>
      <w:r w:rsidRPr="00733918">
        <w:t>bydlí,</w:t>
      </w:r>
      <w:r>
        <w:t xml:space="preserve"> </w:t>
      </w:r>
      <w:r w:rsidRPr="00733918">
        <w:t>získáme</w:t>
      </w:r>
      <w:r>
        <w:t xml:space="preserve"> </w:t>
      </w:r>
      <w:r w:rsidRPr="00733918">
        <w:t>80,3</w:t>
      </w:r>
      <w:r>
        <w:t> </w:t>
      </w:r>
      <w:r w:rsidRPr="00733918">
        <w:t>%</w:t>
      </w:r>
      <w:r>
        <w:t xml:space="preserve"> </w:t>
      </w:r>
      <w:r w:rsidRPr="00733918">
        <w:t>obyvatel,</w:t>
      </w:r>
      <w:r>
        <w:t xml:space="preserve"> </w:t>
      </w:r>
      <w:r w:rsidRPr="00733918">
        <w:t>pro</w:t>
      </w:r>
      <w:r>
        <w:t xml:space="preserve"> </w:t>
      </w:r>
      <w:r w:rsidRPr="00733918">
        <w:t>které</w:t>
      </w:r>
      <w:r>
        <w:t xml:space="preserve"> </w:t>
      </w:r>
      <w:r w:rsidRPr="00733918">
        <w:t>není</w:t>
      </w:r>
      <w:r>
        <w:t xml:space="preserve"> </w:t>
      </w:r>
      <w:r w:rsidRPr="00733918">
        <w:t>problém</w:t>
      </w:r>
      <w:r>
        <w:t xml:space="preserve"> </w:t>
      </w:r>
      <w:r w:rsidRPr="00733918">
        <w:t>navštívit</w:t>
      </w:r>
      <w:r>
        <w:t xml:space="preserve"> </w:t>
      </w:r>
      <w:r w:rsidRPr="00733918">
        <w:t>úřad</w:t>
      </w:r>
      <w:r>
        <w:t xml:space="preserve"> </w:t>
      </w:r>
      <w:r w:rsidRPr="00733918">
        <w:t>v</w:t>
      </w:r>
      <w:r>
        <w:t> </w:t>
      </w:r>
      <w:r w:rsidRPr="00733918">
        <w:t>ORP.</w:t>
      </w:r>
      <w:r>
        <w:t xml:space="preserve"> </w:t>
      </w:r>
      <w:r w:rsidRPr="00733918">
        <w:t>Důvodem</w:t>
      </w:r>
      <w:r>
        <w:t xml:space="preserve"> </w:t>
      </w:r>
      <w:r w:rsidRPr="00733918">
        <w:t>pro</w:t>
      </w:r>
      <w:r>
        <w:t xml:space="preserve"> </w:t>
      </w:r>
      <w:r w:rsidRPr="00733918">
        <w:t>cestu</w:t>
      </w:r>
      <w:r>
        <w:t xml:space="preserve"> </w:t>
      </w:r>
      <w:r w:rsidRPr="00733918">
        <w:t>do</w:t>
      </w:r>
      <w:r>
        <w:t xml:space="preserve"> </w:t>
      </w:r>
      <w:r w:rsidRPr="00733918">
        <w:t>ORP</w:t>
      </w:r>
      <w:r>
        <w:t xml:space="preserve"> </w:t>
      </w:r>
      <w:r w:rsidRPr="00733918">
        <w:t>byla</w:t>
      </w:r>
      <w:r>
        <w:t xml:space="preserve"> </w:t>
      </w:r>
      <w:r w:rsidRPr="00733918">
        <w:t>především</w:t>
      </w:r>
      <w:r>
        <w:t xml:space="preserve"> </w:t>
      </w:r>
      <w:r w:rsidRPr="00733918">
        <w:t>návštěva</w:t>
      </w:r>
      <w:r>
        <w:t xml:space="preserve"> </w:t>
      </w:r>
      <w:r w:rsidRPr="00733918">
        <w:t>obchodního</w:t>
      </w:r>
      <w:r>
        <w:t xml:space="preserve"> </w:t>
      </w:r>
      <w:r w:rsidRPr="00733918">
        <w:t>centra</w:t>
      </w:r>
      <w:r>
        <w:t xml:space="preserve"> </w:t>
      </w:r>
      <w:r w:rsidRPr="00733918">
        <w:t>a</w:t>
      </w:r>
      <w:r>
        <w:t> </w:t>
      </w:r>
      <w:r w:rsidRPr="00733918">
        <w:t>lékárny,</w:t>
      </w:r>
      <w:r>
        <w:t xml:space="preserve"> </w:t>
      </w:r>
      <w:r w:rsidR="00F03F2C">
        <w:t>sportoviště nebo</w:t>
      </w:r>
      <w:r>
        <w:t> </w:t>
      </w:r>
      <w:r w:rsidRPr="00733918">
        <w:t>volnočasové</w:t>
      </w:r>
      <w:r>
        <w:t xml:space="preserve">ho </w:t>
      </w:r>
      <w:r w:rsidRPr="00733918">
        <w:t>zařízení</w:t>
      </w:r>
      <w:r>
        <w:t xml:space="preserve"> </w:t>
      </w:r>
      <w:r w:rsidRPr="00733918">
        <w:t>pro</w:t>
      </w:r>
      <w:r>
        <w:t xml:space="preserve"> </w:t>
      </w:r>
      <w:r w:rsidRPr="00733918">
        <w:t>děti</w:t>
      </w:r>
      <w:r>
        <w:t xml:space="preserve"> </w:t>
      </w:r>
      <w:r w:rsidRPr="00733918">
        <w:t>a</w:t>
      </w:r>
      <w:r>
        <w:t> </w:t>
      </w:r>
      <w:r w:rsidRPr="00733918">
        <w:t>mládež.</w:t>
      </w:r>
      <w:r>
        <w:t xml:space="preserve"> </w:t>
      </w:r>
      <w:r w:rsidR="00386DB9" w:rsidRPr="00527C79">
        <w:rPr>
          <w:b/>
        </w:rPr>
        <w:t>Z </w:t>
      </w:r>
      <w:r w:rsidR="0037773A" w:rsidRPr="00527C79">
        <w:rPr>
          <w:b/>
        </w:rPr>
        <w:t xml:space="preserve">výše uvedené analýzy spadových oblastí založené na přirozených prostorových vazbách vyplývá, že je vhodné provádět plánování na úrovni správních obvodů obcí </w:t>
      </w:r>
      <w:r w:rsidR="00386DB9" w:rsidRPr="00527C79">
        <w:rPr>
          <w:b/>
        </w:rPr>
        <w:t>s </w:t>
      </w:r>
      <w:r w:rsidR="0037773A" w:rsidRPr="00527C79">
        <w:rPr>
          <w:b/>
        </w:rPr>
        <w:t>rozšířenou působností.</w:t>
      </w:r>
      <w:r w:rsidR="0003694E" w:rsidRPr="0003694E">
        <w:t xml:space="preserve"> </w:t>
      </w:r>
      <w:r w:rsidR="0003694E">
        <w:t>S</w:t>
      </w:r>
      <w:r w:rsidR="0003694E" w:rsidRPr="0003694E">
        <w:t xml:space="preserve">polupráce </w:t>
      </w:r>
      <w:r w:rsidR="0003694E">
        <w:t>ORP</w:t>
      </w:r>
      <w:r w:rsidR="0003694E" w:rsidRPr="0003694E">
        <w:t xml:space="preserve"> na sestavování sítě </w:t>
      </w:r>
      <w:r w:rsidR="00386DB9" w:rsidRPr="0003694E">
        <w:t>a</w:t>
      </w:r>
      <w:r w:rsidR="00386DB9">
        <w:t> </w:t>
      </w:r>
      <w:r w:rsidR="0003694E" w:rsidRPr="0003694E">
        <w:t xml:space="preserve">koordinaci služeb </w:t>
      </w:r>
      <w:r w:rsidR="0003694E">
        <w:t xml:space="preserve">ve svém správním obvodu </w:t>
      </w:r>
      <w:r w:rsidR="0003694E" w:rsidRPr="0003694E">
        <w:t xml:space="preserve">vyplývá ze </w:t>
      </w:r>
      <w:r w:rsidR="0003694E">
        <w:t xml:space="preserve">zákona č. 108/2006 Sb. </w:t>
      </w:r>
      <w:r w:rsidR="00386DB9">
        <w:t>o </w:t>
      </w:r>
      <w:r w:rsidR="0003694E">
        <w:t xml:space="preserve">sociálních službách, ve znění pozdějších </w:t>
      </w:r>
      <w:r w:rsidR="0003694E">
        <w:lastRenderedPageBreak/>
        <w:t xml:space="preserve">předpisů </w:t>
      </w:r>
      <w:r w:rsidR="00386DB9">
        <w:t>a z </w:t>
      </w:r>
      <w:r w:rsidR="0003694E">
        <w:t>prováděcích vyhlášek.</w:t>
      </w:r>
      <w:r w:rsidR="00F03F2C">
        <w:t xml:space="preserve"> </w:t>
      </w:r>
      <w:r w:rsidR="0030636B">
        <w:t xml:space="preserve">Při plánování sociálních služeb je vhodné uplatňovat hierarchický přístup, který přináší propojení pro všechny tři úrovně níže uvedené a optimalizuje tím i náklady na tvorbu všech potřebných strategických dokumentů. </w:t>
      </w:r>
    </w:p>
    <w:p w14:paraId="696811E8" w14:textId="781B8A42" w:rsidR="0030636B" w:rsidRDefault="0030636B" w:rsidP="0030636B">
      <w:pPr>
        <w:pStyle w:val="Titulek"/>
      </w:pPr>
      <w:r>
        <w:t xml:space="preserve">Obrázek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2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3</w:t>
      </w:r>
      <w:r w:rsidR="00D44541">
        <w:rPr>
          <w:noProof/>
        </w:rPr>
        <w:fldChar w:fldCharType="end"/>
      </w:r>
      <w:r>
        <w:t xml:space="preserve">: Tři </w:t>
      </w:r>
      <w:r w:rsidRPr="00826D41">
        <w:t>úrovně</w:t>
      </w:r>
      <w:r>
        <w:t xml:space="preserve"> plánování sociálních služeb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08"/>
        <w:gridCol w:w="5269"/>
      </w:tblGrid>
      <w:tr w:rsidR="0030636B" w14:paraId="66C713EB" w14:textId="77777777" w:rsidTr="00A96B88">
        <w:trPr>
          <w:trHeight w:val="1026"/>
        </w:trPr>
        <w:tc>
          <w:tcPr>
            <w:tcW w:w="3516" w:type="dxa"/>
            <w:vMerge w:val="restart"/>
            <w:vAlign w:val="center"/>
          </w:tcPr>
          <w:p w14:paraId="5883D17D" w14:textId="77777777" w:rsidR="0030636B" w:rsidRDefault="0030636B" w:rsidP="00F8510B">
            <w:pPr>
              <w:jc w:val="center"/>
            </w:pPr>
            <w:r w:rsidRPr="00F0263C">
              <w:rPr>
                <w:noProof/>
                <w:lang w:eastAsia="cs-CZ"/>
              </w:rPr>
              <w:drawing>
                <wp:inline distT="0" distB="0" distL="0" distR="0" wp14:anchorId="086A1C40" wp14:editId="4FAC6802">
                  <wp:extent cx="1958407" cy="2057400"/>
                  <wp:effectExtent l="0" t="0" r="381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7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1" w:type="dxa"/>
            <w:vAlign w:val="center"/>
          </w:tcPr>
          <w:p w14:paraId="54088AF1" w14:textId="77777777" w:rsidR="0030636B" w:rsidRPr="00DD3973" w:rsidRDefault="0030636B" w:rsidP="00D23752">
            <w:pPr>
              <w:jc w:val="left"/>
              <w:rPr>
                <w:sz w:val="20"/>
                <w:szCs w:val="20"/>
              </w:rPr>
            </w:pPr>
            <w:r w:rsidRPr="00DD3973">
              <w:rPr>
                <w:sz w:val="20"/>
                <w:szCs w:val="20"/>
              </w:rPr>
              <w:t>Zákony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> </w:t>
            </w:r>
            <w:r w:rsidRPr="00DD3973">
              <w:rPr>
                <w:sz w:val="20"/>
                <w:szCs w:val="20"/>
              </w:rPr>
              <w:t>vyhlášky,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národní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politiky/strategie</w:t>
            </w:r>
            <w:r>
              <w:rPr>
                <w:sz w:val="20"/>
                <w:szCs w:val="20"/>
              </w:rPr>
              <w:t xml:space="preserve"> (MPSV </w:t>
            </w:r>
            <w:r w:rsidRPr="00DD3973">
              <w:rPr>
                <w:sz w:val="20"/>
                <w:szCs w:val="20"/>
              </w:rPr>
              <w:t>Národní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strategie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rozvoje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sociálních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služeb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na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období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2016–2025</w:t>
            </w:r>
            <w:r>
              <w:rPr>
                <w:sz w:val="20"/>
                <w:szCs w:val="20"/>
              </w:rPr>
              <w:t xml:space="preserve">), koncepce, </w:t>
            </w:r>
            <w:r w:rsidRPr="00DD3973">
              <w:rPr>
                <w:sz w:val="20"/>
                <w:szCs w:val="20"/>
              </w:rPr>
              <w:t>metodiky</w:t>
            </w:r>
            <w:r>
              <w:rPr>
                <w:sz w:val="20"/>
                <w:szCs w:val="20"/>
              </w:rPr>
              <w:t xml:space="preserve"> a </w:t>
            </w:r>
            <w:r w:rsidRPr="00DD3973">
              <w:rPr>
                <w:sz w:val="20"/>
                <w:szCs w:val="20"/>
              </w:rPr>
              <w:t>národní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dotační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tituly.</w:t>
            </w:r>
          </w:p>
        </w:tc>
      </w:tr>
      <w:tr w:rsidR="0030636B" w14:paraId="108FFBC1" w14:textId="77777777" w:rsidTr="00D23752">
        <w:trPr>
          <w:trHeight w:val="1128"/>
        </w:trPr>
        <w:tc>
          <w:tcPr>
            <w:tcW w:w="3516" w:type="dxa"/>
            <w:vMerge/>
          </w:tcPr>
          <w:p w14:paraId="7E540C70" w14:textId="77777777" w:rsidR="0030636B" w:rsidRPr="00F0263C" w:rsidRDefault="0030636B" w:rsidP="00F8510B"/>
        </w:tc>
        <w:tc>
          <w:tcPr>
            <w:tcW w:w="5411" w:type="dxa"/>
            <w:vAlign w:val="center"/>
          </w:tcPr>
          <w:p w14:paraId="796E1E5E" w14:textId="77777777" w:rsidR="0030636B" w:rsidRPr="00DD3973" w:rsidRDefault="0030636B" w:rsidP="00D23752">
            <w:pPr>
              <w:jc w:val="left"/>
              <w:rPr>
                <w:sz w:val="20"/>
                <w:szCs w:val="20"/>
              </w:rPr>
            </w:pPr>
            <w:r w:rsidRPr="00DD3973">
              <w:rPr>
                <w:sz w:val="20"/>
                <w:szCs w:val="20"/>
              </w:rPr>
              <w:t>Střednědobý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plán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rozvoje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sociál</w:t>
            </w:r>
            <w:r>
              <w:rPr>
                <w:sz w:val="20"/>
                <w:szCs w:val="20"/>
              </w:rPr>
              <w:t>ních služeb v Kraji Vysočina</w:t>
            </w:r>
            <w:r>
              <w:t xml:space="preserve"> </w:t>
            </w:r>
            <w:r w:rsidRPr="001F029E">
              <w:rPr>
                <w:sz w:val="20"/>
                <w:szCs w:val="20"/>
              </w:rPr>
              <w:t>pro</w:t>
            </w:r>
            <w:r>
              <w:rPr>
                <w:sz w:val="20"/>
                <w:szCs w:val="20"/>
              </w:rPr>
              <w:t xml:space="preserve"> </w:t>
            </w:r>
            <w:r w:rsidRPr="001F029E">
              <w:rPr>
                <w:sz w:val="20"/>
                <w:szCs w:val="20"/>
              </w:rPr>
              <w:t>roky</w:t>
            </w:r>
            <w:r w:rsidR="00F40C6C">
              <w:rPr>
                <w:sz w:val="20"/>
                <w:szCs w:val="20"/>
              </w:rPr>
              <w:t xml:space="preserve"> 2023</w:t>
            </w:r>
            <w:r w:rsidRPr="001F029E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>202</w:t>
            </w:r>
            <w:r w:rsidR="00F40C6C">
              <w:rPr>
                <w:sz w:val="20"/>
                <w:szCs w:val="20"/>
              </w:rPr>
              <w:t>5</w:t>
            </w:r>
            <w:r w:rsidRPr="00DD397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krajské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dotační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tituly.</w:t>
            </w:r>
          </w:p>
        </w:tc>
      </w:tr>
      <w:tr w:rsidR="0030636B" w14:paraId="303561C7" w14:textId="77777777" w:rsidTr="00A96B88">
        <w:trPr>
          <w:trHeight w:val="974"/>
        </w:trPr>
        <w:tc>
          <w:tcPr>
            <w:tcW w:w="3516" w:type="dxa"/>
            <w:vMerge/>
          </w:tcPr>
          <w:p w14:paraId="7EB9DB79" w14:textId="77777777" w:rsidR="0030636B" w:rsidRPr="00F0263C" w:rsidRDefault="0030636B" w:rsidP="00F8510B"/>
        </w:tc>
        <w:tc>
          <w:tcPr>
            <w:tcW w:w="5411" w:type="dxa"/>
            <w:vAlign w:val="center"/>
          </w:tcPr>
          <w:p w14:paraId="3B25B249" w14:textId="77777777" w:rsidR="0030636B" w:rsidRPr="00DD3973" w:rsidRDefault="0030636B" w:rsidP="00D23752">
            <w:pPr>
              <w:jc w:val="left"/>
              <w:rPr>
                <w:sz w:val="20"/>
                <w:szCs w:val="20"/>
              </w:rPr>
            </w:pPr>
            <w:r w:rsidRPr="00DD3973">
              <w:rPr>
                <w:sz w:val="20"/>
                <w:szCs w:val="20"/>
              </w:rPr>
              <w:t>Plány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sociálních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služeb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obcí,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dotační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tituly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na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lokální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úrovni,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spolupráce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</w:rPr>
              <w:t> </w:t>
            </w:r>
            <w:r w:rsidRPr="00DD3973">
              <w:rPr>
                <w:sz w:val="20"/>
                <w:szCs w:val="20"/>
              </w:rPr>
              <w:t>rámci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dobrovolných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svazků</w:t>
            </w:r>
            <w:r>
              <w:rPr>
                <w:sz w:val="20"/>
                <w:szCs w:val="20"/>
              </w:rPr>
              <w:t xml:space="preserve"> </w:t>
            </w:r>
            <w:r w:rsidRPr="00DD3973">
              <w:rPr>
                <w:sz w:val="20"/>
                <w:szCs w:val="20"/>
              </w:rPr>
              <w:t>obcí</w:t>
            </w:r>
            <w:r>
              <w:rPr>
                <w:sz w:val="20"/>
                <w:szCs w:val="20"/>
              </w:rPr>
              <w:t xml:space="preserve">, MAS </w:t>
            </w:r>
            <w:r w:rsidRPr="00DD3973">
              <w:rPr>
                <w:sz w:val="20"/>
                <w:szCs w:val="20"/>
              </w:rPr>
              <w:t>apod.</w:t>
            </w:r>
          </w:p>
        </w:tc>
      </w:tr>
    </w:tbl>
    <w:p w14:paraId="0AF4DF2C" w14:textId="77777777" w:rsidR="0030636B" w:rsidRDefault="0030636B" w:rsidP="0030636B">
      <w:pPr>
        <w:pStyle w:val="Zdroje"/>
      </w:pPr>
      <w:r>
        <w:t>Zdroj: ACCENDO, 2021.</w:t>
      </w:r>
    </w:p>
    <w:p w14:paraId="6F224039" w14:textId="0729652E" w:rsidR="0030636B" w:rsidRDefault="008873E5" w:rsidP="008873E5">
      <w:pPr>
        <w:keepNext/>
        <w:spacing w:after="120"/>
      </w:pPr>
      <w:r w:rsidRPr="008873E5">
        <w:t xml:space="preserve">Předpokládaná situace </w:t>
      </w:r>
      <w:r>
        <w:t>k 1</w:t>
      </w:r>
      <w:r w:rsidR="009749B3" w:rsidRPr="006F6126">
        <w:t>.</w:t>
      </w:r>
      <w:r>
        <w:t>10</w:t>
      </w:r>
      <w:r w:rsidR="00D23752" w:rsidRPr="006F6126">
        <w:t>.</w:t>
      </w:r>
      <w:r w:rsidR="009749B3" w:rsidRPr="006F6126">
        <w:t>2022</w:t>
      </w:r>
      <w:r w:rsidR="009924BE" w:rsidRPr="006F6126">
        <w:t xml:space="preserve"> </w:t>
      </w:r>
      <w:r w:rsidR="0030636B" w:rsidRPr="006F6126">
        <w:t>v oblasti</w:t>
      </w:r>
      <w:r w:rsidR="0030636B" w:rsidRPr="0030636B">
        <w:t xml:space="preserve"> plánování sociálních služeb v Kraji Vysočina na lokální úrovni:</w:t>
      </w:r>
    </w:p>
    <w:p w14:paraId="6B78AE4B" w14:textId="5A1B449D" w:rsidR="00527C79" w:rsidRPr="00D23752" w:rsidRDefault="00527C79" w:rsidP="00D23752">
      <w:pPr>
        <w:keepNext/>
        <w:rPr>
          <w:b/>
        </w:rPr>
      </w:pPr>
      <w:r w:rsidRPr="00D23752">
        <w:rPr>
          <w:b/>
        </w:rPr>
        <w:t xml:space="preserve">Plány na úrovní SO ORP </w:t>
      </w:r>
    </w:p>
    <w:p w14:paraId="4CEF11B3" w14:textId="77777777" w:rsidR="008873E5" w:rsidRPr="001C1371" w:rsidRDefault="008873E5" w:rsidP="008873E5">
      <w:pPr>
        <w:pStyle w:val="Odstavecseseznamem"/>
        <w:keepNext/>
        <w:numPr>
          <w:ilvl w:val="0"/>
          <w:numId w:val="37"/>
        </w:numPr>
        <w:ind w:left="426"/>
      </w:pPr>
      <w:r w:rsidRPr="001C1371">
        <w:t>Střednědobý plán rozvoje sociálních služeb ORP Velké Meziříčí na období 2021–2023</w:t>
      </w:r>
    </w:p>
    <w:p w14:paraId="0A86DC1E" w14:textId="77777777" w:rsidR="008873E5" w:rsidRPr="001C1371" w:rsidRDefault="008873E5" w:rsidP="008873E5">
      <w:pPr>
        <w:pStyle w:val="Odstavecseseznamem"/>
        <w:keepNext/>
        <w:numPr>
          <w:ilvl w:val="0"/>
          <w:numId w:val="37"/>
        </w:numPr>
        <w:ind w:left="426"/>
      </w:pPr>
      <w:r w:rsidRPr="001C1371">
        <w:t xml:space="preserve">Komunitní plán sociálních služeb města Nové Město na Moravě a Mikroregionu Novoměstsko 2021–2025 </w:t>
      </w:r>
    </w:p>
    <w:p w14:paraId="5747FF13" w14:textId="77777777" w:rsidR="00DE3150" w:rsidRPr="001C1371" w:rsidRDefault="00DE3150" w:rsidP="00D23752">
      <w:pPr>
        <w:pStyle w:val="Odstavecseseznamem"/>
        <w:keepNext/>
        <w:numPr>
          <w:ilvl w:val="0"/>
          <w:numId w:val="37"/>
        </w:numPr>
        <w:ind w:left="426"/>
      </w:pPr>
      <w:r w:rsidRPr="001C1371">
        <w:t xml:space="preserve">Střednědobý plán rozvoje sociálních služeb pro region Humpolecka na období </w:t>
      </w:r>
      <w:r w:rsidR="00D23752" w:rsidRPr="001C1371">
        <w:t xml:space="preserve">let </w:t>
      </w:r>
      <w:r w:rsidRPr="001C1371">
        <w:t>2022–2024</w:t>
      </w:r>
    </w:p>
    <w:p w14:paraId="001157C5" w14:textId="77777777" w:rsidR="00DE3150" w:rsidRPr="001C1371" w:rsidRDefault="00DE3150" w:rsidP="00D23752">
      <w:pPr>
        <w:pStyle w:val="Odstavecseseznamem"/>
        <w:keepNext/>
        <w:numPr>
          <w:ilvl w:val="0"/>
          <w:numId w:val="37"/>
        </w:numPr>
        <w:ind w:left="426"/>
      </w:pPr>
      <w:r w:rsidRPr="001C1371">
        <w:t>Střednědobý plán rozvoje sociálních služeb za správní ob</w:t>
      </w:r>
      <w:r w:rsidR="00D23752" w:rsidRPr="001C1371">
        <w:t>vod ORP Chotěboř na období 2022–2024</w:t>
      </w:r>
    </w:p>
    <w:p w14:paraId="4E26DB6C" w14:textId="77777777" w:rsidR="009924BE" w:rsidRPr="001C1371" w:rsidRDefault="009924BE" w:rsidP="00D23752">
      <w:pPr>
        <w:pStyle w:val="Odstavecseseznamem"/>
        <w:keepNext/>
        <w:numPr>
          <w:ilvl w:val="0"/>
          <w:numId w:val="37"/>
        </w:numPr>
        <w:ind w:left="426"/>
      </w:pPr>
      <w:r w:rsidRPr="001C1371">
        <w:t xml:space="preserve">Střednědobý plán rozvoje sociálních služeb v </w:t>
      </w:r>
      <w:r w:rsidR="00D23752" w:rsidRPr="001C1371">
        <w:t xml:space="preserve">ORP Pelhřimov pro období </w:t>
      </w:r>
      <w:r w:rsidR="001C1371" w:rsidRPr="001C1371">
        <w:t>2022</w:t>
      </w:r>
      <w:r w:rsidR="00D23752" w:rsidRPr="001C1371">
        <w:t>–</w:t>
      </w:r>
      <w:r w:rsidR="001C1371" w:rsidRPr="001C1371">
        <w:t>2025</w:t>
      </w:r>
    </w:p>
    <w:p w14:paraId="12C6C4CD" w14:textId="77777777" w:rsidR="008873E5" w:rsidRPr="008873E5" w:rsidRDefault="008873E5" w:rsidP="008873E5">
      <w:pPr>
        <w:pStyle w:val="Odstavecseseznamem"/>
        <w:keepNext/>
        <w:numPr>
          <w:ilvl w:val="0"/>
          <w:numId w:val="37"/>
        </w:numPr>
        <w:ind w:left="426"/>
        <w:rPr>
          <w:i/>
        </w:rPr>
      </w:pPr>
      <w:r w:rsidRPr="008873E5">
        <w:rPr>
          <w:i/>
        </w:rPr>
        <w:t>Střednědobý plán rozvoje sociálních služeb pro území SO ORP Jihlava 2022–2024  (předpoklad schválení 29.3.2022)</w:t>
      </w:r>
    </w:p>
    <w:p w14:paraId="43BCA051" w14:textId="77777777" w:rsidR="001C1371" w:rsidRPr="008873E5" w:rsidRDefault="009924BE" w:rsidP="001C1371">
      <w:pPr>
        <w:pStyle w:val="Odstavecseseznamem"/>
        <w:keepNext/>
        <w:numPr>
          <w:ilvl w:val="0"/>
          <w:numId w:val="37"/>
        </w:numPr>
        <w:ind w:left="426"/>
        <w:rPr>
          <w:i/>
        </w:rPr>
      </w:pPr>
      <w:r w:rsidRPr="008873E5">
        <w:rPr>
          <w:i/>
        </w:rPr>
        <w:t>Střednědobý plán rozvoje sociálních služeb ORP Světlá nad Sázavou</w:t>
      </w:r>
      <w:r w:rsidR="00D23752" w:rsidRPr="008873E5">
        <w:rPr>
          <w:i/>
        </w:rPr>
        <w:t xml:space="preserve"> na období </w:t>
      </w:r>
      <w:r w:rsidR="001C1371" w:rsidRPr="008873E5">
        <w:rPr>
          <w:i/>
        </w:rPr>
        <w:t>2022</w:t>
      </w:r>
      <w:r w:rsidR="00D23752" w:rsidRPr="008873E5">
        <w:rPr>
          <w:i/>
        </w:rPr>
        <w:t>–</w:t>
      </w:r>
      <w:r w:rsidR="001C1371" w:rsidRPr="008873E5">
        <w:rPr>
          <w:i/>
        </w:rPr>
        <w:t>2025 (předpoklad schválení jaro 2022)</w:t>
      </w:r>
    </w:p>
    <w:p w14:paraId="365F1459" w14:textId="77777777" w:rsidR="009924BE" w:rsidRPr="008873E5" w:rsidRDefault="009924BE" w:rsidP="00D23752">
      <w:pPr>
        <w:pStyle w:val="Odstavecseseznamem"/>
        <w:keepNext/>
        <w:numPr>
          <w:ilvl w:val="0"/>
          <w:numId w:val="37"/>
        </w:numPr>
        <w:ind w:left="426"/>
        <w:rPr>
          <w:i/>
        </w:rPr>
      </w:pPr>
      <w:r w:rsidRPr="008873E5">
        <w:rPr>
          <w:i/>
        </w:rPr>
        <w:t>Střednědobý plán rozvoje sociálních služeb OR</w:t>
      </w:r>
      <w:r w:rsidR="00D23752" w:rsidRPr="008873E5">
        <w:rPr>
          <w:i/>
        </w:rPr>
        <w:t xml:space="preserve">P Havlíčkův Brod na období </w:t>
      </w:r>
      <w:r w:rsidR="001C1371" w:rsidRPr="008873E5">
        <w:rPr>
          <w:i/>
        </w:rPr>
        <w:t>2022</w:t>
      </w:r>
      <w:r w:rsidRPr="008873E5">
        <w:rPr>
          <w:i/>
        </w:rPr>
        <w:t>–</w:t>
      </w:r>
      <w:r w:rsidR="001C1371" w:rsidRPr="008873E5">
        <w:rPr>
          <w:i/>
        </w:rPr>
        <w:t>2025 (</w:t>
      </w:r>
      <w:r w:rsidR="006F6126" w:rsidRPr="008873E5">
        <w:rPr>
          <w:i/>
        </w:rPr>
        <w:t xml:space="preserve">předpoklad schválení </w:t>
      </w:r>
      <w:r w:rsidR="001C1371" w:rsidRPr="008873E5">
        <w:rPr>
          <w:i/>
        </w:rPr>
        <w:t>červen 2022)</w:t>
      </w:r>
    </w:p>
    <w:p w14:paraId="789C7AC3" w14:textId="47E173B3" w:rsidR="0093585D" w:rsidRPr="008873E5" w:rsidRDefault="008873E5" w:rsidP="00D23752">
      <w:pPr>
        <w:pStyle w:val="Odstavecseseznamem"/>
        <w:keepNext/>
        <w:numPr>
          <w:ilvl w:val="0"/>
          <w:numId w:val="37"/>
        </w:numPr>
        <w:ind w:left="426"/>
        <w:rPr>
          <w:i/>
        </w:rPr>
      </w:pPr>
      <w:r w:rsidRPr="008873E5">
        <w:rPr>
          <w:i/>
        </w:rPr>
        <w:t xml:space="preserve">Střednědobý plán rozvoje sociálních služeb </w:t>
      </w:r>
      <w:r w:rsidR="00CC31AE" w:rsidRPr="008873E5">
        <w:rPr>
          <w:i/>
        </w:rPr>
        <w:t xml:space="preserve">SO ORP </w:t>
      </w:r>
      <w:r w:rsidR="00270217" w:rsidRPr="008873E5">
        <w:rPr>
          <w:i/>
        </w:rPr>
        <w:t xml:space="preserve">Moravské Budějovice </w:t>
      </w:r>
      <w:r w:rsidR="00DE3150" w:rsidRPr="008873E5">
        <w:rPr>
          <w:i/>
        </w:rPr>
        <w:t>na období 2023 až 202</w:t>
      </w:r>
      <w:r w:rsidR="00CC31AE" w:rsidRPr="008873E5">
        <w:rPr>
          <w:i/>
        </w:rPr>
        <w:t>7</w:t>
      </w:r>
      <w:r w:rsidRPr="008873E5">
        <w:rPr>
          <w:i/>
        </w:rPr>
        <w:t xml:space="preserve"> (předpoklad schválení září 2022)</w:t>
      </w:r>
    </w:p>
    <w:p w14:paraId="2AC93B6A" w14:textId="72E939E2" w:rsidR="008873E5" w:rsidRPr="008873E5" w:rsidRDefault="008873E5" w:rsidP="008873E5">
      <w:pPr>
        <w:pStyle w:val="Odstavecseseznamem"/>
        <w:keepNext/>
        <w:numPr>
          <w:ilvl w:val="0"/>
          <w:numId w:val="37"/>
        </w:numPr>
        <w:ind w:left="426"/>
        <w:rPr>
          <w:i/>
        </w:rPr>
      </w:pPr>
      <w:r w:rsidRPr="008873E5">
        <w:rPr>
          <w:i/>
        </w:rPr>
        <w:t>Střednědobý plán rozvoje sociálních služeb SO ORP Bystřice nad Pernštejnem 2023 až 2025 (předpoklad schválení září 2022)</w:t>
      </w:r>
    </w:p>
    <w:p w14:paraId="09AE341D" w14:textId="77777777" w:rsidR="0018777A" w:rsidRDefault="008873E5" w:rsidP="0018777A">
      <w:pPr>
        <w:pStyle w:val="Odstavecseseznamem"/>
        <w:keepNext/>
        <w:numPr>
          <w:ilvl w:val="0"/>
          <w:numId w:val="37"/>
        </w:numPr>
        <w:ind w:left="426"/>
        <w:rPr>
          <w:i/>
        </w:rPr>
      </w:pPr>
      <w:r w:rsidRPr="0018777A">
        <w:rPr>
          <w:i/>
        </w:rPr>
        <w:t>Střednědobý plán rozvoje sociálních služeb SO ORP Telč 2023 až 2025 (předpoklad schválení září 2022)</w:t>
      </w:r>
    </w:p>
    <w:p w14:paraId="3E5CB321" w14:textId="5EF93588" w:rsidR="0018777A" w:rsidRPr="0018777A" w:rsidRDefault="0018777A" w:rsidP="0018777A">
      <w:pPr>
        <w:pStyle w:val="Odstavecseseznamem"/>
        <w:numPr>
          <w:ilvl w:val="0"/>
          <w:numId w:val="37"/>
        </w:numPr>
        <w:ind w:left="425" w:hanging="357"/>
        <w:rPr>
          <w:i/>
        </w:rPr>
      </w:pPr>
      <w:r w:rsidRPr="0018777A">
        <w:rPr>
          <w:i/>
        </w:rPr>
        <w:t>Střednědobý plán rozvoje sociálních služeb pro území MAS Oslavka 2022</w:t>
      </w:r>
      <w:r w:rsidRPr="008873E5">
        <w:rPr>
          <w:i/>
        </w:rPr>
        <w:t>–</w:t>
      </w:r>
      <w:r w:rsidRPr="0018777A">
        <w:rPr>
          <w:i/>
        </w:rPr>
        <w:t xml:space="preserve">2024 (předpoklad schválení </w:t>
      </w:r>
      <w:r w:rsidR="00371730">
        <w:rPr>
          <w:i/>
        </w:rPr>
        <w:t>květen až záři</w:t>
      </w:r>
      <w:r w:rsidRPr="0018777A">
        <w:rPr>
          <w:i/>
        </w:rPr>
        <w:t xml:space="preserve"> 2022)</w:t>
      </w:r>
    </w:p>
    <w:p w14:paraId="261E8247" w14:textId="77777777" w:rsidR="00527C79" w:rsidRPr="00D23752" w:rsidRDefault="00527C79" w:rsidP="00A96B88">
      <w:pPr>
        <w:spacing w:before="120"/>
        <w:rPr>
          <w:b/>
        </w:rPr>
      </w:pPr>
      <w:r w:rsidRPr="00D23752">
        <w:rPr>
          <w:b/>
        </w:rPr>
        <w:t>Plány na úrovni měst</w:t>
      </w:r>
    </w:p>
    <w:p w14:paraId="5DDDBC9B" w14:textId="77777777" w:rsidR="008873E5" w:rsidRDefault="008873E5" w:rsidP="00A96B88">
      <w:pPr>
        <w:pStyle w:val="Odstavecseseznamem"/>
        <w:numPr>
          <w:ilvl w:val="0"/>
          <w:numId w:val="42"/>
        </w:numPr>
        <w:ind w:left="426"/>
      </w:pPr>
      <w:r w:rsidRPr="009924BE">
        <w:t>Střednědobý plán rozvoje sociálních služeb a služeb navazujících města Třebíče 2019–2023</w:t>
      </w:r>
    </w:p>
    <w:p w14:paraId="5E83320B" w14:textId="77777777" w:rsidR="00DE3150" w:rsidRDefault="00DE3150" w:rsidP="0018777A">
      <w:pPr>
        <w:pStyle w:val="Odstavecseseznamem"/>
        <w:numPr>
          <w:ilvl w:val="0"/>
          <w:numId w:val="42"/>
        </w:numPr>
        <w:ind w:left="426"/>
      </w:pPr>
      <w:r w:rsidRPr="00527C79">
        <w:t>Komunitní plán sociálních služeb města Žďáru nad Sázavou pro období 2021</w:t>
      </w:r>
      <w:r w:rsidR="00D23752">
        <w:t>–</w:t>
      </w:r>
      <w:r w:rsidRPr="00527C79">
        <w:t>2024,</w:t>
      </w:r>
    </w:p>
    <w:p w14:paraId="0D67E08C" w14:textId="26D1AD7E" w:rsidR="009828E6" w:rsidRDefault="00371730" w:rsidP="0018777A">
      <w:pPr>
        <w:spacing w:before="120"/>
      </w:pPr>
      <w:r>
        <w:t xml:space="preserve">Pouze </w:t>
      </w:r>
      <w:r w:rsidR="008873E5">
        <w:t xml:space="preserve">ORP </w:t>
      </w:r>
      <w:r w:rsidR="009828E6">
        <w:t xml:space="preserve">Pacov </w:t>
      </w:r>
      <w:r w:rsidR="0018777A">
        <w:t>je</w:t>
      </w:r>
      <w:r w:rsidR="008873E5">
        <w:t xml:space="preserve"> </w:t>
      </w:r>
      <w:r w:rsidR="009828E6">
        <w:t>bez platného střednědobého plánu soc. služeb</w:t>
      </w:r>
      <w:r>
        <w:t>.</w:t>
      </w:r>
    </w:p>
    <w:p w14:paraId="15204322" w14:textId="4D976CDE" w:rsidR="008A28A4" w:rsidRDefault="008A28A4" w:rsidP="008A28A4">
      <w:pPr>
        <w:pStyle w:val="Titulek"/>
      </w:pPr>
      <w:r>
        <w:lastRenderedPageBreak/>
        <w:t xml:space="preserve">Obrázek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>
        <w:rPr>
          <w:noProof/>
        </w:rPr>
        <w:t>2</w:t>
      </w:r>
      <w:r w:rsidR="00D44541">
        <w:rPr>
          <w:noProof/>
        </w:rPr>
        <w:fldChar w:fldCharType="end"/>
      </w:r>
      <w:r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>
        <w:rPr>
          <w:noProof/>
        </w:rPr>
        <w:t>4</w:t>
      </w:r>
      <w:r w:rsidR="00D44541">
        <w:rPr>
          <w:noProof/>
        </w:rPr>
        <w:fldChar w:fldCharType="end"/>
      </w:r>
      <w:r>
        <w:t xml:space="preserve">: </w:t>
      </w:r>
      <w:r w:rsidRPr="00FF5FFC">
        <w:t xml:space="preserve">Vývoj střednědobého plánovaní sociálních služeb </w:t>
      </w:r>
      <w:r>
        <w:t>na ORP</w:t>
      </w:r>
      <w:r w:rsidRPr="00FF5FFC">
        <w:t xml:space="preserve">(k 1.10.2022 </w:t>
      </w:r>
      <w:r>
        <w:t xml:space="preserve">se jedná o </w:t>
      </w:r>
      <w:r w:rsidRPr="00FF5FFC">
        <w:t>předpokládány stav)</w:t>
      </w:r>
    </w:p>
    <w:p w14:paraId="61A3B32E" w14:textId="118DC6C5" w:rsidR="008A28A4" w:rsidRDefault="00371730" w:rsidP="008A28A4">
      <w:r>
        <w:rPr>
          <w:noProof/>
          <w:lang w:eastAsia="cs-CZ"/>
        </w:rPr>
        <w:drawing>
          <wp:inline distT="0" distB="0" distL="0" distR="0" wp14:anchorId="070F2027" wp14:editId="18FDC2C9">
            <wp:extent cx="5579745" cy="2622550"/>
            <wp:effectExtent l="0" t="0" r="1905" b="635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PSS_Srovnani_21_2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8" b="20007"/>
                    <a:stretch/>
                  </pic:blipFill>
                  <pic:spPr bwMode="auto">
                    <a:xfrm>
                      <a:off x="0" y="0"/>
                      <a:ext cx="5579745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12387" w14:textId="4538662D" w:rsidR="008A28A4" w:rsidRDefault="008A28A4" w:rsidP="008A28A4">
      <w:pPr>
        <w:pStyle w:val="zdroj"/>
      </w:pPr>
      <w:r>
        <w:t>Zdroj: ACCENDO, 2022.</w:t>
      </w:r>
    </w:p>
    <w:p w14:paraId="651E0139" w14:textId="77777777" w:rsidR="00F83A80" w:rsidRDefault="00F83A80" w:rsidP="00F40C6C">
      <w:pPr>
        <w:pStyle w:val="Nadpis2"/>
      </w:pPr>
      <w:bookmarkStart w:id="6" w:name="_Toc98853348"/>
      <w:bookmarkStart w:id="7" w:name="_Toc26805516"/>
      <w:r>
        <w:t>Č</w:t>
      </w:r>
      <w:r w:rsidRPr="00FF38E0">
        <w:t>asové souslednosti</w:t>
      </w:r>
      <w:bookmarkEnd w:id="6"/>
    </w:p>
    <w:p w14:paraId="4B21C18C" w14:textId="77777777" w:rsidR="00F83A80" w:rsidRDefault="00F83A80" w:rsidP="00A96B88">
      <w:pPr>
        <w:keepLines/>
      </w:pPr>
      <w:r>
        <w:t xml:space="preserve">Plánování je neustálý vyvíjející se proces, který je nutný pro stanovení, sledování, naplňování potřebnosti sociálních služeb v území. Přestože stále přicházejí nečekané změny (např. COVID-19) je nutné tento proces akceptovat a flexibilně reagovat dle situace. Proces plánování je znázorněn na následujícím diagramu, který ukazuje, že po schválení plánu, je potřeba se již připravovat na plán nový i když plán aktuální ještě neskončil. </w:t>
      </w:r>
    </w:p>
    <w:p w14:paraId="690AE987" w14:textId="77777777" w:rsidR="00F40C6C" w:rsidRPr="00C81E10" w:rsidRDefault="00F40C6C" w:rsidP="00F40C6C">
      <w:pPr>
        <w:keepNext/>
        <w:keepLines/>
      </w:pPr>
    </w:p>
    <w:p w14:paraId="62ADDFCB" w14:textId="6B091ADA" w:rsidR="00F83A80" w:rsidRDefault="00F83A80" w:rsidP="00F40C6C">
      <w:pPr>
        <w:pStyle w:val="Titulek"/>
        <w:keepLines/>
      </w:pPr>
      <w:r>
        <w:t xml:space="preserve">Obrázek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2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5</w:t>
      </w:r>
      <w:r w:rsidR="00D44541">
        <w:rPr>
          <w:noProof/>
        </w:rPr>
        <w:fldChar w:fldCharType="end"/>
      </w:r>
      <w:r>
        <w:t xml:space="preserve">: </w:t>
      </w:r>
      <w:r w:rsidRPr="00DF4987">
        <w:t>Diagram časové souslednosti</w:t>
      </w:r>
    </w:p>
    <w:p w14:paraId="436F6356" w14:textId="77777777" w:rsidR="00F83A80" w:rsidRDefault="00F83A80" w:rsidP="00F83A80">
      <w:r>
        <w:rPr>
          <w:noProof/>
          <w:lang w:eastAsia="cs-CZ"/>
        </w:rPr>
        <w:drawing>
          <wp:inline distT="0" distB="0" distL="0" distR="0" wp14:anchorId="14BB6BF5" wp14:editId="36D7E714">
            <wp:extent cx="5588000" cy="3596738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386"/>
                    <a:stretch/>
                  </pic:blipFill>
                  <pic:spPr bwMode="auto">
                    <a:xfrm>
                      <a:off x="0" y="0"/>
                      <a:ext cx="5595726" cy="360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6F39D" w14:textId="77777777" w:rsidR="00F83A80" w:rsidRDefault="00F83A80" w:rsidP="00F83A80">
      <w:pPr>
        <w:pStyle w:val="Zdroje"/>
        <w:tabs>
          <w:tab w:val="left" w:pos="4881"/>
        </w:tabs>
      </w:pPr>
      <w:r>
        <w:t xml:space="preserve">Zdroj: MPSV, 2020, </w:t>
      </w:r>
      <w:r w:rsidRPr="00EB2D9B">
        <w:t>Aktualizovaná metodická doporučení pro oblast plánování sociálních služeb</w:t>
      </w:r>
      <w:r>
        <w:t>.</w:t>
      </w:r>
    </w:p>
    <w:p w14:paraId="0D1CAEEC" w14:textId="77777777" w:rsidR="00F83A80" w:rsidRPr="00854F2A" w:rsidRDefault="007E035F" w:rsidP="002B6D49">
      <w:pPr>
        <w:pStyle w:val="Nadpis2"/>
        <w:rPr>
          <w:color w:val="auto"/>
        </w:rPr>
      </w:pPr>
      <w:bookmarkStart w:id="8" w:name="_Toc98853349"/>
      <w:r w:rsidRPr="00854F2A">
        <w:rPr>
          <w:color w:val="auto"/>
        </w:rPr>
        <w:lastRenderedPageBreak/>
        <w:t>P</w:t>
      </w:r>
      <w:r w:rsidR="00F83A80" w:rsidRPr="00854F2A">
        <w:rPr>
          <w:color w:val="auto"/>
        </w:rPr>
        <w:t xml:space="preserve">rocesní </w:t>
      </w:r>
      <w:r w:rsidRPr="00854F2A">
        <w:rPr>
          <w:color w:val="auto"/>
        </w:rPr>
        <w:t>mapa</w:t>
      </w:r>
      <w:r w:rsidR="00F83A80" w:rsidRPr="00854F2A">
        <w:rPr>
          <w:color w:val="auto"/>
        </w:rPr>
        <w:t xml:space="preserve"> </w:t>
      </w:r>
      <w:r w:rsidR="008D0A37" w:rsidRPr="00854F2A">
        <w:rPr>
          <w:color w:val="auto"/>
        </w:rPr>
        <w:t>pro nastavení střednědobého plánování sociálních služeb</w:t>
      </w:r>
      <w:bookmarkEnd w:id="8"/>
      <w:r w:rsidR="008D0A37" w:rsidRPr="00854F2A">
        <w:rPr>
          <w:color w:val="auto"/>
        </w:rPr>
        <w:t xml:space="preserve"> </w:t>
      </w:r>
    </w:p>
    <w:bookmarkEnd w:id="7"/>
    <w:p w14:paraId="206F41E4" w14:textId="77777777" w:rsidR="00FF38E0" w:rsidRPr="00854F2A" w:rsidRDefault="00FF38E0" w:rsidP="00FF38E0">
      <w:pPr>
        <w:spacing w:after="120"/>
      </w:pPr>
      <w:r w:rsidRPr="00854F2A">
        <w:t>Pro zvýšení efektivity střednědobého plánování sociálních služeb</w:t>
      </w:r>
      <w:r w:rsidR="0027339A" w:rsidRPr="00854F2A">
        <w:t xml:space="preserve"> v Kraji Vysočina</w:t>
      </w:r>
      <w:r w:rsidRPr="00854F2A">
        <w:t xml:space="preserve"> je vhodné využít hierarchický přístup, který vede k posílení vzájemné spolupráce při plánování. Z tohoto důvodu je nutné sjednotit časové období na tvorbu jednotlivých plánů na úrovni SO ORP, dle níže uvedené tabulky. Proces sjednocování bude mít platnost od dalšího plánovacího období.</w:t>
      </w:r>
      <w:r w:rsidR="0027339A" w:rsidRPr="00854F2A">
        <w:t xml:space="preserve"> Pro potřeby plánová</w:t>
      </w:r>
      <w:r w:rsidR="00AC6BFA" w:rsidRPr="00854F2A">
        <w:t>ní bude vytvořena krajsk</w:t>
      </w:r>
      <w:r w:rsidR="0027339A" w:rsidRPr="00854F2A">
        <w:t>á pracovní skupina</w:t>
      </w:r>
      <w:r w:rsidR="00AC6BFA" w:rsidRPr="00854F2A">
        <w:t xml:space="preserve"> ORP.</w:t>
      </w:r>
    </w:p>
    <w:p w14:paraId="673F9D78" w14:textId="77777777" w:rsidR="00FF38E0" w:rsidRPr="00854F2A" w:rsidRDefault="00FF38E0" w:rsidP="00FF38E0">
      <w:pPr>
        <w:pStyle w:val="Titulek"/>
        <w:spacing w:after="120"/>
      </w:pPr>
      <w:r w:rsidRPr="00854F2A">
        <w:t xml:space="preserve">Tabulka </w:t>
      </w:r>
      <w:r w:rsidR="00B32B50">
        <w:rPr>
          <w:noProof/>
        </w:rPr>
        <w:fldChar w:fldCharType="begin"/>
      </w:r>
      <w:r w:rsidR="00B32B50">
        <w:rPr>
          <w:noProof/>
        </w:rPr>
        <w:instrText xml:space="preserve"> STYLEREF 1 \s </w:instrText>
      </w:r>
      <w:r w:rsidR="00B32B50">
        <w:rPr>
          <w:noProof/>
        </w:rPr>
        <w:fldChar w:fldCharType="separate"/>
      </w:r>
      <w:r w:rsidR="00BE43D3" w:rsidRPr="00854F2A">
        <w:rPr>
          <w:noProof/>
        </w:rPr>
        <w:t>2</w:t>
      </w:r>
      <w:r w:rsidR="00B32B50">
        <w:rPr>
          <w:noProof/>
        </w:rPr>
        <w:fldChar w:fldCharType="end"/>
      </w:r>
      <w:r w:rsidR="00BE43D3" w:rsidRPr="00854F2A">
        <w:t>.</w:t>
      </w:r>
      <w:r w:rsidR="00B32B50">
        <w:rPr>
          <w:noProof/>
        </w:rPr>
        <w:fldChar w:fldCharType="begin"/>
      </w:r>
      <w:r w:rsidR="00B32B50">
        <w:rPr>
          <w:noProof/>
        </w:rPr>
        <w:instrText xml:space="preserve"> SEQ Tabulka \* ARABIC \s 1 </w:instrText>
      </w:r>
      <w:r w:rsidR="00B32B50">
        <w:rPr>
          <w:noProof/>
        </w:rPr>
        <w:fldChar w:fldCharType="separate"/>
      </w:r>
      <w:r w:rsidR="00BE43D3" w:rsidRPr="00854F2A">
        <w:rPr>
          <w:noProof/>
        </w:rPr>
        <w:t>1</w:t>
      </w:r>
      <w:r w:rsidR="00B32B50">
        <w:rPr>
          <w:noProof/>
        </w:rPr>
        <w:fldChar w:fldCharType="end"/>
      </w:r>
      <w:r w:rsidRPr="00854F2A">
        <w:t>: Období účinnosti střednědobých plánů sociálních služeb</w:t>
      </w:r>
    </w:p>
    <w:tbl>
      <w:tblPr>
        <w:tblStyle w:val="Svtlstnovnzvraznn5"/>
        <w:tblW w:w="0" w:type="auto"/>
        <w:tblLook w:val="04A0" w:firstRow="1" w:lastRow="0" w:firstColumn="1" w:lastColumn="0" w:noHBand="0" w:noVBand="1"/>
      </w:tblPr>
      <w:tblGrid>
        <w:gridCol w:w="2178"/>
        <w:gridCol w:w="2292"/>
        <w:gridCol w:w="2066"/>
        <w:gridCol w:w="2251"/>
      </w:tblGrid>
      <w:tr w:rsidR="00854F2A" w:rsidRPr="00854F2A" w14:paraId="24D9918E" w14:textId="77777777" w:rsidTr="005B6A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0E88F60A" w14:textId="77777777" w:rsidR="00FF38E0" w:rsidRPr="00854F2A" w:rsidRDefault="00FF38E0" w:rsidP="00FF38E0">
            <w:pPr>
              <w:spacing w:after="120"/>
              <w:jc w:val="center"/>
              <w:rPr>
                <w:color w:val="auto"/>
                <w:sz w:val="20"/>
              </w:rPr>
            </w:pPr>
          </w:p>
        </w:tc>
        <w:tc>
          <w:tcPr>
            <w:tcW w:w="2292" w:type="dxa"/>
          </w:tcPr>
          <w:p w14:paraId="37539142" w14:textId="77777777" w:rsidR="00FF38E0" w:rsidRPr="00854F2A" w:rsidRDefault="00FF38E0" w:rsidP="00FF38E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ORP</w:t>
            </w:r>
          </w:p>
        </w:tc>
        <w:tc>
          <w:tcPr>
            <w:tcW w:w="2066" w:type="dxa"/>
          </w:tcPr>
          <w:p w14:paraId="1BF87096" w14:textId="77777777" w:rsidR="00FF38E0" w:rsidRPr="00854F2A" w:rsidRDefault="00FF38E0" w:rsidP="00FF38E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  <w:tc>
          <w:tcPr>
            <w:tcW w:w="2251" w:type="dxa"/>
          </w:tcPr>
          <w:p w14:paraId="2503FBA4" w14:textId="77777777" w:rsidR="00FF38E0" w:rsidRPr="00854F2A" w:rsidRDefault="00FF38E0" w:rsidP="00FF38E0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Kraj</w:t>
            </w:r>
          </w:p>
        </w:tc>
      </w:tr>
      <w:tr w:rsidR="00854F2A" w:rsidRPr="00854F2A" w14:paraId="437E72A1" w14:textId="77777777" w:rsidTr="005B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49B1B94B" w14:textId="77777777" w:rsidR="005B6A0A" w:rsidRPr="00854F2A" w:rsidRDefault="005B6A0A" w:rsidP="005B6A0A">
            <w:pPr>
              <w:spacing w:after="120"/>
              <w:jc w:val="center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Období</w:t>
            </w:r>
          </w:p>
        </w:tc>
        <w:tc>
          <w:tcPr>
            <w:tcW w:w="2292" w:type="dxa"/>
          </w:tcPr>
          <w:p w14:paraId="421E61BD" w14:textId="77777777" w:rsidR="005B6A0A" w:rsidRPr="00854F2A" w:rsidRDefault="005B6A0A" w:rsidP="005B6A0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2022-2024</w:t>
            </w:r>
          </w:p>
        </w:tc>
        <w:tc>
          <w:tcPr>
            <w:tcW w:w="2066" w:type="dxa"/>
          </w:tcPr>
          <w:p w14:paraId="2298744A" w14:textId="77777777" w:rsidR="005B6A0A" w:rsidRPr="00854F2A" w:rsidRDefault="005B6A0A" w:rsidP="005B6A0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rFonts w:cs="Calibri"/>
                <w:color w:val="auto"/>
                <w:sz w:val="20"/>
              </w:rPr>
              <w:t>=&gt;</w:t>
            </w:r>
          </w:p>
        </w:tc>
        <w:tc>
          <w:tcPr>
            <w:tcW w:w="2251" w:type="dxa"/>
          </w:tcPr>
          <w:p w14:paraId="4DB2128C" w14:textId="77777777" w:rsidR="005B6A0A" w:rsidRPr="00854F2A" w:rsidRDefault="00B766B2" w:rsidP="005B6A0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2023-2025</w:t>
            </w:r>
          </w:p>
        </w:tc>
      </w:tr>
      <w:tr w:rsidR="00854F2A" w:rsidRPr="00854F2A" w14:paraId="31D099D5" w14:textId="77777777" w:rsidTr="005B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6500684C" w14:textId="77777777" w:rsidR="005B6A0A" w:rsidRPr="00854F2A" w:rsidRDefault="005B6A0A" w:rsidP="005B6A0A">
            <w:pPr>
              <w:spacing w:after="120"/>
              <w:jc w:val="center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Období</w:t>
            </w:r>
          </w:p>
        </w:tc>
        <w:tc>
          <w:tcPr>
            <w:tcW w:w="2292" w:type="dxa"/>
          </w:tcPr>
          <w:p w14:paraId="5BAE1555" w14:textId="77777777" w:rsidR="005B6A0A" w:rsidRPr="00854F2A" w:rsidRDefault="005B6A0A" w:rsidP="005B6A0A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2025-2027</w:t>
            </w:r>
          </w:p>
        </w:tc>
        <w:tc>
          <w:tcPr>
            <w:tcW w:w="2066" w:type="dxa"/>
          </w:tcPr>
          <w:p w14:paraId="40754308" w14:textId="77777777" w:rsidR="005B6A0A" w:rsidRPr="00854F2A" w:rsidRDefault="005B6A0A" w:rsidP="005B6A0A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rFonts w:cs="Calibri"/>
                <w:color w:val="auto"/>
                <w:sz w:val="20"/>
              </w:rPr>
              <w:t>=&gt;</w:t>
            </w:r>
          </w:p>
        </w:tc>
        <w:tc>
          <w:tcPr>
            <w:tcW w:w="2251" w:type="dxa"/>
          </w:tcPr>
          <w:p w14:paraId="6D996BFC" w14:textId="77777777" w:rsidR="005B6A0A" w:rsidRPr="00854F2A" w:rsidRDefault="005B6A0A" w:rsidP="00B766B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202</w:t>
            </w:r>
            <w:r w:rsidR="00B766B2" w:rsidRPr="00854F2A">
              <w:rPr>
                <w:color w:val="auto"/>
                <w:sz w:val="20"/>
              </w:rPr>
              <w:t>6-2028</w:t>
            </w:r>
          </w:p>
        </w:tc>
      </w:tr>
      <w:tr w:rsidR="00854F2A" w:rsidRPr="00854F2A" w14:paraId="69FE86E3" w14:textId="77777777" w:rsidTr="005B6A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2AAA60D0" w14:textId="77777777" w:rsidR="005B6A0A" w:rsidRPr="00854F2A" w:rsidRDefault="005B6A0A" w:rsidP="005B6A0A">
            <w:pPr>
              <w:spacing w:after="120"/>
              <w:jc w:val="center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Období</w:t>
            </w:r>
          </w:p>
        </w:tc>
        <w:tc>
          <w:tcPr>
            <w:tcW w:w="2292" w:type="dxa"/>
          </w:tcPr>
          <w:p w14:paraId="6550DCA2" w14:textId="77777777" w:rsidR="005B6A0A" w:rsidRPr="00854F2A" w:rsidRDefault="005B6A0A" w:rsidP="005B6A0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2028-2030</w:t>
            </w:r>
          </w:p>
        </w:tc>
        <w:tc>
          <w:tcPr>
            <w:tcW w:w="2066" w:type="dxa"/>
          </w:tcPr>
          <w:p w14:paraId="6A2D2138" w14:textId="77777777" w:rsidR="005B6A0A" w:rsidRPr="00854F2A" w:rsidRDefault="005B6A0A" w:rsidP="005B6A0A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rFonts w:cs="Calibri"/>
                <w:color w:val="auto"/>
                <w:sz w:val="20"/>
              </w:rPr>
              <w:t>=&gt;</w:t>
            </w:r>
          </w:p>
        </w:tc>
        <w:tc>
          <w:tcPr>
            <w:tcW w:w="2251" w:type="dxa"/>
          </w:tcPr>
          <w:p w14:paraId="60605089" w14:textId="77777777" w:rsidR="005B6A0A" w:rsidRPr="00854F2A" w:rsidRDefault="005B6A0A" w:rsidP="00B766B2">
            <w:pPr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202</w:t>
            </w:r>
            <w:r w:rsidR="00B766B2" w:rsidRPr="00854F2A">
              <w:rPr>
                <w:color w:val="auto"/>
                <w:sz w:val="20"/>
              </w:rPr>
              <w:t>9-2031</w:t>
            </w:r>
          </w:p>
        </w:tc>
      </w:tr>
      <w:tr w:rsidR="00854F2A" w:rsidRPr="00854F2A" w14:paraId="7ED3EBDA" w14:textId="77777777" w:rsidTr="005B6A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8" w:type="dxa"/>
          </w:tcPr>
          <w:p w14:paraId="64899A9D" w14:textId="77777777" w:rsidR="005B6A0A" w:rsidRPr="00854F2A" w:rsidRDefault="005B6A0A" w:rsidP="005B6A0A">
            <w:pPr>
              <w:spacing w:after="120"/>
              <w:jc w:val="center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Období</w:t>
            </w:r>
          </w:p>
        </w:tc>
        <w:tc>
          <w:tcPr>
            <w:tcW w:w="2292" w:type="dxa"/>
          </w:tcPr>
          <w:p w14:paraId="0DFD654F" w14:textId="77777777" w:rsidR="005B6A0A" w:rsidRPr="00854F2A" w:rsidRDefault="005B6A0A" w:rsidP="005B6A0A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2031-2033</w:t>
            </w:r>
          </w:p>
        </w:tc>
        <w:tc>
          <w:tcPr>
            <w:tcW w:w="2066" w:type="dxa"/>
          </w:tcPr>
          <w:p w14:paraId="4D244D3B" w14:textId="77777777" w:rsidR="005B6A0A" w:rsidRPr="00854F2A" w:rsidRDefault="005B6A0A" w:rsidP="005B6A0A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rFonts w:cs="Calibri"/>
                <w:color w:val="auto"/>
                <w:sz w:val="20"/>
              </w:rPr>
              <w:t>=&gt;</w:t>
            </w:r>
          </w:p>
        </w:tc>
        <w:tc>
          <w:tcPr>
            <w:tcW w:w="2251" w:type="dxa"/>
          </w:tcPr>
          <w:p w14:paraId="04B3BFDB" w14:textId="77777777" w:rsidR="005B6A0A" w:rsidRPr="00854F2A" w:rsidRDefault="00B766B2" w:rsidP="00B766B2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854F2A">
              <w:rPr>
                <w:color w:val="auto"/>
                <w:sz w:val="20"/>
              </w:rPr>
              <w:t>2032</w:t>
            </w:r>
            <w:r w:rsidR="005B6A0A" w:rsidRPr="00854F2A">
              <w:rPr>
                <w:color w:val="auto"/>
                <w:sz w:val="20"/>
              </w:rPr>
              <w:t>-203</w:t>
            </w:r>
            <w:r w:rsidRPr="00854F2A">
              <w:rPr>
                <w:color w:val="auto"/>
                <w:sz w:val="20"/>
              </w:rPr>
              <w:t>4</w:t>
            </w:r>
          </w:p>
        </w:tc>
      </w:tr>
    </w:tbl>
    <w:p w14:paraId="230C0C59" w14:textId="77777777" w:rsidR="00FF38E0" w:rsidRPr="00854F2A" w:rsidRDefault="00B766B2" w:rsidP="00FF38E0">
      <w:pPr>
        <w:pStyle w:val="Zdroje"/>
      </w:pPr>
      <w:r w:rsidRPr="00854F2A">
        <w:t>Zdroj: ACCENDO, 2022</w:t>
      </w:r>
      <w:r w:rsidR="00FF38E0" w:rsidRPr="00854F2A">
        <w:t>.</w:t>
      </w:r>
    </w:p>
    <w:p w14:paraId="20427971" w14:textId="77777777" w:rsidR="00346DD4" w:rsidRPr="00854F2A" w:rsidRDefault="00346DD4" w:rsidP="00FF38E0">
      <w:pPr>
        <w:spacing w:after="120"/>
      </w:pPr>
    </w:p>
    <w:p w14:paraId="3139A5FD" w14:textId="77777777" w:rsidR="00346DD4" w:rsidRPr="00854F2A" w:rsidRDefault="00346DD4" w:rsidP="00346DD4">
      <w:pPr>
        <w:rPr>
          <w:b/>
        </w:rPr>
      </w:pPr>
      <w:r w:rsidRPr="00854F2A">
        <w:rPr>
          <w:b/>
        </w:rPr>
        <w:t>Proces zpracování</w:t>
      </w:r>
    </w:p>
    <w:p w14:paraId="0BA1AEC2" w14:textId="77777777" w:rsidR="00FF38E0" w:rsidRDefault="00FF38E0" w:rsidP="00FF38E0">
      <w:pPr>
        <w:spacing w:after="120"/>
      </w:pPr>
      <w:r w:rsidRPr="00854F2A">
        <w:t xml:space="preserve">Z důvodu </w:t>
      </w:r>
      <w:r w:rsidR="00F40C6C" w:rsidRPr="00854F2A">
        <w:t>střednědobého plánování sociálních služeb</w:t>
      </w:r>
      <w:r w:rsidRPr="00854F2A">
        <w:t xml:space="preserve"> na krajské úrovni </w:t>
      </w:r>
      <w:r w:rsidR="00346DD4" w:rsidRPr="00854F2A">
        <w:t xml:space="preserve">by měl </w:t>
      </w:r>
      <w:r w:rsidRPr="00854F2A">
        <w:t xml:space="preserve">být plán </w:t>
      </w:r>
      <w:r w:rsidR="00FF4896" w:rsidRPr="00854F2A">
        <w:t xml:space="preserve">ORP </w:t>
      </w:r>
      <w:r w:rsidRPr="00854F2A">
        <w:t>schvalován vždy v</w:t>
      </w:r>
      <w:r w:rsidR="00F83A80" w:rsidRPr="00854F2A">
        <w:t xml:space="preserve"> předchozím roce </w:t>
      </w:r>
      <w:r w:rsidRPr="00854F2A">
        <w:t>a od toho se odvíjí navržený harmonogram pro sjednocení procesu plánování.</w:t>
      </w:r>
      <w:r w:rsidR="00F40C6C" w:rsidRPr="00854F2A">
        <w:t xml:space="preserve"> Předpokládá se, že SPRSS ORP bude </w:t>
      </w:r>
      <w:r w:rsidR="00346DD4" w:rsidRPr="00854F2A">
        <w:t>schválený</w:t>
      </w:r>
      <w:r w:rsidR="00F40C6C" w:rsidRPr="00854F2A">
        <w:t xml:space="preserve"> do konce roku před začátkem účinnosti. </w:t>
      </w:r>
    </w:p>
    <w:p w14:paraId="54BA05C4" w14:textId="77777777" w:rsidR="006F6126" w:rsidRPr="006F6126" w:rsidRDefault="006F6126" w:rsidP="00FF38E0">
      <w:pPr>
        <w:spacing w:after="120"/>
        <w:rPr>
          <w:b/>
        </w:rPr>
      </w:pPr>
      <w:r w:rsidRPr="006F6126">
        <w:rPr>
          <w:b/>
        </w:rPr>
        <w:t>Přípravná část</w:t>
      </w:r>
    </w:p>
    <w:p w14:paraId="7F7C205E" w14:textId="77777777" w:rsidR="006F6126" w:rsidRPr="00854F2A" w:rsidRDefault="006F6126" w:rsidP="00FF38E0">
      <w:pPr>
        <w:spacing w:after="120"/>
      </w:pPr>
      <w:r>
        <w:t xml:space="preserve">V rámci přípravné části bude ze strany </w:t>
      </w:r>
      <w:r w:rsidR="00452404">
        <w:t>kraje</w:t>
      </w:r>
      <w:r>
        <w:t xml:space="preserve"> nabídnuto </w:t>
      </w:r>
      <w:r w:rsidR="00142720">
        <w:t>účastníkům</w:t>
      </w:r>
      <w:r w:rsidR="00452404">
        <w:t xml:space="preserve"> plánování na úrovni ORP jednodenní školení před zahájením plánování, které je seznámí s aktuálním metodickým postupem střednědobého plánování. Dále bude n</w:t>
      </w:r>
      <w:r w:rsidR="00452404" w:rsidRPr="00452404">
        <w:t>astaven rámcov</w:t>
      </w:r>
      <w:r w:rsidR="00452404">
        <w:t>ý</w:t>
      </w:r>
      <w:r w:rsidR="00452404" w:rsidRPr="00452404">
        <w:t xml:space="preserve"> harmonogram zpracování </w:t>
      </w:r>
      <w:r w:rsidR="00142720">
        <w:t>SPRSS</w:t>
      </w:r>
      <w:r w:rsidR="00452404">
        <w:t xml:space="preserve"> na úrovni kraje a doporučený harmonogram</w:t>
      </w:r>
      <w:r w:rsidR="00452404" w:rsidRPr="00452404">
        <w:t xml:space="preserve"> pro ORP.</w:t>
      </w:r>
    </w:p>
    <w:p w14:paraId="57F2B321" w14:textId="77777777" w:rsidR="00346DD4" w:rsidRPr="00854F2A" w:rsidRDefault="00346DD4" w:rsidP="00346DD4">
      <w:pPr>
        <w:rPr>
          <w:b/>
        </w:rPr>
      </w:pPr>
      <w:r w:rsidRPr="00854F2A">
        <w:rPr>
          <w:b/>
        </w:rPr>
        <w:t>Analytická část</w:t>
      </w:r>
    </w:p>
    <w:p w14:paraId="14CED1EE" w14:textId="77777777" w:rsidR="00346DD4" w:rsidRPr="00854F2A" w:rsidRDefault="00F83A80" w:rsidP="00346DD4">
      <w:r w:rsidRPr="00854F2A">
        <w:t xml:space="preserve">Sjednocení termínů aktivit ORP v plánovacím procesu umožní kraji přebírat z ORP zmapované potřeby uživatelů v rámci správního obvodu, kapacity sociálních služeb v území </w:t>
      </w:r>
      <w:r w:rsidR="00346DD4" w:rsidRPr="00854F2A">
        <w:t xml:space="preserve">formou SWOT analýzy dle cílových skupin </w:t>
      </w:r>
      <w:r w:rsidRPr="00854F2A">
        <w:t xml:space="preserve">atd. </w:t>
      </w:r>
      <w:r w:rsidR="00346DD4" w:rsidRPr="00854F2A">
        <w:t xml:space="preserve">Ze strany kraje je možné dodat šablonu se vstupy pro analytickou část, a to sociodemografická analýza a ekonomická nákladovost služeb na území SO ORP. </w:t>
      </w:r>
      <w:r w:rsidRPr="00854F2A">
        <w:t xml:space="preserve">Tímto budou odstraněna duplicitní zjišťování jak pro potřeby kraje, tak pro potřeby vlastního plánu SO ORP. </w:t>
      </w:r>
    </w:p>
    <w:p w14:paraId="5D58623D" w14:textId="77777777" w:rsidR="00346DD4" w:rsidRPr="00854F2A" w:rsidRDefault="00346DD4" w:rsidP="00346DD4"/>
    <w:p w14:paraId="22BDA2A4" w14:textId="77777777" w:rsidR="00346DD4" w:rsidRPr="00854F2A" w:rsidRDefault="00346DD4" w:rsidP="00346DD4">
      <w:pPr>
        <w:rPr>
          <w:b/>
        </w:rPr>
      </w:pPr>
      <w:r w:rsidRPr="00854F2A">
        <w:rPr>
          <w:b/>
        </w:rPr>
        <w:t>Strategické část</w:t>
      </w:r>
    </w:p>
    <w:p w14:paraId="6015374E" w14:textId="77777777" w:rsidR="00F40C6C" w:rsidRPr="00854F2A" w:rsidRDefault="00F40C6C" w:rsidP="00346DD4">
      <w:r w:rsidRPr="00854F2A">
        <w:t>V rámci SPRSS ORP budou identifikov</w:t>
      </w:r>
      <w:r w:rsidR="00910863" w:rsidRPr="00854F2A">
        <w:t>ána</w:t>
      </w:r>
      <w:r w:rsidRPr="00854F2A">
        <w:t xml:space="preserve"> opatření</w:t>
      </w:r>
      <w:r w:rsidR="00910863" w:rsidRPr="00854F2A">
        <w:t>,</w:t>
      </w:r>
      <w:r w:rsidRPr="00854F2A">
        <w:t xml:space="preserve"> u kterých je požadovaná spolupráce s krajem. Kraj využije tento podklad pro přípravu krajského plánu. V rámci procesní</w:t>
      </w:r>
      <w:r w:rsidR="00910863" w:rsidRPr="00854F2A">
        <w:t>ho</w:t>
      </w:r>
      <w:r w:rsidRPr="00854F2A">
        <w:t xml:space="preserve"> zpracování SPRSS ORP </w:t>
      </w:r>
      <w:r w:rsidR="00910863" w:rsidRPr="00854F2A">
        <w:t>v rámci Kraje V</w:t>
      </w:r>
      <w:r w:rsidR="00472A3B" w:rsidRPr="00854F2A">
        <w:t>ysočina je</w:t>
      </w:r>
      <w:r w:rsidR="00ED192F" w:rsidRPr="00854F2A">
        <w:t xml:space="preserve"> na</w:t>
      </w:r>
      <w:r w:rsidR="00472A3B" w:rsidRPr="00854F2A">
        <w:t>s</w:t>
      </w:r>
      <w:r w:rsidR="00ED192F" w:rsidRPr="00854F2A">
        <w:t>taveno</w:t>
      </w:r>
      <w:r w:rsidRPr="00854F2A">
        <w:t xml:space="preserve"> připomínkování</w:t>
      </w:r>
      <w:r w:rsidR="00ED192F" w:rsidRPr="00854F2A">
        <w:t>/vyjádření</w:t>
      </w:r>
      <w:r w:rsidRPr="00854F2A">
        <w:t xml:space="preserve"> </w:t>
      </w:r>
      <w:r w:rsidR="00910863" w:rsidRPr="00854F2A">
        <w:t>k </w:t>
      </w:r>
      <w:r w:rsidRPr="00854F2A">
        <w:t xml:space="preserve">dokumentu ze strany kraje, </w:t>
      </w:r>
      <w:r w:rsidR="00472A3B" w:rsidRPr="00854F2A">
        <w:t xml:space="preserve">a to </w:t>
      </w:r>
      <w:r w:rsidRPr="00854F2A">
        <w:t>ve dvou oblastech</w:t>
      </w:r>
      <w:r w:rsidR="00910863" w:rsidRPr="00854F2A">
        <w:t>: finanční a </w:t>
      </w:r>
      <w:r w:rsidRPr="00854F2A">
        <w:t xml:space="preserve">věcné. V rámci věcné části bude vyhodnocen </w:t>
      </w:r>
      <w:r w:rsidR="00472A3B" w:rsidRPr="00854F2A">
        <w:t xml:space="preserve">ze strany kraje </w:t>
      </w:r>
      <w:r w:rsidRPr="00854F2A">
        <w:t xml:space="preserve">soulad </w:t>
      </w:r>
      <w:r w:rsidR="00472A3B" w:rsidRPr="00854F2A">
        <w:t xml:space="preserve">se </w:t>
      </w:r>
      <w:r w:rsidRPr="00854F2A">
        <w:t>strategickými cíli/záměry kraje.</w:t>
      </w:r>
      <w:r w:rsidR="00ED192F" w:rsidRPr="00854F2A">
        <w:t xml:space="preserve"> U finančního </w:t>
      </w:r>
      <w:r w:rsidR="009749B3" w:rsidRPr="00854F2A">
        <w:t>posouzení</w:t>
      </w:r>
      <w:r w:rsidR="00ED192F" w:rsidRPr="00854F2A">
        <w:t xml:space="preserve"> </w:t>
      </w:r>
      <w:r w:rsidR="00472A3B" w:rsidRPr="00854F2A">
        <w:t xml:space="preserve">bude </w:t>
      </w:r>
      <w:r w:rsidR="00F03F2C" w:rsidRPr="00854F2A">
        <w:t>hodnocena relevantnost</w:t>
      </w:r>
      <w:r w:rsidR="00ED192F" w:rsidRPr="00854F2A">
        <w:t xml:space="preserve"> navržen</w:t>
      </w:r>
      <w:r w:rsidR="00F03F2C" w:rsidRPr="00854F2A">
        <w:t>ých</w:t>
      </w:r>
      <w:r w:rsidR="00ED192F" w:rsidRPr="00854F2A">
        <w:t xml:space="preserve"> finanční náklad</w:t>
      </w:r>
      <w:r w:rsidR="00F03F2C" w:rsidRPr="00854F2A">
        <w:t>ů</w:t>
      </w:r>
      <w:r w:rsidR="00ED192F" w:rsidRPr="00854F2A">
        <w:t xml:space="preserve"> </w:t>
      </w:r>
      <w:r w:rsidR="00472A3B" w:rsidRPr="00854F2A">
        <w:t xml:space="preserve">u jednotlivých </w:t>
      </w:r>
      <w:r w:rsidR="00F03F2C" w:rsidRPr="00854F2A">
        <w:t>opatření, u kterých se předpokládá financování z krajských zdrojů</w:t>
      </w:r>
      <w:r w:rsidR="00FF4896" w:rsidRPr="00854F2A">
        <w:t xml:space="preserve"> (včetně prostředků státního rozpočtu a EU, které přerozděluje kraj)</w:t>
      </w:r>
      <w:r w:rsidR="00ED192F" w:rsidRPr="00854F2A">
        <w:t xml:space="preserve">. Na připomínkování ze strany kraje </w:t>
      </w:r>
      <w:r w:rsidR="00F03F2C" w:rsidRPr="00854F2A">
        <w:t xml:space="preserve">je </w:t>
      </w:r>
      <w:r w:rsidR="00ED192F" w:rsidRPr="00854F2A">
        <w:t xml:space="preserve">potřeba v časovém harmonogramu zpracování SPSS ORP </w:t>
      </w:r>
      <w:r w:rsidR="00F03F2C" w:rsidRPr="00854F2A">
        <w:t xml:space="preserve">vymezit </w:t>
      </w:r>
      <w:r w:rsidR="00ED192F" w:rsidRPr="00854F2A">
        <w:t>30 kalendářní</w:t>
      </w:r>
      <w:r w:rsidR="00F03F2C" w:rsidRPr="00854F2A">
        <w:t>ch</w:t>
      </w:r>
      <w:r w:rsidR="00ED192F" w:rsidRPr="00854F2A">
        <w:t xml:space="preserve"> dn</w:t>
      </w:r>
      <w:r w:rsidR="00F03F2C" w:rsidRPr="00854F2A">
        <w:t>ů</w:t>
      </w:r>
      <w:r w:rsidR="00ED192F" w:rsidRPr="00854F2A">
        <w:t>.</w:t>
      </w:r>
    </w:p>
    <w:p w14:paraId="28F7A15A" w14:textId="77777777" w:rsidR="00346DD4" w:rsidRPr="00854F2A" w:rsidRDefault="00346DD4" w:rsidP="00346DD4"/>
    <w:p w14:paraId="3EF5B065" w14:textId="77777777" w:rsidR="00ED192F" w:rsidRPr="00854F2A" w:rsidRDefault="00910863" w:rsidP="00F40C6C">
      <w:pPr>
        <w:spacing w:after="120"/>
      </w:pPr>
      <w:r w:rsidRPr="00854F2A">
        <w:lastRenderedPageBreak/>
        <w:t>Pro oceňování nákladů na úrovni</w:t>
      </w:r>
      <w:r w:rsidR="00ED192F" w:rsidRPr="00854F2A">
        <w:t xml:space="preserve"> opatření </w:t>
      </w:r>
      <w:r w:rsidR="00467040" w:rsidRPr="00854F2A">
        <w:t xml:space="preserve">pro SO ORP </w:t>
      </w:r>
      <w:r w:rsidR="00ED192F" w:rsidRPr="00854F2A">
        <w:t>se</w:t>
      </w:r>
      <w:r w:rsidR="00AC6BFA" w:rsidRPr="00854F2A">
        <w:t xml:space="preserve"> předpokládá vyhotovení</w:t>
      </w:r>
      <w:r w:rsidR="00467040" w:rsidRPr="00854F2A">
        <w:t xml:space="preserve"> ze strany Kraje Vysočina: Informace o obvyklých hodnotách financovaní jednotlivých druhů sociálních služeb</w:t>
      </w:r>
      <w:r w:rsidR="00AC6BFA" w:rsidRPr="00854F2A">
        <w:t xml:space="preserve"> </w:t>
      </w:r>
      <w:r w:rsidR="00FF4896" w:rsidRPr="00854F2A">
        <w:t>na základě obvyklých nákladů</w:t>
      </w:r>
      <w:r w:rsidR="00467040" w:rsidRPr="00854F2A">
        <w:t>: např. průměrný náklad služby na jednotku (lůžko/úvazek), průměrný příspěvek kraje na vyrovnávací platbu, průměrný příjem služby – jedná se o předpoklad pro vyjednávání s poskytovatelem služby</w:t>
      </w:r>
      <w:r w:rsidR="00ED192F" w:rsidRPr="00854F2A">
        <w:t>.</w:t>
      </w:r>
    </w:p>
    <w:p w14:paraId="727CDD18" w14:textId="77777777" w:rsidR="00346DD4" w:rsidRPr="00854F2A" w:rsidRDefault="00346DD4" w:rsidP="00F83A80">
      <w:pPr>
        <w:rPr>
          <w:b/>
        </w:rPr>
      </w:pPr>
      <w:r w:rsidRPr="00854F2A">
        <w:rPr>
          <w:b/>
        </w:rPr>
        <w:t>Evaluační část</w:t>
      </w:r>
    </w:p>
    <w:p w14:paraId="3B3AC9B8" w14:textId="4654DAD0" w:rsidR="00346DD4" w:rsidRPr="00854F2A" w:rsidRDefault="00346DD4" w:rsidP="00346DD4">
      <w:r w:rsidRPr="00854F2A">
        <w:t xml:space="preserve">V rámci tvorby a implementace SPRSS KRAJE bude zřízena pracovní skupina ORP, která se bude scházet minimálně jednou ročně a bude vyhodnocovat realizaci SPRSS </w:t>
      </w:r>
      <w:r w:rsidR="00452404">
        <w:t xml:space="preserve">SO </w:t>
      </w:r>
      <w:r w:rsidRPr="00854F2A">
        <w:t xml:space="preserve">ORP, včetně zpětné vazby na zapracované požadavky/opatření ze strany kraje do krajských dokumentů. Z tohoto důvodu bude ze strany ORP </w:t>
      </w:r>
      <w:r w:rsidRPr="00DF0D11">
        <w:t xml:space="preserve">každoročně </w:t>
      </w:r>
      <w:r w:rsidR="00FE3A72" w:rsidRPr="00DF0D11">
        <w:t xml:space="preserve">v březnu </w:t>
      </w:r>
      <w:r w:rsidRPr="00854F2A">
        <w:t>vyhotovena krátká Roční hodnotící zpráva o naplňování SPRSS SO ORP, která bude podkladem pro tvorbu krajské zprávy pro hodnocení SPRSS kraje a SO ORP. Roční hodnotící zpráva o naplňování SPRSS SO ORP bude projednána na krajské pracovní skupině ORP.</w:t>
      </w:r>
    </w:p>
    <w:p w14:paraId="5959762D" w14:textId="77777777" w:rsidR="00BE43D3" w:rsidRPr="00854F2A" w:rsidRDefault="00BE43D3" w:rsidP="00F83A80"/>
    <w:p w14:paraId="5817907C" w14:textId="77777777" w:rsidR="00BE43D3" w:rsidRPr="00854F2A" w:rsidRDefault="00BE43D3" w:rsidP="00BE43D3">
      <w:pPr>
        <w:pStyle w:val="Titulek"/>
      </w:pPr>
      <w:r w:rsidRPr="00854F2A">
        <w:lastRenderedPageBreak/>
        <w:t xml:space="preserve">Tabulka </w:t>
      </w:r>
      <w:r w:rsidR="00985BB6" w:rsidRPr="00854F2A">
        <w:rPr>
          <w:noProof/>
        </w:rPr>
        <w:fldChar w:fldCharType="begin"/>
      </w:r>
      <w:r w:rsidR="00985BB6" w:rsidRPr="00854F2A">
        <w:rPr>
          <w:noProof/>
        </w:rPr>
        <w:instrText xml:space="preserve"> STYLEREF 1 \s </w:instrText>
      </w:r>
      <w:r w:rsidR="00985BB6" w:rsidRPr="00854F2A">
        <w:rPr>
          <w:noProof/>
        </w:rPr>
        <w:fldChar w:fldCharType="separate"/>
      </w:r>
      <w:r w:rsidRPr="00854F2A">
        <w:rPr>
          <w:noProof/>
        </w:rPr>
        <w:t>2</w:t>
      </w:r>
      <w:r w:rsidR="00985BB6" w:rsidRPr="00854F2A">
        <w:rPr>
          <w:noProof/>
        </w:rPr>
        <w:fldChar w:fldCharType="end"/>
      </w:r>
      <w:r w:rsidRPr="00854F2A">
        <w:t>.</w:t>
      </w:r>
      <w:r w:rsidR="00985BB6" w:rsidRPr="00854F2A">
        <w:rPr>
          <w:noProof/>
        </w:rPr>
        <w:fldChar w:fldCharType="begin"/>
      </w:r>
      <w:r w:rsidR="00985BB6" w:rsidRPr="00854F2A">
        <w:rPr>
          <w:noProof/>
        </w:rPr>
        <w:instrText xml:space="preserve"> SEQ Tabulka \* ARABIC \s 1 </w:instrText>
      </w:r>
      <w:r w:rsidR="00985BB6" w:rsidRPr="00854F2A">
        <w:rPr>
          <w:noProof/>
        </w:rPr>
        <w:fldChar w:fldCharType="separate"/>
      </w:r>
      <w:r w:rsidRPr="00854F2A">
        <w:rPr>
          <w:noProof/>
        </w:rPr>
        <w:t>2</w:t>
      </w:r>
      <w:r w:rsidR="00985BB6" w:rsidRPr="00854F2A">
        <w:rPr>
          <w:noProof/>
        </w:rPr>
        <w:fldChar w:fldCharType="end"/>
      </w:r>
      <w:r w:rsidR="00910863" w:rsidRPr="00854F2A">
        <w:t>: Procesní</w:t>
      </w:r>
      <w:r w:rsidRPr="00854F2A">
        <w:t xml:space="preserve"> model </w:t>
      </w:r>
      <w:r w:rsidR="00AC6BFA" w:rsidRPr="00854F2A">
        <w:t xml:space="preserve">spolupráce při </w:t>
      </w:r>
      <w:r w:rsidRPr="00854F2A">
        <w:t xml:space="preserve">zpracování </w:t>
      </w:r>
      <w:r w:rsidR="008D0A37" w:rsidRPr="00854F2A">
        <w:t>SPRSS</w:t>
      </w:r>
    </w:p>
    <w:tbl>
      <w:tblPr>
        <w:tblStyle w:val="Tabulkasmkou4zvraznn6"/>
        <w:tblW w:w="8980" w:type="dxa"/>
        <w:tblLook w:val="0420" w:firstRow="1" w:lastRow="0" w:firstColumn="0" w:lastColumn="0" w:noHBand="0" w:noVBand="1"/>
      </w:tblPr>
      <w:tblGrid>
        <w:gridCol w:w="3915"/>
        <w:gridCol w:w="1427"/>
        <w:gridCol w:w="3638"/>
      </w:tblGrid>
      <w:tr w:rsidR="00854F2A" w:rsidRPr="00854F2A" w14:paraId="70906666" w14:textId="77777777" w:rsidTr="00437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50" w:type="dxa"/>
            <w:vAlign w:val="center"/>
          </w:tcPr>
          <w:p w14:paraId="1B0ED3B8" w14:textId="77777777" w:rsidR="00BE43D3" w:rsidRPr="00854F2A" w:rsidRDefault="00BE43D3" w:rsidP="00437820">
            <w:pPr>
              <w:keepNext/>
              <w:jc w:val="center"/>
              <w:rPr>
                <w:color w:val="auto"/>
              </w:rPr>
            </w:pPr>
            <w:r w:rsidRPr="00854F2A">
              <w:rPr>
                <w:color w:val="auto"/>
              </w:rPr>
              <w:t>ORP</w:t>
            </w:r>
          </w:p>
        </w:tc>
        <w:tc>
          <w:tcPr>
            <w:tcW w:w="1361" w:type="dxa"/>
            <w:vAlign w:val="center"/>
          </w:tcPr>
          <w:p w14:paraId="22DCF830" w14:textId="77777777" w:rsidR="00BE43D3" w:rsidRPr="00854F2A" w:rsidRDefault="00BE43D3" w:rsidP="00437820">
            <w:pPr>
              <w:keepNext/>
              <w:jc w:val="center"/>
              <w:rPr>
                <w:color w:val="auto"/>
              </w:rPr>
            </w:pPr>
            <w:r w:rsidRPr="00854F2A">
              <w:rPr>
                <w:color w:val="auto"/>
              </w:rPr>
              <w:t>Směr komunikace</w:t>
            </w:r>
          </w:p>
        </w:tc>
        <w:tc>
          <w:tcPr>
            <w:tcW w:w="3669" w:type="dxa"/>
            <w:vAlign w:val="center"/>
          </w:tcPr>
          <w:p w14:paraId="122A01B6" w14:textId="77777777" w:rsidR="00BE43D3" w:rsidRPr="00854F2A" w:rsidRDefault="00BE43D3" w:rsidP="00437820">
            <w:pPr>
              <w:keepNext/>
              <w:jc w:val="center"/>
              <w:rPr>
                <w:color w:val="auto"/>
              </w:rPr>
            </w:pPr>
            <w:r w:rsidRPr="00854F2A">
              <w:rPr>
                <w:color w:val="auto"/>
              </w:rPr>
              <w:t>KRAJ</w:t>
            </w:r>
          </w:p>
        </w:tc>
      </w:tr>
      <w:tr w:rsidR="00854F2A" w:rsidRPr="00854F2A" w14:paraId="5CDCF569" w14:textId="77777777" w:rsidTr="0043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50" w:type="dxa"/>
            <w:vAlign w:val="center"/>
          </w:tcPr>
          <w:p w14:paraId="6EB55B9A" w14:textId="77777777" w:rsidR="00437820" w:rsidRPr="00854F2A" w:rsidRDefault="00437820" w:rsidP="00FA0E0B">
            <w:pPr>
              <w:keepNext/>
              <w:jc w:val="left"/>
            </w:pPr>
            <w:r w:rsidRPr="00854F2A">
              <w:t>Projednat na krajské pracovní skupině ORP (tj. se zástupci ORP na úrovni vedoucí</w:t>
            </w:r>
            <w:r w:rsidR="00FA0E0B" w:rsidRPr="00854F2A">
              <w:t>ch</w:t>
            </w:r>
            <w:r w:rsidRPr="00854F2A">
              <w:t xml:space="preserve"> sociálních odborů nebo osob pověřených plánování</w:t>
            </w:r>
            <w:r w:rsidR="00FA0E0B" w:rsidRPr="00854F2A">
              <w:t>m</w:t>
            </w:r>
            <w:r w:rsidRPr="00854F2A">
              <w:t xml:space="preserve"> soc. služeb)</w:t>
            </w:r>
            <w:r w:rsidR="00F97821" w:rsidRPr="00854F2A">
              <w:t>.</w:t>
            </w:r>
          </w:p>
        </w:tc>
        <w:tc>
          <w:tcPr>
            <w:tcW w:w="1361" w:type="dxa"/>
            <w:vAlign w:val="center"/>
          </w:tcPr>
          <w:p w14:paraId="3E880939" w14:textId="77777777" w:rsidR="00437820" w:rsidRPr="00854F2A" w:rsidRDefault="00437820" w:rsidP="00437820">
            <w:pPr>
              <w:keepNext/>
              <w:jc w:val="center"/>
            </w:pPr>
            <w:r w:rsidRPr="00854F2A"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4B035038" wp14:editId="59294EC8">
                      <wp:extent cx="540000" cy="540000"/>
                      <wp:effectExtent l="19050" t="19050" r="12700" b="31750"/>
                      <wp:docPr id="16" name="Šipka dolev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400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w14:anchorId="245F71A6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Šipka doleva 16" o:spid="_x0000_s1026" type="#_x0000_t6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" adj="10800" fillcolor="#5b9bd5 [3204]" strokecolor="#1f4d78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9" w:type="dxa"/>
            <w:vAlign w:val="center"/>
          </w:tcPr>
          <w:p w14:paraId="03D6A74D" w14:textId="77777777" w:rsidR="00437820" w:rsidRPr="00854F2A" w:rsidRDefault="00FA0E0B" w:rsidP="00142720">
            <w:pPr>
              <w:keepNext/>
              <w:jc w:val="left"/>
            </w:pPr>
            <w:r w:rsidRPr="00854F2A">
              <w:t>Nastavení rámcového harmonogramu z</w:t>
            </w:r>
            <w:r w:rsidR="00437820" w:rsidRPr="00854F2A">
              <w:t xml:space="preserve">pracování </w:t>
            </w:r>
            <w:r w:rsidR="00142720">
              <w:t>SPRSS</w:t>
            </w:r>
            <w:r w:rsidRPr="00854F2A">
              <w:t xml:space="preserve"> na úrovni k</w:t>
            </w:r>
            <w:r w:rsidR="00437820" w:rsidRPr="00854F2A">
              <w:t xml:space="preserve">raje a </w:t>
            </w:r>
            <w:r w:rsidR="00142720" w:rsidRPr="00142720">
              <w:t xml:space="preserve">doporučený harmonogram </w:t>
            </w:r>
            <w:r w:rsidR="00437820" w:rsidRPr="00854F2A">
              <w:t>pro ORP</w:t>
            </w:r>
            <w:r w:rsidR="00F97821" w:rsidRPr="00854F2A">
              <w:t>.</w:t>
            </w:r>
          </w:p>
        </w:tc>
      </w:tr>
      <w:tr w:rsidR="00854F2A" w:rsidRPr="00854F2A" w14:paraId="5CC5E46B" w14:textId="77777777" w:rsidTr="00437820">
        <w:tc>
          <w:tcPr>
            <w:tcW w:w="3950" w:type="dxa"/>
            <w:vAlign w:val="center"/>
          </w:tcPr>
          <w:p w14:paraId="23BF9F14" w14:textId="77777777" w:rsidR="00BE43D3" w:rsidRPr="00854F2A" w:rsidRDefault="00BE43D3" w:rsidP="00437820">
            <w:pPr>
              <w:keepNext/>
              <w:jc w:val="left"/>
            </w:pPr>
            <w:r w:rsidRPr="00854F2A">
              <w:t>Schvál</w:t>
            </w:r>
            <w:r w:rsidR="00FA0E0B" w:rsidRPr="00854F2A">
              <w:t>e</w:t>
            </w:r>
            <w:r w:rsidRPr="00854F2A">
              <w:t>ní záměru radou mě</w:t>
            </w:r>
            <w:r w:rsidR="00FA0E0B" w:rsidRPr="00854F2A">
              <w:t>sta o </w:t>
            </w:r>
            <w:r w:rsidRPr="00854F2A">
              <w:t>zpracování střednědobého plánu rozvoje soc. služeb na SO ORP, které bude obsahovat harmonogra</w:t>
            </w:r>
            <w:r w:rsidR="00FA0E0B" w:rsidRPr="00854F2A">
              <w:t>m zpracování, vymezení časové a </w:t>
            </w:r>
            <w:r w:rsidRPr="00854F2A">
              <w:t>územní platnosti dokumentu včetně způsobu schvalování</w:t>
            </w:r>
            <w:r w:rsidR="00F97821" w:rsidRPr="00854F2A">
              <w:t>.</w:t>
            </w:r>
          </w:p>
        </w:tc>
        <w:tc>
          <w:tcPr>
            <w:tcW w:w="1361" w:type="dxa"/>
            <w:vAlign w:val="center"/>
          </w:tcPr>
          <w:p w14:paraId="09468541" w14:textId="77777777" w:rsidR="00BE43D3" w:rsidRPr="00854F2A" w:rsidRDefault="001541B2" w:rsidP="00437820">
            <w:pPr>
              <w:keepNext/>
              <w:jc w:val="center"/>
            </w:pPr>
            <w:r w:rsidRPr="00854F2A"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20C031B7" wp14:editId="083FF1E8">
                      <wp:extent cx="540000" cy="539750"/>
                      <wp:effectExtent l="0" t="19050" r="31750" b="31750"/>
                      <wp:docPr id="10" name="Šipka doprav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397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type w14:anchorId="026E809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Šipka doprava 10" o:spid="_x0000_s1026" type="#_x0000_t13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" adj="10805" fillcolor="#5b9bd5 [3204]" strokecolor="#1f4d78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9" w:type="dxa"/>
            <w:vAlign w:val="center"/>
          </w:tcPr>
          <w:p w14:paraId="7172D0EC" w14:textId="77777777" w:rsidR="00BE43D3" w:rsidRPr="00854F2A" w:rsidRDefault="00BE43D3" w:rsidP="00437820">
            <w:pPr>
              <w:keepNext/>
              <w:jc w:val="left"/>
            </w:pPr>
            <w:r w:rsidRPr="00854F2A">
              <w:t>Zaslat pro informaci na Kraj Vysočina, Krajský úřad, Odbor sociálních věcí, k rukám vedoucího Oddělení sociálních služeb</w:t>
            </w:r>
            <w:r w:rsidR="00F97821" w:rsidRPr="00854F2A">
              <w:t>.</w:t>
            </w:r>
          </w:p>
        </w:tc>
      </w:tr>
      <w:tr w:rsidR="00854F2A" w:rsidRPr="00854F2A" w14:paraId="59BA4B13" w14:textId="77777777" w:rsidTr="0043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50" w:type="dxa"/>
            <w:vAlign w:val="center"/>
          </w:tcPr>
          <w:p w14:paraId="2ED8D249" w14:textId="77777777" w:rsidR="001541B2" w:rsidRPr="00854F2A" w:rsidRDefault="001541B2" w:rsidP="00437820">
            <w:pPr>
              <w:keepNext/>
              <w:jc w:val="left"/>
            </w:pPr>
            <w:r w:rsidRPr="00854F2A">
              <w:t>Požadována realizace průzkumu potřeb sociálních služeb na úrovni jednotlivých obcí.</w:t>
            </w:r>
          </w:p>
          <w:p w14:paraId="4F080632" w14:textId="77777777" w:rsidR="00BE43D3" w:rsidRPr="00854F2A" w:rsidRDefault="001541B2" w:rsidP="00437820">
            <w:pPr>
              <w:keepNext/>
              <w:jc w:val="left"/>
            </w:pPr>
            <w:r w:rsidRPr="00854F2A">
              <w:t>Realizace dalších vlastních průzkumů v území dle potřeb ORP.</w:t>
            </w:r>
          </w:p>
        </w:tc>
        <w:tc>
          <w:tcPr>
            <w:tcW w:w="1361" w:type="dxa"/>
            <w:vAlign w:val="center"/>
          </w:tcPr>
          <w:p w14:paraId="01E2978A" w14:textId="77777777" w:rsidR="00BE43D3" w:rsidRPr="00854F2A" w:rsidRDefault="001541B2" w:rsidP="00437820">
            <w:pPr>
              <w:keepNext/>
              <w:jc w:val="center"/>
            </w:pPr>
            <w:r w:rsidRPr="00854F2A"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182FFC25" wp14:editId="03E8C706">
                      <wp:extent cx="540000" cy="540000"/>
                      <wp:effectExtent l="19050" t="19050" r="12700" b="31750"/>
                      <wp:docPr id="12" name="Šipka dolev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400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53C1EB45" id="Šipka doleva 12" o:spid="_x0000_s1026" type="#_x0000_t6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" adj="10800" fillcolor="#5b9bd5 [3204]" strokecolor="#1f4d78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9" w:type="dxa"/>
            <w:vAlign w:val="center"/>
          </w:tcPr>
          <w:p w14:paraId="6CDC47C5" w14:textId="77777777" w:rsidR="00BE43D3" w:rsidRPr="00854F2A" w:rsidRDefault="00FA0E0B" w:rsidP="00437820">
            <w:pPr>
              <w:keepNext/>
              <w:jc w:val="left"/>
            </w:pPr>
            <w:r w:rsidRPr="00854F2A">
              <w:t>V případě, že harmonogram</w:t>
            </w:r>
            <w:r w:rsidR="00BE43D3" w:rsidRPr="00854F2A">
              <w:t xml:space="preserve"> zpracování plánu SO ORP odpovídá harmonogramu Krajského úřadu, bude zpracován analytický report/šablona pro všechny OR</w:t>
            </w:r>
            <w:r w:rsidR="001541B2" w:rsidRPr="00854F2A">
              <w:t>P na základě dat z výkaznictví Kraje Vy</w:t>
            </w:r>
            <w:r w:rsidRPr="00854F2A">
              <w:t>sočina (analýza nákladovosti) a </w:t>
            </w:r>
            <w:r w:rsidR="001541B2" w:rsidRPr="00854F2A">
              <w:t>z národních zdrojů</w:t>
            </w:r>
            <w:r w:rsidRPr="00854F2A">
              <w:t>,</w:t>
            </w:r>
            <w:r w:rsidR="001541B2" w:rsidRPr="00854F2A">
              <w:t xml:space="preserve"> např. ČSÚ, MPSV, Úřad práce, atd.</w:t>
            </w:r>
          </w:p>
        </w:tc>
      </w:tr>
      <w:tr w:rsidR="00854F2A" w:rsidRPr="00854F2A" w14:paraId="47D3C0BC" w14:textId="77777777" w:rsidTr="00437820">
        <w:tc>
          <w:tcPr>
            <w:tcW w:w="3950" w:type="dxa"/>
            <w:vAlign w:val="center"/>
          </w:tcPr>
          <w:p w14:paraId="5ADF0812" w14:textId="77777777" w:rsidR="002B6D49" w:rsidRPr="00854F2A" w:rsidRDefault="002B6D49" w:rsidP="002B6D49">
            <w:pPr>
              <w:keepNext/>
              <w:jc w:val="left"/>
            </w:pPr>
            <w:r w:rsidRPr="00854F2A">
              <w:t>Zmapované potřeby uživatelů v rámci správního obvodu ORP</w:t>
            </w:r>
            <w:r w:rsidR="00FA0E0B" w:rsidRPr="00854F2A">
              <w:t>,</w:t>
            </w:r>
            <w:r w:rsidRPr="00854F2A">
              <w:t xml:space="preserve"> viz požadavky na vyhodnocení sociální situace ve správním obvodu obce s rozšířenou působností stanove</w:t>
            </w:r>
            <w:r w:rsidR="00536F74" w:rsidRPr="00854F2A">
              <w:t>né vyhláškou č. </w:t>
            </w:r>
            <w:r w:rsidRPr="00854F2A">
              <w:t xml:space="preserve">387/2017 Sb. (podrobněji kapitola </w:t>
            </w:r>
            <w:r w:rsidR="00536F74" w:rsidRPr="00854F2A">
              <w:t>č </w:t>
            </w:r>
            <w:r w:rsidRPr="00854F2A">
              <w:t>3.2)</w:t>
            </w:r>
            <w:r w:rsidR="0025625D" w:rsidRPr="00854F2A">
              <w:t xml:space="preserve"> </w:t>
            </w:r>
            <w:r w:rsidR="00346DD4" w:rsidRPr="00854F2A">
              <w:t xml:space="preserve">Bude vyhotovena </w:t>
            </w:r>
            <w:r w:rsidR="0025625D" w:rsidRPr="00854F2A">
              <w:t>SWOT analýza podle cílových skupin</w:t>
            </w:r>
            <w:r w:rsidR="00F97821" w:rsidRPr="00854F2A">
              <w:t>.</w:t>
            </w:r>
          </w:p>
        </w:tc>
        <w:tc>
          <w:tcPr>
            <w:tcW w:w="1361" w:type="dxa"/>
            <w:vAlign w:val="center"/>
          </w:tcPr>
          <w:p w14:paraId="39457128" w14:textId="77777777" w:rsidR="002B6D49" w:rsidRPr="00854F2A" w:rsidRDefault="002B6D49" w:rsidP="00437820">
            <w:pPr>
              <w:keepNext/>
              <w:jc w:val="center"/>
              <w:rPr>
                <w:noProof/>
                <w:lang w:eastAsia="cs-CZ"/>
              </w:rPr>
            </w:pPr>
            <w:r w:rsidRPr="00854F2A"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1427F1C5" wp14:editId="5B72DC12">
                      <wp:extent cx="540000" cy="539750"/>
                      <wp:effectExtent l="0" t="19050" r="31750" b="31750"/>
                      <wp:docPr id="17" name="Šipka doprav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397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0F5330F5" id="Šipka doprava 17" o:spid="_x0000_s1026" type="#_x0000_t13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" adj="10805" fillcolor="#5b9bd5 [3204]" strokecolor="#1f4d78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9" w:type="dxa"/>
            <w:vAlign w:val="center"/>
          </w:tcPr>
          <w:p w14:paraId="3812E479" w14:textId="77777777" w:rsidR="002B6D49" w:rsidRPr="00854F2A" w:rsidRDefault="002B6D49" w:rsidP="00FA0E0B">
            <w:pPr>
              <w:keepNext/>
              <w:jc w:val="left"/>
            </w:pPr>
            <w:r w:rsidRPr="00854F2A">
              <w:t>Zhodnocení</w:t>
            </w:r>
            <w:r w:rsidR="00FA0E0B" w:rsidRPr="00854F2A">
              <w:t xml:space="preserve"> a zapracování vybraných podnětů</w:t>
            </w:r>
            <w:r w:rsidRPr="00854F2A">
              <w:t xml:space="preserve"> do analytické části krajského plán</w:t>
            </w:r>
            <w:r w:rsidR="00FA0E0B" w:rsidRPr="00854F2A">
              <w:t>u</w:t>
            </w:r>
            <w:r w:rsidR="00F97821" w:rsidRPr="00854F2A">
              <w:t xml:space="preserve"> zejména do krajské SWOT analýzy.</w:t>
            </w:r>
          </w:p>
        </w:tc>
      </w:tr>
      <w:tr w:rsidR="00854F2A" w:rsidRPr="00854F2A" w14:paraId="4812EF14" w14:textId="77777777" w:rsidTr="0043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50" w:type="dxa"/>
            <w:vAlign w:val="center"/>
          </w:tcPr>
          <w:p w14:paraId="2195D0C7" w14:textId="77777777" w:rsidR="00BE43D3" w:rsidRPr="00854F2A" w:rsidRDefault="001541B2" w:rsidP="00437820">
            <w:pPr>
              <w:keepNext/>
              <w:jc w:val="left"/>
            </w:pPr>
            <w:r w:rsidRPr="00854F2A">
              <w:t>Návrh cílů a opatřeni v definované struktuře</w:t>
            </w:r>
            <w:r w:rsidR="00437820" w:rsidRPr="00854F2A">
              <w:t xml:space="preserve"> schválené řídicí skupinou</w:t>
            </w:r>
            <w:r w:rsidR="0025625D" w:rsidRPr="00854F2A">
              <w:t xml:space="preserve"> včetně prioritních služeb, které doporučují zařazení do krajského plánu</w:t>
            </w:r>
            <w:r w:rsidR="00F97821" w:rsidRPr="00854F2A">
              <w:t>.</w:t>
            </w:r>
          </w:p>
        </w:tc>
        <w:tc>
          <w:tcPr>
            <w:tcW w:w="1361" w:type="dxa"/>
            <w:vAlign w:val="center"/>
          </w:tcPr>
          <w:p w14:paraId="0B772C07" w14:textId="77777777" w:rsidR="00BE43D3" w:rsidRPr="00854F2A" w:rsidRDefault="001541B2" w:rsidP="00437820">
            <w:pPr>
              <w:keepNext/>
              <w:jc w:val="center"/>
            </w:pPr>
            <w:r w:rsidRPr="00854F2A"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60717FA5" wp14:editId="7D3AC65D">
                      <wp:extent cx="540000" cy="539750"/>
                      <wp:effectExtent l="0" t="19050" r="31750" b="31750"/>
                      <wp:docPr id="13" name="Šipka doprav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397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2A7A696A" id="Šipka doprava 13" o:spid="_x0000_s1026" type="#_x0000_t13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" adj="10805" fillcolor="#5b9bd5 [3204]" strokecolor="#1f4d78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9" w:type="dxa"/>
            <w:vAlign w:val="center"/>
          </w:tcPr>
          <w:p w14:paraId="75E0B1D3" w14:textId="3436DF18" w:rsidR="00BE43D3" w:rsidRPr="00854F2A" w:rsidRDefault="00640AA7" w:rsidP="00437820">
            <w:pPr>
              <w:keepNext/>
              <w:jc w:val="left"/>
            </w:pPr>
            <w:r>
              <w:t>Zaslat k vyjádření na kraj</w:t>
            </w:r>
            <w:r w:rsidR="001541B2" w:rsidRPr="00854F2A">
              <w:t xml:space="preserve"> z hlediska záměru</w:t>
            </w:r>
            <w:r w:rsidR="009240B0" w:rsidRPr="00854F2A">
              <w:t xml:space="preserve"> dalšího</w:t>
            </w:r>
            <w:r w:rsidR="00FA0E0B" w:rsidRPr="00854F2A">
              <w:t xml:space="preserve"> financování </w:t>
            </w:r>
            <w:r w:rsidR="00FA0E0B" w:rsidRPr="00DF0D11">
              <w:t>služeb</w:t>
            </w:r>
            <w:r w:rsidR="00FE3A72" w:rsidRPr="00DF0D11">
              <w:t xml:space="preserve"> k rukám vedoucího Oddělení sociálních služeb.</w:t>
            </w:r>
          </w:p>
        </w:tc>
      </w:tr>
      <w:tr w:rsidR="00854F2A" w:rsidRPr="00854F2A" w14:paraId="2928C6C4" w14:textId="77777777" w:rsidTr="00437820">
        <w:tc>
          <w:tcPr>
            <w:tcW w:w="3950" w:type="dxa"/>
            <w:vAlign w:val="center"/>
          </w:tcPr>
          <w:p w14:paraId="196A9CD2" w14:textId="77777777" w:rsidR="00BE43D3" w:rsidRPr="00854F2A" w:rsidRDefault="009240B0" w:rsidP="00437820">
            <w:pPr>
              <w:keepNext/>
              <w:jc w:val="left"/>
            </w:pPr>
            <w:r w:rsidRPr="00854F2A">
              <w:t>Zapracování připomínek</w:t>
            </w:r>
            <w:r w:rsidR="00DE3150" w:rsidRPr="00854F2A">
              <w:t>, projednání ve schvalovacích orgánech</w:t>
            </w:r>
            <w:r w:rsidR="00F97821" w:rsidRPr="00854F2A">
              <w:t>.</w:t>
            </w:r>
          </w:p>
        </w:tc>
        <w:tc>
          <w:tcPr>
            <w:tcW w:w="1361" w:type="dxa"/>
            <w:vAlign w:val="center"/>
          </w:tcPr>
          <w:p w14:paraId="2A0EF3DD" w14:textId="77777777" w:rsidR="00BE43D3" w:rsidRPr="00854F2A" w:rsidRDefault="001541B2" w:rsidP="00437820">
            <w:pPr>
              <w:keepNext/>
              <w:jc w:val="center"/>
            </w:pPr>
            <w:r w:rsidRPr="00854F2A"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52D8CD6D" wp14:editId="624DC150">
                      <wp:extent cx="540000" cy="540000"/>
                      <wp:effectExtent l="19050" t="19050" r="12700" b="31750"/>
                      <wp:docPr id="14" name="Šipka dolev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400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2D15BC7A" id="Šipka doleva 14" o:spid="_x0000_s1026" type="#_x0000_t66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" adj="10800" fillcolor="#5b9bd5 [3204]" strokecolor="#1f4d78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9" w:type="dxa"/>
            <w:vAlign w:val="center"/>
          </w:tcPr>
          <w:p w14:paraId="1AAE3B61" w14:textId="77777777" w:rsidR="00BE43D3" w:rsidRPr="00854F2A" w:rsidRDefault="009240B0" w:rsidP="00437820">
            <w:pPr>
              <w:keepNext/>
              <w:jc w:val="left"/>
            </w:pPr>
            <w:r w:rsidRPr="00854F2A">
              <w:t>D</w:t>
            </w:r>
            <w:r w:rsidR="001541B2" w:rsidRPr="00854F2A">
              <w:t xml:space="preserve">o 30 kalendářních dnů písemné vyjádření </w:t>
            </w:r>
            <w:r w:rsidR="00FA0E0B" w:rsidRPr="00854F2A">
              <w:t>z hlediska krajských záměrů</w:t>
            </w:r>
            <w:r w:rsidR="00F97821" w:rsidRPr="00854F2A">
              <w:t>.</w:t>
            </w:r>
          </w:p>
        </w:tc>
      </w:tr>
      <w:tr w:rsidR="00854F2A" w:rsidRPr="00854F2A" w14:paraId="6ACED44E" w14:textId="77777777" w:rsidTr="00437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950" w:type="dxa"/>
            <w:vAlign w:val="center"/>
          </w:tcPr>
          <w:p w14:paraId="1C5E0E78" w14:textId="77777777" w:rsidR="00BE43D3" w:rsidRPr="00854F2A" w:rsidRDefault="00DE3150" w:rsidP="00437820">
            <w:pPr>
              <w:keepNext/>
              <w:jc w:val="left"/>
            </w:pPr>
            <w:r w:rsidRPr="00854F2A">
              <w:t>Schválný</w:t>
            </w:r>
            <w:r w:rsidR="00437820" w:rsidRPr="00854F2A">
              <w:t xml:space="preserve"> střednědobý plán rozvoje soc. služeb na území SO ORP, zaslat na vědomí všem obcím ve správním obvodu</w:t>
            </w:r>
            <w:r w:rsidR="00F97821" w:rsidRPr="00854F2A">
              <w:t>.</w:t>
            </w:r>
          </w:p>
        </w:tc>
        <w:tc>
          <w:tcPr>
            <w:tcW w:w="1361" w:type="dxa"/>
            <w:vAlign w:val="center"/>
          </w:tcPr>
          <w:p w14:paraId="5F5DCD16" w14:textId="77777777" w:rsidR="00BE43D3" w:rsidRPr="00854F2A" w:rsidRDefault="009240B0" w:rsidP="00437820">
            <w:pPr>
              <w:keepNext/>
              <w:jc w:val="center"/>
            </w:pPr>
            <w:r w:rsidRPr="00854F2A">
              <w:rPr>
                <w:noProof/>
                <w:lang w:eastAsia="cs-CZ"/>
              </w:rPr>
              <mc:AlternateContent>
                <mc:Choice Requires="wps">
                  <w:drawing>
                    <wp:inline distT="0" distB="0" distL="0" distR="0" wp14:anchorId="5BFDF76C" wp14:editId="3909D083">
                      <wp:extent cx="540000" cy="539750"/>
                      <wp:effectExtent l="0" t="19050" r="31750" b="31750"/>
                      <wp:docPr id="15" name="Šipka doprav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0000" cy="5397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5EEAA5B2" id="Šipka doprava 15" o:spid="_x0000_s1026" type="#_x0000_t13" style="width:42.5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" adj="10805" fillcolor="#5b9bd5 [3204]" strokecolor="#1f4d78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69" w:type="dxa"/>
            <w:vAlign w:val="center"/>
          </w:tcPr>
          <w:p w14:paraId="2C91A760" w14:textId="77777777" w:rsidR="00BE43D3" w:rsidRPr="00854F2A" w:rsidRDefault="00437820" w:rsidP="00437820">
            <w:pPr>
              <w:keepNext/>
              <w:jc w:val="left"/>
            </w:pPr>
            <w:r w:rsidRPr="00854F2A">
              <w:t>Zaslat pro informaci na Kraj Vysočina, Krajský úřad, Odbor sociálních věcí, k rukám vedoucího Oddělení sociálních služeb</w:t>
            </w:r>
            <w:r w:rsidR="00F97821" w:rsidRPr="00854F2A">
              <w:t>.</w:t>
            </w:r>
          </w:p>
        </w:tc>
      </w:tr>
    </w:tbl>
    <w:p w14:paraId="1BB3AAA6" w14:textId="77777777" w:rsidR="00BE43D3" w:rsidRPr="00854F2A" w:rsidRDefault="00BE43D3" w:rsidP="00F83A80"/>
    <w:p w14:paraId="56A674F3" w14:textId="77777777" w:rsidR="001B78CC" w:rsidRDefault="00801807" w:rsidP="00872F11">
      <w:pPr>
        <w:pStyle w:val="Nadpis1"/>
        <w:spacing w:after="120"/>
      </w:pPr>
      <w:bookmarkStart w:id="9" w:name="_Toc98853350"/>
      <w:r>
        <w:lastRenderedPageBreak/>
        <w:t>Jednotná s</w:t>
      </w:r>
      <w:r w:rsidR="004F6249">
        <w:t>truktura</w:t>
      </w:r>
      <w:r w:rsidR="009D6592">
        <w:t xml:space="preserve"> </w:t>
      </w:r>
      <w:r w:rsidR="00B507E6">
        <w:t>plán</w:t>
      </w:r>
      <w:r w:rsidR="004F6249">
        <w:t>u</w:t>
      </w:r>
      <w:r w:rsidR="009D6592">
        <w:t xml:space="preserve"> </w:t>
      </w:r>
      <w:r w:rsidR="00B507E6">
        <w:t>sociálních</w:t>
      </w:r>
      <w:r w:rsidR="009D6592">
        <w:t xml:space="preserve"> </w:t>
      </w:r>
      <w:r w:rsidR="00B507E6">
        <w:t>služeb</w:t>
      </w:r>
      <w:r w:rsidR="009D6592">
        <w:t xml:space="preserve"> </w:t>
      </w:r>
      <w:r w:rsidR="008C7A51">
        <w:t>pro</w:t>
      </w:r>
      <w:r w:rsidR="009D6592">
        <w:t xml:space="preserve"> </w:t>
      </w:r>
      <w:r w:rsidR="000B7261">
        <w:t>ORP</w:t>
      </w:r>
      <w:bookmarkEnd w:id="9"/>
    </w:p>
    <w:p w14:paraId="4AE17587" w14:textId="77777777" w:rsidR="00DB27A1" w:rsidRDefault="00241BF3" w:rsidP="00872F11">
      <w:pPr>
        <w:spacing w:after="120"/>
        <w:rPr>
          <w:rFonts w:cs="Times New Roman"/>
          <w:szCs w:val="24"/>
        </w:rPr>
      </w:pPr>
      <w:r>
        <w:rPr>
          <w:rFonts w:cs="Times New Roman"/>
          <w:szCs w:val="24"/>
        </w:rPr>
        <w:t>M</w:t>
      </w:r>
      <w:r w:rsidRPr="00241BF3">
        <w:rPr>
          <w:rFonts w:cs="Times New Roman"/>
          <w:szCs w:val="24"/>
        </w:rPr>
        <w:t>etodická</w:t>
      </w:r>
      <w:r w:rsidR="009D6592">
        <w:rPr>
          <w:rFonts w:cs="Times New Roman"/>
          <w:szCs w:val="24"/>
        </w:rPr>
        <w:t xml:space="preserve"> </w:t>
      </w:r>
      <w:r w:rsidRPr="00241BF3">
        <w:rPr>
          <w:rFonts w:cs="Times New Roman"/>
          <w:szCs w:val="24"/>
        </w:rPr>
        <w:t>příručka</w:t>
      </w:r>
      <w:r w:rsidR="009D6592">
        <w:rPr>
          <w:rFonts w:cs="Times New Roman"/>
          <w:szCs w:val="24"/>
        </w:rPr>
        <w:t xml:space="preserve"> </w:t>
      </w:r>
      <w:r w:rsidRPr="00241BF3">
        <w:rPr>
          <w:rFonts w:cs="Times New Roman"/>
          <w:szCs w:val="24"/>
        </w:rPr>
        <w:t>pro</w:t>
      </w:r>
      <w:r w:rsidR="009D6592">
        <w:rPr>
          <w:rFonts w:cs="Times New Roman"/>
          <w:szCs w:val="24"/>
        </w:rPr>
        <w:t xml:space="preserve"> </w:t>
      </w:r>
      <w:r w:rsidRPr="00241BF3">
        <w:rPr>
          <w:rFonts w:cs="Times New Roman"/>
          <w:szCs w:val="24"/>
        </w:rPr>
        <w:t>plánování</w:t>
      </w:r>
      <w:r w:rsidR="009D6592">
        <w:rPr>
          <w:rFonts w:cs="Times New Roman"/>
          <w:szCs w:val="24"/>
        </w:rPr>
        <w:t xml:space="preserve"> </w:t>
      </w:r>
      <w:r w:rsidRPr="00241BF3">
        <w:rPr>
          <w:rFonts w:cs="Times New Roman"/>
          <w:szCs w:val="24"/>
        </w:rPr>
        <w:t>sociálních</w:t>
      </w:r>
      <w:r w:rsidR="009D6592">
        <w:rPr>
          <w:rFonts w:cs="Times New Roman"/>
          <w:szCs w:val="24"/>
        </w:rPr>
        <w:t xml:space="preserve"> </w:t>
      </w:r>
      <w:r w:rsidRPr="00241BF3">
        <w:rPr>
          <w:rFonts w:cs="Times New Roman"/>
          <w:szCs w:val="24"/>
        </w:rPr>
        <w:t>služeb</w:t>
      </w:r>
      <w:r w:rsidR="009D6592">
        <w:rPr>
          <w:rFonts w:cs="Times New Roman"/>
          <w:szCs w:val="24"/>
        </w:rPr>
        <w:t xml:space="preserve"> </w:t>
      </w:r>
      <w:r w:rsidRPr="00241BF3">
        <w:rPr>
          <w:rFonts w:cs="Times New Roman"/>
          <w:szCs w:val="24"/>
        </w:rPr>
        <w:t>obcí</w:t>
      </w:r>
      <w:r w:rsidR="009D6592">
        <w:rPr>
          <w:rFonts w:cs="Times New Roman"/>
          <w:szCs w:val="24"/>
        </w:rPr>
        <w:t xml:space="preserve"> </w:t>
      </w:r>
      <w:r w:rsidR="00386DB9">
        <w:rPr>
          <w:rFonts w:cs="Times New Roman"/>
          <w:szCs w:val="24"/>
        </w:rPr>
        <w:t>s </w:t>
      </w:r>
      <w:r w:rsidR="00EE66E7">
        <w:rPr>
          <w:rFonts w:cs="Times New Roman"/>
          <w:szCs w:val="24"/>
        </w:rPr>
        <w:t>rozšířenou</w:t>
      </w:r>
      <w:r w:rsidR="009D6592">
        <w:rPr>
          <w:rFonts w:cs="Times New Roman"/>
          <w:szCs w:val="24"/>
        </w:rPr>
        <w:t xml:space="preserve"> </w:t>
      </w:r>
      <w:r w:rsidR="008C7A51">
        <w:rPr>
          <w:rFonts w:cs="Times New Roman"/>
          <w:szCs w:val="24"/>
        </w:rPr>
        <w:t>působností</w:t>
      </w:r>
      <w:r w:rsidR="009D659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je</w:t>
      </w:r>
      <w:r w:rsidR="009D6592">
        <w:rPr>
          <w:rFonts w:cs="Times New Roman"/>
          <w:szCs w:val="24"/>
        </w:rPr>
        <w:t xml:space="preserve"> </w:t>
      </w:r>
      <w:r w:rsidR="00386DB9">
        <w:rPr>
          <w:rFonts w:cs="Times New Roman"/>
          <w:szCs w:val="24"/>
        </w:rPr>
        <w:t>v </w:t>
      </w:r>
      <w:r w:rsidR="00DB27A1">
        <w:rPr>
          <w:rFonts w:cs="Times New Roman"/>
          <w:szCs w:val="24"/>
        </w:rPr>
        <w:t>souladu</w:t>
      </w:r>
      <w:r w:rsidR="009D6592">
        <w:rPr>
          <w:rFonts w:cs="Times New Roman"/>
          <w:szCs w:val="24"/>
        </w:rPr>
        <w:t xml:space="preserve"> </w:t>
      </w:r>
      <w:r w:rsidR="00386DB9">
        <w:rPr>
          <w:rFonts w:cs="Times New Roman"/>
          <w:szCs w:val="24"/>
        </w:rPr>
        <w:t>s </w:t>
      </w:r>
      <w:r w:rsidR="00DB27A1">
        <w:rPr>
          <w:rFonts w:cs="Times New Roman"/>
          <w:szCs w:val="24"/>
        </w:rPr>
        <w:t>vyhláškou</w:t>
      </w:r>
      <w:r w:rsidR="009D6592">
        <w:rPr>
          <w:rFonts w:cs="Times New Roman"/>
          <w:szCs w:val="24"/>
        </w:rPr>
        <w:t xml:space="preserve"> </w:t>
      </w:r>
      <w:r w:rsidR="00DB27A1" w:rsidRPr="00C52A32">
        <w:rPr>
          <w:rFonts w:cs="Times New Roman"/>
          <w:szCs w:val="24"/>
        </w:rPr>
        <w:t>č.</w:t>
      </w:r>
      <w:r w:rsidR="009D6592">
        <w:rPr>
          <w:rFonts w:cs="Times New Roman"/>
          <w:szCs w:val="24"/>
        </w:rPr>
        <w:t xml:space="preserve"> </w:t>
      </w:r>
      <w:r w:rsidR="00DB27A1" w:rsidRPr="00C52A32">
        <w:rPr>
          <w:rFonts w:cs="Times New Roman"/>
          <w:szCs w:val="24"/>
        </w:rPr>
        <w:t>387/2017</w:t>
      </w:r>
      <w:r w:rsidR="009D6592">
        <w:rPr>
          <w:rFonts w:cs="Times New Roman"/>
          <w:szCs w:val="24"/>
        </w:rPr>
        <w:t xml:space="preserve"> </w:t>
      </w:r>
      <w:r w:rsidR="00DB27A1" w:rsidRPr="00C52A32">
        <w:rPr>
          <w:rFonts w:cs="Times New Roman"/>
          <w:szCs w:val="24"/>
        </w:rPr>
        <w:t>Sb.</w:t>
      </w:r>
      <w:r w:rsidR="009D6592">
        <w:rPr>
          <w:rFonts w:cs="Times New Roman"/>
          <w:szCs w:val="24"/>
        </w:rPr>
        <w:t xml:space="preserve"> </w:t>
      </w:r>
      <w:r w:rsidR="00DB27A1">
        <w:rPr>
          <w:rFonts w:cs="Times New Roman"/>
          <w:szCs w:val="24"/>
        </w:rPr>
        <w:t>Základní</w:t>
      </w:r>
      <w:r w:rsidR="009D6592">
        <w:rPr>
          <w:rFonts w:cs="Times New Roman"/>
          <w:szCs w:val="24"/>
        </w:rPr>
        <w:t xml:space="preserve"> </w:t>
      </w:r>
      <w:r w:rsidR="006C4A1D">
        <w:rPr>
          <w:rFonts w:cs="Times New Roman"/>
          <w:szCs w:val="24"/>
        </w:rPr>
        <w:t>části</w:t>
      </w:r>
      <w:r w:rsidR="009D659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střednědobého</w:t>
      </w:r>
      <w:r w:rsidR="009D659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plán</w:t>
      </w:r>
      <w:r w:rsidR="004F6249">
        <w:rPr>
          <w:rFonts w:cs="Times New Roman"/>
          <w:szCs w:val="24"/>
        </w:rPr>
        <w:t>u</w:t>
      </w:r>
      <w:r w:rsidR="009D659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sociálních</w:t>
      </w:r>
      <w:r w:rsidR="009D659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služeb</w:t>
      </w:r>
      <w:r w:rsidR="009D6592">
        <w:rPr>
          <w:rFonts w:cs="Times New Roman"/>
          <w:szCs w:val="24"/>
        </w:rPr>
        <w:t xml:space="preserve"> </w:t>
      </w:r>
      <w:r w:rsidR="00661AFC">
        <w:rPr>
          <w:rFonts w:cs="Times New Roman"/>
          <w:szCs w:val="24"/>
        </w:rPr>
        <w:t>jsou</w:t>
      </w:r>
      <w:r w:rsidR="009D6592">
        <w:rPr>
          <w:rFonts w:cs="Times New Roman"/>
          <w:szCs w:val="24"/>
        </w:rPr>
        <w:t xml:space="preserve"> </w:t>
      </w:r>
      <w:r w:rsidR="00DB27A1">
        <w:rPr>
          <w:rFonts w:cs="Times New Roman"/>
          <w:szCs w:val="24"/>
        </w:rPr>
        <w:t>na</w:t>
      </w:r>
      <w:r w:rsidR="009D6592">
        <w:rPr>
          <w:rFonts w:cs="Times New Roman"/>
          <w:szCs w:val="24"/>
        </w:rPr>
        <w:t xml:space="preserve"> </w:t>
      </w:r>
      <w:r w:rsidR="00DB27A1">
        <w:rPr>
          <w:rFonts w:cs="Times New Roman"/>
          <w:szCs w:val="24"/>
        </w:rPr>
        <w:t>níže</w:t>
      </w:r>
      <w:r w:rsidR="009D6592">
        <w:rPr>
          <w:rFonts w:cs="Times New Roman"/>
          <w:szCs w:val="24"/>
        </w:rPr>
        <w:t xml:space="preserve"> </w:t>
      </w:r>
      <w:r w:rsidR="00DB27A1">
        <w:rPr>
          <w:rFonts w:cs="Times New Roman"/>
          <w:szCs w:val="24"/>
        </w:rPr>
        <w:t>uvedeném</w:t>
      </w:r>
      <w:r w:rsidR="009D6592">
        <w:rPr>
          <w:rFonts w:cs="Times New Roman"/>
          <w:szCs w:val="24"/>
        </w:rPr>
        <w:t xml:space="preserve"> </w:t>
      </w:r>
      <w:r w:rsidR="00DB27A1">
        <w:rPr>
          <w:rFonts w:cs="Times New Roman"/>
          <w:szCs w:val="24"/>
        </w:rPr>
        <w:t>obrázku</w:t>
      </w:r>
      <w:r w:rsidR="009D6592">
        <w:rPr>
          <w:rFonts w:cs="Times New Roman"/>
          <w:szCs w:val="24"/>
        </w:rPr>
        <w:t xml:space="preserve"> </w:t>
      </w:r>
      <w:r w:rsidR="00386DB9">
        <w:rPr>
          <w:rFonts w:cs="Times New Roman"/>
          <w:szCs w:val="24"/>
        </w:rPr>
        <w:t>a </w:t>
      </w:r>
      <w:r w:rsidR="00661AFC">
        <w:rPr>
          <w:rFonts w:cs="Times New Roman"/>
          <w:szCs w:val="24"/>
        </w:rPr>
        <w:t>jednotlivé</w:t>
      </w:r>
      <w:r w:rsidR="009D6592">
        <w:rPr>
          <w:rFonts w:cs="Times New Roman"/>
          <w:szCs w:val="24"/>
        </w:rPr>
        <w:t xml:space="preserve"> </w:t>
      </w:r>
      <w:r w:rsidR="00661AFC">
        <w:rPr>
          <w:rFonts w:cs="Times New Roman"/>
          <w:szCs w:val="24"/>
        </w:rPr>
        <w:t>č</w:t>
      </w:r>
      <w:r w:rsidR="00AD54EA">
        <w:rPr>
          <w:rFonts w:cs="Times New Roman"/>
          <w:szCs w:val="24"/>
        </w:rPr>
        <w:t>á</w:t>
      </w:r>
      <w:r w:rsidR="00661AFC">
        <w:rPr>
          <w:rFonts w:cs="Times New Roman"/>
          <w:szCs w:val="24"/>
        </w:rPr>
        <w:t>sti</w:t>
      </w:r>
      <w:r w:rsidR="009D6592">
        <w:rPr>
          <w:rFonts w:cs="Times New Roman"/>
          <w:szCs w:val="24"/>
        </w:rPr>
        <w:t xml:space="preserve"> </w:t>
      </w:r>
      <w:r w:rsidR="0006517D">
        <w:rPr>
          <w:rFonts w:cs="Times New Roman"/>
          <w:szCs w:val="24"/>
        </w:rPr>
        <w:t>plánu</w:t>
      </w:r>
      <w:r w:rsidR="009D6592">
        <w:rPr>
          <w:rFonts w:cs="Times New Roman"/>
          <w:szCs w:val="24"/>
        </w:rPr>
        <w:t xml:space="preserve"> </w:t>
      </w:r>
      <w:r w:rsidR="00661AFC">
        <w:rPr>
          <w:rFonts w:cs="Times New Roman"/>
          <w:szCs w:val="24"/>
        </w:rPr>
        <w:t>jsou</w:t>
      </w:r>
      <w:r w:rsidR="009D6592">
        <w:rPr>
          <w:rFonts w:cs="Times New Roman"/>
          <w:szCs w:val="24"/>
        </w:rPr>
        <w:t xml:space="preserve"> </w:t>
      </w:r>
      <w:r w:rsidR="00661AFC">
        <w:rPr>
          <w:rFonts w:cs="Times New Roman"/>
          <w:szCs w:val="24"/>
        </w:rPr>
        <w:t>konkrétně</w:t>
      </w:r>
      <w:r w:rsidR="009D6592">
        <w:rPr>
          <w:rFonts w:cs="Times New Roman"/>
          <w:szCs w:val="24"/>
        </w:rPr>
        <w:t xml:space="preserve"> </w:t>
      </w:r>
      <w:r w:rsidR="00661AFC">
        <w:rPr>
          <w:rFonts w:cs="Times New Roman"/>
          <w:szCs w:val="24"/>
        </w:rPr>
        <w:t>rozebrány</w:t>
      </w:r>
      <w:r w:rsidR="009D6592">
        <w:rPr>
          <w:rFonts w:cs="Times New Roman"/>
          <w:szCs w:val="24"/>
        </w:rPr>
        <w:t xml:space="preserve"> </w:t>
      </w:r>
      <w:r w:rsidR="00386DB9">
        <w:rPr>
          <w:rFonts w:cs="Times New Roman"/>
          <w:szCs w:val="24"/>
        </w:rPr>
        <w:t>v </w:t>
      </w:r>
      <w:r w:rsidR="00661AFC">
        <w:rPr>
          <w:rFonts w:cs="Times New Roman"/>
          <w:szCs w:val="24"/>
        </w:rPr>
        <w:t>následujících</w:t>
      </w:r>
      <w:r w:rsidR="009D6592">
        <w:rPr>
          <w:rFonts w:cs="Times New Roman"/>
          <w:szCs w:val="24"/>
        </w:rPr>
        <w:t xml:space="preserve"> </w:t>
      </w:r>
      <w:r w:rsidR="00661AFC">
        <w:rPr>
          <w:rFonts w:cs="Times New Roman"/>
          <w:szCs w:val="24"/>
        </w:rPr>
        <w:t>kapitol</w:t>
      </w:r>
      <w:r w:rsidR="004F6249">
        <w:rPr>
          <w:rFonts w:cs="Times New Roman"/>
          <w:szCs w:val="24"/>
        </w:rPr>
        <w:t>ách</w:t>
      </w:r>
      <w:r w:rsidR="00DB27A1">
        <w:rPr>
          <w:rFonts w:cs="Times New Roman"/>
          <w:szCs w:val="24"/>
        </w:rPr>
        <w:t>.</w:t>
      </w:r>
      <w:r w:rsidR="009D6592">
        <w:rPr>
          <w:rFonts w:cs="Times New Roman"/>
          <w:szCs w:val="24"/>
        </w:rPr>
        <w:t xml:space="preserve"> </w:t>
      </w:r>
    </w:p>
    <w:p w14:paraId="4666A16C" w14:textId="77777777" w:rsidR="00CB0288" w:rsidRDefault="00CB0288" w:rsidP="00DB27A1">
      <w:pPr>
        <w:rPr>
          <w:rFonts w:cs="Times New Roman"/>
          <w:szCs w:val="24"/>
        </w:rPr>
      </w:pPr>
    </w:p>
    <w:p w14:paraId="6A4B7CDB" w14:textId="659416E2" w:rsidR="00DB27A1" w:rsidRPr="009D0808" w:rsidRDefault="00DB27A1" w:rsidP="00DB27A1">
      <w:pPr>
        <w:pStyle w:val="Titulek"/>
        <w:rPr>
          <w:rFonts w:cs="Times New Roman"/>
          <w:szCs w:val="24"/>
        </w:rPr>
      </w:pPr>
      <w:r w:rsidRPr="009D0808">
        <w:t>Obrázek</w:t>
      </w:r>
      <w:r w:rsidR="009D6592">
        <w:t xml:space="preserve">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3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1</w:t>
      </w:r>
      <w:r w:rsidR="00D44541">
        <w:rPr>
          <w:noProof/>
        </w:rPr>
        <w:fldChar w:fldCharType="end"/>
      </w:r>
      <w:r w:rsidRPr="009D0808">
        <w:t>:</w:t>
      </w:r>
      <w:r w:rsidR="009D6592">
        <w:t xml:space="preserve"> </w:t>
      </w:r>
      <w:r>
        <w:rPr>
          <w:rFonts w:cs="Times New Roman"/>
          <w:szCs w:val="24"/>
        </w:rPr>
        <w:t>-</w:t>
      </w:r>
      <w:r w:rsidR="009D6592">
        <w:rPr>
          <w:rFonts w:cs="Times New Roman"/>
          <w:szCs w:val="24"/>
        </w:rPr>
        <w:t xml:space="preserve"> </w:t>
      </w:r>
      <w:r w:rsidR="004F6249">
        <w:rPr>
          <w:rFonts w:cs="Times New Roman"/>
          <w:szCs w:val="24"/>
        </w:rPr>
        <w:t>Struktura</w:t>
      </w:r>
      <w:r w:rsidR="009D6592">
        <w:rPr>
          <w:rFonts w:cs="Times New Roman"/>
          <w:szCs w:val="24"/>
        </w:rPr>
        <w:t xml:space="preserve"> </w:t>
      </w:r>
      <w:r w:rsidR="008C7A51">
        <w:rPr>
          <w:rFonts w:cs="Times New Roman"/>
          <w:szCs w:val="24"/>
        </w:rPr>
        <w:t>s</w:t>
      </w:r>
      <w:r w:rsidR="00265C14">
        <w:rPr>
          <w:rFonts w:cs="Times New Roman"/>
          <w:szCs w:val="24"/>
        </w:rPr>
        <w:t>třednědob</w:t>
      </w:r>
      <w:r w:rsidR="004F6249">
        <w:rPr>
          <w:rFonts w:cs="Times New Roman"/>
          <w:szCs w:val="24"/>
        </w:rPr>
        <w:t>ého</w:t>
      </w:r>
      <w:r w:rsidR="009D659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plán</w:t>
      </w:r>
      <w:r w:rsidR="004F6249">
        <w:rPr>
          <w:rFonts w:cs="Times New Roman"/>
          <w:szCs w:val="24"/>
        </w:rPr>
        <w:t>u</w:t>
      </w:r>
      <w:r w:rsidR="009D6592">
        <w:rPr>
          <w:rFonts w:cs="Times New Roman"/>
          <w:szCs w:val="24"/>
        </w:rPr>
        <w:t xml:space="preserve"> </w:t>
      </w:r>
      <w:r w:rsidRPr="009D0808">
        <w:rPr>
          <w:rFonts w:cs="Times New Roman"/>
          <w:szCs w:val="24"/>
        </w:rPr>
        <w:t>sociálních</w:t>
      </w:r>
      <w:r w:rsidR="009D6592">
        <w:rPr>
          <w:rFonts w:cs="Times New Roman"/>
          <w:szCs w:val="24"/>
        </w:rPr>
        <w:t xml:space="preserve"> </w:t>
      </w:r>
      <w:r w:rsidRPr="009D0808">
        <w:rPr>
          <w:rFonts w:cs="Times New Roman"/>
          <w:szCs w:val="24"/>
        </w:rPr>
        <w:t>služeb</w:t>
      </w:r>
      <w:r w:rsidR="009D6592">
        <w:rPr>
          <w:rFonts w:cs="Times New Roman"/>
          <w:szCs w:val="24"/>
        </w:rPr>
        <w:t xml:space="preserve"> </w:t>
      </w:r>
      <w:r w:rsidR="008C7A51">
        <w:rPr>
          <w:rFonts w:cs="Times New Roman"/>
          <w:szCs w:val="24"/>
        </w:rPr>
        <w:t>pro</w:t>
      </w:r>
      <w:r w:rsidR="009D6592">
        <w:rPr>
          <w:rFonts w:cs="Times New Roman"/>
          <w:szCs w:val="24"/>
        </w:rPr>
        <w:t xml:space="preserve"> </w:t>
      </w:r>
      <w:r w:rsidR="008C7A51">
        <w:rPr>
          <w:rFonts w:cs="Times New Roman"/>
          <w:szCs w:val="24"/>
        </w:rPr>
        <w:t>SO</w:t>
      </w:r>
      <w:r w:rsidR="009D6592">
        <w:rPr>
          <w:rFonts w:cs="Times New Roman"/>
          <w:szCs w:val="24"/>
        </w:rPr>
        <w:t xml:space="preserve"> </w:t>
      </w:r>
      <w:r w:rsidR="008C7A51">
        <w:rPr>
          <w:rFonts w:cs="Times New Roman"/>
          <w:szCs w:val="24"/>
        </w:rPr>
        <w:t>ORP</w:t>
      </w:r>
      <w:r w:rsidR="009D6592">
        <w:rPr>
          <w:rFonts w:cs="Times New Roman"/>
          <w:szCs w:val="24"/>
        </w:rPr>
        <w:t xml:space="preserve"> </w:t>
      </w:r>
      <w:r w:rsidR="004F6249">
        <w:rPr>
          <w:rFonts w:cs="Times New Roman"/>
          <w:szCs w:val="24"/>
        </w:rPr>
        <w:t>–</w:t>
      </w:r>
      <w:r w:rsidR="00720294">
        <w:rPr>
          <w:rFonts w:cs="Times New Roman"/>
          <w:szCs w:val="24"/>
        </w:rPr>
        <w:t xml:space="preserve"> </w:t>
      </w:r>
      <w:r w:rsidR="004F6249">
        <w:rPr>
          <w:rFonts w:cs="Times New Roman"/>
          <w:szCs w:val="24"/>
        </w:rPr>
        <w:t>jednotlivé</w:t>
      </w:r>
      <w:r w:rsidR="009D6592">
        <w:rPr>
          <w:rFonts w:cs="Times New Roman"/>
          <w:szCs w:val="24"/>
        </w:rPr>
        <w:t xml:space="preserve"> </w:t>
      </w:r>
      <w:r w:rsidR="004F6249">
        <w:rPr>
          <w:rFonts w:cs="Times New Roman"/>
          <w:szCs w:val="24"/>
        </w:rPr>
        <w:t>části</w:t>
      </w:r>
    </w:p>
    <w:p w14:paraId="6D01C87B" w14:textId="77777777" w:rsidR="00DB27A1" w:rsidRDefault="00892C81" w:rsidP="00DB27A1">
      <w:pPr>
        <w:rPr>
          <w:rFonts w:cs="Times New Roman"/>
          <w:szCs w:val="24"/>
        </w:rPr>
      </w:pPr>
      <w:r w:rsidRPr="00892C81">
        <w:rPr>
          <w:noProof/>
          <w:lang w:eastAsia="cs-CZ"/>
        </w:rPr>
        <w:drawing>
          <wp:inline distT="0" distB="0" distL="0" distR="0" wp14:anchorId="4891091B" wp14:editId="7F1730A3">
            <wp:extent cx="5579745" cy="337778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3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4F83D" w14:textId="77777777" w:rsidR="00DB27A1" w:rsidRDefault="00DB27A1" w:rsidP="00DB27A1">
      <w:pPr>
        <w:pStyle w:val="Zdroje"/>
      </w:pPr>
      <w:r>
        <w:t>Zdroj:</w:t>
      </w:r>
      <w:r w:rsidR="009D6592">
        <w:t xml:space="preserve"> </w:t>
      </w:r>
      <w:r>
        <w:t>ACCENDO,</w:t>
      </w:r>
      <w:r w:rsidR="009D6592">
        <w:t xml:space="preserve"> </w:t>
      </w:r>
      <w:r>
        <w:t>20</w:t>
      </w:r>
      <w:r w:rsidR="00F83A80">
        <w:t>2</w:t>
      </w:r>
      <w:r w:rsidR="008D0A37">
        <w:t>2</w:t>
      </w:r>
      <w:r>
        <w:t>.</w:t>
      </w:r>
      <w:r w:rsidR="009D6592">
        <w:t xml:space="preserve"> </w:t>
      </w:r>
    </w:p>
    <w:p w14:paraId="3A64292E" w14:textId="77777777" w:rsidR="009924BE" w:rsidRDefault="009924BE" w:rsidP="009924BE">
      <w:r>
        <w:rPr>
          <w:rFonts w:cs="Times New Roman"/>
          <w:szCs w:val="24"/>
        </w:rPr>
        <w:t xml:space="preserve">Dle </w:t>
      </w:r>
      <w:r w:rsidRPr="00B52EBA">
        <w:rPr>
          <w:rFonts w:cs="Times New Roman"/>
          <w:szCs w:val="24"/>
        </w:rPr>
        <w:t>MPSV (2020</w:t>
      </w:r>
      <w:r w:rsidR="0027339A">
        <w:rPr>
          <w:rFonts w:cs="Times New Roman"/>
          <w:szCs w:val="24"/>
        </w:rPr>
        <w:t>a</w:t>
      </w:r>
      <w:r w:rsidRPr="00B52EBA">
        <w:rPr>
          <w:rFonts w:cs="Times New Roman"/>
          <w:szCs w:val="24"/>
        </w:rPr>
        <w:t>) Aktualizovaná metodická doporučení pro oblast plánování sociálních služeb</w:t>
      </w:r>
      <w:r>
        <w:rPr>
          <w:rFonts w:cs="Times New Roman"/>
          <w:szCs w:val="24"/>
        </w:rPr>
        <w:t>, je formulován</w:t>
      </w:r>
      <w:r w:rsidRPr="00B52EBA">
        <w:rPr>
          <w:rFonts w:cs="Times New Roman"/>
          <w:szCs w:val="24"/>
        </w:rPr>
        <w:t xml:space="preserve"> </w:t>
      </w:r>
      <w:r w:rsidRPr="00B52EBA">
        <w:rPr>
          <w:rFonts w:cs="Times New Roman"/>
          <w:b/>
          <w:szCs w:val="24"/>
        </w:rPr>
        <w:t>Princip efektivní práce a administrace</w:t>
      </w:r>
      <w:r>
        <w:rPr>
          <w:rFonts w:cs="Times New Roman"/>
          <w:szCs w:val="24"/>
        </w:rPr>
        <w:t xml:space="preserve">: </w:t>
      </w:r>
      <w:r w:rsidRPr="005F3873">
        <w:rPr>
          <w:rFonts w:cs="Times New Roman"/>
          <w:i/>
          <w:szCs w:val="24"/>
        </w:rPr>
        <w:t>V celém procesu plánování je třeba pro udržení efektivity vyvažovat náklady a zdroje (ať už materiální, personální, provozní nebo i vložený čas a energii všech zúčastněných), které jsou k dispozici, s plánovaným výsledkem</w:t>
      </w:r>
      <w:r w:rsidRPr="005F3873">
        <w:rPr>
          <w:rFonts w:cs="Times New Roman"/>
          <w:szCs w:val="24"/>
        </w:rPr>
        <w:t>.</w:t>
      </w:r>
    </w:p>
    <w:p w14:paraId="2F8CAEA4" w14:textId="77777777" w:rsidR="00DB27A1" w:rsidRPr="00C52A32" w:rsidRDefault="00DB27A1" w:rsidP="00DB27A1">
      <w:pPr>
        <w:rPr>
          <w:rFonts w:cs="Times New Roman"/>
          <w:szCs w:val="24"/>
        </w:rPr>
      </w:pPr>
    </w:p>
    <w:p w14:paraId="431496C1" w14:textId="77777777" w:rsidR="00DB27A1" w:rsidRDefault="00DB27A1" w:rsidP="00872F11">
      <w:pPr>
        <w:pStyle w:val="Nadpis2"/>
        <w:spacing w:after="120"/>
      </w:pPr>
      <w:bookmarkStart w:id="10" w:name="_Toc98853351"/>
      <w:r w:rsidRPr="009D0808">
        <w:t>Přípravná/Popisná</w:t>
      </w:r>
      <w:r w:rsidR="009D6592">
        <w:t xml:space="preserve"> </w:t>
      </w:r>
      <w:r w:rsidRPr="009D0808">
        <w:t>část</w:t>
      </w:r>
      <w:bookmarkEnd w:id="10"/>
    </w:p>
    <w:p w14:paraId="07E84767" w14:textId="77777777" w:rsidR="00F755AF" w:rsidRDefault="004F6249" w:rsidP="00872F11">
      <w:pPr>
        <w:spacing w:after="120"/>
      </w:pPr>
      <w:r>
        <w:t>Přípravná</w:t>
      </w:r>
      <w:r w:rsidR="009D6592">
        <w:t xml:space="preserve"> </w:t>
      </w:r>
      <w:r>
        <w:t>část</w:t>
      </w:r>
      <w:r w:rsidR="009D6592">
        <w:t xml:space="preserve"> </w:t>
      </w:r>
      <w:r>
        <w:t>je</w:t>
      </w:r>
      <w:r w:rsidR="009D6592">
        <w:t xml:space="preserve"> </w:t>
      </w:r>
      <w:r w:rsidR="00F755AF">
        <w:t>úvodní</w:t>
      </w:r>
      <w:r w:rsidR="009D6592">
        <w:t xml:space="preserve"> </w:t>
      </w:r>
      <w:r>
        <w:t>etapou</w:t>
      </w:r>
      <w:r w:rsidR="009D6592">
        <w:t xml:space="preserve"> </w:t>
      </w:r>
      <w:r w:rsidR="00F755AF">
        <w:t>plánu,</w:t>
      </w:r>
      <w:r w:rsidR="009D6592">
        <w:t xml:space="preserve"> </w:t>
      </w:r>
      <w:r w:rsidR="00F755AF">
        <w:t>kde</w:t>
      </w:r>
      <w:r w:rsidR="009D6592">
        <w:t xml:space="preserve"> </w:t>
      </w:r>
      <w:r w:rsidR="00F755AF">
        <w:t>se</w:t>
      </w:r>
      <w:r w:rsidR="009D6592">
        <w:t xml:space="preserve"> </w:t>
      </w:r>
      <w:r w:rsidR="00F755AF">
        <w:t>nastavuje</w:t>
      </w:r>
      <w:r w:rsidR="009D6592">
        <w:t xml:space="preserve"> </w:t>
      </w:r>
      <w:r w:rsidR="00F755AF">
        <w:t>celkový</w:t>
      </w:r>
      <w:r w:rsidR="009D6592">
        <w:t xml:space="preserve"> </w:t>
      </w:r>
      <w:r w:rsidR="00F755AF">
        <w:t>způsob</w:t>
      </w:r>
      <w:r w:rsidR="009D6592">
        <w:t xml:space="preserve"> </w:t>
      </w:r>
      <w:r w:rsidR="00386DB9">
        <w:t>a </w:t>
      </w:r>
      <w:r>
        <w:t>postup</w:t>
      </w:r>
      <w:r w:rsidR="009D6592">
        <w:t xml:space="preserve"> </w:t>
      </w:r>
      <w:r>
        <w:t>při</w:t>
      </w:r>
      <w:r w:rsidR="009D6592">
        <w:t xml:space="preserve"> </w:t>
      </w:r>
      <w:r w:rsidR="00F755AF">
        <w:t>zpracování</w:t>
      </w:r>
      <w:r w:rsidR="009D6592">
        <w:t xml:space="preserve"> </w:t>
      </w:r>
      <w:r w:rsidR="00F755AF">
        <w:t>plánu,</w:t>
      </w:r>
      <w:r w:rsidR="009D6592">
        <w:t xml:space="preserve"> </w:t>
      </w:r>
      <w:r w:rsidR="00F755AF">
        <w:t>organizační</w:t>
      </w:r>
      <w:r w:rsidR="009D6592">
        <w:t xml:space="preserve"> </w:t>
      </w:r>
      <w:r w:rsidR="00F755AF">
        <w:t>struktura,</w:t>
      </w:r>
      <w:r w:rsidR="009D6592">
        <w:t xml:space="preserve"> </w:t>
      </w:r>
      <w:r w:rsidR="00F755AF">
        <w:t>tj.</w:t>
      </w:r>
      <w:r w:rsidR="009D6592">
        <w:t xml:space="preserve"> </w:t>
      </w:r>
      <w:r w:rsidR="00EE66E7">
        <w:t>řídící</w:t>
      </w:r>
      <w:r w:rsidR="009D6592">
        <w:t xml:space="preserve"> </w:t>
      </w:r>
      <w:r w:rsidR="00386DB9">
        <w:t>a </w:t>
      </w:r>
      <w:r w:rsidR="00EE66E7">
        <w:t>pracovní</w:t>
      </w:r>
      <w:r w:rsidR="009D6592">
        <w:t xml:space="preserve"> </w:t>
      </w:r>
      <w:r w:rsidR="00F755AF">
        <w:t>skupiny,</w:t>
      </w:r>
      <w:r w:rsidR="009D6592">
        <w:t xml:space="preserve"> </w:t>
      </w:r>
      <w:r w:rsidR="00F755AF">
        <w:t>spolupráce</w:t>
      </w:r>
      <w:r w:rsidR="009D6592">
        <w:t xml:space="preserve"> </w:t>
      </w:r>
      <w:r w:rsidR="00386DB9">
        <w:t>s </w:t>
      </w:r>
      <w:r w:rsidR="00F755AF">
        <w:t>obcemi</w:t>
      </w:r>
      <w:r w:rsidR="009D6592">
        <w:t xml:space="preserve"> </w:t>
      </w:r>
      <w:r w:rsidR="00386DB9">
        <w:t>v </w:t>
      </w:r>
      <w:r w:rsidR="00F755AF">
        <w:t>území</w:t>
      </w:r>
      <w:r w:rsidR="00661AFC">
        <w:t>,</w:t>
      </w:r>
      <w:r w:rsidR="009D6592">
        <w:t xml:space="preserve"> </w:t>
      </w:r>
      <w:r w:rsidR="00386DB9">
        <w:t>s </w:t>
      </w:r>
      <w:r w:rsidR="00661AFC">
        <w:t>poskytovateli,</w:t>
      </w:r>
      <w:r w:rsidR="009D6592">
        <w:t xml:space="preserve"> </w:t>
      </w:r>
      <w:r w:rsidR="00386DB9">
        <w:t>s </w:t>
      </w:r>
      <w:r w:rsidR="00661AFC">
        <w:t>veřejností</w:t>
      </w:r>
      <w:r w:rsidR="009D6592">
        <w:t xml:space="preserve"> </w:t>
      </w:r>
      <w:r w:rsidR="00386DB9">
        <w:t>a </w:t>
      </w:r>
      <w:r w:rsidR="00F755AF">
        <w:t>podobně.</w:t>
      </w:r>
      <w:r w:rsidR="009D6592">
        <w:t xml:space="preserve"> </w:t>
      </w:r>
      <w:r w:rsidR="00F755AF">
        <w:t>Tyto</w:t>
      </w:r>
      <w:r w:rsidR="009D6592">
        <w:t xml:space="preserve"> </w:t>
      </w:r>
      <w:r w:rsidR="00F755AF">
        <w:t>informace</w:t>
      </w:r>
      <w:r w:rsidR="009D6592">
        <w:t xml:space="preserve"> </w:t>
      </w:r>
      <w:r w:rsidR="00EE66E7">
        <w:t>dop</w:t>
      </w:r>
      <w:r>
        <w:t>oručujeme</w:t>
      </w:r>
      <w:r w:rsidR="009D6592">
        <w:t xml:space="preserve"> </w:t>
      </w:r>
      <w:r w:rsidR="00F755AF">
        <w:t>ve</w:t>
      </w:r>
      <w:r w:rsidR="009D6592">
        <w:t xml:space="preserve"> </w:t>
      </w:r>
      <w:r w:rsidR="00F755AF">
        <w:t>zkrácené</w:t>
      </w:r>
      <w:r w:rsidR="009D6592">
        <w:t xml:space="preserve"> </w:t>
      </w:r>
      <w:r w:rsidR="00F755AF">
        <w:t>podobě</w:t>
      </w:r>
      <w:r w:rsidR="009D6592">
        <w:t xml:space="preserve"> </w:t>
      </w:r>
      <w:r w:rsidR="00EE66E7">
        <w:t>uvést</w:t>
      </w:r>
      <w:r w:rsidR="009D6592">
        <w:t xml:space="preserve"> </w:t>
      </w:r>
      <w:r w:rsidR="00386DB9">
        <w:t>v </w:t>
      </w:r>
      <w:r w:rsidR="00661AFC">
        <w:t>úvodní</w:t>
      </w:r>
      <w:r w:rsidR="009D6592">
        <w:t xml:space="preserve"> </w:t>
      </w:r>
      <w:r w:rsidR="00661AFC">
        <w:t>části</w:t>
      </w:r>
      <w:r w:rsidR="009D6592">
        <w:t xml:space="preserve"> </w:t>
      </w:r>
      <w:r w:rsidR="00F755AF">
        <w:t>plánu</w:t>
      </w:r>
      <w:r w:rsidR="009D6592">
        <w:t xml:space="preserve"> </w:t>
      </w:r>
      <w:r w:rsidR="00F755AF">
        <w:t>včetně</w:t>
      </w:r>
      <w:r w:rsidR="009D6592">
        <w:t xml:space="preserve"> </w:t>
      </w:r>
      <w:r w:rsidR="00F755AF">
        <w:t>milníku</w:t>
      </w:r>
      <w:r w:rsidR="009D6592">
        <w:t xml:space="preserve"> </w:t>
      </w:r>
      <w:r w:rsidR="00F755AF">
        <w:t>zpracování</w:t>
      </w:r>
      <w:r w:rsidR="009D6592">
        <w:t xml:space="preserve"> </w:t>
      </w:r>
      <w:r w:rsidR="00386DB9">
        <w:t>a </w:t>
      </w:r>
      <w:r w:rsidR="00EE66E7">
        <w:t>seznamu</w:t>
      </w:r>
      <w:r w:rsidR="009D6592">
        <w:t xml:space="preserve"> </w:t>
      </w:r>
      <w:r w:rsidR="00EE66E7">
        <w:t>členů</w:t>
      </w:r>
      <w:r w:rsidR="009D6592">
        <w:t xml:space="preserve"> </w:t>
      </w:r>
      <w:r w:rsidR="00386DB9">
        <w:t>v </w:t>
      </w:r>
      <w:r w:rsidR="00661AFC">
        <w:t>říd</w:t>
      </w:r>
      <w:r>
        <w:t>ící</w:t>
      </w:r>
      <w:r w:rsidR="009D6592">
        <w:t xml:space="preserve"> </w:t>
      </w:r>
      <w:r w:rsidR="00EE66E7">
        <w:t>skupině</w:t>
      </w:r>
      <w:r w:rsidR="009D6592">
        <w:t xml:space="preserve"> </w:t>
      </w:r>
      <w:r w:rsidR="00386DB9">
        <w:t>i v </w:t>
      </w:r>
      <w:r w:rsidR="00F755AF">
        <w:t>pracovních</w:t>
      </w:r>
      <w:r w:rsidR="009D6592">
        <w:t xml:space="preserve"> </w:t>
      </w:r>
      <w:r w:rsidR="00EE66E7">
        <w:t>skupinách</w:t>
      </w:r>
      <w:r w:rsidR="00F755AF">
        <w:t>,</w:t>
      </w:r>
      <w:r w:rsidR="009D6592">
        <w:t xml:space="preserve"> </w:t>
      </w:r>
      <w:r w:rsidR="00F755AF">
        <w:t>rovněž</w:t>
      </w:r>
      <w:r w:rsidR="009D6592">
        <w:t xml:space="preserve"> </w:t>
      </w:r>
      <w:r w:rsidR="00F755AF">
        <w:t>je</w:t>
      </w:r>
      <w:r w:rsidR="009D6592">
        <w:t xml:space="preserve"> </w:t>
      </w:r>
      <w:r w:rsidR="00F755AF">
        <w:t>vhodné</w:t>
      </w:r>
      <w:r w:rsidR="009D6592">
        <w:t xml:space="preserve"> </w:t>
      </w:r>
      <w:r w:rsidR="00EE66E7">
        <w:t>schválit</w:t>
      </w:r>
      <w:r w:rsidR="009D6592">
        <w:t xml:space="preserve"> </w:t>
      </w:r>
      <w:r w:rsidR="00F755AF">
        <w:t>organizační</w:t>
      </w:r>
      <w:r w:rsidR="009D6592">
        <w:t xml:space="preserve"> </w:t>
      </w:r>
      <w:r w:rsidR="00F755AF">
        <w:t>řády</w:t>
      </w:r>
      <w:r w:rsidR="00EE66E7">
        <w:t>.</w:t>
      </w:r>
      <w:r w:rsidR="009D6592">
        <w:t xml:space="preserve"> </w:t>
      </w:r>
      <w:r w:rsidR="00D04643">
        <w:t>N</w:t>
      </w:r>
      <w:r w:rsidR="00EE66E7">
        <w:t>astavené</w:t>
      </w:r>
      <w:r w:rsidR="009D6592">
        <w:t xml:space="preserve"> </w:t>
      </w:r>
      <w:r w:rsidR="00EE66E7">
        <w:t>procesy</w:t>
      </w:r>
      <w:r w:rsidR="009D6592">
        <w:t xml:space="preserve"> </w:t>
      </w:r>
      <w:r w:rsidR="00EE66E7">
        <w:t>pomáhají</w:t>
      </w:r>
      <w:r w:rsidR="009D6592">
        <w:t xml:space="preserve"> </w:t>
      </w:r>
      <w:r w:rsidR="00386DB9">
        <w:t>k </w:t>
      </w:r>
      <w:r w:rsidR="00EE66E7">
        <w:t>transparenci</w:t>
      </w:r>
      <w:r w:rsidR="009D6592">
        <w:t xml:space="preserve"> </w:t>
      </w:r>
      <w:r w:rsidR="00EE66E7">
        <w:t>tvorby</w:t>
      </w:r>
      <w:r w:rsidR="009D6592">
        <w:t xml:space="preserve"> </w:t>
      </w:r>
      <w:r w:rsidR="0003694E">
        <w:t>SPRSS</w:t>
      </w:r>
      <w:r w:rsidR="009D6592">
        <w:t xml:space="preserve"> </w:t>
      </w:r>
      <w:r w:rsidR="00386DB9">
        <w:t>a </w:t>
      </w:r>
      <w:r w:rsidR="00EE66E7">
        <w:t>zvyšují</w:t>
      </w:r>
      <w:r w:rsidR="009D6592">
        <w:t xml:space="preserve"> </w:t>
      </w:r>
      <w:r w:rsidR="00EE66E7">
        <w:t>důvěryhodnost</w:t>
      </w:r>
      <w:r w:rsidR="009D6592">
        <w:t xml:space="preserve"> </w:t>
      </w:r>
      <w:r w:rsidR="00EE66E7">
        <w:t>dokumentů</w:t>
      </w:r>
      <w:r w:rsidR="009D6592">
        <w:t xml:space="preserve"> </w:t>
      </w:r>
      <w:r w:rsidR="00386DB9">
        <w:t>u </w:t>
      </w:r>
      <w:r w:rsidR="00661AFC">
        <w:t>osob</w:t>
      </w:r>
      <w:r w:rsidR="009D6592">
        <w:t xml:space="preserve"> </w:t>
      </w:r>
      <w:r w:rsidR="00661AFC">
        <w:t>podílejících</w:t>
      </w:r>
      <w:r w:rsidR="009D6592">
        <w:t xml:space="preserve"> </w:t>
      </w:r>
      <w:r w:rsidR="00661AFC">
        <w:t>se</w:t>
      </w:r>
      <w:r w:rsidR="009D6592">
        <w:t xml:space="preserve"> </w:t>
      </w:r>
      <w:r w:rsidR="00661AFC">
        <w:t>na</w:t>
      </w:r>
      <w:r w:rsidR="009D6592">
        <w:t xml:space="preserve"> </w:t>
      </w:r>
      <w:r w:rsidR="00661AFC">
        <w:t>tvorbě</w:t>
      </w:r>
      <w:r w:rsidR="009D6592">
        <w:t xml:space="preserve"> </w:t>
      </w:r>
      <w:r w:rsidR="00661AFC">
        <w:t>plánu</w:t>
      </w:r>
      <w:r w:rsidR="009D6592">
        <w:t xml:space="preserve"> </w:t>
      </w:r>
      <w:r w:rsidR="00386DB9">
        <w:t>i </w:t>
      </w:r>
      <w:r w:rsidR="00EE66E7">
        <w:t>v</w:t>
      </w:r>
      <w:r>
        <w:t>e</w:t>
      </w:r>
      <w:r w:rsidR="009D6592">
        <w:t xml:space="preserve"> </w:t>
      </w:r>
      <w:r>
        <w:t>veřejném</w:t>
      </w:r>
      <w:r w:rsidR="009D6592">
        <w:t xml:space="preserve"> </w:t>
      </w:r>
      <w:r>
        <w:t>mínění</w:t>
      </w:r>
      <w:r w:rsidR="009D6592">
        <w:t xml:space="preserve"> </w:t>
      </w:r>
      <w:r>
        <w:t>občanů</w:t>
      </w:r>
      <w:r w:rsidR="00EE66E7">
        <w:t>.</w:t>
      </w:r>
      <w:r w:rsidR="009D6592">
        <w:t xml:space="preserve"> </w:t>
      </w:r>
    </w:p>
    <w:p w14:paraId="7507F35C" w14:textId="77777777" w:rsidR="009D6592" w:rsidRDefault="009D6592" w:rsidP="009749B3">
      <w:pPr>
        <w:keepNext/>
        <w:spacing w:after="120"/>
      </w:pPr>
      <w:r>
        <w:lastRenderedPageBreak/>
        <w:t>Základní popis jednotlivých činnost</w:t>
      </w:r>
      <w:r w:rsidR="00A30C01">
        <w:t>í</w:t>
      </w:r>
      <w:r>
        <w:t xml:space="preserve"> </w:t>
      </w:r>
      <w:r w:rsidR="00386DB9">
        <w:t>v </w:t>
      </w:r>
      <w:r>
        <w:t>přípravné fáz</w:t>
      </w:r>
      <w:r w:rsidR="00587C8E">
        <w:t>i</w:t>
      </w:r>
      <w:r w:rsidR="00587C8E">
        <w:rPr>
          <w:rStyle w:val="Znakapoznpodarou"/>
        </w:rPr>
        <w:footnoteReference w:id="6"/>
      </w:r>
      <w:r>
        <w:t>:</w:t>
      </w:r>
    </w:p>
    <w:p w14:paraId="4D10126C" w14:textId="77777777" w:rsidR="009D6592" w:rsidRPr="00587C8E" w:rsidRDefault="009D6592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 w:rsidRPr="00587C8E">
        <w:rPr>
          <w:szCs w:val="24"/>
        </w:rPr>
        <w:t xml:space="preserve">Stanovení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>schválení zadání</w:t>
      </w:r>
      <w:r w:rsidR="00D04643" w:rsidRPr="00587C8E">
        <w:rPr>
          <w:szCs w:val="24"/>
        </w:rPr>
        <w:t xml:space="preserve"> zpracování střednědobého plánu, schvál</w:t>
      </w:r>
      <w:r w:rsidR="00AD54EA" w:rsidRPr="00587C8E">
        <w:rPr>
          <w:szCs w:val="24"/>
        </w:rPr>
        <w:t>e</w:t>
      </w:r>
      <w:r w:rsidR="00D04643" w:rsidRPr="00587C8E">
        <w:rPr>
          <w:szCs w:val="24"/>
        </w:rPr>
        <w:t xml:space="preserve">ní organizačních řádů pracovních skupin, alokace finančních prostředků, lidských zdrojů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D04643" w:rsidRPr="00587C8E">
        <w:rPr>
          <w:szCs w:val="24"/>
        </w:rPr>
        <w:t>technického zabezpečení</w:t>
      </w:r>
      <w:r w:rsidR="00821128">
        <w:rPr>
          <w:szCs w:val="24"/>
        </w:rPr>
        <w:t>.</w:t>
      </w:r>
    </w:p>
    <w:p w14:paraId="7C9F98C4" w14:textId="77777777" w:rsidR="009D6592" w:rsidRPr="00587C8E" w:rsidRDefault="009D6592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 w:rsidRPr="00587C8E">
        <w:rPr>
          <w:szCs w:val="24"/>
        </w:rPr>
        <w:t>Nastavení organizační struktury</w:t>
      </w:r>
      <w:r w:rsidR="00D04643" w:rsidRPr="00587C8E">
        <w:rPr>
          <w:szCs w:val="24"/>
        </w:rPr>
        <w:t xml:space="preserve"> – návrh členů řídící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D04643" w:rsidRPr="00587C8E">
        <w:rPr>
          <w:szCs w:val="24"/>
        </w:rPr>
        <w:t>pracovních skupin</w:t>
      </w:r>
      <w:r w:rsidR="00821128">
        <w:rPr>
          <w:szCs w:val="24"/>
        </w:rPr>
        <w:t>.</w:t>
      </w:r>
    </w:p>
    <w:p w14:paraId="11B487C0" w14:textId="77777777" w:rsidR="00D04643" w:rsidRPr="00587C8E" w:rsidRDefault="00D04643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 w:rsidRPr="00587C8E">
        <w:rPr>
          <w:szCs w:val="24"/>
        </w:rPr>
        <w:t xml:space="preserve">Shromáždění všech podkladů </w:t>
      </w:r>
      <w:r w:rsidR="00386DB9" w:rsidRPr="00587C8E">
        <w:rPr>
          <w:szCs w:val="24"/>
        </w:rPr>
        <w:t>z</w:t>
      </w:r>
      <w:r w:rsidR="00386DB9">
        <w:rPr>
          <w:szCs w:val="24"/>
        </w:rPr>
        <w:t> </w:t>
      </w:r>
      <w:r w:rsidRPr="00587C8E">
        <w:rPr>
          <w:szCs w:val="24"/>
        </w:rPr>
        <w:t xml:space="preserve">minulého plánovacího období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>jejich vyhodnocení</w:t>
      </w:r>
      <w:r w:rsidR="00A30C01">
        <w:rPr>
          <w:szCs w:val="24"/>
        </w:rPr>
        <w:t>,</w:t>
      </w:r>
      <w:r w:rsidRPr="00587C8E">
        <w:rPr>
          <w:szCs w:val="24"/>
        </w:rPr>
        <w:t xml:space="preserve"> doplnění aktuálních podnětů</w:t>
      </w:r>
      <w:r w:rsidR="00821128">
        <w:rPr>
          <w:szCs w:val="24"/>
        </w:rPr>
        <w:t>.</w:t>
      </w:r>
    </w:p>
    <w:p w14:paraId="55C87DA2" w14:textId="77777777" w:rsidR="00D04643" w:rsidRPr="00587C8E" w:rsidRDefault="00D04643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 w:rsidRPr="00587C8E">
        <w:rPr>
          <w:szCs w:val="24"/>
        </w:rPr>
        <w:t xml:space="preserve">Zohlednění změn </w:t>
      </w:r>
      <w:r w:rsidR="00386DB9" w:rsidRPr="00587C8E">
        <w:rPr>
          <w:szCs w:val="24"/>
        </w:rPr>
        <w:t>v</w:t>
      </w:r>
      <w:r w:rsidR="00386DB9">
        <w:rPr>
          <w:szCs w:val="24"/>
        </w:rPr>
        <w:t> </w:t>
      </w:r>
      <w:r w:rsidRPr="00587C8E">
        <w:rPr>
          <w:szCs w:val="24"/>
        </w:rPr>
        <w:t xml:space="preserve">legislativě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 xml:space="preserve">informací </w:t>
      </w:r>
      <w:r w:rsidR="00386DB9" w:rsidRPr="00587C8E">
        <w:rPr>
          <w:szCs w:val="24"/>
        </w:rPr>
        <w:t>z</w:t>
      </w:r>
      <w:r w:rsidR="00386DB9">
        <w:rPr>
          <w:szCs w:val="24"/>
        </w:rPr>
        <w:t> </w:t>
      </w:r>
      <w:r w:rsidRPr="00587C8E">
        <w:rPr>
          <w:szCs w:val="24"/>
        </w:rPr>
        <w:t xml:space="preserve">metodických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 xml:space="preserve">strategických dokumentů ministerstva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>kraje (směrnice, metodiky, koncepce rozvoje apod.)</w:t>
      </w:r>
      <w:r w:rsidR="00821128">
        <w:rPr>
          <w:szCs w:val="24"/>
        </w:rPr>
        <w:t>.</w:t>
      </w:r>
    </w:p>
    <w:p w14:paraId="07888220" w14:textId="77777777" w:rsidR="00D04643" w:rsidRPr="00587C8E" w:rsidRDefault="00D04643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 w:rsidRPr="00587C8E">
        <w:rPr>
          <w:szCs w:val="24"/>
        </w:rPr>
        <w:t>Nastavení časov</w:t>
      </w:r>
      <w:r w:rsidR="00AD54EA" w:rsidRPr="00587C8E">
        <w:rPr>
          <w:szCs w:val="24"/>
        </w:rPr>
        <w:t>ého</w:t>
      </w:r>
      <w:r w:rsidRPr="00587C8E">
        <w:rPr>
          <w:szCs w:val="24"/>
        </w:rPr>
        <w:t xml:space="preserve"> rámc</w:t>
      </w:r>
      <w:r w:rsidR="00AD54EA" w:rsidRPr="00587C8E">
        <w:rPr>
          <w:szCs w:val="24"/>
        </w:rPr>
        <w:t>e</w:t>
      </w:r>
      <w:r w:rsidRPr="00587C8E">
        <w:rPr>
          <w:szCs w:val="24"/>
        </w:rPr>
        <w:t xml:space="preserve">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>harmonogramu</w:t>
      </w:r>
      <w:r w:rsidR="00821128">
        <w:rPr>
          <w:szCs w:val="24"/>
        </w:rPr>
        <w:t>.</w:t>
      </w:r>
    </w:p>
    <w:p w14:paraId="1AF4CA0A" w14:textId="77777777" w:rsidR="009D6592" w:rsidRPr="00587C8E" w:rsidRDefault="00D04643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 w:rsidRPr="00587C8E">
        <w:rPr>
          <w:szCs w:val="24"/>
        </w:rPr>
        <w:t xml:space="preserve">Nastavení činnosti </w:t>
      </w:r>
      <w:r w:rsidR="00B161E6">
        <w:rPr>
          <w:szCs w:val="24"/>
        </w:rPr>
        <w:t xml:space="preserve">v rámci </w:t>
      </w:r>
      <w:r w:rsidRPr="00587C8E">
        <w:rPr>
          <w:szCs w:val="24"/>
        </w:rPr>
        <w:t xml:space="preserve">evidence - </w:t>
      </w:r>
      <w:r w:rsidR="00B161E6">
        <w:rPr>
          <w:szCs w:val="24"/>
        </w:rPr>
        <w:t>c</w:t>
      </w:r>
      <w:r w:rsidR="009D6592" w:rsidRPr="00587C8E">
        <w:rPr>
          <w:szCs w:val="24"/>
        </w:rPr>
        <w:t xml:space="preserve">elá činnost je průběžně sledována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9D6592" w:rsidRPr="00587C8E">
        <w:rPr>
          <w:szCs w:val="24"/>
        </w:rPr>
        <w:t xml:space="preserve">vyhodnocována, jsou prováděny stručné záznamy </w:t>
      </w:r>
      <w:r w:rsidR="00386DB9" w:rsidRPr="00587C8E">
        <w:rPr>
          <w:szCs w:val="24"/>
        </w:rPr>
        <w:t>o</w:t>
      </w:r>
      <w:r w:rsidR="00386DB9">
        <w:rPr>
          <w:szCs w:val="24"/>
        </w:rPr>
        <w:t> </w:t>
      </w:r>
      <w:r w:rsidR="009D6592" w:rsidRPr="00587C8E">
        <w:rPr>
          <w:szCs w:val="24"/>
        </w:rPr>
        <w:t xml:space="preserve">jejím průběhu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9D6592" w:rsidRPr="00587C8E">
        <w:rPr>
          <w:szCs w:val="24"/>
        </w:rPr>
        <w:t xml:space="preserve">stavu dosažení předpokládaných výstupů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9D6592" w:rsidRPr="00587C8E">
        <w:rPr>
          <w:szCs w:val="24"/>
        </w:rPr>
        <w:t xml:space="preserve">výsledků, které následně slouží pro průběžnou </w:t>
      </w:r>
      <w:r w:rsidR="00386DB9" w:rsidRPr="00587C8E">
        <w:rPr>
          <w:szCs w:val="24"/>
        </w:rPr>
        <w:t>i</w:t>
      </w:r>
      <w:r w:rsidR="00386DB9">
        <w:rPr>
          <w:szCs w:val="24"/>
        </w:rPr>
        <w:t> </w:t>
      </w:r>
      <w:r w:rsidR="009D6592" w:rsidRPr="00587C8E">
        <w:rPr>
          <w:szCs w:val="24"/>
        </w:rPr>
        <w:t>závěrečnou evaluaci celého procesu</w:t>
      </w:r>
      <w:r w:rsidR="00821128">
        <w:rPr>
          <w:szCs w:val="24"/>
        </w:rPr>
        <w:t>.</w:t>
      </w:r>
    </w:p>
    <w:p w14:paraId="3BF78EE4" w14:textId="77777777" w:rsidR="00D04643" w:rsidRPr="00587C8E" w:rsidRDefault="00D04643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 w:rsidRPr="00587C8E">
        <w:rPr>
          <w:szCs w:val="24"/>
        </w:rPr>
        <w:t xml:space="preserve">Minimální nutná spolupráce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 xml:space="preserve">zapojení </w:t>
      </w:r>
      <w:r w:rsidR="00331C0D" w:rsidRPr="00587C8E">
        <w:rPr>
          <w:szCs w:val="24"/>
        </w:rPr>
        <w:t>politických představitelů</w:t>
      </w:r>
      <w:r w:rsidRPr="00587C8E">
        <w:rPr>
          <w:szCs w:val="24"/>
        </w:rPr>
        <w:t xml:space="preserve"> ORP</w:t>
      </w:r>
      <w:r w:rsidR="00BF4002" w:rsidRPr="00587C8E">
        <w:rPr>
          <w:szCs w:val="24"/>
        </w:rPr>
        <w:t xml:space="preserve"> </w:t>
      </w:r>
      <w:r w:rsidRPr="00587C8E">
        <w:rPr>
          <w:szCs w:val="24"/>
        </w:rPr>
        <w:t xml:space="preserve">(zejm. </w:t>
      </w:r>
      <w:r w:rsidR="009306DA">
        <w:rPr>
          <w:szCs w:val="24"/>
        </w:rPr>
        <w:t xml:space="preserve">starosta nebo </w:t>
      </w:r>
      <w:r w:rsidRPr="00587C8E">
        <w:rPr>
          <w:szCs w:val="24"/>
        </w:rPr>
        <w:t>příslušný</w:t>
      </w:r>
      <w:r w:rsidR="00BF4002" w:rsidRPr="00587C8E">
        <w:rPr>
          <w:szCs w:val="24"/>
        </w:rPr>
        <w:t xml:space="preserve"> </w:t>
      </w:r>
      <w:r w:rsidRPr="00587C8E">
        <w:rPr>
          <w:szCs w:val="24"/>
        </w:rPr>
        <w:t>místostarosta</w:t>
      </w:r>
      <w:r w:rsidR="00A44B50" w:rsidRPr="00587C8E">
        <w:rPr>
          <w:szCs w:val="24"/>
        </w:rPr>
        <w:t>/náměstek primátora</w:t>
      </w:r>
      <w:r w:rsidR="00A30C01">
        <w:rPr>
          <w:szCs w:val="24"/>
        </w:rPr>
        <w:t>,</w:t>
      </w:r>
      <w:r w:rsidR="00A44B50" w:rsidRPr="00587C8E">
        <w:rPr>
          <w:szCs w:val="24"/>
        </w:rPr>
        <w:t xml:space="preserve"> </w:t>
      </w:r>
      <w:r w:rsidR="00587C8E" w:rsidRPr="00587C8E">
        <w:rPr>
          <w:szCs w:val="24"/>
        </w:rPr>
        <w:t>tzv. garant z pol</w:t>
      </w:r>
      <w:r w:rsidR="00B161E6">
        <w:rPr>
          <w:szCs w:val="24"/>
        </w:rPr>
        <w:t>i</w:t>
      </w:r>
      <w:r w:rsidR="00587C8E" w:rsidRPr="00587C8E">
        <w:rPr>
          <w:szCs w:val="24"/>
        </w:rPr>
        <w:t>tické reprezentace)</w:t>
      </w:r>
      <w:r w:rsidRPr="00587C8E">
        <w:rPr>
          <w:szCs w:val="24"/>
        </w:rPr>
        <w:t xml:space="preserve">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Pr="00587C8E">
        <w:rPr>
          <w:szCs w:val="24"/>
        </w:rPr>
        <w:t>zástupc</w:t>
      </w:r>
      <w:r w:rsidR="00A30C01">
        <w:rPr>
          <w:szCs w:val="24"/>
        </w:rPr>
        <w:t>ů</w:t>
      </w:r>
      <w:r w:rsidRPr="00587C8E">
        <w:rPr>
          <w:szCs w:val="24"/>
        </w:rPr>
        <w:t xml:space="preserve"> obcí</w:t>
      </w:r>
      <w:r w:rsidR="00587C8E" w:rsidRPr="00587C8E">
        <w:rPr>
          <w:szCs w:val="24"/>
        </w:rPr>
        <w:t xml:space="preserve"> v SO ORP, které se chtějí do plánu zapojit</w:t>
      </w:r>
      <w:r w:rsidR="00F1694A">
        <w:rPr>
          <w:szCs w:val="24"/>
        </w:rPr>
        <w:t xml:space="preserve">, klíčové je se zástupci obcí </w:t>
      </w:r>
      <w:r w:rsidR="00F1694A" w:rsidRPr="00F1694A">
        <w:rPr>
          <w:szCs w:val="24"/>
        </w:rPr>
        <w:t xml:space="preserve">projednání sítě </w:t>
      </w:r>
      <w:r w:rsidR="00F1694A">
        <w:rPr>
          <w:szCs w:val="24"/>
        </w:rPr>
        <w:t xml:space="preserve">sociálních služeb </w:t>
      </w:r>
      <w:r w:rsidR="00386DB9" w:rsidRPr="00F1694A">
        <w:rPr>
          <w:szCs w:val="24"/>
        </w:rPr>
        <w:t>a</w:t>
      </w:r>
      <w:r w:rsidR="00386DB9">
        <w:rPr>
          <w:szCs w:val="24"/>
        </w:rPr>
        <w:t> </w:t>
      </w:r>
      <w:r w:rsidR="00F1694A">
        <w:rPr>
          <w:szCs w:val="24"/>
        </w:rPr>
        <w:t xml:space="preserve">nastavení </w:t>
      </w:r>
      <w:r w:rsidR="00F1694A" w:rsidRPr="00F1694A">
        <w:rPr>
          <w:szCs w:val="24"/>
        </w:rPr>
        <w:t>spolufinancování</w:t>
      </w:r>
      <w:r w:rsidR="00821128">
        <w:rPr>
          <w:szCs w:val="24"/>
        </w:rPr>
        <w:t>.</w:t>
      </w:r>
    </w:p>
    <w:p w14:paraId="23318F94" w14:textId="77777777" w:rsidR="0088635D" w:rsidRPr="00587C8E" w:rsidRDefault="00A30C01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>
        <w:rPr>
          <w:szCs w:val="24"/>
        </w:rPr>
        <w:t>V</w:t>
      </w:r>
      <w:r w:rsidR="0088635D" w:rsidRPr="00587C8E">
        <w:rPr>
          <w:szCs w:val="24"/>
        </w:rPr>
        <w:t xml:space="preserve">ymezení spolupráce </w:t>
      </w:r>
      <w:r w:rsidR="00386DB9" w:rsidRPr="00587C8E">
        <w:rPr>
          <w:szCs w:val="24"/>
        </w:rPr>
        <w:t>s</w:t>
      </w:r>
      <w:r w:rsidR="00386DB9">
        <w:rPr>
          <w:szCs w:val="24"/>
        </w:rPr>
        <w:t> </w:t>
      </w:r>
      <w:r w:rsidR="0088635D" w:rsidRPr="00587C8E">
        <w:rPr>
          <w:szCs w:val="24"/>
        </w:rPr>
        <w:t xml:space="preserve">obcemi, poskytovateli sociálních služeb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88635D" w:rsidRPr="00587C8E">
        <w:rPr>
          <w:szCs w:val="24"/>
        </w:rPr>
        <w:t>osobami, kterým jsou sociální služby poskytovány, včetně popisu, jak se potřeby lidí na území obcí promítnou do střednědobého plánu, včetně způsobu komunikace s</w:t>
      </w:r>
      <w:r w:rsidR="00821128">
        <w:rPr>
          <w:szCs w:val="24"/>
        </w:rPr>
        <w:t> </w:t>
      </w:r>
      <w:r w:rsidR="0088635D" w:rsidRPr="00587C8E">
        <w:rPr>
          <w:szCs w:val="24"/>
        </w:rPr>
        <w:t>veřejnost</w:t>
      </w:r>
      <w:r>
        <w:rPr>
          <w:szCs w:val="24"/>
        </w:rPr>
        <w:t>í</w:t>
      </w:r>
      <w:r w:rsidR="00821128">
        <w:rPr>
          <w:szCs w:val="24"/>
        </w:rPr>
        <w:t>.</w:t>
      </w:r>
    </w:p>
    <w:p w14:paraId="3F5DF6EF" w14:textId="77777777" w:rsidR="0088635D" w:rsidRPr="00587C8E" w:rsidRDefault="00A30C01" w:rsidP="00872F11">
      <w:pPr>
        <w:pStyle w:val="Odstavecseseznamem"/>
        <w:numPr>
          <w:ilvl w:val="0"/>
          <w:numId w:val="6"/>
        </w:numPr>
        <w:spacing w:after="120"/>
        <w:ind w:left="709"/>
        <w:contextualSpacing w:val="0"/>
        <w:rPr>
          <w:szCs w:val="24"/>
        </w:rPr>
      </w:pPr>
      <w:r>
        <w:rPr>
          <w:szCs w:val="24"/>
        </w:rPr>
        <w:t>N</w:t>
      </w:r>
      <w:r w:rsidR="0088635D" w:rsidRPr="00587C8E">
        <w:rPr>
          <w:szCs w:val="24"/>
        </w:rPr>
        <w:t>astavení kritérií procesní evaluace tvorby střednědobého plánu sociálních služeb</w:t>
      </w:r>
      <w:r>
        <w:rPr>
          <w:szCs w:val="24"/>
        </w:rPr>
        <w:t>,</w:t>
      </w:r>
      <w:r w:rsidR="0088635D" w:rsidRPr="00587C8E">
        <w:rPr>
          <w:szCs w:val="24"/>
        </w:rPr>
        <w:t xml:space="preserve"> např. průběh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88635D" w:rsidRPr="00587C8E">
        <w:rPr>
          <w:szCs w:val="24"/>
        </w:rPr>
        <w:t>výstupy činnost</w:t>
      </w:r>
      <w:r w:rsidR="00821128">
        <w:rPr>
          <w:szCs w:val="24"/>
        </w:rPr>
        <w:t>í</w:t>
      </w:r>
      <w:r w:rsidR="0088635D" w:rsidRPr="00587C8E">
        <w:rPr>
          <w:szCs w:val="24"/>
        </w:rPr>
        <w:t xml:space="preserve"> byly sledovány </w:t>
      </w:r>
      <w:r w:rsidR="00386DB9" w:rsidRPr="00587C8E">
        <w:rPr>
          <w:szCs w:val="24"/>
        </w:rPr>
        <w:t>a</w:t>
      </w:r>
      <w:r w:rsidR="00386DB9">
        <w:rPr>
          <w:szCs w:val="24"/>
        </w:rPr>
        <w:t> </w:t>
      </w:r>
      <w:r w:rsidR="0088635D" w:rsidRPr="00587C8E">
        <w:rPr>
          <w:szCs w:val="24"/>
        </w:rPr>
        <w:t xml:space="preserve">existují </w:t>
      </w:r>
      <w:r w:rsidR="00386DB9" w:rsidRPr="00587C8E">
        <w:rPr>
          <w:szCs w:val="24"/>
        </w:rPr>
        <w:t>o</w:t>
      </w:r>
      <w:r w:rsidR="00386DB9">
        <w:rPr>
          <w:szCs w:val="24"/>
        </w:rPr>
        <w:t> </w:t>
      </w:r>
      <w:r w:rsidR="0088635D" w:rsidRPr="00587C8E">
        <w:rPr>
          <w:szCs w:val="24"/>
        </w:rPr>
        <w:t>tom stručné záznamy</w:t>
      </w:r>
      <w:r w:rsidR="00821128">
        <w:rPr>
          <w:szCs w:val="24"/>
        </w:rPr>
        <w:t>.</w:t>
      </w:r>
    </w:p>
    <w:tbl>
      <w:tblPr>
        <w:tblStyle w:val="Mkatabulky"/>
        <w:tblW w:w="9071" w:type="dxa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397"/>
        <w:gridCol w:w="8674"/>
      </w:tblGrid>
      <w:tr w:rsidR="002F6893" w:rsidRPr="002F6893" w14:paraId="5DCD7AEE" w14:textId="77777777" w:rsidTr="00D742A1">
        <w:tc>
          <w:tcPr>
            <w:tcW w:w="9071" w:type="dxa"/>
            <w:gridSpan w:val="2"/>
            <w:shd w:val="clear" w:color="auto" w:fill="2E74B5" w:themeFill="accent1" w:themeFillShade="BF"/>
          </w:tcPr>
          <w:p w14:paraId="12D70452" w14:textId="77777777" w:rsidR="002F6893" w:rsidRPr="002F6893" w:rsidRDefault="002F6893" w:rsidP="00872F11">
            <w:pPr>
              <w:spacing w:after="120"/>
              <w:rPr>
                <w:b/>
                <w:szCs w:val="24"/>
              </w:rPr>
            </w:pPr>
            <w:r w:rsidRPr="002F6893">
              <w:rPr>
                <w:b/>
                <w:color w:val="FFFFFF" w:themeColor="background1"/>
              </w:rPr>
              <w:t xml:space="preserve">Výstup přípravné fáze, který bude popsán v úvodní části střednědobého plánu sociálních služeb (rozsah cca </w:t>
            </w:r>
            <w:r w:rsidR="00386DB9" w:rsidRPr="002F6893">
              <w:rPr>
                <w:b/>
                <w:color w:val="FFFFFF" w:themeColor="background1"/>
              </w:rPr>
              <w:t>5</w:t>
            </w:r>
            <w:r w:rsidR="00386DB9">
              <w:rPr>
                <w:b/>
                <w:color w:val="FFFFFF" w:themeColor="background1"/>
              </w:rPr>
              <w:t> </w:t>
            </w:r>
            <w:r w:rsidRPr="002F6893">
              <w:rPr>
                <w:b/>
                <w:color w:val="FFFFFF" w:themeColor="background1"/>
              </w:rPr>
              <w:t>stran)</w:t>
            </w:r>
            <w:r>
              <w:rPr>
                <w:b/>
                <w:color w:val="FFFFFF" w:themeColor="background1"/>
              </w:rPr>
              <w:t>:</w:t>
            </w:r>
          </w:p>
        </w:tc>
      </w:tr>
      <w:tr w:rsidR="002F6893" w:rsidRPr="002F6893" w14:paraId="602DFC15" w14:textId="77777777" w:rsidTr="00EE66E7">
        <w:tc>
          <w:tcPr>
            <w:tcW w:w="397" w:type="dxa"/>
            <w:shd w:val="clear" w:color="auto" w:fill="2E74B5" w:themeFill="accent1" w:themeFillShade="BF"/>
          </w:tcPr>
          <w:p w14:paraId="2EF1DEB1" w14:textId="77777777" w:rsidR="002F6893" w:rsidRPr="002F6893" w:rsidRDefault="002F6893" w:rsidP="00872F11">
            <w:pPr>
              <w:spacing w:after="120"/>
              <w:rPr>
                <w:szCs w:val="24"/>
              </w:rPr>
            </w:pPr>
          </w:p>
        </w:tc>
        <w:tc>
          <w:tcPr>
            <w:tcW w:w="8674" w:type="dxa"/>
            <w:shd w:val="clear" w:color="auto" w:fill="BDD6EE" w:themeFill="accent1" w:themeFillTint="66"/>
          </w:tcPr>
          <w:p w14:paraId="0FF90B2A" w14:textId="77777777" w:rsidR="002F6893" w:rsidRPr="002F6893" w:rsidRDefault="002F6893" w:rsidP="00872F11">
            <w:pPr>
              <w:spacing w:after="120"/>
              <w:rPr>
                <w:szCs w:val="24"/>
              </w:rPr>
            </w:pPr>
            <w:r w:rsidRPr="002F6893">
              <w:rPr>
                <w:szCs w:val="24"/>
              </w:rPr>
              <w:t>1</w:t>
            </w:r>
            <w:r w:rsidR="00B161E6">
              <w:rPr>
                <w:szCs w:val="24"/>
              </w:rPr>
              <w:t>.</w:t>
            </w:r>
            <w:r w:rsidRPr="002F6893">
              <w:rPr>
                <w:szCs w:val="24"/>
              </w:rPr>
              <w:t xml:space="preserve"> </w:t>
            </w:r>
            <w:r w:rsidR="00565931">
              <w:rPr>
                <w:szCs w:val="24"/>
              </w:rPr>
              <w:t>Z</w:t>
            </w:r>
            <w:r w:rsidRPr="002F6893">
              <w:rPr>
                <w:szCs w:val="24"/>
              </w:rPr>
              <w:t xml:space="preserve">působ zpracování střednědobého plánu včetně vymezení spolupráce </w:t>
            </w:r>
            <w:r w:rsidR="00386DB9" w:rsidRPr="002F6893">
              <w:rPr>
                <w:szCs w:val="24"/>
              </w:rPr>
              <w:t>s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 xml:space="preserve">obcemi, poskytovateli sociálních služeb </w:t>
            </w:r>
            <w:r w:rsidR="00386DB9" w:rsidRPr="002F6893">
              <w:rPr>
                <w:szCs w:val="24"/>
              </w:rPr>
              <w:t>a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>osobami, kterým jsou sociální služby poskytovány, včetně popisu, jak se potřeby lidí na území obcí promítnou do střednědobého plánu, včetně způsobu komunikace s</w:t>
            </w:r>
            <w:r w:rsidR="00821128">
              <w:rPr>
                <w:szCs w:val="24"/>
              </w:rPr>
              <w:t> </w:t>
            </w:r>
            <w:r w:rsidRPr="002F6893">
              <w:rPr>
                <w:szCs w:val="24"/>
              </w:rPr>
              <w:t>veřejností</w:t>
            </w:r>
            <w:r w:rsidR="00821128">
              <w:rPr>
                <w:szCs w:val="24"/>
              </w:rPr>
              <w:t>,</w:t>
            </w:r>
            <w:r w:rsidR="009306DA">
              <w:rPr>
                <w:szCs w:val="24"/>
              </w:rPr>
              <w:t xml:space="preserve"> včetně způsobu informování občanů</w:t>
            </w:r>
            <w:r w:rsidR="00821128">
              <w:rPr>
                <w:szCs w:val="24"/>
              </w:rPr>
              <w:t>.</w:t>
            </w:r>
          </w:p>
        </w:tc>
      </w:tr>
      <w:tr w:rsidR="00F755AF" w:rsidRPr="002F6893" w14:paraId="4EB32BD0" w14:textId="77777777" w:rsidTr="00EE66E7">
        <w:tc>
          <w:tcPr>
            <w:tcW w:w="397" w:type="dxa"/>
            <w:shd w:val="clear" w:color="auto" w:fill="2E74B5" w:themeFill="accent1" w:themeFillShade="BF"/>
          </w:tcPr>
          <w:p w14:paraId="5F2CA9D0" w14:textId="77777777" w:rsidR="00F755AF" w:rsidRPr="002F6893" w:rsidRDefault="00F755AF" w:rsidP="00872F11">
            <w:pPr>
              <w:spacing w:after="120"/>
              <w:rPr>
                <w:szCs w:val="24"/>
              </w:rPr>
            </w:pPr>
          </w:p>
        </w:tc>
        <w:tc>
          <w:tcPr>
            <w:tcW w:w="8674" w:type="dxa"/>
            <w:shd w:val="clear" w:color="auto" w:fill="BDD6EE" w:themeFill="accent1" w:themeFillTint="66"/>
          </w:tcPr>
          <w:p w14:paraId="4F7B77E3" w14:textId="77777777" w:rsidR="00F755AF" w:rsidRPr="002F6893" w:rsidRDefault="00565931" w:rsidP="00872F11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B161E6">
              <w:rPr>
                <w:szCs w:val="24"/>
              </w:rPr>
              <w:t>.</w:t>
            </w:r>
            <w:r w:rsidR="009D6592" w:rsidRPr="002F6893">
              <w:rPr>
                <w:szCs w:val="24"/>
              </w:rPr>
              <w:t xml:space="preserve"> </w:t>
            </w:r>
            <w:r>
              <w:rPr>
                <w:szCs w:val="24"/>
              </w:rPr>
              <w:t>P</w:t>
            </w:r>
            <w:r w:rsidR="00C82031" w:rsidRPr="002F6893">
              <w:rPr>
                <w:szCs w:val="24"/>
              </w:rPr>
              <w:t>opis</w:t>
            </w:r>
            <w:r w:rsidR="009D6592" w:rsidRPr="002F6893">
              <w:rPr>
                <w:szCs w:val="24"/>
              </w:rPr>
              <w:t xml:space="preserve"> </w:t>
            </w:r>
            <w:r w:rsidR="00C82031" w:rsidRPr="002F6893">
              <w:rPr>
                <w:szCs w:val="24"/>
              </w:rPr>
              <w:t>organizační</w:t>
            </w:r>
            <w:r w:rsidR="009D6592" w:rsidRPr="002F6893">
              <w:rPr>
                <w:szCs w:val="24"/>
              </w:rPr>
              <w:t xml:space="preserve"> </w:t>
            </w:r>
            <w:r w:rsidR="00C82031" w:rsidRPr="002F6893">
              <w:rPr>
                <w:szCs w:val="24"/>
              </w:rPr>
              <w:t>struktury</w:t>
            </w:r>
            <w:r w:rsidR="009D6592" w:rsidRPr="002F6893">
              <w:rPr>
                <w:szCs w:val="24"/>
              </w:rPr>
              <w:t xml:space="preserve"> </w:t>
            </w:r>
            <w:r w:rsidR="00C82031" w:rsidRPr="002F6893">
              <w:rPr>
                <w:szCs w:val="24"/>
              </w:rPr>
              <w:t>procesu</w:t>
            </w:r>
            <w:r w:rsidR="009D6592" w:rsidRPr="002F6893">
              <w:rPr>
                <w:szCs w:val="24"/>
              </w:rPr>
              <w:t xml:space="preserve"> </w:t>
            </w:r>
            <w:r w:rsidR="00C82031" w:rsidRPr="002F6893">
              <w:rPr>
                <w:szCs w:val="24"/>
              </w:rPr>
              <w:t>plánování</w:t>
            </w:r>
            <w:r w:rsidR="009D6592" w:rsidRPr="002F6893">
              <w:rPr>
                <w:szCs w:val="24"/>
              </w:rPr>
              <w:t xml:space="preserve"> </w:t>
            </w:r>
            <w:r w:rsidR="00C82031" w:rsidRPr="002F6893">
              <w:rPr>
                <w:szCs w:val="24"/>
              </w:rPr>
              <w:t>rozvoje</w:t>
            </w:r>
            <w:r w:rsidR="009D6592" w:rsidRPr="002F6893">
              <w:rPr>
                <w:szCs w:val="24"/>
              </w:rPr>
              <w:t xml:space="preserve"> </w:t>
            </w:r>
            <w:r w:rsidR="00C82031" w:rsidRPr="002F6893">
              <w:rPr>
                <w:szCs w:val="24"/>
              </w:rPr>
              <w:t>sociálních</w:t>
            </w:r>
            <w:r w:rsidR="009D6592" w:rsidRPr="002F6893">
              <w:rPr>
                <w:szCs w:val="24"/>
              </w:rPr>
              <w:t xml:space="preserve"> </w:t>
            </w:r>
            <w:r w:rsidR="00C82031" w:rsidRPr="009306DA">
              <w:rPr>
                <w:szCs w:val="24"/>
              </w:rPr>
              <w:t>služeb</w:t>
            </w:r>
            <w:r w:rsidR="0025466D" w:rsidRPr="009306DA">
              <w:rPr>
                <w:szCs w:val="24"/>
              </w:rPr>
              <w:t xml:space="preserve"> (seznam členů řídící </w:t>
            </w:r>
            <w:r w:rsidR="00386DB9" w:rsidRPr="009306DA">
              <w:rPr>
                <w:szCs w:val="24"/>
              </w:rPr>
              <w:t>a</w:t>
            </w:r>
            <w:r w:rsidR="00386DB9">
              <w:rPr>
                <w:szCs w:val="24"/>
              </w:rPr>
              <w:t> </w:t>
            </w:r>
            <w:r w:rsidR="0025466D" w:rsidRPr="009306DA">
              <w:rPr>
                <w:szCs w:val="24"/>
              </w:rPr>
              <w:t xml:space="preserve">pracovní skupiny - jméno </w:t>
            </w:r>
            <w:r w:rsidR="00386DB9" w:rsidRPr="009306DA">
              <w:rPr>
                <w:szCs w:val="24"/>
              </w:rPr>
              <w:t>a</w:t>
            </w:r>
            <w:r w:rsidR="00386DB9">
              <w:rPr>
                <w:szCs w:val="24"/>
              </w:rPr>
              <w:t> </w:t>
            </w:r>
            <w:r w:rsidR="009306DA" w:rsidRPr="009306DA">
              <w:rPr>
                <w:szCs w:val="24"/>
              </w:rPr>
              <w:t>organizace</w:t>
            </w:r>
            <w:r w:rsidR="0025466D" w:rsidRPr="009306DA">
              <w:rPr>
                <w:szCs w:val="24"/>
              </w:rPr>
              <w:t>)</w:t>
            </w:r>
            <w:r w:rsidR="00821128">
              <w:rPr>
                <w:szCs w:val="24"/>
              </w:rPr>
              <w:t>.</w:t>
            </w:r>
          </w:p>
        </w:tc>
      </w:tr>
      <w:tr w:rsidR="00F755AF" w:rsidRPr="002F6893" w14:paraId="7D5D0C34" w14:textId="77777777" w:rsidTr="00EE66E7">
        <w:tc>
          <w:tcPr>
            <w:tcW w:w="397" w:type="dxa"/>
            <w:shd w:val="clear" w:color="auto" w:fill="2E74B5" w:themeFill="accent1" w:themeFillShade="BF"/>
          </w:tcPr>
          <w:p w14:paraId="4AA49710" w14:textId="77777777" w:rsidR="00F755AF" w:rsidRPr="002F6893" w:rsidRDefault="00F755AF" w:rsidP="00872F11">
            <w:pPr>
              <w:spacing w:after="120"/>
              <w:rPr>
                <w:szCs w:val="24"/>
              </w:rPr>
            </w:pPr>
          </w:p>
        </w:tc>
        <w:tc>
          <w:tcPr>
            <w:tcW w:w="8674" w:type="dxa"/>
            <w:shd w:val="clear" w:color="auto" w:fill="BDD6EE" w:themeFill="accent1" w:themeFillTint="66"/>
          </w:tcPr>
          <w:p w14:paraId="27442C1D" w14:textId="77777777" w:rsidR="00F755AF" w:rsidRPr="002F6893" w:rsidRDefault="00565931" w:rsidP="00872F11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B161E6">
              <w:rPr>
                <w:szCs w:val="24"/>
              </w:rPr>
              <w:t>.</w:t>
            </w:r>
            <w:r w:rsidR="009D6592" w:rsidRPr="002F6893">
              <w:rPr>
                <w:szCs w:val="24"/>
              </w:rPr>
              <w:t xml:space="preserve"> </w:t>
            </w:r>
            <w:r>
              <w:rPr>
                <w:szCs w:val="24"/>
              </w:rPr>
              <w:t>Č</w:t>
            </w:r>
            <w:r w:rsidR="00F755AF" w:rsidRPr="002F6893">
              <w:rPr>
                <w:szCs w:val="24"/>
              </w:rPr>
              <w:t>asový</w:t>
            </w:r>
            <w:r w:rsidR="009D6592" w:rsidRPr="002F6893">
              <w:rPr>
                <w:szCs w:val="24"/>
              </w:rPr>
              <w:t xml:space="preserve"> </w:t>
            </w:r>
            <w:r w:rsidR="00F755AF" w:rsidRPr="002F6893">
              <w:rPr>
                <w:szCs w:val="24"/>
              </w:rPr>
              <w:t>harmonogram</w:t>
            </w:r>
            <w:r w:rsidR="009D6592" w:rsidRPr="002F6893">
              <w:rPr>
                <w:szCs w:val="24"/>
              </w:rPr>
              <w:t xml:space="preserve"> </w:t>
            </w:r>
            <w:r w:rsidR="00F755AF" w:rsidRPr="002F6893">
              <w:rPr>
                <w:szCs w:val="24"/>
              </w:rPr>
              <w:t>přípravy</w:t>
            </w:r>
            <w:r w:rsidR="009D6592" w:rsidRPr="002F6893">
              <w:rPr>
                <w:szCs w:val="24"/>
              </w:rPr>
              <w:t xml:space="preserve"> </w:t>
            </w:r>
            <w:r w:rsidR="00386DB9" w:rsidRPr="002F6893">
              <w:rPr>
                <w:szCs w:val="24"/>
              </w:rPr>
              <w:t>a</w:t>
            </w:r>
            <w:r w:rsidR="00386DB9">
              <w:rPr>
                <w:szCs w:val="24"/>
              </w:rPr>
              <w:t> </w:t>
            </w:r>
            <w:r w:rsidR="00F755AF" w:rsidRPr="002F6893">
              <w:rPr>
                <w:szCs w:val="24"/>
              </w:rPr>
              <w:t>schválení</w:t>
            </w:r>
            <w:r w:rsidR="009D6592" w:rsidRPr="002F6893">
              <w:rPr>
                <w:szCs w:val="24"/>
              </w:rPr>
              <w:t xml:space="preserve"> </w:t>
            </w:r>
            <w:r w:rsidR="00F755AF" w:rsidRPr="002F6893">
              <w:rPr>
                <w:szCs w:val="24"/>
              </w:rPr>
              <w:t>návrhu</w:t>
            </w:r>
            <w:r w:rsidR="009D6592" w:rsidRPr="002F6893">
              <w:rPr>
                <w:szCs w:val="24"/>
              </w:rPr>
              <w:t xml:space="preserve"> </w:t>
            </w:r>
            <w:r w:rsidR="00F755AF" w:rsidRPr="002F6893">
              <w:rPr>
                <w:szCs w:val="24"/>
              </w:rPr>
              <w:t>střednědobého</w:t>
            </w:r>
            <w:r w:rsidR="009D6592" w:rsidRPr="002F6893">
              <w:rPr>
                <w:szCs w:val="24"/>
              </w:rPr>
              <w:t xml:space="preserve"> </w:t>
            </w:r>
            <w:r w:rsidR="00F755AF" w:rsidRPr="002F6893">
              <w:rPr>
                <w:szCs w:val="24"/>
              </w:rPr>
              <w:t>plánu</w:t>
            </w:r>
            <w:r w:rsidR="00821128">
              <w:rPr>
                <w:szCs w:val="24"/>
              </w:rPr>
              <w:t>.</w:t>
            </w:r>
            <w:r w:rsidR="009D6592" w:rsidRPr="002F6893">
              <w:rPr>
                <w:szCs w:val="24"/>
              </w:rPr>
              <w:t xml:space="preserve"> </w:t>
            </w:r>
          </w:p>
        </w:tc>
      </w:tr>
      <w:tr w:rsidR="00F755AF" w:rsidRPr="002F6893" w14:paraId="6E7106D4" w14:textId="77777777" w:rsidTr="00EE66E7">
        <w:tc>
          <w:tcPr>
            <w:tcW w:w="397" w:type="dxa"/>
            <w:shd w:val="clear" w:color="auto" w:fill="2E74B5" w:themeFill="accent1" w:themeFillShade="BF"/>
          </w:tcPr>
          <w:p w14:paraId="75AA2584" w14:textId="77777777" w:rsidR="00F755AF" w:rsidRPr="002F6893" w:rsidRDefault="00F755AF" w:rsidP="00872F11">
            <w:pPr>
              <w:spacing w:after="120"/>
              <w:rPr>
                <w:szCs w:val="24"/>
              </w:rPr>
            </w:pPr>
          </w:p>
        </w:tc>
        <w:tc>
          <w:tcPr>
            <w:tcW w:w="8674" w:type="dxa"/>
            <w:shd w:val="clear" w:color="auto" w:fill="BDD6EE" w:themeFill="accent1" w:themeFillTint="66"/>
          </w:tcPr>
          <w:p w14:paraId="1B6E3842" w14:textId="77777777" w:rsidR="00F755AF" w:rsidRPr="002F6893" w:rsidRDefault="009306DA" w:rsidP="00872F11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>4</w:t>
            </w:r>
            <w:r w:rsidR="00B161E6">
              <w:rPr>
                <w:szCs w:val="24"/>
              </w:rPr>
              <w:t>.</w:t>
            </w:r>
            <w:r w:rsidR="009D6592" w:rsidRPr="002F6893">
              <w:rPr>
                <w:szCs w:val="24"/>
              </w:rPr>
              <w:t xml:space="preserve"> </w:t>
            </w:r>
            <w:r w:rsidR="00565931">
              <w:rPr>
                <w:szCs w:val="24"/>
              </w:rPr>
              <w:t>V</w:t>
            </w:r>
            <w:r w:rsidR="00F755AF" w:rsidRPr="002F6893">
              <w:rPr>
                <w:szCs w:val="24"/>
              </w:rPr>
              <w:t>yhodnocování</w:t>
            </w:r>
            <w:r w:rsidR="009D6592" w:rsidRPr="002F6893">
              <w:rPr>
                <w:szCs w:val="24"/>
              </w:rPr>
              <w:t xml:space="preserve"> </w:t>
            </w:r>
            <w:r w:rsidR="0088635D" w:rsidRPr="002F6893">
              <w:rPr>
                <w:szCs w:val="24"/>
              </w:rPr>
              <w:t xml:space="preserve">předchozího </w:t>
            </w:r>
            <w:r w:rsidR="00F755AF" w:rsidRPr="002F6893">
              <w:rPr>
                <w:szCs w:val="24"/>
              </w:rPr>
              <w:t>střednědobého</w:t>
            </w:r>
            <w:r w:rsidR="009D6592" w:rsidRPr="002F6893">
              <w:rPr>
                <w:szCs w:val="24"/>
              </w:rPr>
              <w:t xml:space="preserve"> </w:t>
            </w:r>
            <w:r w:rsidR="0088635D" w:rsidRPr="002F6893">
              <w:rPr>
                <w:szCs w:val="24"/>
              </w:rPr>
              <w:t>plánu (</w:t>
            </w:r>
            <w:r>
              <w:rPr>
                <w:szCs w:val="24"/>
              </w:rPr>
              <w:t>vhodné</w:t>
            </w:r>
            <w:r w:rsidR="0088635D" w:rsidRPr="002F6893">
              <w:rPr>
                <w:szCs w:val="24"/>
              </w:rPr>
              <w:t xml:space="preserve"> </w:t>
            </w:r>
            <w:r w:rsidR="00235371" w:rsidRPr="002F6893">
              <w:rPr>
                <w:szCs w:val="24"/>
              </w:rPr>
              <w:t>uvést</w:t>
            </w:r>
            <w:r w:rsidR="0088635D" w:rsidRPr="002F6893">
              <w:rPr>
                <w:szCs w:val="24"/>
              </w:rPr>
              <w:t xml:space="preserve"> do přílohy)</w:t>
            </w:r>
            <w:r w:rsidR="00821128">
              <w:rPr>
                <w:szCs w:val="24"/>
              </w:rPr>
              <w:t>.</w:t>
            </w:r>
          </w:p>
        </w:tc>
      </w:tr>
    </w:tbl>
    <w:p w14:paraId="011FDE78" w14:textId="77777777" w:rsidR="00821128" w:rsidRDefault="00821128" w:rsidP="00872F11">
      <w:pPr>
        <w:spacing w:after="120"/>
        <w:rPr>
          <w:lang w:eastAsia="cs-CZ"/>
        </w:rPr>
      </w:pPr>
    </w:p>
    <w:p w14:paraId="3EA640FD" w14:textId="77777777" w:rsidR="0088736C" w:rsidRPr="009749B3" w:rsidRDefault="005B2C94" w:rsidP="009749B3">
      <w:r>
        <w:rPr>
          <w:lang w:eastAsia="cs-CZ"/>
        </w:rPr>
        <w:t>N</w:t>
      </w:r>
      <w:r w:rsidRPr="00306C56">
        <w:rPr>
          <w:lang w:eastAsia="cs-CZ"/>
        </w:rPr>
        <w:t>ávrh</w:t>
      </w:r>
      <w:r>
        <w:rPr>
          <w:lang w:eastAsia="cs-CZ"/>
        </w:rPr>
        <w:t xml:space="preserve"> </w:t>
      </w:r>
      <w:r w:rsidRPr="00306C56">
        <w:rPr>
          <w:lang w:eastAsia="cs-CZ"/>
        </w:rPr>
        <w:t>střednědobého</w:t>
      </w:r>
      <w:r>
        <w:rPr>
          <w:lang w:eastAsia="cs-CZ"/>
        </w:rPr>
        <w:t xml:space="preserve"> </w:t>
      </w:r>
      <w:r w:rsidRPr="00306C56">
        <w:rPr>
          <w:lang w:eastAsia="cs-CZ"/>
        </w:rPr>
        <w:t>plánu</w:t>
      </w:r>
      <w:r>
        <w:rPr>
          <w:lang w:eastAsia="cs-CZ"/>
        </w:rPr>
        <w:t xml:space="preserve"> </w:t>
      </w:r>
      <w:r w:rsidR="00D5410B">
        <w:rPr>
          <w:lang w:eastAsia="cs-CZ"/>
        </w:rPr>
        <w:t xml:space="preserve">včetně nastavení sítě </w:t>
      </w:r>
      <w:r w:rsidRPr="00306C56">
        <w:rPr>
          <w:lang w:eastAsia="cs-CZ"/>
        </w:rPr>
        <w:t>je</w:t>
      </w:r>
      <w:r>
        <w:rPr>
          <w:lang w:eastAsia="cs-CZ"/>
        </w:rPr>
        <w:t xml:space="preserve"> </w:t>
      </w:r>
      <w:r w:rsidRPr="00306C56">
        <w:rPr>
          <w:lang w:eastAsia="cs-CZ"/>
        </w:rPr>
        <w:t>veřejně</w:t>
      </w:r>
      <w:r>
        <w:rPr>
          <w:lang w:eastAsia="cs-CZ"/>
        </w:rPr>
        <w:t xml:space="preserve"> </w:t>
      </w:r>
      <w:r w:rsidRPr="00306C56">
        <w:rPr>
          <w:lang w:eastAsia="cs-CZ"/>
        </w:rPr>
        <w:t>projednán</w:t>
      </w:r>
      <w:r>
        <w:rPr>
          <w:lang w:eastAsia="cs-CZ"/>
        </w:rPr>
        <w:t xml:space="preserve"> </w:t>
      </w:r>
      <w:r w:rsidRPr="00306C56">
        <w:rPr>
          <w:lang w:eastAsia="cs-CZ"/>
        </w:rPr>
        <w:t>zpravidla</w:t>
      </w:r>
      <w:r>
        <w:rPr>
          <w:lang w:eastAsia="cs-CZ"/>
        </w:rPr>
        <w:t xml:space="preserve"> </w:t>
      </w:r>
      <w:r w:rsidRPr="00306C56">
        <w:rPr>
          <w:lang w:eastAsia="cs-CZ"/>
        </w:rPr>
        <w:t>se</w:t>
      </w:r>
      <w:r>
        <w:rPr>
          <w:lang w:eastAsia="cs-CZ"/>
        </w:rPr>
        <w:t xml:space="preserve"> </w:t>
      </w:r>
      <w:r w:rsidRPr="00306C56">
        <w:rPr>
          <w:lang w:eastAsia="cs-CZ"/>
        </w:rPr>
        <w:t>zástupci</w:t>
      </w:r>
      <w:r>
        <w:rPr>
          <w:lang w:eastAsia="cs-CZ"/>
        </w:rPr>
        <w:t xml:space="preserve"> </w:t>
      </w:r>
      <w:r w:rsidRPr="00306C56">
        <w:rPr>
          <w:lang w:eastAsia="cs-CZ"/>
        </w:rPr>
        <w:t>poskytovatelů</w:t>
      </w:r>
      <w:r>
        <w:rPr>
          <w:lang w:eastAsia="cs-CZ"/>
        </w:rPr>
        <w:t xml:space="preserve"> </w:t>
      </w:r>
      <w:r w:rsidRPr="00306C56">
        <w:rPr>
          <w:lang w:eastAsia="cs-CZ"/>
        </w:rPr>
        <w:t>sociálních</w:t>
      </w:r>
      <w:r>
        <w:rPr>
          <w:lang w:eastAsia="cs-CZ"/>
        </w:rPr>
        <w:t xml:space="preserve"> </w:t>
      </w:r>
      <w:r w:rsidRPr="00306C56">
        <w:rPr>
          <w:lang w:eastAsia="cs-CZ"/>
        </w:rPr>
        <w:t>služeb,</w:t>
      </w:r>
      <w:r>
        <w:rPr>
          <w:lang w:eastAsia="cs-CZ"/>
        </w:rPr>
        <w:t xml:space="preserve"> </w:t>
      </w:r>
      <w:r w:rsidR="00386DB9">
        <w:rPr>
          <w:lang w:eastAsia="cs-CZ"/>
        </w:rPr>
        <w:t>s </w:t>
      </w:r>
      <w:r w:rsidRPr="00306C56">
        <w:rPr>
          <w:lang w:eastAsia="cs-CZ"/>
        </w:rPr>
        <w:t>obc</w:t>
      </w:r>
      <w:r w:rsidR="00587C8E">
        <w:rPr>
          <w:lang w:eastAsia="cs-CZ"/>
        </w:rPr>
        <w:t>emi</w:t>
      </w:r>
      <w:r w:rsidR="0025466D">
        <w:rPr>
          <w:lang w:eastAsia="cs-CZ"/>
        </w:rPr>
        <w:t xml:space="preserve"> </w:t>
      </w:r>
      <w:r w:rsidR="00386DB9">
        <w:rPr>
          <w:lang w:eastAsia="cs-CZ"/>
        </w:rPr>
        <w:t>v </w:t>
      </w:r>
      <w:r w:rsidR="0025466D">
        <w:rPr>
          <w:lang w:eastAsia="cs-CZ"/>
        </w:rPr>
        <w:t xml:space="preserve">rámci SO ORP </w:t>
      </w:r>
      <w:r w:rsidR="00386DB9">
        <w:rPr>
          <w:lang w:eastAsia="cs-CZ"/>
        </w:rPr>
        <w:t>a s </w:t>
      </w:r>
      <w:r w:rsidR="0025466D">
        <w:rPr>
          <w:lang w:eastAsia="cs-CZ"/>
        </w:rPr>
        <w:t>veřejností</w:t>
      </w:r>
      <w:r w:rsidRPr="00306C56">
        <w:rPr>
          <w:lang w:eastAsia="cs-CZ"/>
        </w:rPr>
        <w:t>.</w:t>
      </w:r>
      <w:r>
        <w:rPr>
          <w:lang w:eastAsia="cs-CZ"/>
        </w:rPr>
        <w:t xml:space="preserve"> Dále obsahuje </w:t>
      </w:r>
      <w:r w:rsidRPr="00306C56">
        <w:rPr>
          <w:lang w:eastAsia="cs-CZ"/>
        </w:rPr>
        <w:t>sdělení</w:t>
      </w:r>
      <w:r>
        <w:rPr>
          <w:lang w:eastAsia="cs-CZ"/>
        </w:rPr>
        <w:t xml:space="preserve"> </w:t>
      </w:r>
      <w:r w:rsidRPr="00306C56">
        <w:rPr>
          <w:lang w:eastAsia="cs-CZ"/>
        </w:rPr>
        <w:t>informací</w:t>
      </w:r>
      <w:r>
        <w:rPr>
          <w:lang w:eastAsia="cs-CZ"/>
        </w:rPr>
        <w:t xml:space="preserve"> </w:t>
      </w:r>
      <w:r w:rsidR="00386DB9" w:rsidRPr="00306C56">
        <w:rPr>
          <w:lang w:eastAsia="cs-CZ"/>
        </w:rPr>
        <w:t>o</w:t>
      </w:r>
      <w:r w:rsidR="00386DB9">
        <w:rPr>
          <w:lang w:eastAsia="cs-CZ"/>
        </w:rPr>
        <w:t> </w:t>
      </w:r>
      <w:r w:rsidRPr="00306C56">
        <w:rPr>
          <w:lang w:eastAsia="cs-CZ"/>
        </w:rPr>
        <w:t>způsobu</w:t>
      </w:r>
      <w:r>
        <w:rPr>
          <w:lang w:eastAsia="cs-CZ"/>
        </w:rPr>
        <w:t xml:space="preserve"> </w:t>
      </w:r>
      <w:r w:rsidRPr="00306C56">
        <w:rPr>
          <w:lang w:eastAsia="cs-CZ"/>
        </w:rPr>
        <w:t>vypořádání</w:t>
      </w:r>
      <w:r>
        <w:rPr>
          <w:lang w:eastAsia="cs-CZ"/>
        </w:rPr>
        <w:t xml:space="preserve"> </w:t>
      </w:r>
      <w:r w:rsidRPr="009749B3">
        <w:t>připomínek.</w:t>
      </w:r>
    </w:p>
    <w:p w14:paraId="0B1807E0" w14:textId="77777777" w:rsidR="00DB27A1" w:rsidRDefault="00DB27A1" w:rsidP="00872F11">
      <w:pPr>
        <w:pStyle w:val="Nadpis2"/>
        <w:spacing w:after="120"/>
      </w:pPr>
      <w:bookmarkStart w:id="11" w:name="_Toc98853352"/>
      <w:r w:rsidRPr="009D0808">
        <w:lastRenderedPageBreak/>
        <w:t>Analytick</w:t>
      </w:r>
      <w:r w:rsidR="00331C0D">
        <w:t>á</w:t>
      </w:r>
      <w:r w:rsidR="009D6592">
        <w:t xml:space="preserve"> </w:t>
      </w:r>
      <w:r w:rsidRPr="009D0808">
        <w:t>část</w:t>
      </w:r>
      <w:bookmarkEnd w:id="11"/>
    </w:p>
    <w:p w14:paraId="33F2D2C6" w14:textId="77777777" w:rsidR="007D43E3" w:rsidRDefault="00A23B3A" w:rsidP="00872F11">
      <w:pPr>
        <w:spacing w:after="120"/>
      </w:pPr>
      <w:r>
        <w:t xml:space="preserve">Analytická část je nezbytnou součástí </w:t>
      </w:r>
      <w:r w:rsidR="00EE20D8">
        <w:t xml:space="preserve">nejen </w:t>
      </w:r>
      <w:r>
        <w:t>střednědobého plánu sociálních služeb,</w:t>
      </w:r>
      <w:r w:rsidR="00EE20D8">
        <w:t xml:space="preserve"> ale každé strategie.</w:t>
      </w:r>
      <w:r>
        <w:t xml:space="preserve"> </w:t>
      </w:r>
      <w:r w:rsidR="00EE20D8">
        <w:t>K</w:t>
      </w:r>
      <w:r>
        <w:t xml:space="preserve">valitní plánování je založeno na datech popisujících sociální realitu. </w:t>
      </w:r>
      <w:r w:rsidR="00D9696C">
        <w:t>Cílem analytické části je popsat situaci v základní</w:t>
      </w:r>
      <w:r w:rsidR="0088736C">
        <w:t>ch</w:t>
      </w:r>
      <w:r w:rsidR="00D9696C">
        <w:t xml:space="preserve"> sociální</w:t>
      </w:r>
      <w:r w:rsidR="0088736C">
        <w:t>ch</w:t>
      </w:r>
      <w:r w:rsidR="00D9696C">
        <w:t xml:space="preserve"> proces</w:t>
      </w:r>
      <w:r w:rsidR="0088736C">
        <w:t>ech</w:t>
      </w:r>
      <w:r w:rsidR="00D9696C">
        <w:t xml:space="preserve"> v území, zmapovat potřeby uživatelů, situaci poskytovatelů z hlediska naplnění kapacit </w:t>
      </w:r>
      <w:r w:rsidR="0088736C">
        <w:t xml:space="preserve">služeb </w:t>
      </w:r>
      <w:r w:rsidR="00386DB9">
        <w:t>a </w:t>
      </w:r>
      <w:r w:rsidR="00D9696C">
        <w:t xml:space="preserve">jejich ekonomické situace, potřeby obcí v území </w:t>
      </w:r>
      <w:r w:rsidR="00386DB9">
        <w:t>a </w:t>
      </w:r>
      <w:r w:rsidR="00D9696C">
        <w:t xml:space="preserve">jejich ochotu spolufinancovat sociální služby. </w:t>
      </w:r>
    </w:p>
    <w:p w14:paraId="058CCAD4" w14:textId="77777777" w:rsidR="007D43E3" w:rsidRDefault="007D43E3" w:rsidP="00872F11">
      <w:pPr>
        <w:spacing w:after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Požadavky na vyhodnocení sociální situace ve správním obvodu obce s rozšířenou působností stanovené vyhláškou </w:t>
      </w:r>
      <w:r w:rsidRPr="00C52A32">
        <w:rPr>
          <w:rFonts w:cs="Times New Roman"/>
          <w:szCs w:val="24"/>
        </w:rPr>
        <w:t>č.</w:t>
      </w:r>
      <w:r>
        <w:rPr>
          <w:rFonts w:cs="Times New Roman"/>
          <w:szCs w:val="24"/>
        </w:rPr>
        <w:t xml:space="preserve"> </w:t>
      </w:r>
      <w:r w:rsidRPr="00C52A32">
        <w:rPr>
          <w:rFonts w:cs="Times New Roman"/>
          <w:szCs w:val="24"/>
        </w:rPr>
        <w:t>387/2017</w:t>
      </w:r>
      <w:r>
        <w:rPr>
          <w:rFonts w:cs="Times New Roman"/>
          <w:szCs w:val="24"/>
        </w:rPr>
        <w:t xml:space="preserve"> </w:t>
      </w:r>
      <w:r w:rsidRPr="00C52A32">
        <w:rPr>
          <w:rFonts w:cs="Times New Roman"/>
          <w:szCs w:val="24"/>
        </w:rPr>
        <w:t>Sb.</w:t>
      </w:r>
      <w:r>
        <w:rPr>
          <w:rFonts w:cs="Times New Roman"/>
          <w:szCs w:val="24"/>
        </w:rPr>
        <w:t>:</w:t>
      </w:r>
    </w:p>
    <w:p w14:paraId="054DD2C7" w14:textId="77777777" w:rsidR="007D43E3" w:rsidRDefault="007D43E3" w:rsidP="00872F11">
      <w:pPr>
        <w:pStyle w:val="Odstavecseseznamem"/>
        <w:numPr>
          <w:ilvl w:val="0"/>
          <w:numId w:val="9"/>
        </w:numPr>
        <w:spacing w:after="120"/>
        <w:contextualSpacing w:val="0"/>
      </w:pPr>
      <w:r>
        <w:t xml:space="preserve">zhodnocení potřeb </w:t>
      </w:r>
      <w:r w:rsidR="00386DB9">
        <w:t>a </w:t>
      </w:r>
      <w:r>
        <w:t xml:space="preserve">nepříznivých sociálních situací občanů </w:t>
      </w:r>
      <w:r w:rsidR="00386DB9">
        <w:t>v </w:t>
      </w:r>
      <w:r>
        <w:t xml:space="preserve">území SO ORP ve vztahu </w:t>
      </w:r>
      <w:r w:rsidR="00386DB9">
        <w:t>k </w:t>
      </w:r>
      <w:r>
        <w:t xml:space="preserve">sociálním službám </w:t>
      </w:r>
      <w:r w:rsidR="00386DB9">
        <w:t>a </w:t>
      </w:r>
      <w:r>
        <w:t xml:space="preserve">zajištění těchto potřeb na území SO ORP, zejména se zaměřením na dosud nepokryté potřeby, nedostatečné kapacity sociálních služeb, nedostupnost jednotlivých druhů sociálních služeb </w:t>
      </w:r>
      <w:r w:rsidR="00386DB9">
        <w:t>v </w:t>
      </w:r>
      <w:r>
        <w:t xml:space="preserve">daném území, </w:t>
      </w:r>
    </w:p>
    <w:p w14:paraId="159BD2C5" w14:textId="77777777" w:rsidR="007D43E3" w:rsidRDefault="007D43E3" w:rsidP="00872F11">
      <w:pPr>
        <w:pStyle w:val="Odstavecseseznamem"/>
        <w:numPr>
          <w:ilvl w:val="0"/>
          <w:numId w:val="9"/>
        </w:numPr>
        <w:spacing w:after="120"/>
        <w:contextualSpacing w:val="0"/>
      </w:pPr>
      <w:r>
        <w:t xml:space="preserve">kvalifikovaný odhad počtu osob, kterým jsou sociální služby poskytovány, </w:t>
      </w:r>
      <w:r w:rsidR="00386DB9">
        <w:t>a </w:t>
      </w:r>
      <w:r>
        <w:t xml:space="preserve">odmítnutých zájemců </w:t>
      </w:r>
      <w:r w:rsidR="00386DB9">
        <w:t>o </w:t>
      </w:r>
      <w:r>
        <w:t xml:space="preserve">jednotlivé druhy sociálních služeb na území SO ORP, </w:t>
      </w:r>
    </w:p>
    <w:p w14:paraId="15F18511" w14:textId="77777777" w:rsidR="007D43E3" w:rsidRDefault="007D43E3" w:rsidP="00872F11">
      <w:pPr>
        <w:pStyle w:val="Odstavecseseznamem"/>
        <w:numPr>
          <w:ilvl w:val="0"/>
          <w:numId w:val="9"/>
        </w:numPr>
        <w:spacing w:after="120"/>
        <w:contextualSpacing w:val="0"/>
      </w:pPr>
      <w:r>
        <w:t xml:space="preserve">shrnutí informací </w:t>
      </w:r>
      <w:r w:rsidR="00386DB9">
        <w:t>z </w:t>
      </w:r>
      <w:r>
        <w:t xml:space="preserve">metodických </w:t>
      </w:r>
      <w:r w:rsidR="00386DB9">
        <w:t>a </w:t>
      </w:r>
      <w:r>
        <w:t xml:space="preserve">strategických dokumentů orgánů státní správy </w:t>
      </w:r>
      <w:r w:rsidR="00386DB9">
        <w:t>a </w:t>
      </w:r>
      <w:r>
        <w:t xml:space="preserve">samosprávy, které mají přímý dopad na území SO ORP </w:t>
      </w:r>
      <w:r w:rsidR="00386DB9">
        <w:t>a </w:t>
      </w:r>
      <w:r>
        <w:t xml:space="preserve">oblast sociálních služeb (strategické plány obcí v SO ORP, dobrovolných svazků obcí nebo MAS), </w:t>
      </w:r>
    </w:p>
    <w:p w14:paraId="6D8AAB2C" w14:textId="77777777" w:rsidR="007D43E3" w:rsidRDefault="007D43E3" w:rsidP="00872F11">
      <w:pPr>
        <w:pStyle w:val="Odstavecseseznamem"/>
        <w:numPr>
          <w:ilvl w:val="0"/>
          <w:numId w:val="9"/>
        </w:numPr>
        <w:spacing w:after="120"/>
        <w:contextualSpacing w:val="0"/>
      </w:pPr>
      <w:r>
        <w:t xml:space="preserve">shrnutí výsledků analýz potřeb </w:t>
      </w:r>
      <w:r w:rsidR="00386DB9">
        <w:t>v </w:t>
      </w:r>
      <w:r>
        <w:t xml:space="preserve">oblasti zajištění sociálních služeb ze střednědobých plánů rozvoje sociálních služeb obcí </w:t>
      </w:r>
      <w:r w:rsidR="00386DB9">
        <w:t>v </w:t>
      </w:r>
      <w:r>
        <w:t xml:space="preserve">rámci správních obvodů obcí </w:t>
      </w:r>
      <w:r w:rsidR="00386DB9">
        <w:t>s </w:t>
      </w:r>
      <w:r>
        <w:t xml:space="preserve">rozšířenou působností, svazků obcí, mikroregionů nebo místních akčních skupin </w:t>
      </w:r>
      <w:r w:rsidR="00386DB9">
        <w:t>v </w:t>
      </w:r>
      <w:r>
        <w:t xml:space="preserve">daném kraji, včetně počtu odmítnutých zájemců </w:t>
      </w:r>
      <w:r w:rsidR="00386DB9">
        <w:t>o </w:t>
      </w:r>
      <w:r>
        <w:t xml:space="preserve">jednotlivé druhy sociálních služeb, </w:t>
      </w:r>
      <w:r w:rsidR="00386DB9">
        <w:t>a </w:t>
      </w:r>
      <w:r>
        <w:t xml:space="preserve">dostupnost jednotlivých druhů sociálních služeb na území SO ORP, </w:t>
      </w:r>
    </w:p>
    <w:p w14:paraId="7BD5BA8E" w14:textId="77777777" w:rsidR="007D43E3" w:rsidRDefault="007D43E3" w:rsidP="00872F11">
      <w:pPr>
        <w:pStyle w:val="Odstavecseseznamem"/>
        <w:numPr>
          <w:ilvl w:val="0"/>
          <w:numId w:val="9"/>
        </w:numPr>
        <w:spacing w:after="120"/>
        <w:contextualSpacing w:val="0"/>
      </w:pPr>
      <w:r>
        <w:t xml:space="preserve">shrnutí informací zpracovaných </w:t>
      </w:r>
      <w:r w:rsidR="00386DB9">
        <w:t>v </w:t>
      </w:r>
      <w:r>
        <w:t xml:space="preserve">souvislosti </w:t>
      </w:r>
      <w:r w:rsidR="00386DB9">
        <w:t>s </w:t>
      </w:r>
      <w:r>
        <w:t xml:space="preserve">výkonem sociální práce na úrovni obcí </w:t>
      </w:r>
      <w:r w:rsidR="00386DB9">
        <w:t>v </w:t>
      </w:r>
      <w:r>
        <w:t xml:space="preserve">rámci SO ORP, </w:t>
      </w:r>
    </w:p>
    <w:p w14:paraId="5162D84A" w14:textId="77777777" w:rsidR="007D43E3" w:rsidRDefault="007D43E3" w:rsidP="00872F11">
      <w:pPr>
        <w:pStyle w:val="Odstavecseseznamem"/>
        <w:numPr>
          <w:ilvl w:val="0"/>
          <w:numId w:val="9"/>
        </w:numPr>
        <w:spacing w:after="120"/>
        <w:contextualSpacing w:val="0"/>
      </w:pPr>
      <w:r>
        <w:t>další informace, které mají dopad na oblast sociálních služeb.</w:t>
      </w:r>
    </w:p>
    <w:tbl>
      <w:tblPr>
        <w:tblStyle w:val="Mkatabulky"/>
        <w:tblW w:w="8897" w:type="dxa"/>
        <w:shd w:val="clear" w:color="auto" w:fill="DEC8EE"/>
        <w:tblLook w:val="04A0" w:firstRow="1" w:lastRow="0" w:firstColumn="1" w:lastColumn="0" w:noHBand="0" w:noVBand="1"/>
      </w:tblPr>
      <w:tblGrid>
        <w:gridCol w:w="222"/>
        <w:gridCol w:w="8675"/>
      </w:tblGrid>
      <w:tr w:rsidR="007D43E3" w:rsidRPr="002F6893" w14:paraId="09744889" w14:textId="77777777" w:rsidTr="00117252">
        <w:tc>
          <w:tcPr>
            <w:tcW w:w="8897" w:type="dxa"/>
            <w:gridSpan w:val="2"/>
            <w:shd w:val="clear" w:color="auto" w:fill="7030A0"/>
          </w:tcPr>
          <w:p w14:paraId="58106EB7" w14:textId="77777777" w:rsidR="007D43E3" w:rsidRPr="00565931" w:rsidRDefault="007D43E3" w:rsidP="00872F11">
            <w:pPr>
              <w:keepNext/>
              <w:rPr>
                <w:b/>
              </w:rPr>
            </w:pPr>
            <w:r w:rsidRPr="00565931">
              <w:rPr>
                <w:b/>
                <w:color w:val="FFFFFF" w:themeColor="background1"/>
              </w:rPr>
              <w:lastRenderedPageBreak/>
              <w:t>Analytická část střednědobého plánu sociálních služeb (</w:t>
            </w:r>
            <w:r>
              <w:rPr>
                <w:b/>
                <w:color w:val="FFFFFF" w:themeColor="background1"/>
              </w:rPr>
              <w:t xml:space="preserve">maximální </w:t>
            </w:r>
            <w:r w:rsidRPr="00565931">
              <w:rPr>
                <w:b/>
                <w:color w:val="FFFFFF" w:themeColor="background1"/>
              </w:rPr>
              <w:t xml:space="preserve">rozsah </w:t>
            </w:r>
            <w:r>
              <w:rPr>
                <w:b/>
                <w:color w:val="FFFFFF" w:themeColor="background1"/>
              </w:rPr>
              <w:t>40</w:t>
            </w:r>
            <w:r w:rsidRPr="00565931">
              <w:rPr>
                <w:b/>
                <w:color w:val="FFFFFF" w:themeColor="background1"/>
              </w:rPr>
              <w:t xml:space="preserve"> stran) by měla obsahovat</w:t>
            </w:r>
            <w:r>
              <w:rPr>
                <w:b/>
                <w:color w:val="FFFFFF" w:themeColor="background1"/>
              </w:rPr>
              <w:t xml:space="preserve"> následující</w:t>
            </w:r>
            <w:r w:rsidRPr="00565931">
              <w:rPr>
                <w:b/>
                <w:color w:val="FFFFFF" w:themeColor="background1"/>
              </w:rPr>
              <w:t>:</w:t>
            </w:r>
          </w:p>
        </w:tc>
      </w:tr>
      <w:tr w:rsidR="007D43E3" w:rsidRPr="002F6893" w14:paraId="7DBF8A40" w14:textId="77777777" w:rsidTr="00117252">
        <w:tc>
          <w:tcPr>
            <w:tcW w:w="222" w:type="dxa"/>
            <w:shd w:val="clear" w:color="auto" w:fill="7030A0"/>
          </w:tcPr>
          <w:p w14:paraId="4D0F7261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64A3DF6F" w14:textId="77777777" w:rsidR="007D43E3" w:rsidRPr="002F6893" w:rsidRDefault="007D43E3" w:rsidP="00872F11">
            <w:pPr>
              <w:keepNext/>
              <w:rPr>
                <w:rFonts w:cs="Times New Roman"/>
                <w:szCs w:val="24"/>
              </w:rPr>
            </w:pPr>
            <w:r w:rsidRPr="002F6893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2F6893">
              <w:rPr>
                <w:rFonts w:cs="Times New Roman"/>
                <w:szCs w:val="24"/>
              </w:rPr>
              <w:t xml:space="preserve"> Socio-demografick</w:t>
            </w:r>
            <w:r>
              <w:rPr>
                <w:rFonts w:cs="Times New Roman"/>
                <w:szCs w:val="24"/>
              </w:rPr>
              <w:t>á</w:t>
            </w:r>
            <w:r w:rsidRPr="002F6893">
              <w:rPr>
                <w:rFonts w:cs="Times New Roman"/>
                <w:szCs w:val="24"/>
              </w:rPr>
              <w:t xml:space="preserve"> analýz</w:t>
            </w:r>
            <w:r>
              <w:rPr>
                <w:rFonts w:cs="Times New Roman"/>
                <w:szCs w:val="24"/>
              </w:rPr>
              <w:t>a</w:t>
            </w:r>
            <w:r w:rsidRPr="002F6893">
              <w:rPr>
                <w:szCs w:val="24"/>
              </w:rPr>
              <w:t xml:space="preserve"> správního obvodu ORP</w:t>
            </w:r>
          </w:p>
        </w:tc>
      </w:tr>
      <w:tr w:rsidR="007D43E3" w:rsidRPr="002F6893" w14:paraId="1605A52D" w14:textId="77777777" w:rsidTr="00117252">
        <w:tc>
          <w:tcPr>
            <w:tcW w:w="222" w:type="dxa"/>
            <w:shd w:val="clear" w:color="auto" w:fill="7030A0"/>
          </w:tcPr>
          <w:p w14:paraId="3827ACCA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651C9ED1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 w:rsidRPr="002F6893">
              <w:rPr>
                <w:rFonts w:cs="Times New Roman"/>
                <w:szCs w:val="24"/>
              </w:rPr>
              <w:t>1.</w:t>
            </w:r>
            <w:r w:rsidR="00386DB9" w:rsidRPr="002F6893">
              <w:rPr>
                <w:rFonts w:cs="Times New Roman"/>
                <w:szCs w:val="24"/>
              </w:rPr>
              <w:t>1</w:t>
            </w:r>
            <w:r w:rsidR="00386DB9">
              <w:rPr>
                <w:rFonts w:cs="Times New Roman"/>
                <w:szCs w:val="24"/>
              </w:rPr>
              <w:t> </w:t>
            </w:r>
            <w:r>
              <w:rPr>
                <w:rFonts w:cs="Times New Roman"/>
                <w:szCs w:val="24"/>
              </w:rPr>
              <w:t>Vymezení území, pro které je střednědobý plán soc. služeb určen</w:t>
            </w:r>
          </w:p>
        </w:tc>
      </w:tr>
      <w:tr w:rsidR="007D43E3" w:rsidRPr="002F6893" w14:paraId="48EB58F2" w14:textId="77777777" w:rsidTr="00117252">
        <w:tc>
          <w:tcPr>
            <w:tcW w:w="222" w:type="dxa"/>
            <w:shd w:val="clear" w:color="auto" w:fill="7030A0"/>
          </w:tcPr>
          <w:p w14:paraId="719E5C60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634AD572" w14:textId="77777777" w:rsidR="007D43E3" w:rsidRPr="002F6893" w:rsidRDefault="007D43E3" w:rsidP="003F3062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  <w:r w:rsidR="00386DB9">
              <w:rPr>
                <w:rFonts w:cs="Times New Roman"/>
                <w:szCs w:val="24"/>
              </w:rPr>
              <w:t>2 </w:t>
            </w:r>
            <w:r w:rsidRPr="002F6893">
              <w:rPr>
                <w:rFonts w:cs="Times New Roman"/>
                <w:szCs w:val="24"/>
              </w:rPr>
              <w:t xml:space="preserve">Demografická analýza </w:t>
            </w:r>
            <w:r w:rsidR="00386DB9" w:rsidRPr="002F6893">
              <w:rPr>
                <w:rFonts w:cs="Times New Roman"/>
                <w:szCs w:val="24"/>
              </w:rPr>
              <w:t>a</w:t>
            </w:r>
            <w:r w:rsidR="00386DB9">
              <w:rPr>
                <w:rFonts w:cs="Times New Roman"/>
                <w:szCs w:val="24"/>
              </w:rPr>
              <w:t> </w:t>
            </w:r>
            <w:r w:rsidRPr="002F6893">
              <w:rPr>
                <w:rFonts w:cs="Times New Roman"/>
                <w:szCs w:val="24"/>
              </w:rPr>
              <w:t>prognóza (</w:t>
            </w:r>
            <w:r w:rsidR="003F3062">
              <w:rPr>
                <w:rFonts w:cs="Times New Roman"/>
                <w:szCs w:val="24"/>
              </w:rPr>
              <w:t xml:space="preserve">včetně </w:t>
            </w:r>
            <w:r w:rsidRPr="002F6893">
              <w:rPr>
                <w:rFonts w:cs="Times New Roman"/>
                <w:szCs w:val="24"/>
              </w:rPr>
              <w:t>stárnutí</w:t>
            </w:r>
            <w:r w:rsidR="003F3062">
              <w:rPr>
                <w:rFonts w:cs="Times New Roman"/>
                <w:szCs w:val="24"/>
              </w:rPr>
              <w:t xml:space="preserve"> obyvatel</w:t>
            </w:r>
            <w:r w:rsidRPr="002F6893">
              <w:rPr>
                <w:rFonts w:cs="Times New Roman"/>
                <w:szCs w:val="24"/>
              </w:rPr>
              <w:t>)</w:t>
            </w:r>
          </w:p>
        </w:tc>
      </w:tr>
      <w:tr w:rsidR="007D43E3" w:rsidRPr="002F6893" w14:paraId="499FEC64" w14:textId="77777777" w:rsidTr="00117252">
        <w:tc>
          <w:tcPr>
            <w:tcW w:w="222" w:type="dxa"/>
            <w:shd w:val="clear" w:color="auto" w:fill="7030A0"/>
          </w:tcPr>
          <w:p w14:paraId="07C01049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6E3D8839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  <w:r w:rsidR="00386DB9">
              <w:rPr>
                <w:rFonts w:cs="Times New Roman"/>
                <w:szCs w:val="24"/>
              </w:rPr>
              <w:t>3 </w:t>
            </w:r>
            <w:r w:rsidRPr="002F6893">
              <w:rPr>
                <w:rFonts w:cs="Times New Roman"/>
                <w:szCs w:val="24"/>
              </w:rPr>
              <w:t>Průzkum obyvatel</w:t>
            </w:r>
            <w:r w:rsidR="00EB2D9B">
              <w:rPr>
                <w:rFonts w:cs="Times New Roman"/>
                <w:szCs w:val="24"/>
              </w:rPr>
              <w:t>/uživatelů</w:t>
            </w:r>
            <w:r>
              <w:rPr>
                <w:rFonts w:cs="Times New Roman"/>
                <w:szCs w:val="24"/>
              </w:rPr>
              <w:t xml:space="preserve"> (pokud je k dispozici)</w:t>
            </w:r>
          </w:p>
        </w:tc>
      </w:tr>
      <w:tr w:rsidR="007D43E3" w:rsidRPr="002F6893" w14:paraId="7F9C2CD0" w14:textId="77777777" w:rsidTr="00117252">
        <w:tc>
          <w:tcPr>
            <w:tcW w:w="222" w:type="dxa"/>
            <w:shd w:val="clear" w:color="auto" w:fill="7030A0"/>
          </w:tcPr>
          <w:p w14:paraId="173C9192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09A94E55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  <w:r w:rsidR="00386DB9">
              <w:rPr>
                <w:rFonts w:cs="Times New Roman"/>
                <w:szCs w:val="24"/>
              </w:rPr>
              <w:t>4 </w:t>
            </w:r>
            <w:r w:rsidRPr="002F6893">
              <w:rPr>
                <w:rFonts w:cs="Times New Roman"/>
                <w:szCs w:val="24"/>
              </w:rPr>
              <w:t xml:space="preserve">Vývoj dalších sociálních charakteristik </w:t>
            </w:r>
            <w:r w:rsidR="00386DB9" w:rsidRPr="002F6893">
              <w:rPr>
                <w:rFonts w:cs="Times New Roman"/>
                <w:szCs w:val="24"/>
              </w:rPr>
              <w:t>v</w:t>
            </w:r>
            <w:r w:rsidR="00386DB9">
              <w:rPr>
                <w:rFonts w:cs="Times New Roman"/>
                <w:szCs w:val="24"/>
              </w:rPr>
              <w:t> </w:t>
            </w:r>
            <w:r w:rsidRPr="002F6893">
              <w:rPr>
                <w:rFonts w:cs="Times New Roman"/>
                <w:szCs w:val="24"/>
              </w:rPr>
              <w:t>území</w:t>
            </w:r>
          </w:p>
          <w:p w14:paraId="3F2EC083" w14:textId="77777777" w:rsidR="007D43E3" w:rsidRPr="002F6893" w:rsidRDefault="007D43E3" w:rsidP="00801807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 w:rsidRPr="002F6893">
              <w:rPr>
                <w:rFonts w:cs="Times New Roman"/>
                <w:szCs w:val="24"/>
              </w:rPr>
              <w:t xml:space="preserve">Vývoj nezaměstnanosti, vývoj zadluženosti </w:t>
            </w:r>
            <w:r w:rsidR="00386DB9" w:rsidRPr="002F6893">
              <w:rPr>
                <w:rFonts w:cs="Times New Roman"/>
                <w:szCs w:val="24"/>
              </w:rPr>
              <w:t>v</w:t>
            </w:r>
            <w:r w:rsidR="00386DB9">
              <w:rPr>
                <w:rFonts w:cs="Times New Roman"/>
                <w:szCs w:val="24"/>
              </w:rPr>
              <w:t> </w:t>
            </w:r>
            <w:r w:rsidRPr="002F6893">
              <w:rPr>
                <w:rFonts w:cs="Times New Roman"/>
                <w:szCs w:val="24"/>
              </w:rPr>
              <w:t xml:space="preserve">jednotlivých ORP (viz mapa exekucí), </w:t>
            </w:r>
            <w:r w:rsidRPr="00907FA5">
              <w:rPr>
                <w:rFonts w:cs="Times New Roman"/>
                <w:szCs w:val="24"/>
              </w:rPr>
              <w:t xml:space="preserve">popis sociálně-vyloučených lokalit v rámci SO ORP, </w:t>
            </w:r>
            <w:r w:rsidR="00FA335D">
              <w:rPr>
                <w:rFonts w:cs="Times New Roman"/>
                <w:szCs w:val="24"/>
              </w:rPr>
              <w:t>s</w:t>
            </w:r>
            <w:r w:rsidRPr="00907FA5">
              <w:rPr>
                <w:rFonts w:cs="Times New Roman"/>
                <w:szCs w:val="24"/>
              </w:rPr>
              <w:t xml:space="preserve">truktura klientů </w:t>
            </w:r>
            <w:r w:rsidR="00386DB9" w:rsidRPr="00907FA5">
              <w:rPr>
                <w:rFonts w:cs="Times New Roman"/>
                <w:szCs w:val="24"/>
              </w:rPr>
              <w:t>v</w:t>
            </w:r>
            <w:r w:rsidR="00386DB9">
              <w:rPr>
                <w:rFonts w:cs="Times New Roman"/>
                <w:szCs w:val="24"/>
              </w:rPr>
              <w:t> </w:t>
            </w:r>
            <w:r w:rsidRPr="00907FA5">
              <w:rPr>
                <w:rFonts w:cs="Times New Roman"/>
                <w:szCs w:val="24"/>
              </w:rPr>
              <w:t xml:space="preserve">jednotlivých DS podle </w:t>
            </w:r>
            <w:r w:rsidRPr="002F6893">
              <w:rPr>
                <w:rFonts w:cs="Times New Roman"/>
                <w:szCs w:val="24"/>
              </w:rPr>
              <w:t xml:space="preserve">stupně závislosti – celkem (%) </w:t>
            </w:r>
          </w:p>
        </w:tc>
      </w:tr>
      <w:tr w:rsidR="007D43E3" w:rsidRPr="002F6893" w14:paraId="03341D15" w14:textId="77777777" w:rsidTr="00117252">
        <w:tc>
          <w:tcPr>
            <w:tcW w:w="222" w:type="dxa"/>
            <w:shd w:val="clear" w:color="auto" w:fill="7030A0"/>
          </w:tcPr>
          <w:p w14:paraId="257035DA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5CCEC3A3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  <w:r w:rsidR="00386DB9">
              <w:rPr>
                <w:rFonts w:cs="Times New Roman"/>
                <w:szCs w:val="24"/>
              </w:rPr>
              <w:t>5 </w:t>
            </w:r>
            <w:r w:rsidRPr="002F6893">
              <w:rPr>
                <w:rFonts w:cs="Times New Roman"/>
                <w:szCs w:val="24"/>
              </w:rPr>
              <w:t xml:space="preserve">Zmapování situace </w:t>
            </w:r>
            <w:r w:rsidR="00386DB9" w:rsidRPr="002F6893">
              <w:rPr>
                <w:rFonts w:cs="Times New Roman"/>
                <w:szCs w:val="24"/>
              </w:rPr>
              <w:t>v</w:t>
            </w:r>
            <w:r w:rsidR="00386DB9">
              <w:rPr>
                <w:rFonts w:cs="Times New Roman"/>
                <w:szCs w:val="24"/>
              </w:rPr>
              <w:t> </w:t>
            </w:r>
            <w:r w:rsidRPr="002F6893">
              <w:rPr>
                <w:rFonts w:cs="Times New Roman"/>
                <w:szCs w:val="24"/>
              </w:rPr>
              <w:t xml:space="preserve">jednotlivých </w:t>
            </w:r>
            <w:r>
              <w:rPr>
                <w:rFonts w:cs="Times New Roman"/>
                <w:szCs w:val="24"/>
              </w:rPr>
              <w:t xml:space="preserve">obcích v rámci </w:t>
            </w:r>
            <w:r w:rsidRPr="002F6893">
              <w:rPr>
                <w:rFonts w:cs="Times New Roman"/>
                <w:szCs w:val="24"/>
              </w:rPr>
              <w:t>SO ORP – průzkum o</w:t>
            </w:r>
            <w:r>
              <w:rPr>
                <w:rFonts w:cs="Times New Roman"/>
                <w:szCs w:val="24"/>
              </w:rPr>
              <w:t>b</w:t>
            </w:r>
            <w:r w:rsidRPr="002F6893">
              <w:rPr>
                <w:rFonts w:cs="Times New Roman"/>
                <w:szCs w:val="24"/>
              </w:rPr>
              <w:t>cí/starostů</w:t>
            </w:r>
            <w:r>
              <w:rPr>
                <w:rFonts w:cs="Times New Roman"/>
                <w:szCs w:val="24"/>
              </w:rPr>
              <w:t>,</w:t>
            </w:r>
            <w:r w:rsidRPr="002F6893">
              <w:rPr>
                <w:rFonts w:cs="Times New Roman"/>
                <w:szCs w:val="24"/>
              </w:rPr>
              <w:t xml:space="preserve"> identifikace problé</w:t>
            </w:r>
            <w:r>
              <w:rPr>
                <w:rFonts w:cs="Times New Roman"/>
                <w:szCs w:val="24"/>
              </w:rPr>
              <w:t>mů/</w:t>
            </w:r>
            <w:r w:rsidRPr="002F6893">
              <w:rPr>
                <w:rFonts w:cs="Times New Roman"/>
                <w:szCs w:val="24"/>
              </w:rPr>
              <w:t>bariér</w:t>
            </w:r>
          </w:p>
        </w:tc>
      </w:tr>
      <w:tr w:rsidR="007D43E3" w:rsidRPr="002F6893" w14:paraId="6056C63C" w14:textId="77777777" w:rsidTr="00117252">
        <w:tc>
          <w:tcPr>
            <w:tcW w:w="222" w:type="dxa"/>
            <w:shd w:val="clear" w:color="auto" w:fill="7030A0"/>
          </w:tcPr>
          <w:p w14:paraId="014C7271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6CCF1B4A" w14:textId="77777777" w:rsidR="007D43E3" w:rsidRPr="002F6893" w:rsidRDefault="007D43E3" w:rsidP="00872F11">
            <w:pPr>
              <w:keepNext/>
              <w:rPr>
                <w:szCs w:val="24"/>
              </w:rPr>
            </w:pPr>
            <w:r w:rsidRPr="002F6893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>.</w:t>
            </w:r>
            <w:r>
              <w:rPr>
                <w:szCs w:val="24"/>
              </w:rPr>
              <w:t xml:space="preserve"> Analýza poskytovatelů (síť soc. služeb) </w:t>
            </w:r>
            <w:r w:rsidR="00386DB9">
              <w:rPr>
                <w:szCs w:val="24"/>
              </w:rPr>
              <w:t>a </w:t>
            </w:r>
            <w:r>
              <w:rPr>
                <w:szCs w:val="24"/>
              </w:rPr>
              <w:t>uživatelů sociálních služ</w:t>
            </w:r>
            <w:r w:rsidR="00FA335D">
              <w:rPr>
                <w:szCs w:val="24"/>
              </w:rPr>
              <w:t>eb</w:t>
            </w:r>
            <w:r w:rsidRPr="002F6893">
              <w:rPr>
                <w:szCs w:val="24"/>
              </w:rPr>
              <w:t xml:space="preserve"> na území správního obvodu ORP</w:t>
            </w:r>
          </w:p>
        </w:tc>
      </w:tr>
      <w:tr w:rsidR="007D43E3" w:rsidRPr="002F6893" w14:paraId="5760EBC1" w14:textId="77777777" w:rsidTr="00117252">
        <w:tc>
          <w:tcPr>
            <w:tcW w:w="222" w:type="dxa"/>
            <w:shd w:val="clear" w:color="auto" w:fill="7030A0"/>
          </w:tcPr>
          <w:p w14:paraId="7BFFC93B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1ED7C9AE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 w:rsidRPr="002F6893">
              <w:rPr>
                <w:rFonts w:cs="Times New Roman"/>
                <w:szCs w:val="24"/>
              </w:rPr>
              <w:t>2.</w:t>
            </w:r>
            <w:r w:rsidR="00386DB9" w:rsidRPr="002F6893">
              <w:rPr>
                <w:rFonts w:cs="Times New Roman"/>
                <w:szCs w:val="24"/>
              </w:rPr>
              <w:t>1</w:t>
            </w:r>
            <w:r w:rsidR="00386DB9">
              <w:rPr>
                <w:rFonts w:cs="Times New Roman"/>
                <w:szCs w:val="24"/>
              </w:rPr>
              <w:t> </w:t>
            </w:r>
            <w:r w:rsidRPr="002F6893">
              <w:rPr>
                <w:rFonts w:cs="Times New Roman"/>
                <w:szCs w:val="24"/>
              </w:rPr>
              <w:t xml:space="preserve">Analýza </w:t>
            </w:r>
            <w:r>
              <w:rPr>
                <w:rFonts w:cs="Times New Roman"/>
                <w:szCs w:val="24"/>
              </w:rPr>
              <w:t>s</w:t>
            </w:r>
            <w:r w:rsidRPr="002F6893">
              <w:rPr>
                <w:szCs w:val="24"/>
              </w:rPr>
              <w:t>í</w:t>
            </w:r>
            <w:r>
              <w:rPr>
                <w:szCs w:val="24"/>
              </w:rPr>
              <w:t>tě</w:t>
            </w:r>
            <w:r w:rsidR="000D279A">
              <w:rPr>
                <w:szCs w:val="24"/>
              </w:rPr>
              <w:t xml:space="preserve"> sociálních služeb</w:t>
            </w:r>
            <w:r>
              <w:rPr>
                <w:szCs w:val="24"/>
              </w:rPr>
              <w:t xml:space="preserve"> </w:t>
            </w:r>
          </w:p>
        </w:tc>
      </w:tr>
      <w:tr w:rsidR="007D43E3" w:rsidRPr="002F6893" w14:paraId="32E72E8B" w14:textId="77777777" w:rsidTr="00117252">
        <w:tc>
          <w:tcPr>
            <w:tcW w:w="222" w:type="dxa"/>
            <w:shd w:val="clear" w:color="auto" w:fill="7030A0"/>
          </w:tcPr>
          <w:p w14:paraId="3C413942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2D3E7344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szCs w:val="24"/>
              </w:rPr>
            </w:pPr>
            <w:r w:rsidRPr="002F6893">
              <w:rPr>
                <w:rFonts w:cs="Times New Roman"/>
                <w:szCs w:val="24"/>
              </w:rPr>
              <w:t>2.</w:t>
            </w:r>
            <w:r w:rsidR="00386DB9" w:rsidRPr="002F6893">
              <w:rPr>
                <w:rFonts w:cs="Times New Roman"/>
                <w:szCs w:val="24"/>
              </w:rPr>
              <w:t>2</w:t>
            </w:r>
            <w:r w:rsidR="00386DB9">
              <w:rPr>
                <w:rFonts w:cs="Times New Roman"/>
                <w:szCs w:val="24"/>
              </w:rPr>
              <w:t> </w:t>
            </w:r>
            <w:r w:rsidRPr="002F6893">
              <w:rPr>
                <w:rFonts w:cs="Times New Roman"/>
                <w:szCs w:val="24"/>
              </w:rPr>
              <w:t>A</w:t>
            </w:r>
            <w:r w:rsidRPr="002F6893">
              <w:rPr>
                <w:szCs w:val="24"/>
              </w:rPr>
              <w:t>nalýza potřeb uživatelů sociálních služeb dle pracovních skupin např.</w:t>
            </w:r>
          </w:p>
          <w:p w14:paraId="4FD8CCD2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szCs w:val="24"/>
              </w:rPr>
            </w:pPr>
            <w:r>
              <w:rPr>
                <w:szCs w:val="24"/>
              </w:rPr>
              <w:t xml:space="preserve">Skupina č. </w:t>
            </w:r>
            <w:r w:rsidR="00386DB9">
              <w:rPr>
                <w:szCs w:val="24"/>
              </w:rPr>
              <w:t>1</w:t>
            </w:r>
            <w:r w:rsidR="00FA335D">
              <w:rPr>
                <w:szCs w:val="24"/>
              </w:rPr>
              <w:t>: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 xml:space="preserve">Rodiny </w:t>
            </w:r>
            <w:r w:rsidR="00386DB9" w:rsidRPr="002F6893">
              <w:rPr>
                <w:szCs w:val="24"/>
              </w:rPr>
              <w:t>s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>dětmi</w:t>
            </w:r>
          </w:p>
          <w:p w14:paraId="4B367B51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szCs w:val="24"/>
              </w:rPr>
            </w:pPr>
            <w:r>
              <w:rPr>
                <w:szCs w:val="24"/>
              </w:rPr>
              <w:t xml:space="preserve">Skupina č. </w:t>
            </w:r>
            <w:r w:rsidR="00386DB9">
              <w:rPr>
                <w:szCs w:val="24"/>
              </w:rPr>
              <w:t>2</w:t>
            </w:r>
            <w:r w:rsidR="00FA335D">
              <w:rPr>
                <w:szCs w:val="24"/>
              </w:rPr>
              <w:t>: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 xml:space="preserve">Senioři </w:t>
            </w:r>
            <w:r w:rsidR="00386DB9" w:rsidRPr="002F6893">
              <w:rPr>
                <w:szCs w:val="24"/>
              </w:rPr>
              <w:t>a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>osoby se zdravotním postižením</w:t>
            </w:r>
          </w:p>
          <w:p w14:paraId="0425A2E7" w14:textId="77777777" w:rsidR="007D43E3" w:rsidRPr="002F6893" w:rsidRDefault="007D43E3" w:rsidP="00872F11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>
              <w:rPr>
                <w:szCs w:val="24"/>
              </w:rPr>
              <w:t xml:space="preserve">Skupina č. </w:t>
            </w:r>
            <w:r w:rsidR="00386DB9">
              <w:rPr>
                <w:szCs w:val="24"/>
              </w:rPr>
              <w:t>3</w:t>
            </w:r>
            <w:r w:rsidR="00FA335D">
              <w:rPr>
                <w:szCs w:val="24"/>
              </w:rPr>
              <w:t>: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>Osoby sociálně vyloučené nebo sociálním vyloučením ohrožené</w:t>
            </w:r>
          </w:p>
        </w:tc>
      </w:tr>
      <w:tr w:rsidR="007D43E3" w:rsidRPr="002F6893" w14:paraId="795C2516" w14:textId="77777777" w:rsidTr="00117252">
        <w:tc>
          <w:tcPr>
            <w:tcW w:w="222" w:type="dxa"/>
            <w:shd w:val="clear" w:color="auto" w:fill="7030A0"/>
          </w:tcPr>
          <w:p w14:paraId="69F14DEE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69478F95" w14:textId="77777777" w:rsidR="007D43E3" w:rsidRPr="002F6893" w:rsidRDefault="007D43E3" w:rsidP="00BD3D9F">
            <w:pPr>
              <w:pStyle w:val="Odstavecseseznamem"/>
              <w:keepNext/>
              <w:ind w:left="345"/>
              <w:contextualSpacing w:val="0"/>
              <w:rPr>
                <w:rFonts w:cs="Times New Roman"/>
                <w:szCs w:val="24"/>
              </w:rPr>
            </w:pPr>
            <w:r w:rsidRPr="002F6893">
              <w:rPr>
                <w:rFonts w:cs="Times New Roman"/>
                <w:szCs w:val="24"/>
              </w:rPr>
              <w:t>2.</w:t>
            </w:r>
            <w:r w:rsidR="00386DB9" w:rsidRPr="002F6893">
              <w:rPr>
                <w:rFonts w:cs="Times New Roman"/>
                <w:szCs w:val="24"/>
              </w:rPr>
              <w:t>3</w:t>
            </w:r>
            <w:r w:rsidR="00386DB9">
              <w:rPr>
                <w:rFonts w:cs="Times New Roman"/>
                <w:szCs w:val="24"/>
              </w:rPr>
              <w:t> </w:t>
            </w:r>
            <w:r w:rsidR="00BD3D9F">
              <w:rPr>
                <w:rFonts w:cs="Times New Roman"/>
                <w:szCs w:val="24"/>
              </w:rPr>
              <w:t>Porovnání</w:t>
            </w:r>
            <w:r w:rsidRPr="002F6893">
              <w:rPr>
                <w:szCs w:val="24"/>
              </w:rPr>
              <w:t xml:space="preserve"> potřeb uživatelů </w:t>
            </w:r>
            <w:r w:rsidR="00386DB9" w:rsidRPr="002F6893">
              <w:rPr>
                <w:szCs w:val="24"/>
              </w:rPr>
              <w:t>a</w:t>
            </w:r>
            <w:r w:rsidR="00386DB9">
              <w:rPr>
                <w:szCs w:val="24"/>
              </w:rPr>
              <w:t> </w:t>
            </w:r>
            <w:r>
              <w:rPr>
                <w:szCs w:val="24"/>
              </w:rPr>
              <w:t>nabídky</w:t>
            </w:r>
            <w:r w:rsidRPr="002F6893">
              <w:rPr>
                <w:szCs w:val="24"/>
              </w:rPr>
              <w:t xml:space="preserve"> poskytovatelů sociálních služeb</w:t>
            </w:r>
          </w:p>
        </w:tc>
      </w:tr>
      <w:tr w:rsidR="007D43E3" w:rsidRPr="002F6893" w14:paraId="308BBB78" w14:textId="77777777" w:rsidTr="00117252">
        <w:tc>
          <w:tcPr>
            <w:tcW w:w="222" w:type="dxa"/>
            <w:shd w:val="clear" w:color="auto" w:fill="7030A0"/>
          </w:tcPr>
          <w:p w14:paraId="5F07B4A7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45AA47A7" w14:textId="77777777" w:rsidR="007D43E3" w:rsidRPr="002F6893" w:rsidRDefault="007D43E3" w:rsidP="00872F11">
            <w:pPr>
              <w:keepNext/>
              <w:rPr>
                <w:rFonts w:cs="Times New Roman"/>
                <w:szCs w:val="24"/>
              </w:rPr>
            </w:pPr>
            <w:r w:rsidRPr="002F6893">
              <w:rPr>
                <w:rFonts w:cs="Times New Roman"/>
                <w:szCs w:val="24"/>
              </w:rPr>
              <w:t>3. Ekonomická analýza</w:t>
            </w:r>
            <w:r w:rsidR="00BD3D9F">
              <w:rPr>
                <w:rFonts w:cs="Times New Roman"/>
                <w:szCs w:val="24"/>
              </w:rPr>
              <w:t>*</w:t>
            </w:r>
          </w:p>
        </w:tc>
      </w:tr>
      <w:tr w:rsidR="007D43E3" w:rsidRPr="002F6893" w14:paraId="1989E07B" w14:textId="77777777" w:rsidTr="00117252">
        <w:tc>
          <w:tcPr>
            <w:tcW w:w="222" w:type="dxa"/>
            <w:shd w:val="clear" w:color="auto" w:fill="7030A0"/>
          </w:tcPr>
          <w:p w14:paraId="7BA3B059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51B14AA8" w14:textId="77777777" w:rsidR="007D43E3" w:rsidRPr="002F6893" w:rsidRDefault="007D43E3" w:rsidP="00872F11">
            <w:pPr>
              <w:pStyle w:val="Odstavecseseznamem"/>
              <w:keepNext/>
              <w:ind w:left="487"/>
              <w:contextualSpacing w:val="0"/>
              <w:rPr>
                <w:rFonts w:cs="Times New Roman"/>
                <w:szCs w:val="24"/>
              </w:rPr>
            </w:pPr>
            <w:r w:rsidRPr="002F6893">
              <w:rPr>
                <w:szCs w:val="24"/>
              </w:rPr>
              <w:t>3.</w:t>
            </w:r>
            <w:r w:rsidR="00386DB9" w:rsidRPr="002F6893">
              <w:rPr>
                <w:szCs w:val="24"/>
              </w:rPr>
              <w:t>1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>Aktuální nákladovost jednotlivých druhů sociálních služeb včetně uvedení obvyklých nákladů</w:t>
            </w:r>
          </w:p>
        </w:tc>
      </w:tr>
      <w:tr w:rsidR="007D43E3" w:rsidRPr="002F6893" w14:paraId="0636E940" w14:textId="77777777" w:rsidTr="00117252">
        <w:tc>
          <w:tcPr>
            <w:tcW w:w="222" w:type="dxa"/>
            <w:shd w:val="clear" w:color="auto" w:fill="7030A0"/>
          </w:tcPr>
          <w:p w14:paraId="5975932B" w14:textId="77777777" w:rsidR="007D43E3" w:rsidRPr="002F6893" w:rsidRDefault="007D43E3" w:rsidP="00872F11">
            <w:pPr>
              <w:keepNext/>
              <w:rPr>
                <w:b/>
                <w:szCs w:val="24"/>
              </w:rPr>
            </w:pPr>
          </w:p>
        </w:tc>
        <w:tc>
          <w:tcPr>
            <w:tcW w:w="8675" w:type="dxa"/>
            <w:shd w:val="clear" w:color="auto" w:fill="DEC8EE"/>
          </w:tcPr>
          <w:p w14:paraId="0E9BB336" w14:textId="77777777" w:rsidR="007D43E3" w:rsidRPr="002F6893" w:rsidRDefault="007D43E3" w:rsidP="00EB2D9B">
            <w:pPr>
              <w:pStyle w:val="Odstavecseseznamem"/>
              <w:keepNext/>
              <w:ind w:left="487"/>
              <w:contextualSpacing w:val="0"/>
              <w:rPr>
                <w:szCs w:val="24"/>
              </w:rPr>
            </w:pPr>
            <w:r w:rsidRPr="002F6893">
              <w:rPr>
                <w:szCs w:val="24"/>
              </w:rPr>
              <w:t>3.</w:t>
            </w:r>
            <w:r w:rsidR="00386DB9" w:rsidRPr="002F6893">
              <w:rPr>
                <w:szCs w:val="24"/>
              </w:rPr>
              <w:t>2</w:t>
            </w:r>
            <w:r w:rsidR="00386DB9">
              <w:rPr>
                <w:szCs w:val="24"/>
              </w:rPr>
              <w:t> </w:t>
            </w:r>
            <w:r w:rsidRPr="002F6893">
              <w:rPr>
                <w:szCs w:val="24"/>
              </w:rPr>
              <w:t>Analýz</w:t>
            </w:r>
            <w:r>
              <w:rPr>
                <w:szCs w:val="24"/>
              </w:rPr>
              <w:t>a</w:t>
            </w:r>
            <w:r w:rsidRPr="002F6893">
              <w:rPr>
                <w:szCs w:val="24"/>
              </w:rPr>
              <w:t xml:space="preserve"> struktury zdrojů financování sociálních služeb včetně výhledu na obdob</w:t>
            </w:r>
            <w:r>
              <w:rPr>
                <w:szCs w:val="24"/>
              </w:rPr>
              <w:t xml:space="preserve">í platnosti střednědobého plánu </w:t>
            </w:r>
          </w:p>
        </w:tc>
      </w:tr>
    </w:tbl>
    <w:p w14:paraId="039EEC6F" w14:textId="77777777" w:rsidR="007D43E3" w:rsidRDefault="00BD3D9F" w:rsidP="00872F11">
      <w:pPr>
        <w:spacing w:after="120"/>
      </w:pPr>
      <w:r w:rsidRPr="00BD3D9F">
        <w:rPr>
          <w:i/>
        </w:rPr>
        <w:t xml:space="preserve">Pozn.: * Možno ve spolupráci s krajem vytvořit </w:t>
      </w:r>
      <w:r w:rsidRPr="00BD3D9F">
        <w:rPr>
          <w:i/>
          <w:szCs w:val="24"/>
        </w:rPr>
        <w:t>porovnání</w:t>
      </w:r>
      <w:r w:rsidRPr="00BD3D9F">
        <w:rPr>
          <w:rFonts w:cs="Times New Roman"/>
          <w:i/>
          <w:szCs w:val="24"/>
        </w:rPr>
        <w:t xml:space="preserve"> nákladů stejně velkých obcí ORP v rámci kraje mezi sebou (velikost sítě, ekonomické zdroje apod.)</w:t>
      </w:r>
      <w:r>
        <w:rPr>
          <w:rFonts w:cs="Times New Roman"/>
          <w:i/>
          <w:szCs w:val="24"/>
        </w:rPr>
        <w:t xml:space="preserve"> v rámci tvorby plánu.</w:t>
      </w:r>
    </w:p>
    <w:p w14:paraId="02E109F0" w14:textId="77777777" w:rsidR="00D9696C" w:rsidRPr="00A23B3A" w:rsidRDefault="007D43E3" w:rsidP="00872F11">
      <w:pPr>
        <w:spacing w:after="120"/>
      </w:pPr>
      <w:r>
        <w:t>K vytvoření analytické části</w:t>
      </w:r>
      <w:r w:rsidR="00D9696C">
        <w:t xml:space="preserve"> využíváme </w:t>
      </w:r>
      <w:r w:rsidR="00734876">
        <w:t xml:space="preserve">přednostně </w:t>
      </w:r>
      <w:r w:rsidR="00D9696C">
        <w:t>data z již existujících zdrojů</w:t>
      </w:r>
      <w:r w:rsidR="00A30C01">
        <w:t>,</w:t>
      </w:r>
      <w:r w:rsidR="00D9696C">
        <w:t xml:space="preserve"> např. </w:t>
      </w:r>
      <w:r w:rsidR="00BD3D9F">
        <w:t xml:space="preserve">výkaznictví poskytovatelů služeb Kraje Vysočina, </w:t>
      </w:r>
      <w:r w:rsidR="00D9696C">
        <w:t xml:space="preserve">ČSÚ, </w:t>
      </w:r>
      <w:r w:rsidR="00D9696C" w:rsidRPr="00D9696C">
        <w:t>Úřad práce České republiky – krajská pobočka v</w:t>
      </w:r>
      <w:r w:rsidR="00D9696C">
        <w:t> </w:t>
      </w:r>
      <w:r w:rsidR="00801807">
        <w:t>Jihlavě</w:t>
      </w:r>
      <w:r w:rsidR="00D9696C">
        <w:t xml:space="preserve"> nebo je nutné provést vlastní průzkum prostřednictvím sociologických metod </w:t>
      </w:r>
      <w:r w:rsidR="00386DB9">
        <w:t>a </w:t>
      </w:r>
      <w:r w:rsidR="00D9696C">
        <w:t>technik</w:t>
      </w:r>
      <w:r w:rsidR="00100C21">
        <w:t xml:space="preserve">, což je časově </w:t>
      </w:r>
      <w:r w:rsidR="00386DB9">
        <w:t>a </w:t>
      </w:r>
      <w:r w:rsidR="00100C21">
        <w:t>případně finančně náročnější</w:t>
      </w:r>
      <w:r w:rsidR="00D9696C">
        <w:t xml:space="preserve">. Jejich základní dělení </w:t>
      </w:r>
      <w:r w:rsidR="00100C21">
        <w:t xml:space="preserve">podle metodologického přístupu </w:t>
      </w:r>
      <w:r w:rsidR="00D9696C">
        <w:t>je na kvalitativní, které nám odpoví na otázku proč</w:t>
      </w:r>
      <w:r w:rsidR="00A30C01">
        <w:t>,</w:t>
      </w:r>
      <w:r w:rsidR="00D9696C">
        <w:t xml:space="preserve"> </w:t>
      </w:r>
      <w:r w:rsidR="00386DB9">
        <w:t>a </w:t>
      </w:r>
      <w:r w:rsidR="00D9696C">
        <w:t>kvantitativní</w:t>
      </w:r>
      <w:r w:rsidR="0088736C">
        <w:t>, které odpoví na otázku</w:t>
      </w:r>
      <w:r w:rsidR="00574037">
        <w:t>,</w:t>
      </w:r>
      <w:r w:rsidR="0088736C">
        <w:t xml:space="preserve"> kolik osob nebo uživatelů má danou potřebu</w:t>
      </w:r>
      <w:r w:rsidR="00D9696C">
        <w:t xml:space="preserve">. </w:t>
      </w:r>
    </w:p>
    <w:p w14:paraId="0E46E4BA" w14:textId="77777777" w:rsidR="0088736C" w:rsidRDefault="0088736C" w:rsidP="00872F11">
      <w:pPr>
        <w:spacing w:after="120"/>
      </w:pPr>
      <w:r>
        <w:t xml:space="preserve">Mezi základní metody </w:t>
      </w:r>
      <w:r w:rsidRPr="00382748">
        <w:rPr>
          <w:b/>
        </w:rPr>
        <w:t>kvalitativního výzkumu</w:t>
      </w:r>
      <w:r>
        <w:t xml:space="preserve"> </w:t>
      </w:r>
      <w:r w:rsidR="009637E8">
        <w:t xml:space="preserve">vhodné pro plánování soc. služeb </w:t>
      </w:r>
      <w:r>
        <w:t>patří:</w:t>
      </w:r>
    </w:p>
    <w:p w14:paraId="50C17150" w14:textId="77777777" w:rsidR="0088736C" w:rsidRPr="00734547" w:rsidRDefault="0088736C" w:rsidP="00872F11">
      <w:pPr>
        <w:numPr>
          <w:ilvl w:val="0"/>
          <w:numId w:val="8"/>
        </w:numPr>
        <w:suppressAutoHyphens w:val="0"/>
        <w:spacing w:after="120"/>
        <w:jc w:val="left"/>
      </w:pPr>
      <w:r>
        <w:t>Nestandardizované</w:t>
      </w:r>
      <w:r w:rsidRPr="00734547">
        <w:t xml:space="preserve"> rozhovor</w:t>
      </w:r>
      <w:r>
        <w:t>y</w:t>
      </w:r>
    </w:p>
    <w:p w14:paraId="2824EE51" w14:textId="77777777" w:rsidR="0088736C" w:rsidRPr="00734547" w:rsidRDefault="0088736C" w:rsidP="00872F11">
      <w:pPr>
        <w:numPr>
          <w:ilvl w:val="1"/>
          <w:numId w:val="8"/>
        </w:numPr>
        <w:suppressAutoHyphens w:val="0"/>
        <w:spacing w:after="120"/>
        <w:jc w:val="left"/>
      </w:pPr>
      <w:r>
        <w:t>Expertní (hloubkový)</w:t>
      </w:r>
      <w:r w:rsidRPr="00734547">
        <w:t xml:space="preserve"> rozhovor</w:t>
      </w:r>
    </w:p>
    <w:p w14:paraId="2BD7749D" w14:textId="77777777" w:rsidR="0088736C" w:rsidRPr="00734547" w:rsidRDefault="0088736C" w:rsidP="00872F11">
      <w:pPr>
        <w:numPr>
          <w:ilvl w:val="1"/>
          <w:numId w:val="8"/>
        </w:numPr>
        <w:suppressAutoHyphens w:val="0"/>
        <w:spacing w:after="120"/>
        <w:jc w:val="left"/>
      </w:pPr>
      <w:r>
        <w:t>Skupinové diskuse (</w:t>
      </w:r>
      <w:r w:rsidRPr="00734547">
        <w:t>Focus Groups</w:t>
      </w:r>
      <w:r>
        <w:t>)</w:t>
      </w:r>
    </w:p>
    <w:p w14:paraId="03A1870D" w14:textId="77777777" w:rsidR="0088736C" w:rsidRDefault="0088736C" w:rsidP="00872F11">
      <w:pPr>
        <w:numPr>
          <w:ilvl w:val="0"/>
          <w:numId w:val="8"/>
        </w:numPr>
        <w:suppressAutoHyphens w:val="0"/>
        <w:spacing w:after="120"/>
        <w:jc w:val="left"/>
      </w:pPr>
      <w:r>
        <w:t>Obsahová a</w:t>
      </w:r>
      <w:r w:rsidRPr="00734547">
        <w:t>nalýza dokumentů</w:t>
      </w:r>
      <w:r w:rsidR="00BD3D9F">
        <w:t xml:space="preserve"> (</w:t>
      </w:r>
      <w:r w:rsidR="00656451">
        <w:t xml:space="preserve">např. </w:t>
      </w:r>
      <w:r w:rsidR="00BD3D9F">
        <w:t>strategický dokumentů obcí, MAS)</w:t>
      </w:r>
    </w:p>
    <w:p w14:paraId="66C6B34B" w14:textId="77777777" w:rsidR="0088736C" w:rsidRDefault="0088736C" w:rsidP="00872F11">
      <w:pPr>
        <w:spacing w:after="120"/>
      </w:pPr>
      <w:r w:rsidRPr="007F7614">
        <w:rPr>
          <w:b/>
        </w:rPr>
        <w:t>Kvantitativní metody</w:t>
      </w:r>
      <w:r>
        <w:t xml:space="preserve"> nám říkají, kolik </w:t>
      </w:r>
      <w:r w:rsidR="00386DB9">
        <w:t>a </w:t>
      </w:r>
      <w:r>
        <w:t xml:space="preserve">jak často, tzn., kvantifikují nám postoje lidí, </w:t>
      </w:r>
      <w:r w:rsidR="00D5410B">
        <w:t>případně specifických</w:t>
      </w:r>
      <w:r>
        <w:t xml:space="preserve"> cílových skupin. Snaží se přesně popsat </w:t>
      </w:r>
      <w:r w:rsidR="00386DB9">
        <w:t>a </w:t>
      </w:r>
      <w:r>
        <w:t xml:space="preserve">vymezit jevy prostřednictvím čísel, k čemuž využívá statistické testování </w:t>
      </w:r>
      <w:r w:rsidR="00386DB9">
        <w:t>a </w:t>
      </w:r>
      <w:r>
        <w:t xml:space="preserve">modelování. Kvantitativní přístup musíme použít, pokud chceme provést porovnání spokojenosti </w:t>
      </w:r>
      <w:r w:rsidR="00100C21">
        <w:t>uživatelů</w:t>
      </w:r>
      <w:r>
        <w:t xml:space="preserve">, postoje občanů k prioritám </w:t>
      </w:r>
      <w:r w:rsidR="00386DB9">
        <w:t>a </w:t>
      </w:r>
      <w:r w:rsidR="00100C21">
        <w:t>cílům plánu sociálních služeb</w:t>
      </w:r>
      <w:r w:rsidR="00FA335D">
        <w:t>,</w:t>
      </w:r>
      <w:r w:rsidR="00100C21">
        <w:t xml:space="preserve"> nebo </w:t>
      </w:r>
      <w:r>
        <w:t xml:space="preserve">při hledání vhodných </w:t>
      </w:r>
      <w:r>
        <w:lastRenderedPageBreak/>
        <w:t xml:space="preserve">komunikačních kanálů pro cílovou skupinu. Mezi tyto metody patří výběrová dotazníková šetření </w:t>
      </w:r>
      <w:r w:rsidR="00386DB9">
        <w:t>a </w:t>
      </w:r>
      <w:r>
        <w:t>další</w:t>
      </w:r>
      <w:r w:rsidR="005B2C94">
        <w:t xml:space="preserve"> techniky vycházející z měření, např.:</w:t>
      </w:r>
    </w:p>
    <w:p w14:paraId="6FD93F93" w14:textId="77777777" w:rsidR="005B2C94" w:rsidRDefault="005B2C94" w:rsidP="00872F11">
      <w:pPr>
        <w:pStyle w:val="Odstavecseseznamem"/>
        <w:numPr>
          <w:ilvl w:val="0"/>
          <w:numId w:val="7"/>
        </w:numPr>
        <w:suppressAutoHyphens w:val="0"/>
        <w:spacing w:before="120" w:after="120"/>
        <w:contextualSpacing w:val="0"/>
      </w:pPr>
      <w:r>
        <w:t>Analýza seku</w:t>
      </w:r>
      <w:r w:rsidR="00801807">
        <w:t>ndárních zdrojů dat z ČSÚ, MPSV</w:t>
      </w:r>
      <w:r w:rsidR="00AB198E">
        <w:t>.</w:t>
      </w:r>
    </w:p>
    <w:p w14:paraId="7C68E9DA" w14:textId="77777777" w:rsidR="005B2C94" w:rsidRDefault="005B2C94" w:rsidP="00872F11">
      <w:pPr>
        <w:pStyle w:val="Odstavecseseznamem"/>
        <w:numPr>
          <w:ilvl w:val="0"/>
          <w:numId w:val="7"/>
        </w:numPr>
        <w:suppressAutoHyphens w:val="0"/>
        <w:spacing w:before="120" w:after="120"/>
        <w:contextualSpacing w:val="0"/>
      </w:pPr>
      <w:r>
        <w:t>Vlastní průzkumy poskytovatelů, potřeb uživatelů, obyvatel</w:t>
      </w:r>
      <w:r w:rsidR="00574037">
        <w:t>.</w:t>
      </w:r>
    </w:p>
    <w:p w14:paraId="5FE04F59" w14:textId="77777777" w:rsidR="00D9696C" w:rsidRDefault="0088736C" w:rsidP="00872F11">
      <w:pPr>
        <w:spacing w:after="120"/>
      </w:pPr>
      <w:r w:rsidRPr="00CC24D3">
        <w:t xml:space="preserve">V praxi se často využívá kombinace obou </w:t>
      </w:r>
      <w:r>
        <w:t>pří</w:t>
      </w:r>
      <w:r w:rsidRPr="00CC24D3">
        <w:t>stupů: nejdříve se provádí kvalitativní předvýzkum</w:t>
      </w:r>
      <w:r>
        <w:t>, např. formou</w:t>
      </w:r>
      <w:r w:rsidRPr="00CC24D3">
        <w:t xml:space="preserve"> </w:t>
      </w:r>
      <w:r>
        <w:t xml:space="preserve">skupinových diskuzí, </w:t>
      </w:r>
      <w:r w:rsidRPr="00CC24D3">
        <w:t xml:space="preserve">jehož výsledkem </w:t>
      </w:r>
      <w:r>
        <w:t>obvykle bývá</w:t>
      </w:r>
      <w:r w:rsidRPr="00CC24D3">
        <w:t xml:space="preserve"> dotazník</w:t>
      </w:r>
      <w:r>
        <w:t>,</w:t>
      </w:r>
      <w:r w:rsidRPr="00CC24D3">
        <w:t xml:space="preserve"> </w:t>
      </w:r>
      <w:r w:rsidR="00386DB9" w:rsidRPr="00CC24D3">
        <w:t>a</w:t>
      </w:r>
      <w:r w:rsidR="00386DB9">
        <w:t> </w:t>
      </w:r>
      <w:r w:rsidRPr="00CC24D3">
        <w:t>pak následují vlastní dotazníkov</w:t>
      </w:r>
      <w:r w:rsidR="00331C0D">
        <w:t>á</w:t>
      </w:r>
      <w:r w:rsidRPr="00CC24D3">
        <w:t xml:space="preserve"> šetření. </w:t>
      </w:r>
      <w:r>
        <w:t xml:space="preserve">Před provedením hlavního dotazníkového šetření je nutné provést pilotáž pro otestování dotazníku (jednoznačnost otázek </w:t>
      </w:r>
      <w:r w:rsidR="00386DB9">
        <w:t>a </w:t>
      </w:r>
      <w:r>
        <w:t>jejich srozumitelnost, vhodné škály pro odpovědi, správně nastavené filtry</w:t>
      </w:r>
      <w:r w:rsidRPr="00CC24D3">
        <w:t xml:space="preserve"> </w:t>
      </w:r>
      <w:r>
        <w:t>apod.).</w:t>
      </w:r>
      <w:r w:rsidR="00100C21" w:rsidRPr="00100C21">
        <w:t xml:space="preserve"> </w:t>
      </w:r>
      <w:r w:rsidR="00100C21">
        <w:t xml:space="preserve">V rámci kvantitativních výzkumných metod je možno vyjít z metodiky Ministerstva vnitra, která je určena pro veřejnou správu: </w:t>
      </w:r>
      <w:r w:rsidR="00100C21" w:rsidRPr="00EE20D8">
        <w:t>Metodika optimalizace sběru dat</w:t>
      </w:r>
      <w:r w:rsidR="00100C21">
        <w:rPr>
          <w:rStyle w:val="Znakapoznpodarou"/>
        </w:rPr>
        <w:footnoteReference w:id="7"/>
      </w:r>
      <w:r w:rsidR="00100C21">
        <w:t xml:space="preserve">. </w:t>
      </w:r>
      <w:r w:rsidR="00386DB9">
        <w:t>V </w:t>
      </w:r>
      <w:r w:rsidR="00100C21">
        <w:t xml:space="preserve">příloze </w:t>
      </w:r>
      <w:r w:rsidR="00B311F6">
        <w:t xml:space="preserve">metodiky </w:t>
      </w:r>
      <w:r w:rsidR="00D5410B">
        <w:t>je ukázka,</w:t>
      </w:r>
      <w:r w:rsidR="00331C0D">
        <w:t xml:space="preserve"> </w:t>
      </w:r>
      <w:r w:rsidR="00100C21">
        <w:t>ja</w:t>
      </w:r>
      <w:r w:rsidR="00B311F6">
        <w:t>k</w:t>
      </w:r>
      <w:r w:rsidR="00FA335D">
        <w:t xml:space="preserve"> je možno</w:t>
      </w:r>
      <w:r w:rsidR="00100C21">
        <w:t xml:space="preserve"> pomocí bezplatných sy</w:t>
      </w:r>
      <w:r w:rsidR="00574037">
        <w:t>s</w:t>
      </w:r>
      <w:r w:rsidR="00100C21">
        <w:t>tém</w:t>
      </w:r>
      <w:r w:rsidR="00574037">
        <w:t>ů</w:t>
      </w:r>
      <w:r w:rsidR="00100C21">
        <w:t xml:space="preserve"> vytvořit svůj dotazník pro sběr dat.</w:t>
      </w:r>
    </w:p>
    <w:p w14:paraId="3B50EC9D" w14:textId="77777777" w:rsidR="00A23B3A" w:rsidRDefault="00D5410B" w:rsidP="00872F11">
      <w:pPr>
        <w:spacing w:after="120"/>
      </w:pPr>
      <w:r w:rsidRPr="00D633C9">
        <w:t>Sociální p</w:t>
      </w:r>
      <w:r w:rsidR="00A23B3A" w:rsidRPr="00D633C9">
        <w:t xml:space="preserve">otřeby </w:t>
      </w:r>
      <w:r w:rsidRPr="00D633C9">
        <w:t xml:space="preserve">obyvatel jsou předmětem zkoumání pro sestavení analýzy </w:t>
      </w:r>
      <w:r w:rsidR="0003694E">
        <w:t>SPRSS</w:t>
      </w:r>
      <w:r w:rsidR="00A23B3A" w:rsidRPr="00D633C9">
        <w:t>. Existuje několik druhů sociálních potřeb. Na základě analýz</w:t>
      </w:r>
      <w:r w:rsidRPr="00D633C9">
        <w:t>y</w:t>
      </w:r>
      <w:r w:rsidR="00A23B3A" w:rsidRPr="00D633C9">
        <w:t xml:space="preserve"> vývoje společnosti stanovují odborníci </w:t>
      </w:r>
      <w:r w:rsidR="00A23B3A" w:rsidRPr="00D633C9">
        <w:rPr>
          <w:b/>
        </w:rPr>
        <w:t>normativní potřeby</w:t>
      </w:r>
      <w:r w:rsidR="00A23B3A" w:rsidRPr="00D633C9">
        <w:t xml:space="preserve">. </w:t>
      </w:r>
      <w:r w:rsidR="00A23B3A" w:rsidRPr="00D633C9">
        <w:rPr>
          <w:b/>
        </w:rPr>
        <w:t>Pociťované potřeby</w:t>
      </w:r>
      <w:r w:rsidR="00A23B3A" w:rsidRPr="00D633C9">
        <w:t xml:space="preserve"> představují potřeby obyvatel, které vyplývají přímo z jejich život</w:t>
      </w:r>
      <w:r w:rsidRPr="00D633C9">
        <w:t>ů</w:t>
      </w:r>
      <w:r w:rsidR="00A23B3A" w:rsidRPr="00D633C9">
        <w:t xml:space="preserve">. Vychází z prožitků </w:t>
      </w:r>
      <w:r w:rsidR="00386DB9" w:rsidRPr="00D633C9">
        <w:t>a</w:t>
      </w:r>
      <w:r w:rsidR="00386DB9">
        <w:t> </w:t>
      </w:r>
      <w:r w:rsidRPr="00D633C9">
        <w:t>po</w:t>
      </w:r>
      <w:r w:rsidR="00A23B3A" w:rsidRPr="00D633C9">
        <w:t>cit</w:t>
      </w:r>
      <w:r w:rsidRPr="00D633C9">
        <w:t>ů</w:t>
      </w:r>
      <w:r w:rsidR="00D633C9" w:rsidRPr="00D633C9">
        <w:t xml:space="preserve"> </w:t>
      </w:r>
      <w:r w:rsidR="00386DB9" w:rsidRPr="00D633C9">
        <w:t>a</w:t>
      </w:r>
      <w:r w:rsidR="00386DB9">
        <w:t> </w:t>
      </w:r>
      <w:r w:rsidR="00D633C9" w:rsidRPr="00D633C9">
        <w:t xml:space="preserve">jsou </w:t>
      </w:r>
      <w:r w:rsidR="00D633C9">
        <w:t xml:space="preserve">to hodnoty </w:t>
      </w:r>
      <w:r w:rsidR="00A23B3A" w:rsidRPr="00D633C9">
        <w:t xml:space="preserve">subjektivně </w:t>
      </w:r>
      <w:r w:rsidR="00D633C9" w:rsidRPr="00D633C9">
        <w:t>determinované</w:t>
      </w:r>
      <w:r w:rsidR="00D633C9">
        <w:t xml:space="preserve">. </w:t>
      </w:r>
      <w:r w:rsidR="00A23B3A" w:rsidRPr="00D633C9">
        <w:t xml:space="preserve">Indikátorem </w:t>
      </w:r>
      <w:r w:rsidR="00D633C9">
        <w:t xml:space="preserve">těchto </w:t>
      </w:r>
      <w:r w:rsidR="00A23B3A" w:rsidRPr="00D633C9">
        <w:t xml:space="preserve">potřeb může být počet neuspokojených žadatelů </w:t>
      </w:r>
      <w:r w:rsidR="00386DB9" w:rsidRPr="00D633C9">
        <w:t>o</w:t>
      </w:r>
      <w:r w:rsidR="00386DB9">
        <w:t> </w:t>
      </w:r>
      <w:r w:rsidR="00A23B3A" w:rsidRPr="00D633C9">
        <w:t xml:space="preserve">danou sociální službu. </w:t>
      </w:r>
      <w:r w:rsidR="002F6893">
        <w:t>Objektivně stanovené</w:t>
      </w:r>
      <w:r w:rsidR="002F6893" w:rsidRPr="002F6893">
        <w:rPr>
          <w:b/>
        </w:rPr>
        <w:t xml:space="preserve"> p</w:t>
      </w:r>
      <w:r w:rsidR="00A23B3A" w:rsidRPr="002F6893">
        <w:rPr>
          <w:b/>
        </w:rPr>
        <w:t>otřeby</w:t>
      </w:r>
      <w:r w:rsidR="00A23B3A" w:rsidRPr="00D633C9">
        <w:t xml:space="preserve"> </w:t>
      </w:r>
      <w:r w:rsidR="002F6893">
        <w:t>j</w:t>
      </w:r>
      <w:r w:rsidR="00574037">
        <w:t>sou</w:t>
      </w:r>
      <w:r w:rsidR="002F6893">
        <w:t xml:space="preserve"> základ</w:t>
      </w:r>
      <w:r w:rsidR="00574037">
        <w:t>em</w:t>
      </w:r>
      <w:r w:rsidR="002F6893">
        <w:t xml:space="preserve"> </w:t>
      </w:r>
      <w:r w:rsidR="00A23B3A" w:rsidRPr="00D633C9">
        <w:t xml:space="preserve">plánování </w:t>
      </w:r>
      <w:r w:rsidR="00386DB9" w:rsidRPr="00D633C9">
        <w:t>a</w:t>
      </w:r>
      <w:r w:rsidR="00386DB9">
        <w:t> </w:t>
      </w:r>
      <w:r w:rsidR="00A23B3A" w:rsidRPr="00D633C9">
        <w:t>zdokonalování preventiv</w:t>
      </w:r>
      <w:r w:rsidR="002F6893">
        <w:t>ní či jiné pomoci určité skupině</w:t>
      </w:r>
      <w:r w:rsidR="00FA335D">
        <w:t xml:space="preserve"> lidí</w:t>
      </w:r>
      <w:r w:rsidR="00A23B3A">
        <w:rPr>
          <w:rStyle w:val="Znakapoznpodarou"/>
          <w:rFonts w:cs="Times New Roman"/>
          <w:szCs w:val="24"/>
        </w:rPr>
        <w:footnoteReference w:id="8"/>
      </w:r>
      <w:r w:rsidR="00FA335D">
        <w:t>.</w:t>
      </w:r>
    </w:p>
    <w:p w14:paraId="2A92105D" w14:textId="77777777" w:rsidR="00B507E6" w:rsidRDefault="00B507E6" w:rsidP="00872F11">
      <w:pPr>
        <w:pStyle w:val="Nadpis3"/>
        <w:spacing w:after="120"/>
      </w:pPr>
      <w:bookmarkStart w:id="12" w:name="_Toc98853353"/>
      <w:r w:rsidRPr="003D5F2F">
        <w:t>SWOT</w:t>
      </w:r>
      <w:r w:rsidR="009D6592">
        <w:t xml:space="preserve"> </w:t>
      </w:r>
      <w:r w:rsidRPr="003D5F2F">
        <w:t>analýza</w:t>
      </w:r>
      <w:bookmarkEnd w:id="12"/>
    </w:p>
    <w:p w14:paraId="408A84A5" w14:textId="77777777" w:rsidR="00100C21" w:rsidRDefault="00100C21" w:rsidP="00872F11">
      <w:pPr>
        <w:spacing w:after="120"/>
      </w:pPr>
      <w:r>
        <w:t>K finalizaci analytické části je vhodné využít</w:t>
      </w:r>
      <w:r w:rsidRPr="00A90574">
        <w:t xml:space="preserve"> </w:t>
      </w:r>
      <w:r w:rsidRPr="00565931">
        <w:rPr>
          <w:b/>
        </w:rPr>
        <w:t>SWOT analýz</w:t>
      </w:r>
      <w:r w:rsidR="00817859" w:rsidRPr="00565931">
        <w:rPr>
          <w:b/>
        </w:rPr>
        <w:t>u</w:t>
      </w:r>
      <w:r w:rsidRPr="00984520">
        <w:rPr>
          <w:vertAlign w:val="superscript"/>
        </w:rPr>
        <w:footnoteReference w:id="9"/>
      </w:r>
      <w:r w:rsidRPr="00A90574">
        <w:t xml:space="preserve">, která sleduje silné </w:t>
      </w:r>
      <w:r w:rsidR="00386DB9" w:rsidRPr="00A90574">
        <w:t>a</w:t>
      </w:r>
      <w:r w:rsidR="00386DB9">
        <w:t> </w:t>
      </w:r>
      <w:r w:rsidRPr="00A90574">
        <w:t>slabé</w:t>
      </w:r>
      <w:r>
        <w:t xml:space="preserve"> stránky, hrozby </w:t>
      </w:r>
      <w:r w:rsidR="00386DB9">
        <w:t>a </w:t>
      </w:r>
      <w:r>
        <w:t xml:space="preserve">příležitosti. Výroky ve SWOT </w:t>
      </w:r>
      <w:r w:rsidR="00565931">
        <w:t xml:space="preserve">analýze </w:t>
      </w:r>
      <w:r>
        <w:t>by měl</w:t>
      </w:r>
      <w:r w:rsidR="00817859">
        <w:t>y</w:t>
      </w:r>
      <w:r>
        <w:t xml:space="preserve"> být založeny na ověřitelných faktech.</w:t>
      </w:r>
      <w:r w:rsidR="00971DAA">
        <w:t xml:space="preserve"> </w:t>
      </w:r>
      <w:r w:rsidR="00565931">
        <w:t>Tradičně</w:t>
      </w:r>
      <w:r w:rsidR="00B32DAF" w:rsidRPr="00984520">
        <w:t xml:space="preserve"> </w:t>
      </w:r>
      <w:r w:rsidR="00984520">
        <w:t xml:space="preserve">jsou </w:t>
      </w:r>
      <w:r w:rsidR="00B32DAF" w:rsidRPr="00984520">
        <w:t xml:space="preserve">silnými </w:t>
      </w:r>
      <w:r w:rsidR="00386DB9" w:rsidRPr="00984520">
        <w:t>a</w:t>
      </w:r>
      <w:r w:rsidR="00386DB9">
        <w:t> </w:t>
      </w:r>
      <w:r w:rsidR="00B32DAF" w:rsidRPr="00984520">
        <w:t xml:space="preserve">slabými stránkami skutečnosti, které působí zevnitř </w:t>
      </w:r>
      <w:r w:rsidR="00386DB9" w:rsidRPr="00984520">
        <w:t>a</w:t>
      </w:r>
      <w:r w:rsidR="00386DB9">
        <w:t> </w:t>
      </w:r>
      <w:r w:rsidR="00B32DAF" w:rsidRPr="00984520">
        <w:t xml:space="preserve">lze je přímo ovlivnit, tj. např. typy služeb, způsob </w:t>
      </w:r>
      <w:r w:rsidR="00386DB9" w:rsidRPr="00984520">
        <w:t>a</w:t>
      </w:r>
      <w:r w:rsidR="00386DB9">
        <w:t> </w:t>
      </w:r>
      <w:r w:rsidR="00B32DAF" w:rsidRPr="00984520">
        <w:t xml:space="preserve">formy jejich poskytování apod. Příležitosti </w:t>
      </w:r>
      <w:r w:rsidR="00386DB9" w:rsidRPr="00984520">
        <w:t>a</w:t>
      </w:r>
      <w:r w:rsidR="00386DB9">
        <w:t> </w:t>
      </w:r>
      <w:r w:rsidR="00B32DAF" w:rsidRPr="00984520">
        <w:t>hrozby vstupují z vnějšku, přičemž hrozby jsou mnohdy velmi obtížně ovlivnitelné, tj. např. nastavená legislativa, finanční zdroje, přístupy subjektů apod. Na</w:t>
      </w:r>
      <w:r w:rsidR="00E37E62">
        <w:t> </w:t>
      </w:r>
      <w:r w:rsidR="00B32DAF" w:rsidRPr="00984520">
        <w:t>druhou stranu je vhodnější</w:t>
      </w:r>
      <w:r w:rsidR="00A00AD4" w:rsidRPr="00984520">
        <w:t xml:space="preserve"> využít při plánování modifikovanou SWOT</w:t>
      </w:r>
      <w:r w:rsidR="00565931">
        <w:t xml:space="preserve"> analýzu</w:t>
      </w:r>
      <w:r w:rsidR="00A00AD4" w:rsidRPr="00984520">
        <w:t>, tzn.</w:t>
      </w:r>
      <w:r w:rsidR="00B32DAF" w:rsidRPr="00984520">
        <w:t xml:space="preserve"> u</w:t>
      </w:r>
      <w:r w:rsidR="00E37E62">
        <w:t> </w:t>
      </w:r>
      <w:r w:rsidR="00B32DAF" w:rsidRPr="00984520">
        <w:t xml:space="preserve">silných </w:t>
      </w:r>
      <w:r w:rsidR="00386DB9" w:rsidRPr="00984520">
        <w:t>a</w:t>
      </w:r>
      <w:r w:rsidR="00386DB9">
        <w:t> </w:t>
      </w:r>
      <w:r w:rsidR="00B32DAF" w:rsidRPr="00984520">
        <w:t xml:space="preserve">slabých stránek zohlednit současný stav </w:t>
      </w:r>
      <w:r w:rsidR="00386DB9" w:rsidRPr="00984520">
        <w:t>a</w:t>
      </w:r>
      <w:r w:rsidR="00386DB9">
        <w:t> </w:t>
      </w:r>
      <w:r w:rsidR="00386DB9" w:rsidRPr="00984520">
        <w:t>u</w:t>
      </w:r>
      <w:r w:rsidR="00386DB9">
        <w:t> </w:t>
      </w:r>
      <w:r w:rsidR="00A00AD4" w:rsidRPr="00984520">
        <w:t>příležitostí</w:t>
      </w:r>
      <w:r w:rsidR="00B32DAF" w:rsidRPr="00984520">
        <w:t xml:space="preserve"> </w:t>
      </w:r>
      <w:r w:rsidR="00386DB9" w:rsidRPr="00984520">
        <w:t>a</w:t>
      </w:r>
      <w:r w:rsidR="00386DB9">
        <w:t> </w:t>
      </w:r>
      <w:r w:rsidR="00B32DAF" w:rsidRPr="00984520">
        <w:t xml:space="preserve">hrozeb </w:t>
      </w:r>
      <w:r w:rsidR="00565931">
        <w:t xml:space="preserve">očekávaný </w:t>
      </w:r>
      <w:r w:rsidR="00B32DAF" w:rsidRPr="00984520">
        <w:t>bu</w:t>
      </w:r>
      <w:r w:rsidR="00A00AD4" w:rsidRPr="00984520">
        <w:t>doucí vývoj.</w:t>
      </w:r>
      <w:r w:rsidR="00235371" w:rsidRPr="00984520">
        <w:t xml:space="preserve"> </w:t>
      </w:r>
      <w:r w:rsidR="005B2C94" w:rsidRPr="00984520">
        <w:t>Tento</w:t>
      </w:r>
      <w:r w:rsidR="00235371" w:rsidRPr="00984520">
        <w:t xml:space="preserve"> postup se osvědčil </w:t>
      </w:r>
      <w:r w:rsidR="00386DB9" w:rsidRPr="00984520">
        <w:t>u</w:t>
      </w:r>
      <w:r w:rsidR="00386DB9">
        <w:t> </w:t>
      </w:r>
      <w:r w:rsidR="00235371" w:rsidRPr="00984520">
        <w:t>mnoh</w:t>
      </w:r>
      <w:r w:rsidR="00E37E62">
        <w:t>a</w:t>
      </w:r>
      <w:r w:rsidR="00235371" w:rsidRPr="00984520">
        <w:t xml:space="preserve"> strategických dokumentů </w:t>
      </w:r>
      <w:r w:rsidR="00386DB9" w:rsidRPr="00984520">
        <w:t>a</w:t>
      </w:r>
      <w:r w:rsidR="00386DB9">
        <w:t> </w:t>
      </w:r>
      <w:r w:rsidR="00235371" w:rsidRPr="00984520">
        <w:t>plánů.</w:t>
      </w:r>
      <w:r w:rsidR="00B32DAF" w:rsidRPr="00984520">
        <w:t xml:space="preserve"> </w:t>
      </w:r>
      <w:r w:rsidR="00A00AD4" w:rsidRPr="00984520">
        <w:t xml:space="preserve">Cílem SWOT analýzy je podporovat silné stránky </w:t>
      </w:r>
      <w:r w:rsidR="00386DB9" w:rsidRPr="00984520">
        <w:t>a</w:t>
      </w:r>
      <w:r w:rsidR="00386DB9">
        <w:t> </w:t>
      </w:r>
      <w:r w:rsidR="00A00AD4" w:rsidRPr="00984520">
        <w:t xml:space="preserve">omezovat slabé stránky, využívat nové příležitosti </w:t>
      </w:r>
      <w:r w:rsidR="00386DB9" w:rsidRPr="00984520">
        <w:t>a</w:t>
      </w:r>
      <w:r w:rsidR="00386DB9">
        <w:t> </w:t>
      </w:r>
      <w:r w:rsidR="00A00AD4" w:rsidRPr="00984520">
        <w:t>minimalizovat hrozby.</w:t>
      </w:r>
    </w:p>
    <w:p w14:paraId="1D0F8503" w14:textId="77777777" w:rsidR="0067263C" w:rsidRPr="00610E3B" w:rsidRDefault="0067263C" w:rsidP="00872F11">
      <w:pPr>
        <w:spacing w:after="120"/>
      </w:pPr>
    </w:p>
    <w:p w14:paraId="776E7A1C" w14:textId="77777777" w:rsidR="0067263C" w:rsidRDefault="0067263C" w:rsidP="0067263C">
      <w:pPr>
        <w:pStyle w:val="Titulek"/>
      </w:pPr>
      <w:r>
        <w:lastRenderedPageBreak/>
        <w:t xml:space="preserve">Tabulka </w:t>
      </w:r>
      <w:r w:rsidR="00985BB6">
        <w:rPr>
          <w:noProof/>
        </w:rPr>
        <w:fldChar w:fldCharType="begin"/>
      </w:r>
      <w:r w:rsidR="00985BB6">
        <w:rPr>
          <w:noProof/>
        </w:rPr>
        <w:instrText xml:space="preserve"> STYLEREF 1 \s </w:instrText>
      </w:r>
      <w:r w:rsidR="00985BB6">
        <w:rPr>
          <w:noProof/>
        </w:rPr>
        <w:fldChar w:fldCharType="separate"/>
      </w:r>
      <w:r w:rsidR="00BE43D3">
        <w:rPr>
          <w:noProof/>
        </w:rPr>
        <w:t>3</w:t>
      </w:r>
      <w:r w:rsidR="00985BB6">
        <w:rPr>
          <w:noProof/>
        </w:rPr>
        <w:fldChar w:fldCharType="end"/>
      </w:r>
      <w:r w:rsidR="00BE43D3">
        <w:t>.</w:t>
      </w:r>
      <w:r w:rsidR="00985BB6">
        <w:rPr>
          <w:noProof/>
        </w:rPr>
        <w:fldChar w:fldCharType="begin"/>
      </w:r>
      <w:r w:rsidR="00985BB6">
        <w:rPr>
          <w:noProof/>
        </w:rPr>
        <w:instrText xml:space="preserve"> SEQ Tabulka \* ARABIC \s 1 </w:instrText>
      </w:r>
      <w:r w:rsidR="00985BB6">
        <w:rPr>
          <w:noProof/>
        </w:rPr>
        <w:fldChar w:fldCharType="separate"/>
      </w:r>
      <w:r w:rsidR="00BE43D3">
        <w:rPr>
          <w:noProof/>
        </w:rPr>
        <w:t>1</w:t>
      </w:r>
      <w:r w:rsidR="00985BB6">
        <w:rPr>
          <w:noProof/>
        </w:rPr>
        <w:fldChar w:fldCharType="end"/>
      </w:r>
      <w:r>
        <w:t xml:space="preserve">: </w:t>
      </w:r>
      <w:r w:rsidRPr="00070D46">
        <w:t>Ukázka SWOT analýz</w:t>
      </w:r>
      <w:r>
        <w:t>y</w:t>
      </w:r>
      <w:r w:rsidRPr="00070D46">
        <w:t xml:space="preserve"> </w:t>
      </w:r>
      <w:r w:rsidR="00386DB9" w:rsidRPr="00070D46">
        <w:t>z</w:t>
      </w:r>
      <w:r w:rsidR="00386DB9">
        <w:t> </w:t>
      </w:r>
      <w:r w:rsidRPr="00070D46">
        <w:t>pracovní skupiny senioři</w:t>
      </w:r>
    </w:p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404"/>
        <w:gridCol w:w="4335"/>
      </w:tblGrid>
      <w:tr w:rsidR="0067263C" w:rsidRPr="0067263C" w14:paraId="41648054" w14:textId="77777777" w:rsidTr="00801807">
        <w:trPr>
          <w:cantSplit/>
          <w:tblHeader/>
        </w:trPr>
        <w:tc>
          <w:tcPr>
            <w:tcW w:w="4404" w:type="dxa"/>
            <w:shd w:val="clear" w:color="auto" w:fill="C45911" w:themeFill="accent2" w:themeFillShade="BF"/>
          </w:tcPr>
          <w:p w14:paraId="644F82F3" w14:textId="77777777" w:rsidR="0067263C" w:rsidRPr="0067263C" w:rsidRDefault="0067263C" w:rsidP="007D43E3">
            <w:pPr>
              <w:keepNext/>
              <w:tabs>
                <w:tab w:val="left" w:pos="1701"/>
              </w:tabs>
              <w:rPr>
                <w:rFonts w:cs="Segoe UI"/>
                <w:b/>
                <w:i/>
              </w:rPr>
            </w:pPr>
            <w:r w:rsidRPr="0067263C">
              <w:rPr>
                <w:rFonts w:cs="Segoe UI"/>
                <w:b/>
                <w:i/>
                <w:color w:val="FFFFFF" w:themeColor="background1"/>
              </w:rPr>
              <w:t>Silné stránky</w:t>
            </w:r>
          </w:p>
        </w:tc>
        <w:tc>
          <w:tcPr>
            <w:tcW w:w="4335" w:type="dxa"/>
            <w:shd w:val="clear" w:color="auto" w:fill="44546A" w:themeFill="text2"/>
          </w:tcPr>
          <w:p w14:paraId="595F8B01" w14:textId="77777777" w:rsidR="0067263C" w:rsidRPr="0067263C" w:rsidRDefault="0067263C" w:rsidP="007D43E3">
            <w:pPr>
              <w:keepNext/>
              <w:tabs>
                <w:tab w:val="left" w:pos="1701"/>
              </w:tabs>
              <w:rPr>
                <w:rFonts w:cs="Segoe UI"/>
                <w:b/>
                <w:i/>
              </w:rPr>
            </w:pPr>
            <w:r w:rsidRPr="0067263C">
              <w:rPr>
                <w:rFonts w:cs="Segoe UI"/>
                <w:b/>
                <w:i/>
                <w:color w:val="FFFFFF" w:themeColor="background1"/>
              </w:rPr>
              <w:t>Slabé stránky</w:t>
            </w:r>
          </w:p>
        </w:tc>
      </w:tr>
      <w:tr w:rsidR="0067263C" w:rsidRPr="002563AD" w14:paraId="19D90AA9" w14:textId="77777777" w:rsidTr="00801807">
        <w:trPr>
          <w:cantSplit/>
        </w:trPr>
        <w:tc>
          <w:tcPr>
            <w:tcW w:w="4404" w:type="dxa"/>
            <w:shd w:val="clear" w:color="auto" w:fill="E2EFD9" w:themeFill="accent6" w:themeFillTint="33"/>
          </w:tcPr>
          <w:p w14:paraId="479BDD9F" w14:textId="77777777" w:rsidR="0067263C" w:rsidRPr="00EB2D9B" w:rsidRDefault="0067263C" w:rsidP="00801807">
            <w:pPr>
              <w:keepNext/>
              <w:tabs>
                <w:tab w:val="left" w:pos="1701"/>
              </w:tabs>
              <w:rPr>
                <w:rFonts w:cs="Segoe UI"/>
              </w:rPr>
            </w:pPr>
            <w:r w:rsidRPr="00EB2D9B">
              <w:rPr>
                <w:rFonts w:cs="Segoe UI"/>
              </w:rPr>
              <w:t xml:space="preserve">Řešení bytové otázky seniorů (snaha </w:t>
            </w:r>
            <w:r w:rsidR="00AB3DA4" w:rsidRPr="00EB2D9B">
              <w:rPr>
                <w:rFonts w:cs="Segoe UI"/>
              </w:rPr>
              <w:t xml:space="preserve">města </w:t>
            </w:r>
            <w:r w:rsidR="00386DB9" w:rsidRPr="00EB2D9B">
              <w:rPr>
                <w:rFonts w:cs="Segoe UI"/>
              </w:rPr>
              <w:t>o </w:t>
            </w:r>
            <w:r w:rsidRPr="00EB2D9B">
              <w:rPr>
                <w:rFonts w:cs="Segoe UI"/>
              </w:rPr>
              <w:t>zajištění dostupnost</w:t>
            </w:r>
            <w:r w:rsidR="00801807" w:rsidRPr="00EB2D9B">
              <w:rPr>
                <w:rFonts w:cs="Segoe UI"/>
              </w:rPr>
              <w:t>i nájemního bydlení pro seniory</w:t>
            </w:r>
            <w:r w:rsidRPr="00EB2D9B">
              <w:rPr>
                <w:rFonts w:cs="Segoe UI"/>
              </w:rPr>
              <w:t>)</w:t>
            </w:r>
            <w:r w:rsidR="00E37E62" w:rsidRPr="00EB2D9B">
              <w:rPr>
                <w:rFonts w:cs="Segoe UI"/>
              </w:rPr>
              <w:t>.</w:t>
            </w:r>
          </w:p>
        </w:tc>
        <w:tc>
          <w:tcPr>
            <w:tcW w:w="4335" w:type="dxa"/>
            <w:shd w:val="clear" w:color="auto" w:fill="DEEAF6" w:themeFill="accent1" w:themeFillTint="33"/>
          </w:tcPr>
          <w:p w14:paraId="41920510" w14:textId="77777777" w:rsidR="0067263C" w:rsidRPr="00EB2D9B" w:rsidRDefault="0067263C" w:rsidP="00801807">
            <w:pPr>
              <w:keepNext/>
              <w:tabs>
                <w:tab w:val="left" w:pos="1701"/>
              </w:tabs>
              <w:rPr>
                <w:rFonts w:cs="Segoe UI"/>
              </w:rPr>
            </w:pPr>
            <w:r w:rsidRPr="00EB2D9B">
              <w:rPr>
                <w:rFonts w:cs="Segoe UI"/>
              </w:rPr>
              <w:t xml:space="preserve">Neochota seniorů </w:t>
            </w:r>
            <w:r w:rsidR="00AB3DA4" w:rsidRPr="00EB2D9B">
              <w:rPr>
                <w:rFonts w:cs="Segoe UI"/>
              </w:rPr>
              <w:t>řešit včas svou bytovou situaci</w:t>
            </w:r>
            <w:r w:rsidRPr="00EB2D9B">
              <w:rPr>
                <w:rFonts w:cs="Segoe UI"/>
              </w:rPr>
              <w:t xml:space="preserve">. </w:t>
            </w:r>
          </w:p>
        </w:tc>
      </w:tr>
      <w:tr w:rsidR="0067263C" w:rsidRPr="002563AD" w14:paraId="7238F6A3" w14:textId="77777777" w:rsidTr="00801807">
        <w:trPr>
          <w:cantSplit/>
        </w:trPr>
        <w:tc>
          <w:tcPr>
            <w:tcW w:w="4404" w:type="dxa"/>
            <w:shd w:val="clear" w:color="auto" w:fill="E2EFD9" w:themeFill="accent6" w:themeFillTint="33"/>
          </w:tcPr>
          <w:p w14:paraId="367AB2B0" w14:textId="77777777" w:rsidR="0067263C" w:rsidRPr="00EB2D9B" w:rsidRDefault="00EB2D9B" w:rsidP="00EB2D9B">
            <w:pPr>
              <w:keepNext/>
              <w:tabs>
                <w:tab w:val="left" w:pos="1701"/>
              </w:tabs>
              <w:rPr>
                <w:rFonts w:cs="Segoe UI"/>
              </w:rPr>
            </w:pPr>
            <w:r w:rsidRPr="00EB2D9B">
              <w:rPr>
                <w:rFonts w:cs="Segoe UI"/>
              </w:rPr>
              <w:t>Město aktivně spolupracuje v oblasti sociálních služeb s obcemi ve svém správním obvodu ORP</w:t>
            </w:r>
            <w:r>
              <w:rPr>
                <w:rFonts w:cs="Segoe UI"/>
              </w:rPr>
              <w:t>.</w:t>
            </w:r>
          </w:p>
        </w:tc>
        <w:tc>
          <w:tcPr>
            <w:tcW w:w="4335" w:type="dxa"/>
            <w:shd w:val="clear" w:color="auto" w:fill="DEEAF6" w:themeFill="accent1" w:themeFillTint="33"/>
          </w:tcPr>
          <w:p w14:paraId="1C25D3BF" w14:textId="77777777" w:rsidR="0067263C" w:rsidRPr="00EB2D9B" w:rsidRDefault="00801807" w:rsidP="00801807">
            <w:pPr>
              <w:keepNext/>
              <w:tabs>
                <w:tab w:val="left" w:pos="1701"/>
              </w:tabs>
              <w:rPr>
                <w:rFonts w:cs="Segoe UI"/>
              </w:rPr>
            </w:pPr>
            <w:r w:rsidRPr="00EB2D9B">
              <w:rPr>
                <w:rFonts w:cs="Segoe UI"/>
              </w:rPr>
              <w:t>Nedostatečná kapacita sociálních a zdravotně-sociálních služeb, nepropojenost obou systémů.</w:t>
            </w:r>
          </w:p>
        </w:tc>
      </w:tr>
      <w:tr w:rsidR="00EB2D9B" w:rsidRPr="002563AD" w14:paraId="53D72C11" w14:textId="77777777" w:rsidTr="00801807">
        <w:trPr>
          <w:cantSplit/>
        </w:trPr>
        <w:tc>
          <w:tcPr>
            <w:tcW w:w="4404" w:type="dxa"/>
            <w:shd w:val="clear" w:color="auto" w:fill="E2EFD9" w:themeFill="accent6" w:themeFillTint="33"/>
          </w:tcPr>
          <w:p w14:paraId="0E5ACA85" w14:textId="77777777" w:rsidR="00EB2D9B" w:rsidRPr="00EB2D9B" w:rsidRDefault="00EB2D9B" w:rsidP="00EB2D9B">
            <w:pPr>
              <w:keepNext/>
              <w:tabs>
                <w:tab w:val="left" w:pos="1701"/>
              </w:tabs>
              <w:rPr>
                <w:rFonts w:cs="Segoe UI"/>
              </w:rPr>
            </w:pPr>
            <w:r w:rsidRPr="00EB2D9B">
              <w:rPr>
                <w:rFonts w:cs="Segoe UI"/>
              </w:rPr>
              <w:t>Město aktivně řeší problematiku zpřístupňování prostředí a bezbariérovosti objektů a dopravy.</w:t>
            </w:r>
          </w:p>
        </w:tc>
        <w:tc>
          <w:tcPr>
            <w:tcW w:w="4335" w:type="dxa"/>
            <w:shd w:val="clear" w:color="auto" w:fill="DEEAF6" w:themeFill="accent1" w:themeFillTint="33"/>
          </w:tcPr>
          <w:p w14:paraId="4C181B2B" w14:textId="77777777" w:rsidR="00EB2D9B" w:rsidRPr="00EB2D9B" w:rsidRDefault="00EB2D9B" w:rsidP="00EB2D9B">
            <w:pPr>
              <w:keepNext/>
              <w:tabs>
                <w:tab w:val="left" w:pos="1701"/>
              </w:tabs>
              <w:rPr>
                <w:rFonts w:cs="Segoe UI"/>
              </w:rPr>
            </w:pPr>
            <w:r w:rsidRPr="00EB2D9B">
              <w:rPr>
                <w:rFonts w:cs="Segoe UI"/>
              </w:rPr>
              <w:t xml:space="preserve">Přes existenci velkého množství informačních materiálů, webových stránek, existuje u části uživatelů pocit nedostatečné informovanosti (potřeba ucelených </w:t>
            </w:r>
            <w:r>
              <w:rPr>
                <w:rFonts w:cs="Segoe UI"/>
              </w:rPr>
              <w:t xml:space="preserve">a přizpůsobených </w:t>
            </w:r>
            <w:r w:rsidRPr="00EB2D9B">
              <w:rPr>
                <w:rFonts w:cs="Segoe UI"/>
              </w:rPr>
              <w:t>informací).</w:t>
            </w:r>
          </w:p>
        </w:tc>
      </w:tr>
      <w:tr w:rsidR="00EB2D9B" w:rsidRPr="002563AD" w14:paraId="645C8F8E" w14:textId="77777777" w:rsidTr="00801807">
        <w:trPr>
          <w:cantSplit/>
        </w:trPr>
        <w:tc>
          <w:tcPr>
            <w:tcW w:w="4404" w:type="dxa"/>
            <w:shd w:val="clear" w:color="auto" w:fill="E2EFD9" w:themeFill="accent6" w:themeFillTint="33"/>
          </w:tcPr>
          <w:p w14:paraId="00C27427" w14:textId="77777777" w:rsidR="00EB2D9B" w:rsidRPr="00EB2D9B" w:rsidRDefault="00EB2D9B" w:rsidP="00EB2D9B">
            <w:pPr>
              <w:keepNext/>
              <w:tabs>
                <w:tab w:val="left" w:pos="1701"/>
              </w:tabs>
              <w:rPr>
                <w:rFonts w:cs="Segoe UI"/>
              </w:rPr>
            </w:pPr>
            <w:r w:rsidRPr="00EB2D9B">
              <w:rPr>
                <w:rFonts w:cs="Segoe UI"/>
              </w:rPr>
              <w:t>Město zajišťuje informovanost uživatelů prostřednictvím publikací, webu atd.</w:t>
            </w:r>
          </w:p>
        </w:tc>
        <w:tc>
          <w:tcPr>
            <w:tcW w:w="4335" w:type="dxa"/>
            <w:shd w:val="clear" w:color="auto" w:fill="DEEAF6" w:themeFill="accent1" w:themeFillTint="33"/>
          </w:tcPr>
          <w:p w14:paraId="3EEEA5D4" w14:textId="77777777" w:rsidR="00EB2D9B" w:rsidRPr="00EB2D9B" w:rsidRDefault="00EB2D9B" w:rsidP="00EB2D9B">
            <w:pPr>
              <w:keepNext/>
              <w:tabs>
                <w:tab w:val="left" w:pos="1701"/>
              </w:tabs>
              <w:rPr>
                <w:rFonts w:cs="Segoe UI"/>
              </w:rPr>
            </w:pPr>
          </w:p>
        </w:tc>
      </w:tr>
    </w:tbl>
    <w:p w14:paraId="4DFC2236" w14:textId="77777777" w:rsidR="0067263C" w:rsidRDefault="0067263C" w:rsidP="0067263C"/>
    <w:tbl>
      <w:tblPr>
        <w:tblStyle w:val="Mkatabulky"/>
        <w:tblW w:w="0" w:type="auto"/>
        <w:tblInd w:w="38" w:type="dxa"/>
        <w:tblLook w:val="04A0" w:firstRow="1" w:lastRow="0" w:firstColumn="1" w:lastColumn="0" w:noHBand="0" w:noVBand="1"/>
      </w:tblPr>
      <w:tblGrid>
        <w:gridCol w:w="4368"/>
        <w:gridCol w:w="4371"/>
      </w:tblGrid>
      <w:tr w:rsidR="0067263C" w:rsidRPr="002563AD" w14:paraId="1CBF6F0A" w14:textId="77777777" w:rsidTr="002941E8">
        <w:trPr>
          <w:cantSplit/>
          <w:tblHeader/>
        </w:trPr>
        <w:tc>
          <w:tcPr>
            <w:tcW w:w="4484" w:type="dxa"/>
            <w:shd w:val="clear" w:color="auto" w:fill="385623" w:themeFill="accent6" w:themeFillShade="80"/>
          </w:tcPr>
          <w:p w14:paraId="5CB95379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  <w:b/>
                <w:color w:val="FFFFFF" w:themeColor="background1"/>
              </w:rPr>
            </w:pPr>
            <w:r w:rsidRPr="002563AD">
              <w:rPr>
                <w:rFonts w:cs="Segoe UI"/>
                <w:b/>
                <w:color w:val="FFFFFF" w:themeColor="background1"/>
              </w:rPr>
              <w:t>Příležitosti</w:t>
            </w:r>
          </w:p>
        </w:tc>
        <w:tc>
          <w:tcPr>
            <w:tcW w:w="4481" w:type="dxa"/>
            <w:shd w:val="clear" w:color="auto" w:fill="806000" w:themeFill="accent4" w:themeFillShade="80"/>
          </w:tcPr>
          <w:p w14:paraId="4CC42B56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  <w:b/>
                <w:color w:val="FFFFFF" w:themeColor="background1"/>
              </w:rPr>
            </w:pPr>
            <w:r w:rsidRPr="002563AD">
              <w:rPr>
                <w:rFonts w:cs="Segoe UI"/>
                <w:b/>
                <w:color w:val="FFFFFF" w:themeColor="background1"/>
              </w:rPr>
              <w:t>Hrozby</w:t>
            </w:r>
          </w:p>
        </w:tc>
      </w:tr>
      <w:tr w:rsidR="0067263C" w:rsidRPr="002563AD" w14:paraId="0994B377" w14:textId="77777777" w:rsidTr="002941E8">
        <w:trPr>
          <w:cantSplit/>
        </w:trPr>
        <w:tc>
          <w:tcPr>
            <w:tcW w:w="4484" w:type="dxa"/>
            <w:shd w:val="clear" w:color="auto" w:fill="FFFFCC"/>
          </w:tcPr>
          <w:p w14:paraId="7713A294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 xml:space="preserve">Vytvořit programy na zvýšení schopnosti sebereflexe </w:t>
            </w:r>
            <w:r w:rsidR="00386DB9">
              <w:rPr>
                <w:rFonts w:cs="Segoe UI"/>
              </w:rPr>
              <w:t>a </w:t>
            </w:r>
            <w:r>
              <w:rPr>
                <w:rFonts w:cs="Segoe UI"/>
              </w:rPr>
              <w:t>seberealizace seniorů v oblasti řešení budoucí životní situace (bydlení, pracovní příležitosti, volný čas) se zaměřením na fázi přechodu do důchodu.</w:t>
            </w:r>
          </w:p>
        </w:tc>
        <w:tc>
          <w:tcPr>
            <w:tcW w:w="4481" w:type="dxa"/>
            <w:shd w:val="clear" w:color="auto" w:fill="FFF2CC" w:themeFill="accent4" w:themeFillTint="33"/>
          </w:tcPr>
          <w:p w14:paraId="475100B3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 xml:space="preserve">Nebezpečí neschopnosti držet krok s nárůstem potřeb seniorů (včetně zvýšené potřeby neformálních pečovatelů) </w:t>
            </w:r>
            <w:r w:rsidR="00386DB9">
              <w:rPr>
                <w:rFonts w:cs="Segoe UI"/>
              </w:rPr>
              <w:t>v </w:t>
            </w:r>
            <w:r>
              <w:rPr>
                <w:rFonts w:cs="Segoe UI"/>
              </w:rPr>
              <w:t xml:space="preserve">souvislosti </w:t>
            </w:r>
            <w:r w:rsidR="00386DB9">
              <w:rPr>
                <w:rFonts w:cs="Segoe UI"/>
              </w:rPr>
              <w:t>s </w:t>
            </w:r>
            <w:r>
              <w:rPr>
                <w:rFonts w:cs="Segoe UI"/>
              </w:rPr>
              <w:t>procesem demografického stárnutí obyvatel.</w:t>
            </w:r>
          </w:p>
        </w:tc>
      </w:tr>
      <w:tr w:rsidR="0067263C" w:rsidRPr="002563AD" w14:paraId="32579DC8" w14:textId="77777777" w:rsidTr="002941E8">
        <w:trPr>
          <w:cantSplit/>
        </w:trPr>
        <w:tc>
          <w:tcPr>
            <w:tcW w:w="4484" w:type="dxa"/>
            <w:shd w:val="clear" w:color="auto" w:fill="FFFFCC"/>
          </w:tcPr>
          <w:p w14:paraId="28B586F1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 xml:space="preserve">Změnit postoj společnosti ke stárnutí </w:t>
            </w:r>
            <w:r w:rsidR="00386DB9">
              <w:rPr>
                <w:rFonts w:cs="Segoe UI"/>
              </w:rPr>
              <w:t>a </w:t>
            </w:r>
            <w:r>
              <w:rPr>
                <w:rFonts w:cs="Segoe UI"/>
              </w:rPr>
              <w:t>k seniorům.</w:t>
            </w:r>
          </w:p>
        </w:tc>
        <w:tc>
          <w:tcPr>
            <w:tcW w:w="4481" w:type="dxa"/>
            <w:shd w:val="clear" w:color="auto" w:fill="FFF2CC" w:themeFill="accent4" w:themeFillTint="33"/>
          </w:tcPr>
          <w:p w14:paraId="5706938E" w14:textId="77777777" w:rsidR="0067263C" w:rsidRPr="002563AD" w:rsidRDefault="0067263C" w:rsidP="008C477C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 xml:space="preserve">Zhoršení mezigeneračních vztahů </w:t>
            </w:r>
            <w:r w:rsidR="00386DB9">
              <w:rPr>
                <w:rFonts w:cs="Segoe UI"/>
              </w:rPr>
              <w:t>a </w:t>
            </w:r>
            <w:r>
              <w:rPr>
                <w:rFonts w:cs="Segoe UI"/>
              </w:rPr>
              <w:t xml:space="preserve">prohloubení </w:t>
            </w:r>
            <w:r w:rsidR="008C477C">
              <w:rPr>
                <w:rFonts w:cs="Segoe UI"/>
              </w:rPr>
              <w:t xml:space="preserve">osamělosti </w:t>
            </w:r>
            <w:r>
              <w:rPr>
                <w:rFonts w:cs="Segoe UI"/>
              </w:rPr>
              <w:t>(</w:t>
            </w:r>
            <w:r w:rsidR="008C477C">
              <w:rPr>
                <w:rFonts w:cs="Segoe UI"/>
              </w:rPr>
              <w:t>s</w:t>
            </w:r>
            <w:r>
              <w:rPr>
                <w:rFonts w:cs="Segoe UI"/>
              </w:rPr>
              <w:t xml:space="preserve">nížení počtu soc. kontaktů vede k osamělosti až </w:t>
            </w:r>
            <w:r w:rsidR="00386DB9">
              <w:rPr>
                <w:rFonts w:cs="Segoe UI"/>
              </w:rPr>
              <w:t>k </w:t>
            </w:r>
            <w:r>
              <w:rPr>
                <w:rFonts w:cs="Segoe UI"/>
              </w:rPr>
              <w:t xml:space="preserve">sociální izolaci hlavně </w:t>
            </w:r>
            <w:r w:rsidR="008C477C">
              <w:rPr>
                <w:rFonts w:cs="Segoe UI"/>
              </w:rPr>
              <w:t xml:space="preserve">u </w:t>
            </w:r>
            <w:r>
              <w:rPr>
                <w:rFonts w:cs="Segoe UI"/>
              </w:rPr>
              <w:t>seniorů vyšších věkových skupin).</w:t>
            </w:r>
          </w:p>
        </w:tc>
      </w:tr>
      <w:tr w:rsidR="0067263C" w:rsidRPr="002563AD" w14:paraId="6E445784" w14:textId="77777777" w:rsidTr="002941E8">
        <w:trPr>
          <w:cantSplit/>
        </w:trPr>
        <w:tc>
          <w:tcPr>
            <w:tcW w:w="4484" w:type="dxa"/>
            <w:shd w:val="clear" w:color="auto" w:fill="FFFFCC"/>
          </w:tcPr>
          <w:p w14:paraId="664CCA69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 xml:space="preserve">Posílit mezigenerační vazby v rámci komunity </w:t>
            </w:r>
            <w:r w:rsidR="00386DB9">
              <w:rPr>
                <w:rFonts w:cs="Segoe UI"/>
              </w:rPr>
              <w:t>i </w:t>
            </w:r>
            <w:r>
              <w:rPr>
                <w:rFonts w:cs="Segoe UI"/>
              </w:rPr>
              <w:t xml:space="preserve">rodiny, posílit funkci rodiny </w:t>
            </w:r>
            <w:r w:rsidR="00386DB9">
              <w:rPr>
                <w:rFonts w:cs="Segoe UI"/>
              </w:rPr>
              <w:t>a </w:t>
            </w:r>
            <w:r>
              <w:rPr>
                <w:rFonts w:cs="Segoe UI"/>
              </w:rPr>
              <w:t>vztahy ve veřejném prostoru.</w:t>
            </w:r>
          </w:p>
        </w:tc>
        <w:tc>
          <w:tcPr>
            <w:tcW w:w="4481" w:type="dxa"/>
            <w:shd w:val="clear" w:color="auto" w:fill="FFF2CC" w:themeFill="accent4" w:themeFillTint="33"/>
          </w:tcPr>
          <w:p w14:paraId="2AFE064C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 xml:space="preserve">Zhoršení kvality života seniorů v kontextu prodlužování délky života, ale zhoršování zdravotního stavu </w:t>
            </w:r>
            <w:r w:rsidR="00386DB9">
              <w:rPr>
                <w:rFonts w:cs="Segoe UI"/>
              </w:rPr>
              <w:t>a </w:t>
            </w:r>
            <w:r>
              <w:rPr>
                <w:rFonts w:cs="Segoe UI"/>
              </w:rPr>
              <w:t>sociálního statutu.</w:t>
            </w:r>
          </w:p>
        </w:tc>
      </w:tr>
      <w:tr w:rsidR="0067263C" w:rsidRPr="002563AD" w14:paraId="77F2D6E8" w14:textId="77777777" w:rsidTr="002941E8">
        <w:trPr>
          <w:cantSplit/>
        </w:trPr>
        <w:tc>
          <w:tcPr>
            <w:tcW w:w="4484" w:type="dxa"/>
            <w:shd w:val="clear" w:color="auto" w:fill="FFFFCC"/>
          </w:tcPr>
          <w:p w14:paraId="4EDE4ED9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 xml:space="preserve">Usilovat </w:t>
            </w:r>
            <w:r w:rsidR="00386DB9">
              <w:rPr>
                <w:rFonts w:cs="Segoe UI"/>
              </w:rPr>
              <w:t>o </w:t>
            </w:r>
            <w:r>
              <w:rPr>
                <w:rFonts w:cs="Segoe UI"/>
              </w:rPr>
              <w:t xml:space="preserve">propojení systému zdrav.-soc. služeb. </w:t>
            </w:r>
          </w:p>
        </w:tc>
        <w:tc>
          <w:tcPr>
            <w:tcW w:w="4481" w:type="dxa"/>
            <w:shd w:val="clear" w:color="auto" w:fill="FFF2CC" w:themeFill="accent4" w:themeFillTint="33"/>
          </w:tcPr>
          <w:p w14:paraId="4183CA40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>Zhoršení ekonomické situace seniorů v případě ekonomické recese v ČR.</w:t>
            </w:r>
          </w:p>
        </w:tc>
      </w:tr>
      <w:tr w:rsidR="0067263C" w:rsidRPr="002563AD" w14:paraId="1B012D44" w14:textId="77777777" w:rsidTr="002941E8">
        <w:trPr>
          <w:cantSplit/>
        </w:trPr>
        <w:tc>
          <w:tcPr>
            <w:tcW w:w="4484" w:type="dxa"/>
            <w:shd w:val="clear" w:color="auto" w:fill="FFFFCC"/>
          </w:tcPr>
          <w:p w14:paraId="3A2B846F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>Zacílit aktivity podle potřeb jednotlivých věkových skupin seniorů (příp. dalších specifických skupin).</w:t>
            </w:r>
          </w:p>
        </w:tc>
        <w:tc>
          <w:tcPr>
            <w:tcW w:w="4481" w:type="dxa"/>
            <w:shd w:val="clear" w:color="auto" w:fill="FFF2CC" w:themeFill="accent4" w:themeFillTint="33"/>
          </w:tcPr>
          <w:p w14:paraId="32845D6F" w14:textId="77777777" w:rsidR="0067263C" w:rsidRPr="002563AD" w:rsidRDefault="0067263C" w:rsidP="005E4399">
            <w:pPr>
              <w:tabs>
                <w:tab w:val="left" w:pos="1701"/>
              </w:tabs>
              <w:rPr>
                <w:rFonts w:cs="Segoe UI"/>
              </w:rPr>
            </w:pPr>
            <w:r>
              <w:rPr>
                <w:rFonts w:cs="Segoe UI"/>
              </w:rPr>
              <w:t>Změna politické podpory řešení problematiky seniorů (včetně zajištění financování).</w:t>
            </w:r>
          </w:p>
        </w:tc>
      </w:tr>
    </w:tbl>
    <w:p w14:paraId="17323730" w14:textId="77777777" w:rsidR="00D742A1" w:rsidRDefault="00D742A1" w:rsidP="00D742A1">
      <w:pPr>
        <w:rPr>
          <w:rFonts w:ascii="Times New Roman" w:hAnsi="Times New Roman"/>
          <w:b/>
          <w:szCs w:val="24"/>
        </w:rPr>
      </w:pPr>
    </w:p>
    <w:p w14:paraId="7C7BE9BA" w14:textId="77777777" w:rsidR="007D2DE8" w:rsidRDefault="00DD4B63" w:rsidP="00872F11">
      <w:pPr>
        <w:pStyle w:val="Nadpis3"/>
        <w:spacing w:after="120"/>
      </w:pPr>
      <w:bookmarkStart w:id="13" w:name="_Toc98853354"/>
      <w:r>
        <w:t>Problémová analýza a s</w:t>
      </w:r>
      <w:r w:rsidR="007D2DE8">
        <w:t>tromy problémů</w:t>
      </w:r>
      <w:bookmarkEnd w:id="13"/>
    </w:p>
    <w:p w14:paraId="38C274BD" w14:textId="77777777" w:rsidR="008C477C" w:rsidRPr="00565931" w:rsidRDefault="003F3062" w:rsidP="00872F11">
      <w:pPr>
        <w:spacing w:after="120"/>
      </w:pPr>
      <w:r w:rsidRPr="00DF1CA7">
        <w:t>Problémová analýza je n</w:t>
      </w:r>
      <w:r w:rsidR="00BD3D9F" w:rsidRPr="00DF1CA7">
        <w:t xml:space="preserve">epovinná </w:t>
      </w:r>
      <w:r w:rsidR="00DF1CA7" w:rsidRPr="00DF1CA7">
        <w:t>část SPRSS</w:t>
      </w:r>
      <w:r w:rsidR="0027339A">
        <w:t xml:space="preserve">. Její využití je především při </w:t>
      </w:r>
      <w:r w:rsidR="00DF1CA7">
        <w:t xml:space="preserve">stanovení cílů. </w:t>
      </w:r>
      <w:r w:rsidR="007D2DE8" w:rsidRPr="00565931">
        <w:t xml:space="preserve">Strom problémů pracuje </w:t>
      </w:r>
      <w:r w:rsidR="00386DB9" w:rsidRPr="00565931">
        <w:t>s</w:t>
      </w:r>
      <w:r w:rsidR="00386DB9">
        <w:t> </w:t>
      </w:r>
      <w:r w:rsidR="007D2DE8" w:rsidRPr="00565931">
        <w:t xml:space="preserve">ústředním problémem, ke kterému váže příčiny </w:t>
      </w:r>
      <w:r w:rsidR="00386DB9" w:rsidRPr="00565931">
        <w:t>a</w:t>
      </w:r>
      <w:r w:rsidR="00386DB9">
        <w:t> </w:t>
      </w:r>
      <w:r w:rsidR="007D2DE8" w:rsidRPr="00565931">
        <w:t>důsledky. Součástí celého procesu je hierarchizace všech identifikovaných problémů ve smyslu příčina – důsledek, platí totiž, že řešit by se měly příčiny problém</w:t>
      </w:r>
      <w:r w:rsidR="00F97B15">
        <w:t>ů</w:t>
      </w:r>
      <w:r w:rsidR="007D2DE8" w:rsidRPr="00565931">
        <w:t>, nikoli jejich důsledky.</w:t>
      </w:r>
    </w:p>
    <w:p w14:paraId="17054D5B" w14:textId="5DEEBFEE" w:rsidR="007D2DE8" w:rsidRDefault="007D2DE8" w:rsidP="007D2DE8">
      <w:pPr>
        <w:pStyle w:val="Titulek"/>
      </w:pPr>
      <w:r>
        <w:lastRenderedPageBreak/>
        <w:t xml:space="preserve">Obrázek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3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2</w:t>
      </w:r>
      <w:r w:rsidR="00D44541">
        <w:rPr>
          <w:noProof/>
        </w:rPr>
        <w:fldChar w:fldCharType="end"/>
      </w:r>
      <w:r>
        <w:t>: Obecné schéma stromu problémů</w:t>
      </w:r>
    </w:p>
    <w:p w14:paraId="4175559B" w14:textId="77777777" w:rsidR="007D2DE8" w:rsidRDefault="007D2DE8" w:rsidP="007D2DE8">
      <w:r w:rsidRPr="00565931">
        <w:rPr>
          <w:noProof/>
          <w:lang w:eastAsia="cs-CZ"/>
        </w:rPr>
        <w:drawing>
          <wp:inline distT="0" distB="0" distL="0" distR="0" wp14:anchorId="37B1E9A2" wp14:editId="3F5CAE9D">
            <wp:extent cx="4168800" cy="3430800"/>
            <wp:effectExtent l="0" t="0" r="3175" b="0"/>
            <wp:docPr id="6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8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1E1F7" w14:textId="77777777" w:rsidR="007D2DE8" w:rsidRDefault="007D2DE8" w:rsidP="007D2DE8">
      <w:pPr>
        <w:pStyle w:val="Zdroje"/>
      </w:pPr>
      <w:r>
        <w:t xml:space="preserve">Zdroj: </w:t>
      </w:r>
      <w:r w:rsidRPr="00565931">
        <w:t>MORRA IMMAS , L. G.; RAY C. RIST, R. C. The Road to results. Designing and conducting effective development evaluations</w:t>
      </w:r>
      <w:r>
        <w:t xml:space="preserve">. Washington: IBRD/World bank, </w:t>
      </w:r>
      <w:r w:rsidRPr="00565931">
        <w:t>2009</w:t>
      </w:r>
      <w:r>
        <w:t>.</w:t>
      </w:r>
    </w:p>
    <w:p w14:paraId="3F26A596" w14:textId="77777777" w:rsidR="007D2DE8" w:rsidRDefault="007D2DE8" w:rsidP="007D2DE8"/>
    <w:p w14:paraId="48AB31B3" w14:textId="76EBC971" w:rsidR="007D2DE8" w:rsidRDefault="007D2DE8" w:rsidP="007D2DE8">
      <w:pPr>
        <w:pStyle w:val="Titulek"/>
      </w:pPr>
      <w:r>
        <w:t xml:space="preserve">Obrázek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3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3</w:t>
      </w:r>
      <w:r w:rsidR="00D44541">
        <w:rPr>
          <w:noProof/>
        </w:rPr>
        <w:fldChar w:fldCharType="end"/>
      </w:r>
      <w:r>
        <w:t>: Zjednodušené schéma stromu problémů pro oblast seniorů</w:t>
      </w:r>
    </w:p>
    <w:p w14:paraId="6A9E816F" w14:textId="77777777" w:rsidR="007D2DE8" w:rsidRPr="00100C21" w:rsidRDefault="007D2DE8" w:rsidP="007D2DE8">
      <w:r w:rsidRPr="00565931">
        <w:rPr>
          <w:noProof/>
          <w:lang w:eastAsia="cs-CZ"/>
        </w:rPr>
        <mc:AlternateContent>
          <mc:Choice Requires="wpg">
            <w:drawing>
              <wp:inline distT="0" distB="0" distL="0" distR="0" wp14:anchorId="61A390CE" wp14:editId="5AF70B85">
                <wp:extent cx="5760000" cy="4381502"/>
                <wp:effectExtent l="0" t="0" r="12700" b="19050"/>
                <wp:docPr id="7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4381502"/>
                          <a:chOff x="0" y="1"/>
                          <a:chExt cx="6631475" cy="5044412"/>
                        </a:xfrm>
                      </wpg:grpSpPr>
                      <wpg:grpSp>
                        <wpg:cNvPr id="25" name="Skupina 25"/>
                        <wpg:cNvGrpSpPr/>
                        <wpg:grpSpPr>
                          <a:xfrm>
                            <a:off x="0" y="1"/>
                            <a:ext cx="6631475" cy="5044412"/>
                            <a:chOff x="0" y="0"/>
                            <a:chExt cx="6072182" cy="4618972"/>
                          </a:xfrm>
                        </wpg:grpSpPr>
                        <wps:wsp>
                          <wps:cNvPr id="26" name="Obdélník 26"/>
                          <wps:cNvSpPr/>
                          <wps:spPr>
                            <a:xfrm>
                              <a:off x="0" y="3079648"/>
                              <a:ext cx="6072182" cy="153932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7" name="Obdélník 27"/>
                          <wps:cNvSpPr/>
                          <wps:spPr>
                            <a:xfrm>
                              <a:off x="0" y="2075914"/>
                              <a:ext cx="6072182" cy="10043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8" name="Obdélník 28"/>
                          <wps:cNvSpPr/>
                          <wps:spPr>
                            <a:xfrm>
                              <a:off x="0" y="0"/>
                              <a:ext cx="6072182" cy="2075912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9" name="TextovéPole 29"/>
                          <wps:cNvSpPr txBox="1"/>
                          <wps:spPr>
                            <a:xfrm>
                              <a:off x="107712" y="3087259"/>
                              <a:ext cx="823382" cy="3253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0B0331" w14:textId="77777777" w:rsidR="0018777A" w:rsidRDefault="0018777A" w:rsidP="007D2DE8">
                                <w:pPr>
                                  <w:pStyle w:val="Normln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Příčiny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1" name="TextovéPole 31"/>
                          <wps:cNvSpPr txBox="1"/>
                          <wps:spPr>
                            <a:xfrm>
                              <a:off x="107722" y="2059324"/>
                              <a:ext cx="1092487" cy="3253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A6AF64" w14:textId="77777777" w:rsidR="0018777A" w:rsidRDefault="0018777A" w:rsidP="007D2DE8">
                                <w:pPr>
                                  <w:pStyle w:val="Normln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Problém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2" name="TextovéPole 33"/>
                          <wps:cNvSpPr txBox="1"/>
                          <wps:spPr>
                            <a:xfrm>
                              <a:off x="107712" y="54352"/>
                              <a:ext cx="1526938" cy="32533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061146" w14:textId="77777777" w:rsidR="0018777A" w:rsidRDefault="0018777A" w:rsidP="007D2DE8">
                                <w:pPr>
                                  <w:pStyle w:val="Normln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Následky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3" name="Zaoblený obdélník 33"/>
                        <wps:cNvSpPr/>
                        <wps:spPr>
                          <a:xfrm>
                            <a:off x="2398660" y="3682534"/>
                            <a:ext cx="1734424" cy="1139406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08A587" w14:textId="77777777" w:rsidR="0018777A" w:rsidRPr="00565931" w:rsidRDefault="0018777A" w:rsidP="007D2DE8">
                              <w:pPr>
                                <w:pStyle w:val="Normlnweb"/>
                                <w:suppressAutoHyphens/>
                                <w:spacing w:before="0" w:beforeAutospacing="0" w:after="0" w:afterAutospacing="0"/>
                                <w:jc w:val="center"/>
                              </w:pPr>
                              <w:r w:rsidRPr="0056593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Demografický proces stárnutí populace</w:t>
                              </w:r>
                            </w:p>
                          </w:txbxContent>
                        </wps:txbx>
                        <wps:bodyPr rot="0" spcFirstLastPara="0" vert="horz" wrap="square" lIns="63305" tIns="31652" rIns="63305" bIns="3165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Zaoblený obdélník 34"/>
                        <wps:cNvSpPr/>
                        <wps:spPr>
                          <a:xfrm>
                            <a:off x="1127846" y="2329796"/>
                            <a:ext cx="4276725" cy="86677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35" name="Zaoblený obdélník 35"/>
                        <wps:cNvSpPr/>
                        <wps:spPr>
                          <a:xfrm>
                            <a:off x="1310780" y="2502355"/>
                            <a:ext cx="3878913" cy="61539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46B3B" w14:textId="77777777" w:rsidR="0018777A" w:rsidRDefault="0018777A" w:rsidP="007D2DE8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Zajištění nárůstu potřeb seniorů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br/>
                                <w:t>vzniklých procesem stárnutí populace</w:t>
                              </w:r>
                            </w:p>
                          </w:txbxContent>
                        </wps:txbx>
                        <wps:bodyPr rot="0" spcFirstLastPara="0" vert="horz" wrap="square" lIns="63305" tIns="31652" rIns="63305" bIns="3165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Zaoblený obdélník 36"/>
                        <wps:cNvSpPr/>
                        <wps:spPr>
                          <a:xfrm>
                            <a:off x="712629" y="491073"/>
                            <a:ext cx="1616133" cy="1371767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78B924" w14:textId="77777777" w:rsidR="0018777A" w:rsidRPr="00565931" w:rsidRDefault="0018777A" w:rsidP="007D2DE8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 w:rsidRPr="0056593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Zvýšená potřeba neformální péče</w:t>
                              </w:r>
                            </w:p>
                          </w:txbxContent>
                        </wps:txbx>
                        <wps:bodyPr rot="0" spcFirstLastPara="0" vert="horz" wrap="square" lIns="63305" tIns="31652" rIns="63305" bIns="3165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aoblený obdélník 37"/>
                        <wps:cNvSpPr/>
                        <wps:spPr>
                          <a:xfrm>
                            <a:off x="2557182" y="491102"/>
                            <a:ext cx="1417667" cy="1371767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E83AAA" w14:textId="77777777" w:rsidR="0018777A" w:rsidRPr="00565931" w:rsidRDefault="0018777A" w:rsidP="007D2DE8">
                              <w:pPr>
                                <w:pStyle w:val="Normlnweb"/>
                                <w:suppressAutoHyphens/>
                                <w:spacing w:before="0" w:beforeAutospacing="0" w:after="0" w:afterAutospacing="0"/>
                                <w:jc w:val="center"/>
                              </w:pPr>
                              <w:r w:rsidRPr="0056593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Zvýšení potřeby kapacit soc.-zdrav. služeb</w:t>
                              </w:r>
                            </w:p>
                          </w:txbxContent>
                        </wps:txbx>
                        <wps:bodyPr rot="0" spcFirstLastPara="0" vert="horz" wrap="square" lIns="63305" tIns="31652" rIns="63305" bIns="3165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aoblený obdélník 38"/>
                        <wps:cNvSpPr/>
                        <wps:spPr>
                          <a:xfrm>
                            <a:off x="4202240" y="491044"/>
                            <a:ext cx="2132496" cy="1371767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5E5233" w14:textId="77777777" w:rsidR="0018777A" w:rsidRPr="00565931" w:rsidRDefault="0018777A" w:rsidP="007D2DE8">
                              <w:pPr>
                                <w:pStyle w:val="Normlnweb"/>
                                <w:suppressAutoHyphens/>
                                <w:spacing w:before="0" w:beforeAutospacing="0" w:after="0" w:afterAutospacing="0"/>
                                <w:jc w:val="center"/>
                              </w:pPr>
                              <w:r w:rsidRPr="0056593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Nutnost zajištěn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í</w:t>
                              </w:r>
                              <w:r w:rsidRPr="0056593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 přístupnosti veřejného prostoru (prostorová dostupnost, bezbariérovost)</w:t>
                              </w:r>
                            </w:p>
                          </w:txbxContent>
                        </wps:txbx>
                        <wps:bodyPr rot="0" spcFirstLastPara="0" vert="horz" wrap="square" lIns="63305" tIns="31652" rIns="63305" bIns="31652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Pravoúhlá spojnice 39"/>
                        <wps:cNvCnPr>
                          <a:stCxn id="33" idx="0"/>
                          <a:endCxn id="34" idx="2"/>
                        </wps:cNvCnPr>
                        <wps:spPr>
                          <a:xfrm flipV="1">
                            <a:off x="3265872" y="3196571"/>
                            <a:ext cx="336" cy="48596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Pravoúhlá spojnice 40"/>
                        <wps:cNvCnPr>
                          <a:stCxn id="34" idx="0"/>
                          <a:endCxn id="36" idx="2"/>
                        </wps:cNvCnPr>
                        <wps:spPr>
                          <a:xfrm rot="16200000" flipV="1">
                            <a:off x="2159935" y="1223522"/>
                            <a:ext cx="467036" cy="1745512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Pravoúhlá spojnice 41"/>
                        <wps:cNvCnPr>
                          <a:stCxn id="34" idx="0"/>
                          <a:endCxn id="38" idx="2"/>
                        </wps:cNvCnPr>
                        <wps:spPr>
                          <a:xfrm rot="5400000" flipH="1" flipV="1">
                            <a:off x="4033816" y="1095124"/>
                            <a:ext cx="467065" cy="200227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Pravoúhlá spojnice 42"/>
                        <wps:cNvCnPr>
                          <a:stCxn id="34" idx="0"/>
                          <a:endCxn id="37" idx="2"/>
                        </wps:cNvCnPr>
                        <wps:spPr>
                          <a:xfrm rot="16200000" flipV="1">
                            <a:off x="3032648" y="2096236"/>
                            <a:ext cx="466927" cy="193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390CE" id="Skupina 1" o:spid="_x0000_s1026" style="width:453.55pt;height:345pt;mso-position-horizontal-relative:char;mso-position-vertical-relative:line" coordorigin="" coordsize="66314,50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">
                <v:group id="Skupina 25" o:spid="_x0000_s1027" style="position:absolute;width:66314;height:50444" coordsize="60721,4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Obdélník 26" o:spid="_x0000_s1028" style="position:absolute;top:30796;width:60721;height:153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d6LwA&#10;AADbAAAADwAAAGRycy9kb3ducmV2LnhtbESPwQrCMBBE74L/EFbwIpoqKFKNIqLg1eoHLM3aFptN&#10;SVKtfr0RBI/DzLxh1tvO1OJBzleWFUwnCQji3OqKCwXXy3G8BOEDssbaMil4kYftpt9bY6rtk8/0&#10;yEIhIoR9igrKEJpUSp+XZNBPbEMcvZt1BkOUrpDa4TPCTS1nSbKQBiuOCyU2tC8pv2etUXCYI7c2&#10;a0PDLreje/HO5v6t1HDQ7VYgAnXhH/61T1rBbAHfL/EH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oh3ovAAAANsAAAAPAAAAAAAAAAAAAAAAAJgCAABkcnMvZG93bnJldi54&#10;bWxQSwUGAAAAAAQABAD1AAAAgQMAAAAA&#10;" fillcolor="#f2f2f2 [3052]" strokecolor="gray [1629]" strokeweight="1pt"/>
                  <v:rect id="Obdélník 27" o:spid="_x0000_s1029" style="position:absolute;top:20759;width:60721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zDMEA&#10;AADbAAAADwAAAGRycy9kb3ducmV2LnhtbESPT4vCMBTE7wt+h/CEvW1TPbRLNYoIgnjzz94fzbON&#10;bV5CE7V++83CgsdhZn7DLNej7cWDhmAcK5hlOQji2mnDjYLLeff1DSJEZI29Y1LwogDr1eRjiZV2&#10;Tz7S4xQbkSAcKlTQxugrKUPdksWQOU+cvKsbLMYkh0bqAZ8Jbns5z/NCWjScFlr0tG2p7k53q8C+&#10;ZubHF50pD2df3m/xWHS7UanP6bhZgIg0xnf4v73XCuYl/H1JP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B8wzBAAAA2wAAAA8AAAAAAAAAAAAAAAAAmAIAAGRycy9kb3du&#10;cmV2LnhtbFBLBQYAAAAABAAEAPUAAACGAwAAAAA=&#10;" fillcolor="#d8d8d8 [2732]" strokecolor="gray [1629]" strokeweight="1pt"/>
                  <v:rect id="Obdélník 28" o:spid="_x0000_s1030" style="position:absolute;width:60721;height:20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sAboA&#10;AADbAAAADwAAAGRycy9kb3ducmV2LnhtbERPSwrCMBDdC94hjOBGbKqgSDWKiIJbqwcYmrEtNpOS&#10;pFo9vVkILh/vv9n1phFPcr62rGCWpCCIC6trLhXcrqfpCoQPyBoby6TgTR522+Fgg5m2L77QMw+l&#10;iCHsM1RQhdBmUvqiIoM+sS1x5O7WGQwRulJqh68Ybho5T9OlNFhzbKiwpUNFxSPvjILjArmzeRda&#10;doWdPMpPvvAfpcajfr8GEagPf/HPfdYK5nFs/BJ/gNx+A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C3EsAboAAADbAAAADwAAAAAAAAAAAAAAAACYAgAAZHJzL2Rvd25yZXYueG1s&#10;UEsFBgAAAAAEAAQA9QAAAH8DAAAAAA==&#10;" fillcolor="#f2f2f2 [3052]" strokecolor="gray [1629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Pole 29" o:spid="_x0000_s1031" type="#_x0000_t202" style="position:absolute;left:1077;top:30872;width:8233;height:3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<v:textbox style="mso-fit-shape-to-text:t">
                      <w:txbxContent>
                        <w:p w14:paraId="050B0331" w14:textId="77777777" w:rsidR="0018777A" w:rsidRDefault="0018777A" w:rsidP="007D2DE8">
                          <w:pPr>
                            <w:pStyle w:val="Normln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Příčiny</w:t>
                          </w:r>
                        </w:p>
                      </w:txbxContent>
                    </v:textbox>
                  </v:shape>
                  <v:shape id="TextovéPole 31" o:spid="_x0000_s1032" type="#_x0000_t202" style="position:absolute;left:1077;top:20593;width:10925;height:3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  <v:textbox style="mso-fit-shape-to-text:t">
                      <w:txbxContent>
                        <w:p w14:paraId="41A6AF64" w14:textId="77777777" w:rsidR="0018777A" w:rsidRDefault="0018777A" w:rsidP="007D2DE8">
                          <w:pPr>
                            <w:pStyle w:val="Normln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Problém</w:t>
                          </w:r>
                        </w:p>
                      </w:txbxContent>
                    </v:textbox>
                  </v:shape>
                  <v:shape id="TextovéPole 33" o:spid="_x0000_s1033" type="#_x0000_t202" style="position:absolute;left:1077;top:543;width:15269;height:3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  <v:textbox style="mso-fit-shape-to-text:t">
                      <w:txbxContent>
                        <w:p w14:paraId="44061146" w14:textId="77777777" w:rsidR="0018777A" w:rsidRDefault="0018777A" w:rsidP="007D2DE8">
                          <w:pPr>
                            <w:pStyle w:val="Normln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Následky</w:t>
                          </w:r>
                        </w:p>
                      </w:txbxContent>
                    </v:textbox>
                  </v:shape>
                </v:group>
                <v:roundrect id="Zaoblený obdélník 33" o:spid="_x0000_s1034" style="position:absolute;left:23986;top:36825;width:17344;height:1139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O0MMA&#10;AADbAAAADwAAAGRycy9kb3ducmV2LnhtbESPQWvCQBSE74X+h+UVvBTdWEUkuopohSJejOL5kX3J&#10;BrNvQ3Y18d93hUKPw8x8wyzXva3Fg1pfOVYwHiUgiHOnKy4VXM774RyED8gaa8ek4Eke1qv3tyWm&#10;2nV8okcWShEh7FNUYEJoUil9bsiiH7mGOHqFay2GKNtS6ha7CLe1/EqSmbRYcVww2NDWUH7L7lZB&#10;sTvvPzN7nW76w3e3PR7dvTBTpQYf/WYBIlAf/sN/7R+tYDKB15f4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bO0MMAAADbAAAADwAAAAAAAAAAAAAAAACYAgAAZHJzL2Rv&#10;d25yZXYueG1sUEsFBgAAAAAEAAQA9QAAAIgDAAAAAA==&#10;" fillcolor="#a8d08d [1945]" strokecolor="#375623 [1609]" strokeweight="1pt">
                  <v:stroke joinstyle="miter"/>
                  <v:textbox inset="1.75847mm,.87922mm,1.75847mm,.87922mm">
                    <w:txbxContent>
                      <w:p w14:paraId="7B08A587" w14:textId="77777777" w:rsidR="0018777A" w:rsidRPr="00565931" w:rsidRDefault="0018777A" w:rsidP="007D2DE8">
                        <w:pPr>
                          <w:pStyle w:val="Normlnweb"/>
                          <w:suppressAutoHyphens/>
                          <w:spacing w:before="0" w:beforeAutospacing="0" w:after="0" w:afterAutospacing="0"/>
                          <w:jc w:val="center"/>
                        </w:pPr>
                        <w:r w:rsidRPr="0056593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Demografický proces stárnutí populace</w:t>
                        </w:r>
                      </w:p>
                    </w:txbxContent>
                  </v:textbox>
                </v:roundrect>
                <v:roundrect id="Zaoblený obdélník 34" o:spid="_x0000_s1035" style="position:absolute;left:11278;top:23297;width:42767;height:8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RPq8EA&#10;AADbAAAADwAAAGRycy9kb3ducmV2LnhtbESPQYvCMBSE7wv+h/AEb2tiXUSrUUQQ9ujqIuvt0Tyb&#10;YvNSmqzWf28EweMwM98wi1XnanGlNlSeNYyGCgRx4U3FpYbfw/ZzCiJEZIO1Z9JwpwCrZe9jgbnx&#10;N/6h6z6WIkE45KjBxtjkUobCksMw9A1x8s6+dRiTbEtpWrwluKtlptREOqw4LVhsaGOpuOz/nYbd&#10;Uc6O3XRjz/HvflLZ1k2Uz7Qe9Lv1HESkLr7Dr/a30TD+gueX9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ET6vBAAAA2wAAAA8AAAAAAAAAAAAAAAAAmAIAAGRycy9kb3du&#10;cmV2LnhtbFBLBQYAAAAABAAEAPUAAACGAwAAAAA=&#10;" fillcolor="#e2efd9 [665]" strokecolor="#375623 [1609]" strokeweight=".5pt">
                  <v:stroke joinstyle="miter"/>
                </v:roundrect>
                <v:roundrect id="Zaoblený obdélník 35" o:spid="_x0000_s1036" style="position:absolute;left:13107;top:25023;width:38789;height:615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FJMUA&#10;AADbAAAADwAAAGRycy9kb3ducmV2LnhtbESPQWvCQBSE74X+h+UVehHdqFgkupFWEHqT2lbw9sg+&#10;k5js2yW7xuiv7wpCj8PMfMMsV71pREetrywrGI8SEMS51RUXCn6+N8M5CB+QNTaWScGVPKyy56cl&#10;ptpe+Iu6XShEhLBPUUEZgkul9HlJBv3IOuLoHW1rMETZFlK3eIlw08hJkrxJgxXHhRIdrUvK693Z&#10;KKgP6189n7mtObmP27jbD0KzGSj1+tK/L0AE6sN/+NH+1AqmM7h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IUkxQAAANsAAAAPAAAAAAAAAAAAAAAAAJgCAABkcnMv&#10;ZG93bnJldi54bWxQSwUGAAAAAAQABAD1AAAAigMAAAAA&#10;" fillcolor="#a8d08d [1945]" strokecolor="#c00000" strokeweight="3pt">
                  <v:stroke joinstyle="miter"/>
                  <v:textbox inset="1.75847mm,.87922mm,1.75847mm,.87922mm">
                    <w:txbxContent>
                      <w:p w14:paraId="7D346B3B" w14:textId="77777777" w:rsidR="0018777A" w:rsidRDefault="0018777A" w:rsidP="007D2DE8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Zajištění nárůstu potřeb seniorů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br/>
                          <w:t>vzniklých procesem stárnutí populace</w:t>
                        </w:r>
                      </w:p>
                    </w:txbxContent>
                  </v:textbox>
                </v:roundrect>
                <v:roundrect id="Zaoblený obdélník 36" o:spid="_x0000_s1037" style="position:absolute;left:7126;top:4910;width:16161;height:137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tSMMA&#10;AADbAAAADwAAAGRycy9kb3ducmV2LnhtbESPQWvCQBSE7wX/w/IEL0U3WhGJriK2QhEvRvH8yL5k&#10;g9m3Ibua9N93hUKPw8x8w6y3va3Fk1pfOVYwnSQgiHOnKy4VXC+H8RKED8gaa8ek4Ic8bDeDtzWm&#10;2nV8pmcWShEh7FNUYEJoUil9bsiin7iGOHqFay2GKNtS6ha7CLe1nCXJQlqsOC4YbGhvKL9nD6ug&#10;+Lwc3jN7m+/641e3P53cozBzpUbDfrcCEagP/+G/9rdW8LGA1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tSMMAAADbAAAADwAAAAAAAAAAAAAAAACYAgAAZHJzL2Rv&#10;d25yZXYueG1sUEsFBgAAAAAEAAQA9QAAAIgDAAAAAA==&#10;" fillcolor="#a8d08d [1945]" strokecolor="#375623 [1609]" strokeweight="1pt">
                  <v:stroke joinstyle="miter"/>
                  <v:textbox inset="1.75847mm,.87922mm,1.75847mm,.87922mm">
                    <w:txbxContent>
                      <w:p w14:paraId="0678B924" w14:textId="77777777" w:rsidR="0018777A" w:rsidRPr="00565931" w:rsidRDefault="0018777A" w:rsidP="007D2DE8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 w:rsidRPr="0056593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Zvýšená potřeba neformální péče</w:t>
                        </w:r>
                      </w:p>
                    </w:txbxContent>
                  </v:textbox>
                </v:roundrect>
                <v:roundrect id="Zaoblený obdélník 37" o:spid="_x0000_s1038" style="position:absolute;left:25571;top:4911;width:14177;height:137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I08QA&#10;AADbAAAADwAAAGRycy9kb3ducmV2LnhtbESPT2vCQBTE7wW/w/IEL6Vu/INK6iqiFYp4aSyeH9mX&#10;bGj2bciuJv32bkHocZiZ3zDrbW9rcafWV44VTMYJCOLc6YpLBd+X49sKhA/IGmvHpOCXPGw3g5c1&#10;ptp1/EX3LJQiQtinqMCE0KRS+tyQRT92DXH0CtdaDFG2pdQtdhFuazlNkoW0WHFcMNjQ3lD+k92s&#10;guJwOb5m9jrf9aePbn8+u1th5kqNhv3uHUSgPvyHn+1PrWC2hL8v8Qf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yNPEAAAA2wAAAA8AAAAAAAAAAAAAAAAAmAIAAGRycy9k&#10;b3ducmV2LnhtbFBLBQYAAAAABAAEAPUAAACJAwAAAAA=&#10;" fillcolor="#a8d08d [1945]" strokecolor="#375623 [1609]" strokeweight="1pt">
                  <v:stroke joinstyle="miter"/>
                  <v:textbox inset="1.75847mm,.87922mm,1.75847mm,.87922mm">
                    <w:txbxContent>
                      <w:p w14:paraId="5BE83AAA" w14:textId="77777777" w:rsidR="0018777A" w:rsidRPr="00565931" w:rsidRDefault="0018777A" w:rsidP="007D2DE8">
                        <w:pPr>
                          <w:pStyle w:val="Normlnweb"/>
                          <w:suppressAutoHyphens/>
                          <w:spacing w:before="0" w:beforeAutospacing="0" w:after="0" w:afterAutospacing="0"/>
                          <w:jc w:val="center"/>
                        </w:pPr>
                        <w:r w:rsidRPr="0056593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Zvýšení potřeby kapacit soc.-zdrav. služeb</w:t>
                        </w:r>
                      </w:p>
                    </w:txbxContent>
                  </v:textbox>
                </v:roundrect>
                <v:roundrect id="Zaoblený obdélník 38" o:spid="_x0000_s1039" style="position:absolute;left:42022;top:4910;width:21325;height:137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cocEA&#10;AADbAAAADwAAAGRycy9kb3ducmV2LnhtbERPy4rCMBTdC/MP4Q7MRjT1gQzVKOIDBnFjHVxfmtum&#10;2NyUJtrO308WgsvDea82va3Fk1pfOVYwGScgiHOnKy4V/F6Po28QPiBrrB2Tgj/ysFl/DFaYatfx&#10;hZ5ZKEUMYZ+iAhNCk0rpc0MW/dg1xJErXGsxRNiWUrfYxXBby2mSLKTFimODwYZ2hvJ79rAKiv31&#10;OMzsbb7tT4dudz67R2HmSn199tsliEB9eItf7h+tYBbHxi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KHBAAAA2wAAAA8AAAAAAAAAAAAAAAAAmAIAAGRycy9kb3du&#10;cmV2LnhtbFBLBQYAAAAABAAEAPUAAACGAwAAAAA=&#10;" fillcolor="#a8d08d [1945]" strokecolor="#375623 [1609]" strokeweight="1pt">
                  <v:stroke joinstyle="miter"/>
                  <v:textbox inset="1.75847mm,.87922mm,1.75847mm,.87922mm">
                    <w:txbxContent>
                      <w:p w14:paraId="0A5E5233" w14:textId="77777777" w:rsidR="0018777A" w:rsidRPr="00565931" w:rsidRDefault="0018777A" w:rsidP="007D2DE8">
                        <w:pPr>
                          <w:pStyle w:val="Normlnweb"/>
                          <w:suppressAutoHyphens/>
                          <w:spacing w:before="0" w:beforeAutospacing="0" w:after="0" w:afterAutospacing="0"/>
                          <w:jc w:val="center"/>
                        </w:pPr>
                        <w:r w:rsidRPr="0056593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Nutnost zajištěn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í</w:t>
                        </w:r>
                        <w:r w:rsidRPr="0056593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 přístupnosti veřejného prostoru (prostorová dostupnost, bezbariérovost)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ravoúhlá spojnice 39" o:spid="_x0000_s1040" type="#_x0000_t32" style="position:absolute;left:32658;top:31965;width:4;height:4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9EIccAAADbAAAADwAAAGRycy9kb3ducmV2LnhtbESP3UrDQBSE7wu+w3KE3jWbWig1zab4&#10;Q6lFBW2r6N0he0yi2bNLdtvGt+8KBS+HmfmGyRe9acWBOt9YVjBOUhDEpdUNVwp22+VoBsIHZI2t&#10;ZVLwSx4WxcUgx0zbI7/SYRMqESHsM1RQh+AyKX1Zk0GfWEccvS/bGQxRdpXUHR4j3LTyKk2n0mDD&#10;caFGR3c1lT+bvVGg37+fXiZvq/Ht6vHz+ePeuS2atVLDy/5mDiJQH/7D5/aDVjC5hr8v8QfI4gQ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r0QhxwAAANsAAAAPAAAAAAAA&#10;AAAAAAAAAKECAABkcnMvZG93bnJldi54bWxQSwUGAAAAAAQABAD5AAAAlQMAAAAA&#10;" strokecolor="#375623 [1609]" strokeweight=".5pt">
                  <v:stroke endarrow="block" joinstyle="miter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nice 40" o:spid="_x0000_s1041" type="#_x0000_t34" style="position:absolute;left:21599;top:12234;width:4670;height:17456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kVbL0AAADbAAAADwAAAGRycy9kb3ducmV2LnhtbERPy4rCMBTdD/gP4QruxlQR0WoUZ0B0&#10;62Ohu0tzbYrNTW2ixr83C8Hl4bzny2hr8aDWV44VDPoZCOLC6YpLBcfD+ncCwgdkjbVjUvAiD8tF&#10;52eOuXZP3tFjH0qRQtjnqMCE0ORS+sKQRd93DXHiLq61GBJsS6lbfKZwW8thlo2lxYpTg8GG/g0V&#10;1/3dKriNpueTGfxtGhvDQUZa4XRXKtXrxtUMRKAYvuKPe6sVjNL69CX9ALl4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7JFWy9AAAA2wAAAA8AAAAAAAAAAAAAAAAAoQIA&#10;AGRycy9kb3ducmV2LnhtbFBLBQYAAAAABAAEAPkAAACLAwAAAAA=&#10;" strokecolor="#375623 [1609]" strokeweight=".5pt">
                  <v:stroke endarrow="block"/>
                </v:shape>
                <v:shape id="Pravoúhlá spojnice 41" o:spid="_x0000_s1042" type="#_x0000_t34" style="position:absolute;left:40338;top:10951;width:4670;height:20022;rotation:9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EGmsQAAADbAAAADwAAAGRycy9kb3ducmV2LnhtbESPW4vCMBSE3xf8D+EIvq2pF0SqUbwg&#10;7IMs1BX18dAcm2JzUpqo3X9vFoR9HGbmG2a+bG0lHtT40rGCQT8BQZw7XXKh4Piz+5yC8AFZY+WY&#10;FPySh+Wi8zHHVLsnZ/Q4hEJECPsUFZgQ6lRKnxuy6PuuJo7e1TUWQ5RNIXWDzwi3lRwmyURaLDku&#10;GKxpYyi/He5WwXr/XSZmezruz9Uqu9yy0I6kVqrXbVczEIHa8B9+t7+0gvEA/r7EH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gQaaxAAAANsAAAAPAAAAAAAAAAAA&#10;AAAAAKECAABkcnMvZG93bnJldi54bWxQSwUGAAAAAAQABAD5AAAAkgMAAAAA&#10;" strokecolor="#375623 [1609]" strokeweight=".5pt">
                  <v:stroke endarrow="block"/>
                </v:shape>
                <v:shape id="Pravoúhlá spojnice 42" o:spid="_x0000_s1043" type="#_x0000_t34" style="position:absolute;left:30326;top:20962;width:4669;height:2;rotation:9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cugMEAAADbAAAADwAAAGRycy9kb3ducmV2LnhtbESPT4vCMBTE78J+h/CEvWmqiNiuUVSQ&#10;9eqfw+7t0bxtis1Lt4kav70RBI/DzPyGmS+jbcSVOl87VjAaZiCIS6drrhScjtvBDIQPyBobx6Tg&#10;Th6Wi4/eHAvtbryn6yFUIkHYF6jAhNAWUvrSkEU/dC1x8v5cZzEk2VVSd3hLcNvIcZZNpcWa04LB&#10;ljaGyvPhYhX8T/LfHzNaf7c2hqOMtMJ8Xyn12Y+rLxCBYniHX+2dVjAZw/NL+gF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Vy6AwQAAANsAAAAPAAAAAAAAAAAAAAAA&#10;AKECAABkcnMvZG93bnJldi54bWxQSwUGAAAAAAQABAD5AAAAjwMAAAAA&#10;" strokecolor="#375623 [1609]" strokeweight=".5pt">
                  <v:stroke endarrow="block"/>
                </v:shape>
                <w10:anchorlock/>
              </v:group>
            </w:pict>
          </mc:Fallback>
        </mc:AlternateContent>
      </w:r>
    </w:p>
    <w:p w14:paraId="5DD85E42" w14:textId="77777777" w:rsidR="007D2DE8" w:rsidRPr="005B2C94" w:rsidRDefault="007D2DE8" w:rsidP="007D2DE8">
      <w:pPr>
        <w:pStyle w:val="Zdroje"/>
      </w:pPr>
      <w:r>
        <w:t>Zdroj: PROCES (2018) Plán zdraví města Brna</w:t>
      </w:r>
    </w:p>
    <w:p w14:paraId="50A4E923" w14:textId="77777777" w:rsidR="00DB27A1" w:rsidRDefault="00DB27A1" w:rsidP="00C752E4">
      <w:pPr>
        <w:pStyle w:val="Nadpis2"/>
        <w:spacing w:after="120"/>
      </w:pPr>
      <w:bookmarkStart w:id="14" w:name="_Toc98853355"/>
      <w:r w:rsidRPr="00306C56">
        <w:lastRenderedPageBreak/>
        <w:t>Strategická</w:t>
      </w:r>
      <w:r w:rsidR="009D6592">
        <w:t xml:space="preserve"> </w:t>
      </w:r>
      <w:r w:rsidRPr="00306C56">
        <w:t>část</w:t>
      </w:r>
      <w:bookmarkEnd w:id="14"/>
      <w:r w:rsidR="009D6592">
        <w:t xml:space="preserve"> </w:t>
      </w:r>
    </w:p>
    <w:p w14:paraId="6190B16A" w14:textId="77777777" w:rsidR="005E4399" w:rsidRPr="002941E8" w:rsidRDefault="005E4399" w:rsidP="00C752E4">
      <w:pPr>
        <w:suppressAutoHyphens w:val="0"/>
        <w:spacing w:after="120"/>
        <w:rPr>
          <w:rFonts w:cs="Times New Roman"/>
          <w:szCs w:val="24"/>
        </w:rPr>
      </w:pPr>
      <w:r w:rsidRPr="00C51383">
        <w:rPr>
          <w:rFonts w:cs="Times New Roman"/>
          <w:b/>
          <w:szCs w:val="24"/>
        </w:rPr>
        <w:t>Strategická část</w:t>
      </w:r>
      <w:r>
        <w:rPr>
          <w:rFonts w:cs="Times New Roman"/>
          <w:szCs w:val="24"/>
        </w:rPr>
        <w:t xml:space="preserve"> </w:t>
      </w:r>
      <w:r w:rsidR="00E33E7E">
        <w:rPr>
          <w:rFonts w:cs="Times New Roman"/>
          <w:szCs w:val="24"/>
        </w:rPr>
        <w:t xml:space="preserve">sjednocuje terminologii pro </w:t>
      </w:r>
      <w:r w:rsidR="00DD4B63">
        <w:rPr>
          <w:rFonts w:cs="Times New Roman"/>
          <w:szCs w:val="24"/>
        </w:rPr>
        <w:t>obce na území K</w:t>
      </w:r>
      <w:r w:rsidR="00E33E7E">
        <w:rPr>
          <w:rFonts w:cs="Times New Roman"/>
          <w:szCs w:val="24"/>
        </w:rPr>
        <w:t>raj</w:t>
      </w:r>
      <w:r w:rsidR="00DD4B63">
        <w:rPr>
          <w:rFonts w:cs="Times New Roman"/>
          <w:szCs w:val="24"/>
        </w:rPr>
        <w:t>e</w:t>
      </w:r>
      <w:r w:rsidR="00E33E7E">
        <w:rPr>
          <w:rFonts w:cs="Times New Roman"/>
          <w:szCs w:val="24"/>
        </w:rPr>
        <w:t xml:space="preserve"> </w:t>
      </w:r>
      <w:r w:rsidR="00DD4B63">
        <w:rPr>
          <w:rFonts w:cs="Times New Roman"/>
          <w:szCs w:val="24"/>
        </w:rPr>
        <w:t xml:space="preserve">Vysočina </w:t>
      </w:r>
      <w:r w:rsidR="00E33E7E">
        <w:rPr>
          <w:rFonts w:cs="Times New Roman"/>
          <w:szCs w:val="24"/>
        </w:rPr>
        <w:t xml:space="preserve">a </w:t>
      </w:r>
      <w:r w:rsidRPr="002941E8">
        <w:rPr>
          <w:rFonts w:cs="Times New Roman"/>
          <w:szCs w:val="24"/>
        </w:rPr>
        <w:t xml:space="preserve">pracuje </w:t>
      </w:r>
      <w:r w:rsidR="00386DB9" w:rsidRPr="002941E8">
        <w:rPr>
          <w:rFonts w:cs="Times New Roman"/>
          <w:szCs w:val="24"/>
        </w:rPr>
        <w:t>s</w:t>
      </w:r>
      <w:r w:rsidR="00E33E7E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>pojmy</w:t>
      </w:r>
      <w:r w:rsidR="00E33E7E">
        <w:rPr>
          <w:rFonts w:cs="Times New Roman"/>
          <w:szCs w:val="24"/>
        </w:rPr>
        <w:t xml:space="preserve">, které vycházejí ze zákona ZSS a z prováděcí </w:t>
      </w:r>
      <w:r w:rsidR="00E33E7E" w:rsidRPr="00E33E7E">
        <w:rPr>
          <w:rFonts w:cs="Times New Roman"/>
          <w:szCs w:val="24"/>
        </w:rPr>
        <w:t>vyhlášk</w:t>
      </w:r>
      <w:r w:rsidR="00E33E7E">
        <w:rPr>
          <w:rFonts w:cs="Times New Roman"/>
          <w:szCs w:val="24"/>
        </w:rPr>
        <w:t>y</w:t>
      </w:r>
      <w:r w:rsidR="00E33E7E" w:rsidRPr="00E33E7E">
        <w:rPr>
          <w:rFonts w:cs="Times New Roman"/>
          <w:szCs w:val="24"/>
        </w:rPr>
        <w:t xml:space="preserve"> č. 387/2017 Sb</w:t>
      </w:r>
      <w:r w:rsidR="00E33E7E">
        <w:rPr>
          <w:rFonts w:cs="Times New Roman"/>
          <w:szCs w:val="24"/>
        </w:rPr>
        <w:t>.</w:t>
      </w:r>
      <w:r w:rsidRPr="002941E8">
        <w:rPr>
          <w:rFonts w:cs="Times New Roman"/>
          <w:szCs w:val="24"/>
        </w:rPr>
        <w:t>:</w:t>
      </w:r>
    </w:p>
    <w:p w14:paraId="06F31736" w14:textId="77777777" w:rsidR="005E4399" w:rsidRPr="005E4399" w:rsidRDefault="005E4399" w:rsidP="00C752E4">
      <w:pPr>
        <w:suppressAutoHyphens w:val="0"/>
        <w:spacing w:after="120"/>
        <w:rPr>
          <w:rFonts w:cs="Times New Roman"/>
          <w:szCs w:val="24"/>
        </w:rPr>
      </w:pPr>
      <w:r w:rsidRPr="00C51383">
        <w:rPr>
          <w:rFonts w:cs="Times New Roman"/>
          <w:b/>
          <w:szCs w:val="24"/>
        </w:rPr>
        <w:t>Vize</w:t>
      </w:r>
      <w:r w:rsidRPr="005E4399">
        <w:rPr>
          <w:rFonts w:cs="Times New Roman"/>
          <w:szCs w:val="24"/>
        </w:rPr>
        <w:t xml:space="preserve"> je popis žádoucího budoucího stavu</w:t>
      </w:r>
      <w:r w:rsidR="006F5CFF">
        <w:rPr>
          <w:rFonts w:cs="Times New Roman"/>
          <w:szCs w:val="24"/>
        </w:rPr>
        <w:t xml:space="preserve"> </w:t>
      </w:r>
      <w:r w:rsidR="006F5CFF" w:rsidRPr="006F5CFF">
        <w:rPr>
          <w:rFonts w:cs="Times New Roman"/>
          <w:szCs w:val="24"/>
        </w:rPr>
        <w:t>rozvoje sociálních služeb na území</w:t>
      </w:r>
      <w:r w:rsidR="006F5CFF">
        <w:rPr>
          <w:rFonts w:cs="Times New Roman"/>
          <w:szCs w:val="24"/>
        </w:rPr>
        <w:t xml:space="preserve"> </w:t>
      </w:r>
      <w:r w:rsidR="00DD4B63">
        <w:rPr>
          <w:rFonts w:cs="Times New Roman"/>
          <w:szCs w:val="24"/>
        </w:rPr>
        <w:t>mikroregionu/</w:t>
      </w:r>
      <w:r w:rsidR="006F5CFF">
        <w:rPr>
          <w:rFonts w:cs="Times New Roman"/>
          <w:szCs w:val="24"/>
        </w:rPr>
        <w:t>SO ORP</w:t>
      </w:r>
      <w:r w:rsidRPr="005E4399">
        <w:rPr>
          <w:rFonts w:cs="Times New Roman"/>
          <w:szCs w:val="24"/>
        </w:rPr>
        <w:t xml:space="preserve">, kterého chceme prostřednictvím realizace </w:t>
      </w:r>
      <w:r>
        <w:rPr>
          <w:rFonts w:cs="Times New Roman"/>
          <w:szCs w:val="24"/>
        </w:rPr>
        <w:t>plánu</w:t>
      </w:r>
      <w:r w:rsidRPr="005E4399">
        <w:rPr>
          <w:rFonts w:cs="Times New Roman"/>
          <w:szCs w:val="24"/>
        </w:rPr>
        <w:t xml:space="preserve"> dosáhnout. Vztahuje se </w:t>
      </w:r>
      <w:r w:rsidR="00386DB9">
        <w:rPr>
          <w:rFonts w:cs="Times New Roman"/>
          <w:szCs w:val="24"/>
        </w:rPr>
        <w:t>k </w:t>
      </w:r>
      <w:r>
        <w:rPr>
          <w:rFonts w:cs="Times New Roman"/>
          <w:szCs w:val="24"/>
        </w:rPr>
        <w:t>plánu</w:t>
      </w:r>
      <w:r w:rsidRPr="005E4399">
        <w:rPr>
          <w:rFonts w:cs="Times New Roman"/>
          <w:szCs w:val="24"/>
        </w:rPr>
        <w:t xml:space="preserve"> jako </w:t>
      </w:r>
      <w:r w:rsidR="00C51383" w:rsidRPr="005E4399">
        <w:rPr>
          <w:rFonts w:cs="Times New Roman"/>
          <w:szCs w:val="24"/>
        </w:rPr>
        <w:t>celku</w:t>
      </w:r>
      <w:r w:rsidRPr="005E4399">
        <w:rPr>
          <w:rFonts w:cs="Times New Roman"/>
          <w:szCs w:val="24"/>
        </w:rPr>
        <w:t>. K</w:t>
      </w:r>
      <w:r w:rsidR="00367641">
        <w:rPr>
          <w:rFonts w:cs="Times New Roman"/>
          <w:szCs w:val="24"/>
        </w:rPr>
        <w:t> </w:t>
      </w:r>
      <w:r w:rsidRPr="005E4399">
        <w:rPr>
          <w:rFonts w:cs="Times New Roman"/>
          <w:szCs w:val="24"/>
        </w:rPr>
        <w:t>naplnění vize by mělo dojít v dlouhodobém horizontu.</w:t>
      </w:r>
    </w:p>
    <w:p w14:paraId="36CE3514" w14:textId="77777777" w:rsidR="00C4371B" w:rsidRPr="002941E8" w:rsidRDefault="00C4371B" w:rsidP="00C752E4">
      <w:pPr>
        <w:suppressAutoHyphens w:val="0"/>
        <w:spacing w:after="120"/>
        <w:rPr>
          <w:rFonts w:cs="Times New Roman"/>
          <w:szCs w:val="24"/>
        </w:rPr>
      </w:pPr>
      <w:r w:rsidRPr="00374168">
        <w:rPr>
          <w:rFonts w:cs="Times New Roman"/>
          <w:b/>
          <w:szCs w:val="24"/>
        </w:rPr>
        <w:t xml:space="preserve">Hlavní cíle </w:t>
      </w:r>
      <w:r w:rsidRPr="002941E8">
        <w:rPr>
          <w:rFonts w:cs="Times New Roman"/>
          <w:szCs w:val="24"/>
        </w:rPr>
        <w:t xml:space="preserve">rozvádí definovanou vizi. Jedná se </w:t>
      </w:r>
      <w:r w:rsidR="00386DB9" w:rsidRPr="002941E8">
        <w:rPr>
          <w:rFonts w:cs="Times New Roman"/>
          <w:szCs w:val="24"/>
        </w:rPr>
        <w:t>o</w:t>
      </w:r>
      <w:r w:rsidR="00386DB9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 xml:space="preserve">konkretizovaný (jasný, faktický </w:t>
      </w:r>
      <w:r w:rsidR="00386DB9" w:rsidRPr="002941E8">
        <w:rPr>
          <w:rFonts w:cs="Times New Roman"/>
          <w:szCs w:val="24"/>
        </w:rPr>
        <w:t>a</w:t>
      </w:r>
      <w:r w:rsidR="00386DB9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 xml:space="preserve">srozumitelný) popis budoucího stavu, jehož prostřednictvím bude naplněna stanovená vize. Jedná se </w:t>
      </w:r>
      <w:r w:rsidR="00386DB9" w:rsidRPr="002941E8">
        <w:rPr>
          <w:rFonts w:cs="Times New Roman"/>
          <w:szCs w:val="24"/>
        </w:rPr>
        <w:t>o</w:t>
      </w:r>
      <w:r w:rsidR="00386DB9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 xml:space="preserve">souhrn výsledků </w:t>
      </w:r>
      <w:r w:rsidR="00386DB9" w:rsidRPr="002941E8">
        <w:rPr>
          <w:rFonts w:cs="Times New Roman"/>
          <w:szCs w:val="24"/>
        </w:rPr>
        <w:t>a</w:t>
      </w:r>
      <w:r w:rsidR="00386DB9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 xml:space="preserve">dopadů </w:t>
      </w:r>
      <w:r w:rsidR="009542DA">
        <w:rPr>
          <w:rFonts w:cs="Times New Roman"/>
          <w:szCs w:val="24"/>
        </w:rPr>
        <w:t>specifických</w:t>
      </w:r>
      <w:r>
        <w:rPr>
          <w:rFonts w:cs="Times New Roman"/>
          <w:szCs w:val="24"/>
        </w:rPr>
        <w:t xml:space="preserve"> </w:t>
      </w:r>
      <w:r w:rsidRPr="002941E8">
        <w:rPr>
          <w:rFonts w:cs="Times New Roman"/>
          <w:szCs w:val="24"/>
        </w:rPr>
        <w:t xml:space="preserve">cílů. </w:t>
      </w:r>
      <w:r w:rsidR="00386DB9" w:rsidRPr="002941E8">
        <w:rPr>
          <w:rFonts w:cs="Times New Roman"/>
          <w:szCs w:val="24"/>
        </w:rPr>
        <w:t>K</w:t>
      </w:r>
      <w:r w:rsidR="00386DB9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 xml:space="preserve">naplnění </w:t>
      </w:r>
      <w:r w:rsidR="00EE150C">
        <w:rPr>
          <w:rFonts w:cs="Times New Roman"/>
          <w:szCs w:val="24"/>
        </w:rPr>
        <w:t>hlavních</w:t>
      </w:r>
      <w:r w:rsidRPr="002941E8">
        <w:rPr>
          <w:rFonts w:cs="Times New Roman"/>
          <w:szCs w:val="24"/>
        </w:rPr>
        <w:t xml:space="preserve"> cílů by mělo dojít ve střednědobém horizontu (což nemusí být bezprostředně po ukončení realizace plánu).</w:t>
      </w:r>
      <w:r w:rsidRPr="00A3311D">
        <w:t xml:space="preserve"> </w:t>
      </w:r>
      <w:r w:rsidR="00EE150C" w:rsidRPr="006629CC">
        <w:rPr>
          <w:b/>
        </w:rPr>
        <w:t>Hlavní</w:t>
      </w:r>
      <w:r w:rsidRPr="006629CC">
        <w:rPr>
          <w:b/>
        </w:rPr>
        <w:t xml:space="preserve"> cíle vycházejí ze zpracovaných SWOT analýz </w:t>
      </w:r>
      <w:r w:rsidR="00386DB9" w:rsidRPr="006629CC">
        <w:rPr>
          <w:b/>
        </w:rPr>
        <w:t>a </w:t>
      </w:r>
      <w:r w:rsidRPr="006629CC">
        <w:rPr>
          <w:b/>
        </w:rPr>
        <w:t>dalších výše zmíněných analytických podkladů, stanovuje je řídící skupina na základě doporučení pracovních skupin.</w:t>
      </w:r>
    </w:p>
    <w:p w14:paraId="1FD71E87" w14:textId="77777777" w:rsidR="00C4371B" w:rsidRDefault="00DD4B63" w:rsidP="00E33E7E">
      <w:pPr>
        <w:suppressAutoHyphens w:val="0"/>
        <w:spacing w:before="120" w:after="120"/>
        <w:rPr>
          <w:rFonts w:cs="Times New Roman"/>
          <w:szCs w:val="24"/>
        </w:rPr>
      </w:pPr>
      <w:r w:rsidRPr="00EB2D9B">
        <w:rPr>
          <w:rFonts w:cs="Times New Roman"/>
          <w:b/>
          <w:szCs w:val="24"/>
        </w:rPr>
        <w:t>Specifické</w:t>
      </w:r>
      <w:r w:rsidR="00374168" w:rsidRPr="00EB2D9B">
        <w:rPr>
          <w:rFonts w:cs="Times New Roman"/>
          <w:szCs w:val="24"/>
        </w:rPr>
        <w:t xml:space="preserve"> </w:t>
      </w:r>
      <w:r w:rsidR="00C4371B" w:rsidRPr="00EB2D9B">
        <w:rPr>
          <w:rFonts w:cs="Times New Roman"/>
          <w:b/>
          <w:szCs w:val="24"/>
        </w:rPr>
        <w:t>cíle</w:t>
      </w:r>
      <w:r w:rsidR="00C4371B" w:rsidRPr="00EB2D9B">
        <w:rPr>
          <w:rFonts w:cs="Times New Roman"/>
          <w:szCs w:val="24"/>
        </w:rPr>
        <w:t xml:space="preserve"> rozpracovávají</w:t>
      </w:r>
      <w:r w:rsidR="00C4371B" w:rsidRPr="005E7C43">
        <w:rPr>
          <w:rFonts w:cs="Times New Roman"/>
          <w:szCs w:val="24"/>
        </w:rPr>
        <w:t xml:space="preserve"> hlavní cíle </w:t>
      </w:r>
      <w:r w:rsidR="00386DB9" w:rsidRPr="005E7C43">
        <w:rPr>
          <w:rFonts w:cs="Times New Roman"/>
          <w:szCs w:val="24"/>
        </w:rPr>
        <w:t>v</w:t>
      </w:r>
      <w:r w:rsidR="00386DB9">
        <w:rPr>
          <w:rFonts w:cs="Times New Roman"/>
          <w:szCs w:val="24"/>
        </w:rPr>
        <w:t> </w:t>
      </w:r>
      <w:r w:rsidR="00C4371B" w:rsidRPr="005E7C43">
        <w:rPr>
          <w:rFonts w:cs="Times New Roman"/>
          <w:szCs w:val="24"/>
        </w:rPr>
        <w:t xml:space="preserve">konkrétních </w:t>
      </w:r>
      <w:r w:rsidR="00C4371B" w:rsidRPr="002941E8">
        <w:rPr>
          <w:rFonts w:cs="Times New Roman"/>
          <w:szCs w:val="24"/>
        </w:rPr>
        <w:t>pracovních skupinách ve střednědobém horizontu</w:t>
      </w:r>
      <w:r w:rsidR="00C4371B">
        <w:rPr>
          <w:rFonts w:cs="Times New Roman"/>
          <w:szCs w:val="24"/>
        </w:rPr>
        <w:t xml:space="preserve"> na základě analytické části</w:t>
      </w:r>
      <w:r w:rsidR="00C4371B" w:rsidRPr="002941E8">
        <w:rPr>
          <w:rFonts w:cs="Times New Roman"/>
          <w:szCs w:val="24"/>
        </w:rPr>
        <w:t xml:space="preserve">. </w:t>
      </w:r>
      <w:r w:rsidR="00341243">
        <w:t>S</w:t>
      </w:r>
      <w:r w:rsidR="00341243" w:rsidRPr="00341243">
        <w:rPr>
          <w:rFonts w:cs="Times New Roman"/>
          <w:szCs w:val="24"/>
        </w:rPr>
        <w:t xml:space="preserve">tanovuje je </w:t>
      </w:r>
      <w:r w:rsidR="00341243">
        <w:rPr>
          <w:rFonts w:cs="Times New Roman"/>
          <w:szCs w:val="24"/>
        </w:rPr>
        <w:t>pracovní</w:t>
      </w:r>
      <w:r w:rsidR="00341243" w:rsidRPr="00341243">
        <w:rPr>
          <w:rFonts w:cs="Times New Roman"/>
          <w:szCs w:val="24"/>
        </w:rPr>
        <w:t xml:space="preserve"> </w:t>
      </w:r>
      <w:r w:rsidR="00341243">
        <w:rPr>
          <w:rFonts w:cs="Times New Roman"/>
          <w:szCs w:val="24"/>
        </w:rPr>
        <w:t xml:space="preserve">skupina </w:t>
      </w:r>
      <w:r w:rsidR="00386DB9">
        <w:rPr>
          <w:rFonts w:cs="Times New Roman"/>
          <w:szCs w:val="24"/>
        </w:rPr>
        <w:t>a </w:t>
      </w:r>
      <w:r w:rsidR="00341243">
        <w:rPr>
          <w:rFonts w:cs="Times New Roman"/>
          <w:szCs w:val="24"/>
        </w:rPr>
        <w:t>schvaluje je řídící</w:t>
      </w:r>
      <w:r w:rsidR="00EB2D9B">
        <w:rPr>
          <w:rFonts w:cs="Times New Roman"/>
          <w:szCs w:val="24"/>
        </w:rPr>
        <w:t xml:space="preserve"> skupina</w:t>
      </w:r>
      <w:r w:rsidR="00341243" w:rsidRPr="00341243">
        <w:rPr>
          <w:rFonts w:cs="Times New Roman"/>
          <w:szCs w:val="24"/>
        </w:rPr>
        <w:t>.</w:t>
      </w:r>
    </w:p>
    <w:p w14:paraId="1ABAE7DA" w14:textId="77777777" w:rsidR="00C4371B" w:rsidRPr="005E4399" w:rsidRDefault="00C4371B" w:rsidP="00C752E4">
      <w:pPr>
        <w:suppressAutoHyphens w:val="0"/>
        <w:spacing w:after="120"/>
        <w:rPr>
          <w:rFonts w:cs="Times New Roman"/>
          <w:szCs w:val="24"/>
        </w:rPr>
      </w:pPr>
      <w:r w:rsidRPr="002941E8">
        <w:rPr>
          <w:rFonts w:cs="Times New Roman"/>
          <w:b/>
          <w:szCs w:val="24"/>
        </w:rPr>
        <w:t>Opatření</w:t>
      </w:r>
      <w:r w:rsidRPr="002941E8">
        <w:rPr>
          <w:rFonts w:cs="Times New Roman"/>
          <w:szCs w:val="24"/>
        </w:rPr>
        <w:t xml:space="preserve"> definují konkrétní kroky vedoucí </w:t>
      </w:r>
      <w:r w:rsidR="00386DB9" w:rsidRPr="002941E8">
        <w:rPr>
          <w:rFonts w:cs="Times New Roman"/>
          <w:szCs w:val="24"/>
        </w:rPr>
        <w:t>k</w:t>
      </w:r>
      <w:r w:rsidR="00386DB9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 xml:space="preserve">dosažení požadovaných </w:t>
      </w:r>
      <w:r w:rsidR="009542DA">
        <w:rPr>
          <w:rFonts w:cs="Times New Roman"/>
          <w:szCs w:val="24"/>
        </w:rPr>
        <w:t>specifických</w:t>
      </w:r>
      <w:r>
        <w:rPr>
          <w:rFonts w:cs="Times New Roman"/>
          <w:szCs w:val="24"/>
        </w:rPr>
        <w:t xml:space="preserve"> </w:t>
      </w:r>
      <w:r w:rsidRPr="002941E8">
        <w:rPr>
          <w:rFonts w:cs="Times New Roman"/>
          <w:szCs w:val="24"/>
        </w:rPr>
        <w:t xml:space="preserve">cílů. Opatření budou mít formu doporučení </w:t>
      </w:r>
      <w:r w:rsidR="00386DB9" w:rsidRPr="002941E8">
        <w:rPr>
          <w:rFonts w:cs="Times New Roman"/>
          <w:szCs w:val="24"/>
        </w:rPr>
        <w:t>a</w:t>
      </w:r>
      <w:r w:rsidR="00386DB9">
        <w:rPr>
          <w:rFonts w:cs="Times New Roman"/>
          <w:szCs w:val="24"/>
        </w:rPr>
        <w:t> </w:t>
      </w:r>
      <w:r w:rsidRPr="002941E8">
        <w:rPr>
          <w:rFonts w:cs="Times New Roman"/>
          <w:szCs w:val="24"/>
        </w:rPr>
        <w:t xml:space="preserve">konkrétních </w:t>
      </w:r>
      <w:r w:rsidRPr="005E4399">
        <w:rPr>
          <w:rFonts w:cs="Times New Roman"/>
          <w:szCs w:val="24"/>
        </w:rPr>
        <w:t xml:space="preserve">návrhů. </w:t>
      </w:r>
    </w:p>
    <w:p w14:paraId="0F5D62A0" w14:textId="77777777" w:rsidR="00D01128" w:rsidRPr="005E4399" w:rsidRDefault="00D01128" w:rsidP="005E4399">
      <w:pPr>
        <w:suppressAutoHyphens w:val="0"/>
        <w:spacing w:after="200" w:line="276" w:lineRule="auto"/>
        <w:rPr>
          <w:rFonts w:cs="Times New Roman"/>
          <w:szCs w:val="24"/>
        </w:rPr>
      </w:pPr>
    </w:p>
    <w:p w14:paraId="0C9D5218" w14:textId="506C2589" w:rsidR="00705888" w:rsidRPr="00737B48" w:rsidRDefault="00705888" w:rsidP="00705888">
      <w:pPr>
        <w:pStyle w:val="Titulek"/>
      </w:pPr>
      <w:r w:rsidRPr="00737B48">
        <w:t xml:space="preserve">Obrázek 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STYLEREF 1 \s </w:instrText>
      </w:r>
      <w:r w:rsidR="00D44541">
        <w:rPr>
          <w:noProof/>
        </w:rPr>
        <w:fldChar w:fldCharType="separate"/>
      </w:r>
      <w:r w:rsidR="008A28A4">
        <w:rPr>
          <w:noProof/>
        </w:rPr>
        <w:t>3</w:t>
      </w:r>
      <w:r w:rsidR="00D44541">
        <w:rPr>
          <w:noProof/>
        </w:rPr>
        <w:fldChar w:fldCharType="end"/>
      </w:r>
      <w:r w:rsidR="008A28A4">
        <w:t>.</w:t>
      </w:r>
      <w:r w:rsidR="00D44541">
        <w:rPr>
          <w:noProof/>
        </w:rPr>
        <w:fldChar w:fldCharType="begin"/>
      </w:r>
      <w:r w:rsidR="00D44541">
        <w:rPr>
          <w:noProof/>
        </w:rPr>
        <w:instrText xml:space="preserve"> SEQ Obrázek \* ARABIC \s 1 </w:instrText>
      </w:r>
      <w:r w:rsidR="00D44541">
        <w:rPr>
          <w:noProof/>
        </w:rPr>
        <w:fldChar w:fldCharType="separate"/>
      </w:r>
      <w:r w:rsidR="008A28A4">
        <w:rPr>
          <w:noProof/>
        </w:rPr>
        <w:t>4</w:t>
      </w:r>
      <w:r w:rsidR="00D44541">
        <w:rPr>
          <w:noProof/>
        </w:rPr>
        <w:fldChar w:fldCharType="end"/>
      </w:r>
      <w:r w:rsidRPr="00737B48">
        <w:t xml:space="preserve">: Schéma </w:t>
      </w:r>
      <w:r w:rsidR="005478D2">
        <w:t>strategické</w:t>
      </w:r>
      <w:r w:rsidRPr="00737B48">
        <w:t xml:space="preserve"> části</w:t>
      </w:r>
    </w:p>
    <w:p w14:paraId="0A631E84" w14:textId="77777777" w:rsidR="00705888" w:rsidRPr="00737B48" w:rsidRDefault="00737B48" w:rsidP="00705888">
      <w:pPr>
        <w:suppressAutoHyphens w:val="0"/>
        <w:spacing w:line="276" w:lineRule="auto"/>
        <w:rPr>
          <w:rFonts w:cs="Times New Roman"/>
          <w:szCs w:val="24"/>
        </w:rPr>
      </w:pPr>
      <w:r w:rsidRPr="00737B48">
        <w:rPr>
          <w:noProof/>
          <w:lang w:eastAsia="cs-CZ"/>
        </w:rPr>
        <w:drawing>
          <wp:inline distT="0" distB="0" distL="0" distR="0" wp14:anchorId="5281E19B" wp14:editId="5BB8CD8D">
            <wp:extent cx="5579745" cy="2881509"/>
            <wp:effectExtent l="0" t="0" r="190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88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5F7C" w14:textId="77777777" w:rsidR="00705888" w:rsidRDefault="00705888" w:rsidP="006629CC">
      <w:pPr>
        <w:pStyle w:val="Zdroje"/>
        <w:spacing w:after="0"/>
      </w:pPr>
      <w:r w:rsidRPr="00737B48">
        <w:t xml:space="preserve">Zdroj: ACCENDO </w:t>
      </w:r>
      <w:r w:rsidR="00EB2D9B" w:rsidRPr="00737B48">
        <w:t>202</w:t>
      </w:r>
      <w:r w:rsidR="00AC6BFA">
        <w:t>2</w:t>
      </w:r>
      <w:r w:rsidR="00EB2D9B" w:rsidRPr="00737B48">
        <w:t>.</w:t>
      </w:r>
    </w:p>
    <w:p w14:paraId="7ED9CDFE" w14:textId="77777777" w:rsidR="006629CC" w:rsidRDefault="006629CC" w:rsidP="00705888">
      <w:pPr>
        <w:pStyle w:val="Zdroje"/>
      </w:pPr>
      <w:r>
        <w:t xml:space="preserve">Pozn.: </w:t>
      </w:r>
      <w:r w:rsidRPr="006629CC">
        <w:t>Střednědobý plán rozvoje sociálních služeb může být doplněn akčními plány zpra</w:t>
      </w:r>
      <w:r>
        <w:t>covanými na období jednoho roku (tzn., že akční plán je nepovinný).</w:t>
      </w:r>
    </w:p>
    <w:tbl>
      <w:tblPr>
        <w:tblStyle w:val="Mkatabulky"/>
        <w:tblW w:w="8927" w:type="dxa"/>
        <w:tblLook w:val="04A0" w:firstRow="1" w:lastRow="0" w:firstColumn="1" w:lastColumn="0" w:noHBand="0" w:noVBand="1"/>
      </w:tblPr>
      <w:tblGrid>
        <w:gridCol w:w="250"/>
        <w:gridCol w:w="8677"/>
      </w:tblGrid>
      <w:tr w:rsidR="00D777CD" w:rsidRPr="00D777CD" w14:paraId="6824ED8D" w14:textId="77777777" w:rsidTr="00D777CD">
        <w:tc>
          <w:tcPr>
            <w:tcW w:w="8927" w:type="dxa"/>
            <w:gridSpan w:val="2"/>
            <w:shd w:val="clear" w:color="auto" w:fill="70AD47" w:themeFill="accent6"/>
          </w:tcPr>
          <w:p w14:paraId="04C08116" w14:textId="77777777" w:rsidR="00D777CD" w:rsidRPr="00D777CD" w:rsidRDefault="00D777CD" w:rsidP="00D777CD">
            <w:pPr>
              <w:keepNext/>
              <w:rPr>
                <w:b/>
                <w:color w:val="FFFFFF" w:themeColor="background1"/>
              </w:rPr>
            </w:pPr>
            <w:r w:rsidRPr="00D777CD">
              <w:rPr>
                <w:b/>
                <w:color w:val="FFFFFF" w:themeColor="background1"/>
              </w:rPr>
              <w:lastRenderedPageBreak/>
              <w:t>Strategická část obsahuje především:</w:t>
            </w:r>
          </w:p>
        </w:tc>
      </w:tr>
      <w:tr w:rsidR="00D777CD" w14:paraId="6D6344AA" w14:textId="77777777" w:rsidTr="00D777CD">
        <w:tc>
          <w:tcPr>
            <w:tcW w:w="250" w:type="dxa"/>
            <w:shd w:val="clear" w:color="auto" w:fill="70AD47" w:themeFill="accent6"/>
          </w:tcPr>
          <w:p w14:paraId="6BBA1BC7" w14:textId="77777777" w:rsidR="00D777CD" w:rsidRDefault="00D777CD" w:rsidP="00D777CD">
            <w:pPr>
              <w:keepNext/>
              <w:rPr>
                <w:lang w:eastAsia="cs-CZ"/>
              </w:rPr>
            </w:pPr>
          </w:p>
        </w:tc>
        <w:tc>
          <w:tcPr>
            <w:tcW w:w="8677" w:type="dxa"/>
            <w:shd w:val="clear" w:color="auto" w:fill="C5E0B3" w:themeFill="accent6" w:themeFillTint="66"/>
          </w:tcPr>
          <w:p w14:paraId="5DC88E2A" w14:textId="77777777" w:rsidR="00D777CD" w:rsidRDefault="00D777CD" w:rsidP="00D777CD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1/ P</w:t>
            </w:r>
            <w:r w:rsidRPr="0015787B">
              <w:rPr>
                <w:rFonts w:cs="Times New Roman"/>
                <w:szCs w:val="24"/>
              </w:rPr>
              <w:t xml:space="preserve">opis budoucího žádoucího stavu sociálních služeb na území SO ORP, </w:t>
            </w:r>
          </w:p>
          <w:p w14:paraId="7202B83F" w14:textId="77777777" w:rsidR="00D777CD" w:rsidRPr="0015787B" w:rsidRDefault="00D777CD" w:rsidP="005478D2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tj. popis vize,</w:t>
            </w:r>
            <w:r w:rsidRPr="0015787B">
              <w:rPr>
                <w:rFonts w:cs="Times New Roman"/>
                <w:szCs w:val="24"/>
              </w:rPr>
              <w:t xml:space="preserve"> hlavních </w:t>
            </w:r>
            <w:r>
              <w:rPr>
                <w:rFonts w:cs="Times New Roman"/>
                <w:szCs w:val="24"/>
              </w:rPr>
              <w:t xml:space="preserve">cílů, </w:t>
            </w:r>
            <w:r w:rsidR="00FC4421">
              <w:rPr>
                <w:rFonts w:cs="Times New Roman"/>
                <w:szCs w:val="24"/>
              </w:rPr>
              <w:t>specifických</w:t>
            </w:r>
            <w:r w:rsidR="006F5CFF">
              <w:rPr>
                <w:rFonts w:cs="Times New Roman"/>
                <w:szCs w:val="24"/>
              </w:rPr>
              <w:t xml:space="preserve"> cílů</w:t>
            </w:r>
            <w:r w:rsidRPr="0015787B">
              <w:rPr>
                <w:rFonts w:cs="Times New Roman"/>
                <w:szCs w:val="24"/>
              </w:rPr>
              <w:t xml:space="preserve"> </w:t>
            </w:r>
            <w:r w:rsidR="00386DB9" w:rsidRPr="0015787B">
              <w:rPr>
                <w:rFonts w:cs="Times New Roman"/>
                <w:szCs w:val="24"/>
              </w:rPr>
              <w:t>a</w:t>
            </w:r>
            <w:r w:rsidR="00386DB9">
              <w:rPr>
                <w:rFonts w:cs="Times New Roman"/>
                <w:szCs w:val="24"/>
              </w:rPr>
              <w:t> </w:t>
            </w:r>
            <w:r w:rsidR="00F97B15">
              <w:rPr>
                <w:rFonts w:cs="Times New Roman"/>
                <w:szCs w:val="24"/>
              </w:rPr>
              <w:t>opatření.</w:t>
            </w:r>
            <w:r w:rsidRPr="0015787B">
              <w:rPr>
                <w:rFonts w:cs="Times New Roman"/>
                <w:szCs w:val="24"/>
              </w:rPr>
              <w:t xml:space="preserve"> </w:t>
            </w:r>
          </w:p>
        </w:tc>
      </w:tr>
      <w:tr w:rsidR="00D777CD" w14:paraId="199904F6" w14:textId="77777777" w:rsidTr="00D777CD">
        <w:tc>
          <w:tcPr>
            <w:tcW w:w="250" w:type="dxa"/>
            <w:shd w:val="clear" w:color="auto" w:fill="70AD47" w:themeFill="accent6"/>
          </w:tcPr>
          <w:p w14:paraId="144E30A9" w14:textId="77777777" w:rsidR="00D777CD" w:rsidRDefault="00D777CD" w:rsidP="00D777CD">
            <w:pPr>
              <w:keepNext/>
              <w:rPr>
                <w:lang w:eastAsia="cs-CZ"/>
              </w:rPr>
            </w:pPr>
          </w:p>
        </w:tc>
        <w:tc>
          <w:tcPr>
            <w:tcW w:w="8677" w:type="dxa"/>
            <w:shd w:val="clear" w:color="auto" w:fill="C5E0B3" w:themeFill="accent6" w:themeFillTint="66"/>
          </w:tcPr>
          <w:p w14:paraId="16AD8376" w14:textId="77777777" w:rsidR="00D777CD" w:rsidRPr="0015787B" w:rsidRDefault="00D777CD" w:rsidP="00F97B15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A3311D">
              <w:rPr>
                <w:rFonts w:cs="Times New Roman"/>
                <w:szCs w:val="24"/>
              </w:rPr>
              <w:t>/</w:t>
            </w:r>
            <w:r>
              <w:rPr>
                <w:rFonts w:cs="Times New Roman"/>
                <w:szCs w:val="24"/>
              </w:rPr>
              <w:t xml:space="preserve"> P</w:t>
            </w:r>
            <w:r w:rsidRPr="0015787B">
              <w:rPr>
                <w:rFonts w:cs="Times New Roman"/>
                <w:szCs w:val="24"/>
              </w:rPr>
              <w:t>opis zajištění kapacit sociálních služeb vycházející ze zjištěn</w:t>
            </w:r>
            <w:r w:rsidR="00F97B15">
              <w:rPr>
                <w:rFonts w:cs="Times New Roman"/>
                <w:szCs w:val="24"/>
              </w:rPr>
              <w:t>ých</w:t>
            </w:r>
            <w:r w:rsidRPr="0015787B">
              <w:rPr>
                <w:rFonts w:cs="Times New Roman"/>
                <w:szCs w:val="24"/>
              </w:rPr>
              <w:t xml:space="preserve"> informací z obcí v rámci SO ORP, tzn. popis sítě sociálních služeb na území SO ORP, zejména souhrn jednotlivých kapacit sociálních služeb ve vztahu </w:t>
            </w:r>
            <w:r w:rsidR="00386DB9" w:rsidRPr="0015787B">
              <w:rPr>
                <w:rFonts w:cs="Times New Roman"/>
                <w:szCs w:val="24"/>
              </w:rPr>
              <w:t>k</w:t>
            </w:r>
            <w:r w:rsidR="00386DB9">
              <w:rPr>
                <w:rFonts w:cs="Times New Roman"/>
                <w:szCs w:val="24"/>
              </w:rPr>
              <w:t> </w:t>
            </w:r>
            <w:r w:rsidRPr="0015787B">
              <w:rPr>
                <w:rFonts w:cs="Times New Roman"/>
                <w:szCs w:val="24"/>
              </w:rPr>
              <w:t xml:space="preserve">výše uvedené ekonomické analýze </w:t>
            </w:r>
            <w:r w:rsidR="00386DB9" w:rsidRPr="0015787B">
              <w:rPr>
                <w:rFonts w:cs="Times New Roman"/>
                <w:szCs w:val="24"/>
              </w:rPr>
              <w:t>a</w:t>
            </w:r>
            <w:r w:rsidR="00386DB9">
              <w:rPr>
                <w:rFonts w:cs="Times New Roman"/>
                <w:szCs w:val="24"/>
              </w:rPr>
              <w:t> </w:t>
            </w:r>
            <w:r w:rsidRPr="0015787B">
              <w:rPr>
                <w:rFonts w:cs="Times New Roman"/>
                <w:szCs w:val="24"/>
              </w:rPr>
              <w:t>způsoby spolufinancování sítě obcemi v rámci SO ORP</w:t>
            </w:r>
            <w:r w:rsidR="00341243">
              <w:rPr>
                <w:rStyle w:val="Znakapoznpodarou"/>
                <w:rFonts w:cs="Times New Roman"/>
                <w:szCs w:val="24"/>
              </w:rPr>
              <w:footnoteReference w:id="10"/>
            </w:r>
            <w:r w:rsidRPr="0015787B">
              <w:rPr>
                <w:rFonts w:cs="Times New Roman"/>
                <w:szCs w:val="24"/>
              </w:rPr>
              <w:t>.</w:t>
            </w:r>
          </w:p>
        </w:tc>
      </w:tr>
    </w:tbl>
    <w:p w14:paraId="1E600299" w14:textId="77777777" w:rsidR="00341243" w:rsidRDefault="00341243" w:rsidP="00944702"/>
    <w:p w14:paraId="64506805" w14:textId="77777777" w:rsidR="00DB27A1" w:rsidRPr="00C6583D" w:rsidRDefault="00DB27A1" w:rsidP="00EC46B5">
      <w:r w:rsidRPr="00C6583D">
        <w:t>Součástí</w:t>
      </w:r>
      <w:r w:rsidR="009D6592">
        <w:t xml:space="preserve"> </w:t>
      </w:r>
      <w:r w:rsidRPr="00C6583D">
        <w:t>plánu</w:t>
      </w:r>
      <w:r w:rsidR="009D6592">
        <w:t xml:space="preserve"> </w:t>
      </w:r>
      <w:r w:rsidRPr="00C6583D">
        <w:t>sociálních</w:t>
      </w:r>
      <w:r w:rsidR="009D6592">
        <w:t xml:space="preserve"> </w:t>
      </w:r>
      <w:r w:rsidRPr="00C6583D">
        <w:t>služeb</w:t>
      </w:r>
      <w:r w:rsidR="009D6592">
        <w:t xml:space="preserve"> </w:t>
      </w:r>
      <w:r w:rsidRPr="00C6583D">
        <w:t>je</w:t>
      </w:r>
      <w:r w:rsidR="009D6592">
        <w:t xml:space="preserve"> </w:t>
      </w:r>
      <w:r w:rsidRPr="00C6583D">
        <w:t>zpracování</w:t>
      </w:r>
      <w:r w:rsidR="009D6592">
        <w:t xml:space="preserve"> </w:t>
      </w:r>
      <w:r w:rsidRPr="00C6583D">
        <w:t>jak</w:t>
      </w:r>
      <w:r w:rsidR="009D6592">
        <w:t xml:space="preserve"> </w:t>
      </w:r>
      <w:r w:rsidRPr="00C6583D">
        <w:t>opatření</w:t>
      </w:r>
      <w:r w:rsidR="009D6592">
        <w:t xml:space="preserve"> </w:t>
      </w:r>
      <w:r w:rsidR="00386DB9" w:rsidRPr="00C6583D">
        <w:t>v</w:t>
      </w:r>
      <w:r w:rsidR="00386DB9">
        <w:t> </w:t>
      </w:r>
      <w:r w:rsidRPr="00C6583D">
        <w:t>oblasti</w:t>
      </w:r>
      <w:r w:rsidR="009D6592">
        <w:t xml:space="preserve"> </w:t>
      </w:r>
      <w:r w:rsidRPr="00C6583D">
        <w:t>podpory</w:t>
      </w:r>
      <w:r w:rsidR="009D6592">
        <w:t xml:space="preserve"> </w:t>
      </w:r>
      <w:r w:rsidRPr="00C6583D">
        <w:t>stávajících</w:t>
      </w:r>
      <w:r w:rsidR="009D6592">
        <w:t xml:space="preserve"> </w:t>
      </w:r>
      <w:r w:rsidRPr="00C6583D">
        <w:t>sociálních</w:t>
      </w:r>
      <w:r w:rsidR="009D6592">
        <w:t xml:space="preserve"> </w:t>
      </w:r>
      <w:r w:rsidRPr="00C6583D">
        <w:t>služeb,</w:t>
      </w:r>
      <w:r w:rsidR="009D6592">
        <w:t xml:space="preserve"> </w:t>
      </w:r>
      <w:r w:rsidRPr="00C6583D">
        <w:t>tak</w:t>
      </w:r>
      <w:r w:rsidR="009D6592">
        <w:t xml:space="preserve"> </w:t>
      </w:r>
      <w:r w:rsidRPr="00C6583D">
        <w:t>návrh</w:t>
      </w:r>
      <w:r w:rsidR="00633A54">
        <w:t>ů</w:t>
      </w:r>
      <w:r w:rsidR="009D6592">
        <w:t xml:space="preserve"> </w:t>
      </w:r>
      <w:r w:rsidRPr="00C6583D">
        <w:t>opatření</w:t>
      </w:r>
      <w:r w:rsidR="009D6592">
        <w:t xml:space="preserve"> </w:t>
      </w:r>
      <w:r w:rsidRPr="00C6583D">
        <w:t>na</w:t>
      </w:r>
      <w:r w:rsidR="009D6592">
        <w:t xml:space="preserve"> </w:t>
      </w:r>
      <w:r w:rsidRPr="00C6583D">
        <w:t>změny</w:t>
      </w:r>
      <w:r w:rsidR="009D6592">
        <w:t xml:space="preserve"> </w:t>
      </w:r>
      <w:r w:rsidR="00386DB9" w:rsidRPr="00C6583D">
        <w:t>v</w:t>
      </w:r>
      <w:r w:rsidR="00386DB9">
        <w:t> </w:t>
      </w:r>
      <w:r w:rsidRPr="00C6583D">
        <w:t>nabídce</w:t>
      </w:r>
      <w:r w:rsidR="009D6592">
        <w:t xml:space="preserve"> </w:t>
      </w:r>
      <w:r w:rsidRPr="00C6583D">
        <w:t>sociálních</w:t>
      </w:r>
      <w:r w:rsidR="009D6592">
        <w:t xml:space="preserve"> </w:t>
      </w:r>
      <w:r w:rsidRPr="00C6583D">
        <w:t>služeb.</w:t>
      </w:r>
      <w:r w:rsidR="009D6592">
        <w:t xml:space="preserve"> </w:t>
      </w:r>
      <w:r w:rsidR="00EC46B5">
        <w:t xml:space="preserve">Pro efektivní aplikaci procesu SPRSS je nutné mít jednotnou strukturu opatření. </w:t>
      </w:r>
      <w:r w:rsidRPr="00C6583D">
        <w:t>Opatření</w:t>
      </w:r>
      <w:r w:rsidR="009D6592">
        <w:t xml:space="preserve"> </w:t>
      </w:r>
      <w:r w:rsidRPr="00C6583D">
        <w:t>se</w:t>
      </w:r>
      <w:r w:rsidR="009D6592">
        <w:t xml:space="preserve"> </w:t>
      </w:r>
      <w:r w:rsidRPr="00C6583D">
        <w:t>mohou</w:t>
      </w:r>
      <w:r w:rsidR="009D6592">
        <w:t xml:space="preserve"> </w:t>
      </w:r>
      <w:r w:rsidRPr="00C6583D">
        <w:t>zabývat:</w:t>
      </w:r>
    </w:p>
    <w:p w14:paraId="7BB369BF" w14:textId="77777777" w:rsidR="00DB27A1" w:rsidRPr="00C6583D" w:rsidRDefault="00DB27A1" w:rsidP="00C24879">
      <w:pPr>
        <w:pStyle w:val="Odstavecseseznamem"/>
        <w:numPr>
          <w:ilvl w:val="0"/>
          <w:numId w:val="20"/>
        </w:numPr>
        <w:ind w:left="714" w:hanging="357"/>
        <w:contextualSpacing w:val="0"/>
      </w:pPr>
      <w:r w:rsidRPr="00C6583D">
        <w:t>existujícími</w:t>
      </w:r>
      <w:r w:rsidR="009D6592">
        <w:t xml:space="preserve"> </w:t>
      </w:r>
      <w:r w:rsidRPr="00C6583D">
        <w:t>sociálními</w:t>
      </w:r>
      <w:r w:rsidR="009D6592">
        <w:t xml:space="preserve"> </w:t>
      </w:r>
      <w:r w:rsidRPr="00C6583D">
        <w:t>službami</w:t>
      </w:r>
      <w:r w:rsidR="009D6592">
        <w:t xml:space="preserve"> </w:t>
      </w:r>
      <w:r w:rsidRPr="00C6583D">
        <w:t>–</w:t>
      </w:r>
      <w:r w:rsidR="009D6592">
        <w:t xml:space="preserve"> </w:t>
      </w:r>
      <w:r w:rsidRPr="00C6583D">
        <w:t>udržením</w:t>
      </w:r>
      <w:r w:rsidR="009D6592">
        <w:t xml:space="preserve"> </w:t>
      </w:r>
      <w:r w:rsidR="00FA56C6">
        <w:t xml:space="preserve">současné </w:t>
      </w:r>
      <w:r w:rsidRPr="00C6583D">
        <w:t>nabídky</w:t>
      </w:r>
      <w:r w:rsidR="009D6592">
        <w:t xml:space="preserve"> </w:t>
      </w:r>
      <w:r w:rsidRPr="00C6583D">
        <w:t>služeb,</w:t>
      </w:r>
    </w:p>
    <w:p w14:paraId="2CECADBD" w14:textId="77777777" w:rsidR="00DB27A1" w:rsidRPr="00C6583D" w:rsidRDefault="00DB27A1" w:rsidP="00C24879">
      <w:pPr>
        <w:pStyle w:val="Odstavecseseznamem"/>
        <w:numPr>
          <w:ilvl w:val="0"/>
          <w:numId w:val="20"/>
        </w:numPr>
        <w:ind w:left="714" w:hanging="357"/>
        <w:contextualSpacing w:val="0"/>
      </w:pPr>
      <w:r w:rsidRPr="00C6583D">
        <w:t>změnami</w:t>
      </w:r>
      <w:r w:rsidR="009D6592">
        <w:t xml:space="preserve"> </w:t>
      </w:r>
      <w:r w:rsidR="00386DB9" w:rsidRPr="00C6583D">
        <w:t>v</w:t>
      </w:r>
      <w:r w:rsidR="00386DB9">
        <w:t> </w:t>
      </w:r>
      <w:r w:rsidRPr="00C6583D">
        <w:t>poskytování</w:t>
      </w:r>
      <w:r w:rsidR="009D6592">
        <w:t xml:space="preserve"> </w:t>
      </w:r>
      <w:r w:rsidR="00FA56C6">
        <w:t xml:space="preserve">stávajících </w:t>
      </w:r>
      <w:r w:rsidRPr="00C6583D">
        <w:t>sociálních</w:t>
      </w:r>
      <w:r w:rsidR="009D6592">
        <w:t xml:space="preserve"> </w:t>
      </w:r>
      <w:r w:rsidRPr="00C6583D">
        <w:t>služeb</w:t>
      </w:r>
      <w:r w:rsidR="009D6592">
        <w:t xml:space="preserve"> </w:t>
      </w:r>
      <w:r w:rsidRPr="00C6583D">
        <w:t>(rozšíření,</w:t>
      </w:r>
      <w:r w:rsidR="009D6592">
        <w:t xml:space="preserve"> </w:t>
      </w:r>
      <w:r w:rsidRPr="00C6583D">
        <w:t>transformování</w:t>
      </w:r>
      <w:r w:rsidR="009D6592">
        <w:t xml:space="preserve"> </w:t>
      </w:r>
      <w:r w:rsidRPr="00C6583D">
        <w:t>charakteru</w:t>
      </w:r>
      <w:r w:rsidR="009D6592">
        <w:t xml:space="preserve"> </w:t>
      </w:r>
      <w:r w:rsidRPr="00C6583D">
        <w:t>služby,</w:t>
      </w:r>
      <w:r w:rsidR="009D6592">
        <w:t xml:space="preserve"> </w:t>
      </w:r>
      <w:r w:rsidRPr="00C6583D">
        <w:t>zúžení</w:t>
      </w:r>
      <w:r w:rsidR="009D6592">
        <w:t xml:space="preserve"> </w:t>
      </w:r>
      <w:r w:rsidRPr="00C6583D">
        <w:t>nabídky</w:t>
      </w:r>
      <w:r w:rsidR="009D6592">
        <w:t xml:space="preserve"> </w:t>
      </w:r>
      <w:r w:rsidRPr="00C6583D">
        <w:t>apod.),</w:t>
      </w:r>
    </w:p>
    <w:p w14:paraId="0ED1EE20" w14:textId="77777777" w:rsidR="00DB27A1" w:rsidRDefault="00DB27A1" w:rsidP="00EC46B5">
      <w:pPr>
        <w:pStyle w:val="Odstavecseseznamem"/>
        <w:numPr>
          <w:ilvl w:val="0"/>
          <w:numId w:val="20"/>
        </w:numPr>
        <w:spacing w:after="120"/>
        <w:ind w:left="714" w:hanging="357"/>
        <w:contextualSpacing w:val="0"/>
      </w:pPr>
      <w:r w:rsidRPr="00C6583D">
        <w:t>návrhy</w:t>
      </w:r>
      <w:r w:rsidR="009D6592">
        <w:t xml:space="preserve"> </w:t>
      </w:r>
      <w:r w:rsidRPr="00C6583D">
        <w:t>na</w:t>
      </w:r>
      <w:r w:rsidR="009D6592">
        <w:t xml:space="preserve"> </w:t>
      </w:r>
      <w:r w:rsidRPr="00C6583D">
        <w:t>nové</w:t>
      </w:r>
      <w:r w:rsidR="00FA56C6">
        <w:t>,</w:t>
      </w:r>
      <w:r w:rsidR="009D6592">
        <w:t xml:space="preserve"> </w:t>
      </w:r>
      <w:r w:rsidR="00FA56C6" w:rsidRPr="00C6583D">
        <w:t xml:space="preserve">chybějící </w:t>
      </w:r>
      <w:r w:rsidRPr="00C6583D">
        <w:t>služby</w:t>
      </w:r>
      <w:r w:rsidR="009D6592">
        <w:t xml:space="preserve"> </w:t>
      </w:r>
      <w:r w:rsidR="00386DB9" w:rsidRPr="00C6583D">
        <w:t>a</w:t>
      </w:r>
      <w:r w:rsidR="00386DB9">
        <w:t> </w:t>
      </w:r>
      <w:r w:rsidRPr="00C6583D">
        <w:t>činnosti.</w:t>
      </w:r>
    </w:p>
    <w:p w14:paraId="26A8F986" w14:textId="77777777" w:rsidR="00DB27A1" w:rsidRPr="00C811B7" w:rsidRDefault="00BE5861" w:rsidP="00C811B7">
      <w:pPr>
        <w:pStyle w:val="Titulek"/>
      </w:pPr>
      <w:r>
        <w:t xml:space="preserve">Tabulka </w:t>
      </w:r>
      <w:r w:rsidR="00985BB6">
        <w:rPr>
          <w:noProof/>
        </w:rPr>
        <w:fldChar w:fldCharType="begin"/>
      </w:r>
      <w:r w:rsidR="00985BB6">
        <w:rPr>
          <w:noProof/>
        </w:rPr>
        <w:instrText xml:space="preserve"> STYLEREF 1 \s </w:instrText>
      </w:r>
      <w:r w:rsidR="00985BB6">
        <w:rPr>
          <w:noProof/>
        </w:rPr>
        <w:fldChar w:fldCharType="separate"/>
      </w:r>
      <w:r w:rsidR="00BE43D3">
        <w:rPr>
          <w:noProof/>
        </w:rPr>
        <w:t>3</w:t>
      </w:r>
      <w:r w:rsidR="00985BB6">
        <w:rPr>
          <w:noProof/>
        </w:rPr>
        <w:fldChar w:fldCharType="end"/>
      </w:r>
      <w:r w:rsidR="00BE43D3">
        <w:t>.</w:t>
      </w:r>
      <w:r w:rsidR="00985BB6">
        <w:rPr>
          <w:noProof/>
        </w:rPr>
        <w:fldChar w:fldCharType="begin"/>
      </w:r>
      <w:r w:rsidR="00985BB6">
        <w:rPr>
          <w:noProof/>
        </w:rPr>
        <w:instrText xml:space="preserve"> SEQ Tabulka \* ARABIC \s 1 </w:instrText>
      </w:r>
      <w:r w:rsidR="00985BB6">
        <w:rPr>
          <w:noProof/>
        </w:rPr>
        <w:fldChar w:fldCharType="separate"/>
      </w:r>
      <w:r w:rsidR="00BE43D3">
        <w:rPr>
          <w:noProof/>
        </w:rPr>
        <w:t>2</w:t>
      </w:r>
      <w:r w:rsidR="00985BB6">
        <w:rPr>
          <w:noProof/>
        </w:rPr>
        <w:fldChar w:fldCharType="end"/>
      </w:r>
      <w:r w:rsidR="00C811B7">
        <w:t>: Ukázka tabulky opatření</w:t>
      </w:r>
    </w:p>
    <w:tbl>
      <w:tblPr>
        <w:tblW w:w="8601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2CC" w:themeFill="accent4" w:themeFillTint="33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43"/>
        <w:gridCol w:w="2730"/>
        <w:gridCol w:w="5528"/>
      </w:tblGrid>
      <w:tr w:rsidR="00497993" w:rsidRPr="005008ED" w14:paraId="523381B2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3B79507D" w14:textId="77777777" w:rsidR="00497993" w:rsidRDefault="00497993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381197D6" w14:textId="77777777" w:rsidR="00497993" w:rsidRPr="005008ED" w:rsidRDefault="00497993" w:rsidP="005008ED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Kód opatření: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15FAD113" w14:textId="77777777" w:rsidR="00497993" w:rsidRPr="005008ED" w:rsidRDefault="00497993" w:rsidP="009749B3">
            <w:pPr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3.1</w:t>
            </w:r>
            <w:r>
              <w:rPr>
                <w:rFonts w:cstheme="minorHAnsi"/>
                <w:b/>
                <w:sz w:val="20"/>
                <w:szCs w:val="20"/>
              </w:rPr>
              <w:t>.1 </w:t>
            </w:r>
            <w:r w:rsidRPr="00513B4A">
              <w:rPr>
                <w:rFonts w:cstheme="minorHAnsi"/>
                <w:sz w:val="20"/>
                <w:szCs w:val="20"/>
              </w:rPr>
              <w:t xml:space="preserve">(podle </w:t>
            </w:r>
            <w:r w:rsidR="00EC46B5">
              <w:rPr>
                <w:rFonts w:cstheme="minorHAnsi"/>
                <w:sz w:val="20"/>
                <w:szCs w:val="20"/>
              </w:rPr>
              <w:t xml:space="preserve">čísla </w:t>
            </w:r>
            <w:r w:rsidRPr="00513B4A">
              <w:rPr>
                <w:rFonts w:cstheme="minorHAnsi"/>
                <w:sz w:val="20"/>
                <w:szCs w:val="20"/>
              </w:rPr>
              <w:t>specifického cíle)</w:t>
            </w:r>
          </w:p>
        </w:tc>
      </w:tr>
      <w:tr w:rsidR="00497993" w:rsidRPr="005008ED" w14:paraId="468DCFD9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1D03618F" w14:textId="77777777" w:rsidR="00497993" w:rsidRDefault="00497993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25C260E6" w14:textId="77777777" w:rsidR="00497993" w:rsidRPr="005008ED" w:rsidRDefault="00497993" w:rsidP="005008ED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Název opatření: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2D0C2901" w14:textId="77777777" w:rsidR="00497993" w:rsidRPr="005008ED" w:rsidRDefault="00497993" w:rsidP="00DA51B0">
            <w:pPr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Příprava a</w:t>
            </w:r>
            <w:r>
              <w:rPr>
                <w:rFonts w:cstheme="minorHAnsi"/>
                <w:b/>
                <w:sz w:val="20"/>
                <w:szCs w:val="20"/>
              </w:rPr>
              <w:t> </w:t>
            </w:r>
            <w:r w:rsidRPr="005008ED">
              <w:rPr>
                <w:rFonts w:cstheme="minorHAnsi"/>
                <w:b/>
                <w:sz w:val="20"/>
                <w:szCs w:val="20"/>
              </w:rPr>
              <w:t>zprovoznění služby chráněné bydlení</w:t>
            </w:r>
          </w:p>
        </w:tc>
      </w:tr>
      <w:tr w:rsidR="00497993" w:rsidRPr="005008ED" w14:paraId="10D495FE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496B926C" w14:textId="77777777" w:rsidR="00497993" w:rsidRDefault="00497993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3EDD03DD" w14:textId="77777777" w:rsidR="00497993" w:rsidRPr="005008ED" w:rsidRDefault="00497993" w:rsidP="00FE6348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Charakteristika opatření (kapacita služby a</w:t>
            </w:r>
            <w:r>
              <w:rPr>
                <w:rFonts w:cstheme="minorHAnsi"/>
                <w:b/>
                <w:sz w:val="20"/>
                <w:szCs w:val="20"/>
              </w:rPr>
              <w:t> </w:t>
            </w:r>
            <w:r w:rsidRPr="005008ED">
              <w:rPr>
                <w:rFonts w:cstheme="minorHAnsi"/>
                <w:b/>
                <w:sz w:val="20"/>
                <w:szCs w:val="20"/>
              </w:rPr>
              <w:t>počet uživatelů, počty pracovních úvaz</w:t>
            </w:r>
            <w:r w:rsidR="00FE6348">
              <w:rPr>
                <w:rFonts w:cstheme="minorHAnsi"/>
                <w:b/>
                <w:sz w:val="20"/>
                <w:szCs w:val="20"/>
              </w:rPr>
              <w:t>ků</w:t>
            </w:r>
            <w:r w:rsidRPr="005008ED">
              <w:rPr>
                <w:rFonts w:cstheme="minorHAnsi"/>
                <w:b/>
                <w:sz w:val="20"/>
                <w:szCs w:val="20"/>
              </w:rPr>
              <w:t>):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3FEA0BD4" w14:textId="77777777" w:rsidR="00497993" w:rsidRPr="005008ED" w:rsidRDefault="00497993" w:rsidP="00DA51B0">
            <w:pPr>
              <w:rPr>
                <w:rFonts w:cstheme="minorHAnsi"/>
                <w:sz w:val="20"/>
                <w:szCs w:val="20"/>
              </w:rPr>
            </w:pPr>
            <w:r w:rsidRPr="005008ED">
              <w:rPr>
                <w:rFonts w:cstheme="minorHAnsi"/>
                <w:sz w:val="20"/>
                <w:szCs w:val="20"/>
              </w:rPr>
              <w:t>Opatření je zaměřeno na přípravu, registraci a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zprovoznění sociální služby chráněné bydlení, které umožní osobám se zdravotním postižením žít v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 xml:space="preserve">přirozeném sociálním prostředí. </w:t>
            </w:r>
          </w:p>
        </w:tc>
      </w:tr>
      <w:tr w:rsidR="005478D2" w:rsidRPr="005478D2" w14:paraId="4A077B93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468AD9CF" w14:textId="77777777" w:rsidR="00497993" w:rsidRPr="005478D2" w:rsidRDefault="00497993" w:rsidP="0049799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478D2"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57D2BE4D" w14:textId="77777777" w:rsidR="00497993" w:rsidRPr="005478D2" w:rsidRDefault="00497993" w:rsidP="00EE150C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478D2">
              <w:rPr>
                <w:rFonts w:cstheme="minorHAnsi"/>
                <w:b/>
                <w:sz w:val="20"/>
                <w:szCs w:val="20"/>
              </w:rPr>
              <w:t>Cílová skupina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4ADB8396" w14:textId="77777777" w:rsidR="00497993" w:rsidRDefault="000E085D" w:rsidP="007605C4">
            <w:pPr>
              <w:jc w:val="left"/>
              <w:rPr>
                <w:rFonts w:cstheme="minorHAnsi"/>
                <w:sz w:val="20"/>
                <w:szCs w:val="20"/>
              </w:rPr>
            </w:pPr>
            <w:r w:rsidRPr="005478D2">
              <w:rPr>
                <w:rFonts w:cstheme="minorHAnsi"/>
                <w:sz w:val="20"/>
                <w:szCs w:val="20"/>
              </w:rPr>
              <w:t xml:space="preserve"> </w:t>
            </w:r>
            <w:r w:rsidR="005478D2" w:rsidRPr="005478D2">
              <w:rPr>
                <w:rFonts w:cstheme="minorHAnsi"/>
                <w:sz w:val="20"/>
                <w:szCs w:val="20"/>
              </w:rPr>
              <w:t xml:space="preserve">Výčtem dle číselníku </w:t>
            </w:r>
            <w:r w:rsidR="005478D2">
              <w:rPr>
                <w:rFonts w:cstheme="minorHAnsi"/>
                <w:sz w:val="20"/>
                <w:szCs w:val="20"/>
              </w:rPr>
              <w:t xml:space="preserve">cílových skupin </w:t>
            </w:r>
            <w:r w:rsidR="005478D2" w:rsidRPr="005478D2">
              <w:rPr>
                <w:rFonts w:cstheme="minorHAnsi"/>
                <w:sz w:val="20"/>
                <w:szCs w:val="20"/>
              </w:rPr>
              <w:t>(viz příloha 6.</w:t>
            </w:r>
            <w:r w:rsidR="005478D2">
              <w:rPr>
                <w:rFonts w:cstheme="minorHAnsi"/>
                <w:sz w:val="20"/>
                <w:szCs w:val="20"/>
              </w:rPr>
              <w:t>3</w:t>
            </w:r>
            <w:r w:rsidR="00D36B69">
              <w:rPr>
                <w:rFonts w:cstheme="minorHAnsi"/>
                <w:sz w:val="20"/>
                <w:szCs w:val="20"/>
              </w:rPr>
              <w:t xml:space="preserve"> – je možné používat primární kódy krajské začínající písmeny CS nebo dílčí kódy skupiny tvořeny jen číslem</w:t>
            </w:r>
            <w:r w:rsidR="005478D2" w:rsidRPr="005478D2">
              <w:rPr>
                <w:rFonts w:cstheme="minorHAnsi"/>
                <w:sz w:val="20"/>
                <w:szCs w:val="20"/>
              </w:rPr>
              <w:t>),</w:t>
            </w:r>
            <w:r w:rsidR="007605C4">
              <w:rPr>
                <w:rFonts w:cstheme="minorHAnsi"/>
                <w:sz w:val="20"/>
                <w:szCs w:val="20"/>
              </w:rPr>
              <w:t xml:space="preserve"> např. </w:t>
            </w:r>
          </w:p>
          <w:p w14:paraId="6253F5BF" w14:textId="77777777" w:rsidR="007605C4" w:rsidRPr="005478D2" w:rsidRDefault="00D919DD" w:rsidP="007605C4">
            <w:pPr>
              <w:jc w:val="lef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18 </w:t>
            </w:r>
            <w:r w:rsidRPr="00D919DD">
              <w:rPr>
                <w:rFonts w:cstheme="minorHAnsi"/>
                <w:sz w:val="20"/>
                <w:szCs w:val="20"/>
              </w:rPr>
              <w:t>osoby se zdravotním postižením</w:t>
            </w:r>
          </w:p>
        </w:tc>
      </w:tr>
      <w:tr w:rsidR="005478D2" w:rsidRPr="005478D2" w14:paraId="48A76904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1C1C926B" w14:textId="77777777" w:rsidR="00497993" w:rsidRPr="005478D2" w:rsidRDefault="00497993" w:rsidP="0049799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478D2"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0F29C873" w14:textId="77777777" w:rsidR="00497993" w:rsidRPr="005478D2" w:rsidRDefault="00497993" w:rsidP="00EE150C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478D2">
              <w:rPr>
                <w:rFonts w:cstheme="minorHAnsi"/>
                <w:b/>
                <w:sz w:val="20"/>
                <w:szCs w:val="20"/>
              </w:rPr>
              <w:t>Druh služby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50FB9262" w14:textId="77777777" w:rsidR="00497993" w:rsidRPr="005478D2" w:rsidRDefault="00497993" w:rsidP="00E33E7E">
            <w:pPr>
              <w:jc w:val="left"/>
              <w:rPr>
                <w:rFonts w:cstheme="minorHAnsi"/>
                <w:sz w:val="20"/>
                <w:szCs w:val="20"/>
              </w:rPr>
            </w:pPr>
            <w:r w:rsidRPr="005478D2">
              <w:rPr>
                <w:rFonts w:cstheme="minorHAnsi"/>
                <w:sz w:val="20"/>
                <w:szCs w:val="20"/>
              </w:rPr>
              <w:t>Výčtem dle číselníku druhů služeb (viz příloha 6.4), kterých se opatření týká, např.:</w:t>
            </w:r>
          </w:p>
          <w:p w14:paraId="5E2B92B1" w14:textId="77777777" w:rsidR="00497993" w:rsidRPr="005478D2" w:rsidRDefault="00497993" w:rsidP="00E33E7E">
            <w:pPr>
              <w:rPr>
                <w:rFonts w:cstheme="minorHAnsi"/>
                <w:sz w:val="20"/>
                <w:szCs w:val="20"/>
              </w:rPr>
            </w:pPr>
            <w:r w:rsidRPr="005478D2">
              <w:rPr>
                <w:rFonts w:cstheme="minorHAnsi"/>
                <w:sz w:val="20"/>
                <w:szCs w:val="20"/>
              </w:rPr>
              <w:t>34 ostatní služby, které nejsou uvedený v ZSS</w:t>
            </w:r>
          </w:p>
        </w:tc>
      </w:tr>
      <w:tr w:rsidR="005478D2" w:rsidRPr="005478D2" w14:paraId="6981DC83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59749AB0" w14:textId="77777777" w:rsidR="00497993" w:rsidRPr="005478D2" w:rsidRDefault="00497993" w:rsidP="0049799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478D2">
              <w:rPr>
                <w:rFonts w:ascii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695F42C7" w14:textId="77777777" w:rsidR="00497993" w:rsidRPr="005478D2" w:rsidRDefault="00497993" w:rsidP="00EE150C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478D2">
              <w:rPr>
                <w:rFonts w:cstheme="minorHAnsi"/>
                <w:b/>
                <w:sz w:val="20"/>
                <w:szCs w:val="20"/>
              </w:rPr>
              <w:t>Forma služby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0691BB44" w14:textId="77777777" w:rsidR="00497993" w:rsidRPr="005478D2" w:rsidRDefault="00497993" w:rsidP="00EE150C">
            <w:pPr>
              <w:jc w:val="left"/>
              <w:rPr>
                <w:rFonts w:cstheme="minorHAnsi"/>
                <w:sz w:val="20"/>
                <w:szCs w:val="20"/>
              </w:rPr>
            </w:pPr>
            <w:r w:rsidRPr="005478D2">
              <w:rPr>
                <w:rFonts w:cstheme="minorHAnsi"/>
                <w:sz w:val="20"/>
                <w:szCs w:val="20"/>
              </w:rPr>
              <w:t>Výběr z níže uvedených forem služeb, kterých se opatření týká:</w:t>
            </w:r>
          </w:p>
          <w:p w14:paraId="1FC9D38E" w14:textId="77777777" w:rsidR="00497993" w:rsidRPr="005478D2" w:rsidRDefault="00497993" w:rsidP="001C712B">
            <w:pPr>
              <w:jc w:val="left"/>
              <w:rPr>
                <w:rFonts w:cstheme="minorHAnsi"/>
                <w:sz w:val="20"/>
                <w:szCs w:val="20"/>
              </w:rPr>
            </w:pPr>
            <w:r w:rsidRPr="005478D2">
              <w:rPr>
                <w:rFonts w:cstheme="minorHAnsi"/>
                <w:sz w:val="20"/>
                <w:szCs w:val="20"/>
              </w:rPr>
              <w:t>1 terénní</w:t>
            </w:r>
            <w:r w:rsidR="00EC46B5" w:rsidRPr="005478D2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CC5BCBD" w14:textId="77777777" w:rsidR="00497993" w:rsidRPr="005478D2" w:rsidRDefault="00497993" w:rsidP="002F77AF">
            <w:pPr>
              <w:jc w:val="left"/>
              <w:rPr>
                <w:rFonts w:cstheme="minorHAnsi"/>
                <w:sz w:val="20"/>
                <w:szCs w:val="20"/>
              </w:rPr>
            </w:pPr>
            <w:r w:rsidRPr="005478D2">
              <w:rPr>
                <w:rFonts w:cstheme="minorHAnsi"/>
                <w:sz w:val="20"/>
                <w:szCs w:val="20"/>
              </w:rPr>
              <w:t>2 ambulantní</w:t>
            </w:r>
          </w:p>
          <w:p w14:paraId="68E66371" w14:textId="77777777" w:rsidR="00497993" w:rsidRPr="005478D2" w:rsidRDefault="00497993" w:rsidP="001C712B">
            <w:pPr>
              <w:jc w:val="left"/>
              <w:rPr>
                <w:rFonts w:cstheme="minorHAnsi"/>
                <w:sz w:val="20"/>
                <w:szCs w:val="20"/>
              </w:rPr>
            </w:pPr>
            <w:r w:rsidRPr="005478D2">
              <w:rPr>
                <w:rFonts w:cstheme="minorHAnsi"/>
                <w:sz w:val="20"/>
                <w:szCs w:val="20"/>
              </w:rPr>
              <w:t>3 pobytová</w:t>
            </w:r>
          </w:p>
        </w:tc>
      </w:tr>
      <w:tr w:rsidR="00497993" w:rsidRPr="005008ED" w14:paraId="2CF5E158" w14:textId="77777777" w:rsidTr="006F6126">
        <w:trPr>
          <w:cantSplit/>
          <w:trHeight w:val="116"/>
        </w:trPr>
        <w:tc>
          <w:tcPr>
            <w:tcW w:w="343" w:type="dxa"/>
            <w:shd w:val="clear" w:color="auto" w:fill="FFF2CC" w:themeFill="accent4" w:themeFillTint="33"/>
          </w:tcPr>
          <w:p w14:paraId="35F56E19" w14:textId="77777777" w:rsidR="00497993" w:rsidRDefault="00497993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238D8D20" w14:textId="77777777" w:rsidR="00497993" w:rsidRPr="005008ED" w:rsidRDefault="00497993" w:rsidP="00364845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Vymezení územn</w:t>
            </w:r>
            <w:r w:rsidRPr="005008ED">
              <w:rPr>
                <w:rFonts w:cstheme="minorHAnsi"/>
                <w:b/>
                <w:sz w:val="20"/>
                <w:szCs w:val="20"/>
              </w:rPr>
              <w:t>í</w:t>
            </w:r>
            <w:r>
              <w:rPr>
                <w:rFonts w:cstheme="minorHAnsi"/>
                <w:b/>
                <w:sz w:val="20"/>
                <w:szCs w:val="20"/>
              </w:rPr>
              <w:t>ho dopadu opatření: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086BC884" w14:textId="77777777" w:rsidR="00497993" w:rsidRDefault="00497993" w:rsidP="000E085D">
            <w:pPr>
              <w:rPr>
                <w:rFonts w:cstheme="minorHAnsi"/>
                <w:sz w:val="20"/>
                <w:szCs w:val="20"/>
              </w:rPr>
            </w:pPr>
            <w:r w:rsidRPr="005008ED">
              <w:rPr>
                <w:rFonts w:cstheme="minorHAnsi"/>
                <w:sz w:val="20"/>
                <w:szCs w:val="20"/>
              </w:rPr>
              <w:t xml:space="preserve">Pouze na území města </w:t>
            </w:r>
            <w:r w:rsidR="000E085D">
              <w:rPr>
                <w:rFonts w:cstheme="minorHAnsi"/>
                <w:sz w:val="20"/>
                <w:szCs w:val="20"/>
              </w:rPr>
              <w:t>XXX</w:t>
            </w:r>
          </w:p>
          <w:p w14:paraId="29F812CC" w14:textId="77777777" w:rsidR="00FA3C3D" w:rsidRPr="005008ED" w:rsidRDefault="00FA3C3D" w:rsidP="000E085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Území SO ORP/mikroregion, okres</w:t>
            </w:r>
            <w:r w:rsidR="004C1BBC">
              <w:rPr>
                <w:rStyle w:val="Znakapoznpodarou"/>
                <w:rFonts w:cstheme="minorHAnsi"/>
                <w:sz w:val="20"/>
                <w:szCs w:val="20"/>
              </w:rPr>
              <w:footnoteReference w:id="11"/>
            </w:r>
          </w:p>
        </w:tc>
      </w:tr>
      <w:tr w:rsidR="00497993" w:rsidRPr="005008ED" w14:paraId="2C35445B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6FD2C083" w14:textId="77777777" w:rsidR="00497993" w:rsidRDefault="0059550E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03304FBD" w14:textId="77777777" w:rsidR="00497993" w:rsidRPr="005008ED" w:rsidRDefault="00497993" w:rsidP="005008ED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Předpokládaná výše finančních nákladů na realizaci opatření: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6F6FB9BC" w14:textId="77777777" w:rsidR="00497993" w:rsidRPr="005008ED" w:rsidRDefault="00497993" w:rsidP="00230B74">
            <w:pPr>
              <w:rPr>
                <w:rFonts w:cstheme="minorHAnsi"/>
                <w:sz w:val="20"/>
                <w:szCs w:val="20"/>
              </w:rPr>
            </w:pPr>
            <w:r w:rsidRPr="005008ED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876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5008ED">
              <w:rPr>
                <w:rFonts w:cstheme="minorHAnsi"/>
                <w:sz w:val="20"/>
                <w:szCs w:val="20"/>
              </w:rPr>
              <w:t>800 Kč/2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byty (v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případě pronájmu bytů a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bezbariérových úprav v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hodnotě 200 000 Kč)</w:t>
            </w:r>
          </w:p>
        </w:tc>
      </w:tr>
      <w:tr w:rsidR="00497993" w:rsidRPr="005008ED" w14:paraId="078CA41D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128C2690" w14:textId="77777777" w:rsidR="00497993" w:rsidRDefault="0059550E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25B00B13" w14:textId="77777777" w:rsidR="00497993" w:rsidRPr="005008ED" w:rsidRDefault="00497993" w:rsidP="005008ED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Předpokládané finanční zdroje: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6DA5AA8C" w14:textId="77777777" w:rsidR="00497993" w:rsidRPr="005008ED" w:rsidRDefault="00497993" w:rsidP="008B358C">
            <w:pPr>
              <w:rPr>
                <w:rFonts w:cstheme="minorHAnsi"/>
                <w:sz w:val="20"/>
                <w:szCs w:val="20"/>
              </w:rPr>
            </w:pPr>
            <w:r w:rsidRPr="005008ED">
              <w:rPr>
                <w:rFonts w:cstheme="minorHAnsi"/>
                <w:sz w:val="20"/>
                <w:szCs w:val="20"/>
              </w:rPr>
              <w:t xml:space="preserve">ESF, MPSV ČR, </w:t>
            </w:r>
            <w:r w:rsidR="008B358C">
              <w:rPr>
                <w:rFonts w:cstheme="minorHAnsi"/>
                <w:sz w:val="20"/>
                <w:szCs w:val="20"/>
              </w:rPr>
              <w:t>Kraj Vysočina</w:t>
            </w:r>
            <w:r w:rsidRPr="005008ED">
              <w:rPr>
                <w:rFonts w:cstheme="minorHAnsi"/>
                <w:sz w:val="20"/>
                <w:szCs w:val="20"/>
              </w:rPr>
              <w:t xml:space="preserve">, město </w:t>
            </w:r>
            <w:r w:rsidR="008B358C">
              <w:rPr>
                <w:rFonts w:cstheme="minorHAnsi"/>
                <w:sz w:val="20"/>
                <w:szCs w:val="20"/>
              </w:rPr>
              <w:t>XX</w:t>
            </w:r>
            <w:r w:rsidRPr="005008ED">
              <w:rPr>
                <w:rFonts w:cstheme="minorHAnsi"/>
                <w:sz w:val="20"/>
                <w:szCs w:val="20"/>
              </w:rPr>
              <w:t>, platby od uživatelů, sponzorské dary, nadace a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nadační fondy</w:t>
            </w:r>
          </w:p>
        </w:tc>
      </w:tr>
      <w:tr w:rsidR="00497993" w:rsidRPr="005008ED" w14:paraId="7BAC9349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3980ABB3" w14:textId="77777777" w:rsidR="00497993" w:rsidRDefault="0059550E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1847D097" w14:textId="77777777" w:rsidR="00497993" w:rsidRPr="005008ED" w:rsidRDefault="00497993" w:rsidP="005008ED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5008ED">
              <w:rPr>
                <w:rFonts w:cstheme="minorHAnsi"/>
                <w:b/>
                <w:sz w:val="20"/>
                <w:szCs w:val="20"/>
              </w:rPr>
              <w:t>Předpokládaní realizátoři a</w:t>
            </w:r>
            <w:r>
              <w:rPr>
                <w:rFonts w:cstheme="minorHAnsi"/>
                <w:b/>
                <w:sz w:val="20"/>
                <w:szCs w:val="20"/>
              </w:rPr>
              <w:t> </w:t>
            </w:r>
            <w:r w:rsidRPr="005008ED">
              <w:rPr>
                <w:rFonts w:cstheme="minorHAnsi"/>
                <w:b/>
                <w:sz w:val="20"/>
                <w:szCs w:val="20"/>
              </w:rPr>
              <w:t>partneři opatření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1619ED2D" w14:textId="77777777" w:rsidR="00497993" w:rsidRPr="005008ED" w:rsidRDefault="000E085D" w:rsidP="00DA51B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Charita</w:t>
            </w:r>
          </w:p>
        </w:tc>
      </w:tr>
      <w:tr w:rsidR="00497993" w:rsidRPr="005008ED" w14:paraId="0EE0AFAD" w14:textId="77777777" w:rsidTr="006F6126">
        <w:trPr>
          <w:cantSplit/>
        </w:trPr>
        <w:tc>
          <w:tcPr>
            <w:tcW w:w="343" w:type="dxa"/>
            <w:shd w:val="clear" w:color="auto" w:fill="FFF2CC" w:themeFill="accent4" w:themeFillTint="33"/>
          </w:tcPr>
          <w:p w14:paraId="269B63B6" w14:textId="77777777" w:rsidR="00497993" w:rsidRDefault="0059550E" w:rsidP="004979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30" w:type="dxa"/>
            <w:shd w:val="clear" w:color="auto" w:fill="FFF2CC" w:themeFill="accent4" w:themeFillTint="33"/>
          </w:tcPr>
          <w:p w14:paraId="324D1143" w14:textId="77777777" w:rsidR="00497993" w:rsidRPr="005008ED" w:rsidRDefault="00497993" w:rsidP="00230B74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Hodnoticí</w:t>
            </w:r>
            <w:r w:rsidRPr="005008ED">
              <w:rPr>
                <w:rFonts w:cstheme="minorHAnsi"/>
                <w:b/>
                <w:sz w:val="20"/>
                <w:szCs w:val="20"/>
              </w:rPr>
              <w:t xml:space="preserve"> indikátory</w:t>
            </w:r>
            <w:r>
              <w:rPr>
                <w:rFonts w:cstheme="minorHAnsi"/>
                <w:b/>
                <w:sz w:val="20"/>
                <w:szCs w:val="20"/>
              </w:rPr>
              <w:t xml:space="preserve"> výstupů a výsledků</w:t>
            </w:r>
            <w:r w:rsidRPr="005008ED">
              <w:rPr>
                <w:rFonts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5528" w:type="dxa"/>
            <w:shd w:val="clear" w:color="auto" w:fill="FFF2CC" w:themeFill="accent4" w:themeFillTint="33"/>
          </w:tcPr>
          <w:p w14:paraId="519C1081" w14:textId="77777777" w:rsidR="00497993" w:rsidRPr="005008ED" w:rsidRDefault="00497993" w:rsidP="006F6126">
            <w:pPr>
              <w:numPr>
                <w:ilvl w:val="0"/>
                <w:numId w:val="3"/>
              </w:numPr>
              <w:tabs>
                <w:tab w:val="clear" w:pos="720"/>
                <w:tab w:val="num" w:pos="213"/>
              </w:tabs>
              <w:suppressAutoHyphens w:val="0"/>
              <w:ind w:left="355"/>
              <w:jc w:val="left"/>
              <w:rPr>
                <w:rFonts w:cstheme="minorHAnsi"/>
                <w:sz w:val="20"/>
                <w:szCs w:val="20"/>
              </w:rPr>
            </w:pPr>
            <w:r w:rsidRPr="005008ED">
              <w:rPr>
                <w:rFonts w:cstheme="minorHAnsi"/>
                <w:sz w:val="20"/>
                <w:szCs w:val="20"/>
              </w:rPr>
              <w:t>získané 2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 xml:space="preserve">byty pro poskytování služby </w:t>
            </w:r>
          </w:p>
          <w:p w14:paraId="6B32048B" w14:textId="77777777" w:rsidR="00497993" w:rsidRPr="005008ED" w:rsidRDefault="00497993" w:rsidP="006F6126">
            <w:pPr>
              <w:numPr>
                <w:ilvl w:val="0"/>
                <w:numId w:val="3"/>
              </w:numPr>
              <w:tabs>
                <w:tab w:val="clear" w:pos="720"/>
                <w:tab w:val="num" w:pos="213"/>
              </w:tabs>
              <w:suppressAutoHyphens w:val="0"/>
              <w:ind w:left="355"/>
              <w:jc w:val="left"/>
              <w:rPr>
                <w:rFonts w:cstheme="minorHAnsi"/>
                <w:sz w:val="20"/>
                <w:szCs w:val="20"/>
              </w:rPr>
            </w:pPr>
            <w:r w:rsidRPr="005008ED">
              <w:rPr>
                <w:rFonts w:cstheme="minorHAnsi"/>
                <w:sz w:val="20"/>
                <w:szCs w:val="20"/>
              </w:rPr>
              <w:t>registrace sociální služby chráněné bydlení</w:t>
            </w:r>
          </w:p>
          <w:p w14:paraId="78E546F9" w14:textId="77777777" w:rsidR="00497993" w:rsidRPr="005008ED" w:rsidRDefault="00497993" w:rsidP="006F6126">
            <w:pPr>
              <w:numPr>
                <w:ilvl w:val="0"/>
                <w:numId w:val="3"/>
              </w:numPr>
              <w:tabs>
                <w:tab w:val="clear" w:pos="720"/>
                <w:tab w:val="num" w:pos="213"/>
              </w:tabs>
              <w:suppressAutoHyphens w:val="0"/>
              <w:ind w:left="355"/>
              <w:jc w:val="left"/>
              <w:rPr>
                <w:rFonts w:cstheme="minorHAnsi"/>
                <w:sz w:val="20"/>
                <w:szCs w:val="20"/>
              </w:rPr>
            </w:pPr>
            <w:r w:rsidRPr="005008ED">
              <w:rPr>
                <w:rFonts w:cstheme="minorHAnsi"/>
                <w:sz w:val="20"/>
                <w:szCs w:val="20"/>
              </w:rPr>
              <w:t>uzavřené smlouvy 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poskytování sociální služby s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uživateli: 4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5008ED">
              <w:rPr>
                <w:rFonts w:cstheme="minorHAnsi"/>
                <w:sz w:val="20"/>
                <w:szCs w:val="20"/>
              </w:rPr>
              <w:t>- 6</w:t>
            </w:r>
          </w:p>
        </w:tc>
      </w:tr>
    </w:tbl>
    <w:p w14:paraId="5CC04501" w14:textId="77777777" w:rsidR="00E86046" w:rsidRDefault="00E86046" w:rsidP="00B45167"/>
    <w:p w14:paraId="57242A4D" w14:textId="77777777" w:rsidR="00C847DA" w:rsidRPr="005008ED" w:rsidRDefault="00E65A3B" w:rsidP="005008ED">
      <w:r w:rsidRPr="005008ED">
        <w:t xml:space="preserve">Pro vyhodnocování je nutné znát cíle, ke kterým se přiřazuje indikátorová soustava. </w:t>
      </w:r>
    </w:p>
    <w:p w14:paraId="2177BE3E" w14:textId="77777777" w:rsidR="00C847DA" w:rsidRPr="005008ED" w:rsidRDefault="00E65A3B" w:rsidP="0059550E">
      <w:pPr>
        <w:keepNext/>
      </w:pPr>
      <w:r w:rsidRPr="005008ED">
        <w:t>Rozeznáváme</w:t>
      </w:r>
      <w:r w:rsidR="00D21FF2">
        <w:t xml:space="preserve"> tři typy indikátorů:</w:t>
      </w:r>
    </w:p>
    <w:p w14:paraId="09CA0414" w14:textId="77777777" w:rsidR="00D21FF2" w:rsidRDefault="00D21FF2" w:rsidP="00D21FF2">
      <w:pPr>
        <w:numPr>
          <w:ilvl w:val="0"/>
          <w:numId w:val="17"/>
        </w:numPr>
      </w:pPr>
      <w:r>
        <w:rPr>
          <w:b/>
          <w:bCs/>
        </w:rPr>
        <w:t xml:space="preserve">indikátory </w:t>
      </w:r>
      <w:r w:rsidR="00E65A3B" w:rsidRPr="005008ED">
        <w:rPr>
          <w:b/>
          <w:bCs/>
        </w:rPr>
        <w:t xml:space="preserve">výstupů </w:t>
      </w:r>
      <w:r w:rsidR="00E65A3B" w:rsidRPr="005008ED">
        <w:t>– ukazatelé realizovaných aktivit</w:t>
      </w:r>
      <w:r>
        <w:t>,</w:t>
      </w:r>
      <w:r w:rsidR="00E65A3B" w:rsidRPr="005008ED">
        <w:t xml:space="preserve"> </w:t>
      </w:r>
      <w:r>
        <w:t>např.:</w:t>
      </w:r>
    </w:p>
    <w:p w14:paraId="260B258B" w14:textId="77777777" w:rsidR="00D21FF2" w:rsidRPr="00D21FF2" w:rsidRDefault="00D21FF2" w:rsidP="00D21FF2">
      <w:pPr>
        <w:numPr>
          <w:ilvl w:val="1"/>
          <w:numId w:val="17"/>
        </w:numPr>
        <w:rPr>
          <w:i/>
        </w:rPr>
      </w:pPr>
      <w:r w:rsidRPr="00D21FF2">
        <w:rPr>
          <w:i/>
        </w:rPr>
        <w:t>Nová výstavba obecních/sociálních bytů ve vlastnictví obce</w:t>
      </w:r>
    </w:p>
    <w:p w14:paraId="14AC1AC4" w14:textId="77777777" w:rsidR="00D21FF2" w:rsidRPr="00D21FF2" w:rsidRDefault="00D21FF2" w:rsidP="00D21FF2">
      <w:pPr>
        <w:numPr>
          <w:ilvl w:val="1"/>
          <w:numId w:val="17"/>
        </w:numPr>
        <w:rPr>
          <w:i/>
        </w:rPr>
      </w:pPr>
      <w:r w:rsidRPr="00D21FF2">
        <w:rPr>
          <w:i/>
        </w:rPr>
        <w:t>Nová výstavba bezbariérových bytů ve vlastnictví obce</w:t>
      </w:r>
    </w:p>
    <w:p w14:paraId="298B9FCE" w14:textId="77777777" w:rsidR="00D21FF2" w:rsidRDefault="00D21FF2" w:rsidP="00D21FF2">
      <w:pPr>
        <w:numPr>
          <w:ilvl w:val="0"/>
          <w:numId w:val="17"/>
        </w:numPr>
      </w:pPr>
      <w:r>
        <w:rPr>
          <w:b/>
          <w:bCs/>
        </w:rPr>
        <w:t xml:space="preserve">indikátory </w:t>
      </w:r>
      <w:r w:rsidR="00E65A3B" w:rsidRPr="005008ED">
        <w:rPr>
          <w:b/>
          <w:bCs/>
        </w:rPr>
        <w:t>výsledků</w:t>
      </w:r>
      <w:r w:rsidR="00E65A3B" w:rsidRPr="005008ED">
        <w:t xml:space="preserve"> – zachycují bezprostřední výnosy p</w:t>
      </w:r>
      <w:r>
        <w:t xml:space="preserve">lynoucí </w:t>
      </w:r>
      <w:r w:rsidR="00386DB9">
        <w:t>z </w:t>
      </w:r>
      <w:r>
        <w:t>realizace intervence, např.:</w:t>
      </w:r>
    </w:p>
    <w:p w14:paraId="6C7E6A10" w14:textId="77777777" w:rsidR="00D21FF2" w:rsidRPr="00D21FF2" w:rsidRDefault="00D21FF2" w:rsidP="00D21FF2">
      <w:pPr>
        <w:numPr>
          <w:ilvl w:val="1"/>
          <w:numId w:val="17"/>
        </w:numPr>
        <w:rPr>
          <w:i/>
        </w:rPr>
      </w:pPr>
      <w:r>
        <w:rPr>
          <w:i/>
        </w:rPr>
        <w:t>Zlepšen</w:t>
      </w:r>
      <w:r w:rsidR="00230B74">
        <w:rPr>
          <w:i/>
        </w:rPr>
        <w:t>í</w:t>
      </w:r>
      <w:r>
        <w:rPr>
          <w:i/>
        </w:rPr>
        <w:t xml:space="preserve"> dostupnosti služby</w:t>
      </w:r>
    </w:p>
    <w:p w14:paraId="48B7EBE9" w14:textId="77777777" w:rsidR="00C847DA" w:rsidRDefault="00D21FF2" w:rsidP="00D21FF2">
      <w:pPr>
        <w:numPr>
          <w:ilvl w:val="0"/>
          <w:numId w:val="17"/>
        </w:numPr>
      </w:pPr>
      <w:r>
        <w:rPr>
          <w:b/>
          <w:bCs/>
        </w:rPr>
        <w:t xml:space="preserve">indikátory </w:t>
      </w:r>
      <w:r w:rsidR="00E65A3B" w:rsidRPr="005008ED">
        <w:rPr>
          <w:b/>
          <w:bCs/>
        </w:rPr>
        <w:t>dopadů</w:t>
      </w:r>
      <w:r w:rsidR="00E65A3B" w:rsidRPr="005008ED">
        <w:t xml:space="preserve"> – změřený obecný dopad interv</w:t>
      </w:r>
      <w:r>
        <w:t>ence po určitém časovém období, např.:</w:t>
      </w:r>
    </w:p>
    <w:p w14:paraId="52E22C79" w14:textId="77777777" w:rsidR="00D21FF2" w:rsidRPr="00D21FF2" w:rsidRDefault="00D21FF2" w:rsidP="00D21FF2">
      <w:pPr>
        <w:numPr>
          <w:ilvl w:val="1"/>
          <w:numId w:val="17"/>
        </w:numPr>
        <w:rPr>
          <w:i/>
        </w:rPr>
      </w:pPr>
      <w:r w:rsidRPr="00D21FF2">
        <w:rPr>
          <w:i/>
        </w:rPr>
        <w:t>Zefektivnění plánování sociálních služeb</w:t>
      </w:r>
    </w:p>
    <w:p w14:paraId="49D10E33" w14:textId="77777777" w:rsidR="00D21FF2" w:rsidRPr="00D21FF2" w:rsidRDefault="00D21FF2" w:rsidP="00D21FF2">
      <w:pPr>
        <w:numPr>
          <w:ilvl w:val="1"/>
          <w:numId w:val="17"/>
        </w:numPr>
        <w:rPr>
          <w:i/>
        </w:rPr>
      </w:pPr>
      <w:r w:rsidRPr="00D21FF2">
        <w:rPr>
          <w:i/>
        </w:rPr>
        <w:t>Podíl bytového fondu ve vlastnictví obcí</w:t>
      </w:r>
    </w:p>
    <w:p w14:paraId="741A981C" w14:textId="77777777" w:rsidR="00D21FF2" w:rsidRPr="00D21FF2" w:rsidRDefault="00D21FF2" w:rsidP="00D21FF2">
      <w:pPr>
        <w:numPr>
          <w:ilvl w:val="1"/>
          <w:numId w:val="17"/>
        </w:numPr>
        <w:rPr>
          <w:i/>
        </w:rPr>
      </w:pPr>
      <w:r w:rsidRPr="00D21FF2">
        <w:rPr>
          <w:i/>
        </w:rPr>
        <w:t xml:space="preserve">Spokojenost obyvatel </w:t>
      </w:r>
      <w:r w:rsidR="00386DB9" w:rsidRPr="00D21FF2">
        <w:rPr>
          <w:i/>
        </w:rPr>
        <w:t>s</w:t>
      </w:r>
      <w:r w:rsidR="00386DB9">
        <w:rPr>
          <w:i/>
        </w:rPr>
        <w:t> </w:t>
      </w:r>
      <w:r w:rsidRPr="00D21FF2">
        <w:rPr>
          <w:i/>
        </w:rPr>
        <w:t xml:space="preserve">bydlením </w:t>
      </w:r>
      <w:r w:rsidRPr="00D21FF2">
        <w:rPr>
          <w:rStyle w:val="Znakapoznpodarou"/>
          <w:i/>
        </w:rPr>
        <w:footnoteReference w:id="12"/>
      </w:r>
    </w:p>
    <w:p w14:paraId="3B4A655B" w14:textId="77777777" w:rsidR="005008ED" w:rsidRPr="00D21FF2" w:rsidRDefault="00D21FF2" w:rsidP="00B45167">
      <w:pPr>
        <w:numPr>
          <w:ilvl w:val="1"/>
          <w:numId w:val="17"/>
        </w:numPr>
        <w:rPr>
          <w:i/>
        </w:rPr>
      </w:pPr>
      <w:r w:rsidRPr="00D21FF2">
        <w:rPr>
          <w:i/>
        </w:rPr>
        <w:t xml:space="preserve">Obava ze ztráty bydlení </w:t>
      </w:r>
    </w:p>
    <w:p w14:paraId="301F1F37" w14:textId="77777777" w:rsidR="005008ED" w:rsidRDefault="005008ED" w:rsidP="005008ED"/>
    <w:p w14:paraId="34FD3B93" w14:textId="77777777" w:rsidR="00DB27A1" w:rsidRDefault="00EE66E7" w:rsidP="00C752E4">
      <w:pPr>
        <w:pStyle w:val="Nadpis2"/>
        <w:spacing w:after="120"/>
      </w:pPr>
      <w:bookmarkStart w:id="15" w:name="_Toc98853356"/>
      <w:r>
        <w:t>Implementační</w:t>
      </w:r>
      <w:r w:rsidR="009D6592">
        <w:t xml:space="preserve"> </w:t>
      </w:r>
      <w:r>
        <w:t>část</w:t>
      </w:r>
      <w:r w:rsidR="009D6592">
        <w:t xml:space="preserve"> </w:t>
      </w:r>
      <w:r w:rsidR="00596C57">
        <w:t>pro ORP</w:t>
      </w:r>
      <w:bookmarkEnd w:id="15"/>
    </w:p>
    <w:p w14:paraId="71E351E3" w14:textId="77777777" w:rsidR="004F1F24" w:rsidRPr="00FC7C27" w:rsidRDefault="004F1F24" w:rsidP="008D0A37">
      <w:pPr>
        <w:keepNext/>
        <w:spacing w:after="120"/>
        <w:rPr>
          <w:rFonts w:cs="Segoe UI"/>
          <w:lang w:eastAsia="cs-CZ"/>
        </w:rPr>
      </w:pPr>
      <w:r w:rsidRPr="003F48D5">
        <w:rPr>
          <w:rFonts w:cs="Segoe UI"/>
          <w:lang w:eastAsia="cs-CZ"/>
        </w:rPr>
        <w:t xml:space="preserve">Účelem Implementační části je nastavit proces </w:t>
      </w:r>
      <w:r w:rsidR="00D21FF2">
        <w:rPr>
          <w:rFonts w:cs="Segoe UI"/>
          <w:lang w:eastAsia="cs-CZ"/>
        </w:rPr>
        <w:t>naplňování</w:t>
      </w:r>
      <w:r w:rsidRPr="003F48D5">
        <w:rPr>
          <w:rFonts w:cs="Segoe UI"/>
          <w:lang w:eastAsia="cs-CZ"/>
        </w:rPr>
        <w:t xml:space="preserve"> nově vzniklého „Střednědobého plán</w:t>
      </w:r>
      <w:r w:rsidR="00D2699A" w:rsidRPr="003F48D5">
        <w:rPr>
          <w:rFonts w:cs="Segoe UI"/>
          <w:lang w:eastAsia="cs-CZ"/>
        </w:rPr>
        <w:t>u</w:t>
      </w:r>
      <w:r w:rsidRPr="003F48D5">
        <w:rPr>
          <w:rFonts w:cs="Segoe UI"/>
          <w:lang w:eastAsia="cs-CZ"/>
        </w:rPr>
        <w:t xml:space="preserve"> sociálních služeb“</w:t>
      </w:r>
      <w:r w:rsidRPr="00FC7C27">
        <w:rPr>
          <w:rFonts w:cs="Segoe UI"/>
          <w:lang w:eastAsia="cs-CZ"/>
        </w:rPr>
        <w:t xml:space="preserve"> do činnosti </w:t>
      </w:r>
      <w:r w:rsidR="00EC46B5">
        <w:rPr>
          <w:rFonts w:cs="Segoe UI"/>
          <w:lang w:eastAsia="cs-CZ"/>
        </w:rPr>
        <w:t>města</w:t>
      </w:r>
      <w:r>
        <w:rPr>
          <w:rFonts w:cs="Segoe UI"/>
          <w:lang w:eastAsia="cs-CZ"/>
        </w:rPr>
        <w:t xml:space="preserve"> </w:t>
      </w:r>
      <w:r w:rsidR="00386DB9">
        <w:rPr>
          <w:rFonts w:cs="Segoe UI"/>
          <w:lang w:eastAsia="cs-CZ"/>
        </w:rPr>
        <w:t>a </w:t>
      </w:r>
      <w:r>
        <w:rPr>
          <w:rFonts w:cs="Segoe UI"/>
          <w:lang w:eastAsia="cs-CZ"/>
        </w:rPr>
        <w:t>dalších obcí v</w:t>
      </w:r>
      <w:r w:rsidR="00EB69BE">
        <w:rPr>
          <w:rFonts w:cs="Segoe UI"/>
          <w:lang w:eastAsia="cs-CZ"/>
        </w:rPr>
        <w:t> </w:t>
      </w:r>
      <w:r>
        <w:rPr>
          <w:rFonts w:cs="Segoe UI"/>
          <w:lang w:eastAsia="cs-CZ"/>
        </w:rPr>
        <w:t>SO</w:t>
      </w:r>
      <w:r w:rsidR="00EB69BE">
        <w:rPr>
          <w:rFonts w:cs="Segoe UI"/>
          <w:lang w:eastAsia="cs-CZ"/>
        </w:rPr>
        <w:t> </w:t>
      </w:r>
      <w:r>
        <w:rPr>
          <w:rFonts w:cs="Segoe UI"/>
          <w:lang w:eastAsia="cs-CZ"/>
        </w:rPr>
        <w:t>ORP</w:t>
      </w:r>
      <w:r w:rsidR="001833FA">
        <w:rPr>
          <w:rFonts w:cs="Segoe UI"/>
          <w:lang w:eastAsia="cs-CZ"/>
        </w:rPr>
        <w:t>, které se chtějí na společném plánu podílet</w:t>
      </w:r>
      <w:r w:rsidRPr="00FC7C27">
        <w:rPr>
          <w:rFonts w:cs="Segoe UI"/>
          <w:lang w:eastAsia="cs-CZ"/>
        </w:rPr>
        <w:t xml:space="preserve">. </w:t>
      </w:r>
      <w:r w:rsidR="00386DB9" w:rsidRPr="00FC7C27">
        <w:rPr>
          <w:rFonts w:cs="Segoe UI"/>
          <w:lang w:eastAsia="cs-CZ"/>
        </w:rPr>
        <w:t>V</w:t>
      </w:r>
      <w:r w:rsidR="00386DB9">
        <w:rPr>
          <w:rFonts w:cs="Segoe UI"/>
          <w:lang w:eastAsia="cs-CZ"/>
        </w:rPr>
        <w:t> </w:t>
      </w:r>
      <w:r w:rsidRPr="00FC7C27">
        <w:rPr>
          <w:rFonts w:cs="Segoe UI"/>
          <w:lang w:eastAsia="cs-CZ"/>
        </w:rPr>
        <w:t xml:space="preserve">rámci implementace </w:t>
      </w:r>
      <w:r w:rsidR="0003694E">
        <w:rPr>
          <w:rFonts w:cs="Segoe UI"/>
          <w:lang w:eastAsia="cs-CZ"/>
        </w:rPr>
        <w:t>SPRSS</w:t>
      </w:r>
      <w:r w:rsidRPr="00FC7C27">
        <w:rPr>
          <w:rFonts w:cs="Segoe UI"/>
          <w:lang w:eastAsia="cs-CZ"/>
        </w:rPr>
        <w:t xml:space="preserve"> je popsán postup přípravy </w:t>
      </w:r>
      <w:r w:rsidR="00D21FF2">
        <w:rPr>
          <w:rFonts w:cs="Segoe UI"/>
          <w:lang w:eastAsia="cs-CZ"/>
        </w:rPr>
        <w:t>konkrétních</w:t>
      </w:r>
      <w:r w:rsidRPr="00FC7C27">
        <w:rPr>
          <w:rFonts w:cs="Segoe UI"/>
          <w:lang w:eastAsia="cs-CZ"/>
        </w:rPr>
        <w:t xml:space="preserve"> aktivit. Rovněž je popsáno zavedení </w:t>
      </w:r>
      <w:r w:rsidRPr="008E3A8D">
        <w:rPr>
          <w:rFonts w:cs="Segoe UI"/>
          <w:lang w:eastAsia="cs-CZ"/>
        </w:rPr>
        <w:t xml:space="preserve">kroků </w:t>
      </w:r>
      <w:r w:rsidR="00386DB9" w:rsidRPr="008E3A8D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8E3A8D">
        <w:rPr>
          <w:rFonts w:cs="Segoe UI"/>
          <w:lang w:eastAsia="cs-CZ"/>
        </w:rPr>
        <w:t>kompetencí do činnosti městského úřadu</w:t>
      </w:r>
      <w:r w:rsidR="006846E6">
        <w:rPr>
          <w:rFonts w:cs="Segoe UI"/>
          <w:lang w:eastAsia="cs-CZ"/>
        </w:rPr>
        <w:t xml:space="preserve"> ORP</w:t>
      </w:r>
      <w:r w:rsidR="000E30EF" w:rsidRPr="00FC7C27">
        <w:rPr>
          <w:rFonts w:cs="Segoe UI"/>
          <w:lang w:eastAsia="cs-CZ"/>
        </w:rPr>
        <w:t xml:space="preserve">, </w:t>
      </w:r>
      <w:r w:rsidR="006846E6">
        <w:rPr>
          <w:rFonts w:cs="Segoe UI"/>
          <w:lang w:eastAsia="cs-CZ"/>
        </w:rPr>
        <w:t xml:space="preserve">do činností </w:t>
      </w:r>
      <w:r w:rsidR="000E30EF">
        <w:rPr>
          <w:rFonts w:cs="Segoe UI"/>
          <w:lang w:eastAsia="cs-CZ"/>
        </w:rPr>
        <w:t xml:space="preserve">obcí v SO ORP </w:t>
      </w:r>
      <w:r w:rsidR="006846E6">
        <w:rPr>
          <w:rFonts w:cs="Segoe UI"/>
          <w:lang w:eastAsia="cs-CZ"/>
        </w:rPr>
        <w:t>včetně</w:t>
      </w:r>
      <w:r w:rsidR="000E30EF">
        <w:rPr>
          <w:rFonts w:cs="Segoe UI"/>
          <w:lang w:eastAsia="cs-CZ"/>
        </w:rPr>
        <w:t xml:space="preserve"> spolupráce s poskytovateli </w:t>
      </w:r>
      <w:r w:rsidR="00386DB9">
        <w:rPr>
          <w:rFonts w:cs="Segoe UI"/>
          <w:lang w:eastAsia="cs-CZ"/>
        </w:rPr>
        <w:t>a </w:t>
      </w:r>
      <w:r w:rsidR="000E30EF">
        <w:rPr>
          <w:rFonts w:cs="Segoe UI"/>
          <w:lang w:eastAsia="cs-CZ"/>
        </w:rPr>
        <w:t xml:space="preserve">dalšími subjekty </w:t>
      </w:r>
      <w:r w:rsidR="00386DB9">
        <w:rPr>
          <w:rFonts w:cs="Segoe UI"/>
          <w:lang w:eastAsia="cs-CZ"/>
        </w:rPr>
        <w:t>v </w:t>
      </w:r>
      <w:r w:rsidR="000E30EF">
        <w:rPr>
          <w:rFonts w:cs="Segoe UI"/>
          <w:lang w:eastAsia="cs-CZ"/>
        </w:rPr>
        <w:t>území</w:t>
      </w:r>
      <w:r w:rsidRPr="008E3A8D">
        <w:rPr>
          <w:rFonts w:cs="Segoe UI"/>
          <w:lang w:eastAsia="cs-CZ"/>
        </w:rPr>
        <w:t>. Pro zdárnou implementaci je určující aktivní podpora vedení města</w:t>
      </w:r>
      <w:r w:rsidR="000E30EF">
        <w:rPr>
          <w:rFonts w:cs="Segoe UI"/>
          <w:lang w:eastAsia="cs-CZ"/>
        </w:rPr>
        <w:t xml:space="preserve"> </w:t>
      </w:r>
      <w:r w:rsidR="00386DB9">
        <w:rPr>
          <w:rFonts w:cs="Segoe UI"/>
          <w:lang w:eastAsia="cs-CZ"/>
        </w:rPr>
        <w:t>a </w:t>
      </w:r>
      <w:r w:rsidR="000E30EF">
        <w:rPr>
          <w:rFonts w:cs="Segoe UI"/>
          <w:lang w:eastAsia="cs-CZ"/>
        </w:rPr>
        <w:t>zapojených obcí</w:t>
      </w:r>
      <w:r w:rsidRPr="008E3A8D">
        <w:rPr>
          <w:rFonts w:cs="Segoe UI"/>
          <w:lang w:eastAsia="cs-CZ"/>
        </w:rPr>
        <w:t xml:space="preserve">. Stěžejní je institucionální zajištění implementace, tzn. </w:t>
      </w:r>
      <w:r>
        <w:rPr>
          <w:rFonts w:cs="Segoe UI"/>
          <w:lang w:eastAsia="cs-CZ"/>
        </w:rPr>
        <w:t>zajištění činnosti</w:t>
      </w:r>
      <w:r w:rsidRPr="008E3A8D">
        <w:rPr>
          <w:rFonts w:cs="Segoe UI"/>
          <w:lang w:eastAsia="cs-CZ"/>
        </w:rPr>
        <w:t xml:space="preserve"> </w:t>
      </w:r>
      <w:r w:rsidR="00391D0C">
        <w:rPr>
          <w:rFonts w:cs="Segoe UI"/>
          <w:b/>
          <w:lang w:eastAsia="cs-CZ"/>
        </w:rPr>
        <w:t>Řídící</w:t>
      </w:r>
      <w:r w:rsidRPr="008E3A8D">
        <w:rPr>
          <w:rFonts w:cs="Segoe UI"/>
          <w:b/>
          <w:lang w:eastAsia="cs-CZ"/>
        </w:rPr>
        <w:t xml:space="preserve"> </w:t>
      </w:r>
      <w:r w:rsidR="00391D0C">
        <w:rPr>
          <w:rFonts w:cs="Segoe UI"/>
          <w:b/>
          <w:lang w:eastAsia="cs-CZ"/>
        </w:rPr>
        <w:t>skupiny</w:t>
      </w:r>
      <w:r w:rsidRPr="008E3A8D">
        <w:rPr>
          <w:rFonts w:cs="Segoe UI"/>
          <w:b/>
          <w:lang w:eastAsia="cs-CZ"/>
        </w:rPr>
        <w:t xml:space="preserve"> </w:t>
      </w:r>
      <w:r w:rsidR="0003694E">
        <w:rPr>
          <w:rFonts w:cs="Segoe UI"/>
          <w:lang w:eastAsia="cs-CZ"/>
        </w:rPr>
        <w:t>SPRSS</w:t>
      </w:r>
      <w:r w:rsidRPr="00FC7C27">
        <w:rPr>
          <w:rFonts w:cs="Segoe UI"/>
          <w:lang w:eastAsia="cs-CZ"/>
        </w:rPr>
        <w:t xml:space="preserve"> </w:t>
      </w:r>
      <w:r w:rsidR="00386DB9" w:rsidRPr="00FC7C27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FC7C27">
        <w:rPr>
          <w:rFonts w:cs="Segoe UI"/>
          <w:lang w:eastAsia="cs-CZ"/>
        </w:rPr>
        <w:t xml:space="preserve">stanovení zodpovědného pracovníka – </w:t>
      </w:r>
      <w:r>
        <w:rPr>
          <w:rFonts w:cs="Segoe UI"/>
          <w:b/>
          <w:lang w:eastAsia="cs-CZ"/>
        </w:rPr>
        <w:t xml:space="preserve">Koordinátora </w:t>
      </w:r>
      <w:r w:rsidR="0003694E">
        <w:rPr>
          <w:rFonts w:cs="Segoe UI"/>
          <w:lang w:eastAsia="cs-CZ"/>
        </w:rPr>
        <w:t>SPRSS</w:t>
      </w:r>
      <w:r w:rsidR="000E30EF">
        <w:rPr>
          <w:rFonts w:cs="Segoe UI"/>
          <w:lang w:eastAsia="cs-CZ"/>
        </w:rPr>
        <w:t>,</w:t>
      </w:r>
      <w:r w:rsidRPr="00FC7C27">
        <w:rPr>
          <w:rFonts w:cs="Segoe UI"/>
          <w:lang w:eastAsia="cs-CZ"/>
        </w:rPr>
        <w:t xml:space="preserve"> včetně </w:t>
      </w:r>
      <w:r w:rsidRPr="00E47218">
        <w:rPr>
          <w:rFonts w:cs="Segoe UI"/>
          <w:lang w:eastAsia="cs-CZ"/>
        </w:rPr>
        <w:t xml:space="preserve">vymezení rozsahu jejich činností. Po ukončení </w:t>
      </w:r>
      <w:r>
        <w:rPr>
          <w:rFonts w:cs="Segoe UI"/>
          <w:lang w:eastAsia="cs-CZ"/>
        </w:rPr>
        <w:t>tvorby plánu</w:t>
      </w:r>
      <w:r w:rsidRPr="00E47218">
        <w:rPr>
          <w:rFonts w:cs="Segoe UI"/>
          <w:lang w:eastAsia="cs-CZ"/>
        </w:rPr>
        <w:t xml:space="preserve"> </w:t>
      </w:r>
      <w:r w:rsidR="006629CC">
        <w:rPr>
          <w:rFonts w:cs="Segoe UI"/>
          <w:lang w:eastAsia="cs-CZ"/>
        </w:rPr>
        <w:t>lze</w:t>
      </w:r>
      <w:r w:rsidRPr="00E47218">
        <w:rPr>
          <w:rFonts w:cs="Segoe UI"/>
          <w:lang w:eastAsia="cs-CZ"/>
        </w:rPr>
        <w:t xml:space="preserve"> aktu</w:t>
      </w:r>
      <w:r w:rsidR="00391D0C">
        <w:rPr>
          <w:rFonts w:cs="Segoe UI"/>
          <w:lang w:eastAsia="cs-CZ"/>
        </w:rPr>
        <w:t>alizovat složení Řídící skupiny</w:t>
      </w:r>
      <w:r w:rsidRPr="00E47218">
        <w:rPr>
          <w:rFonts w:cs="Segoe UI"/>
          <w:lang w:eastAsia="cs-CZ"/>
        </w:rPr>
        <w:t xml:space="preserve">. </w:t>
      </w:r>
    </w:p>
    <w:p w14:paraId="38C9695A" w14:textId="77777777" w:rsidR="004F1F24" w:rsidRPr="00FC7C27" w:rsidRDefault="0003694E" w:rsidP="00C752E4">
      <w:pPr>
        <w:spacing w:after="120"/>
        <w:rPr>
          <w:rFonts w:cs="Segoe UI"/>
          <w:lang w:eastAsia="cs-CZ"/>
        </w:rPr>
      </w:pPr>
      <w:r>
        <w:rPr>
          <w:rFonts w:cs="Segoe UI"/>
          <w:lang w:eastAsia="cs-CZ"/>
        </w:rPr>
        <w:t>SPRSS</w:t>
      </w:r>
      <w:r w:rsidR="004F1F24" w:rsidRPr="00FC7C27">
        <w:rPr>
          <w:rFonts w:cs="Segoe UI"/>
          <w:lang w:eastAsia="cs-CZ"/>
        </w:rPr>
        <w:t xml:space="preserve"> bude implementován prostřednictvím</w:t>
      </w:r>
      <w:r w:rsidR="00D21FF2">
        <w:rPr>
          <w:rFonts w:cs="Segoe UI"/>
          <w:lang w:eastAsia="cs-CZ"/>
        </w:rPr>
        <w:t xml:space="preserve"> realizace konkrétních aktivit, které povedou </w:t>
      </w:r>
      <w:r w:rsidR="00386DB9">
        <w:rPr>
          <w:rFonts w:cs="Segoe UI"/>
          <w:lang w:eastAsia="cs-CZ"/>
        </w:rPr>
        <w:t>k </w:t>
      </w:r>
      <w:r w:rsidR="00D21FF2" w:rsidRPr="00D21FF2">
        <w:rPr>
          <w:rFonts w:cs="Segoe UI"/>
          <w:lang w:eastAsia="cs-CZ"/>
        </w:rPr>
        <w:t xml:space="preserve">naplňování cílů </w:t>
      </w:r>
      <w:r w:rsidR="00386DB9" w:rsidRPr="00D21FF2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="00D21FF2" w:rsidRPr="00D21FF2">
        <w:rPr>
          <w:rFonts w:cs="Segoe UI"/>
          <w:lang w:eastAsia="cs-CZ"/>
        </w:rPr>
        <w:t>opatření</w:t>
      </w:r>
      <w:r w:rsidR="004F1F24" w:rsidRPr="00FC7C27">
        <w:rPr>
          <w:rFonts w:cs="Segoe UI"/>
          <w:lang w:eastAsia="cs-CZ"/>
        </w:rPr>
        <w:t xml:space="preserve">. Implementační mechanismy musí být nastaveny tak, aby se zajistilo společné působení různých </w:t>
      </w:r>
      <w:r w:rsidR="004F1F24">
        <w:rPr>
          <w:rFonts w:cs="Segoe UI"/>
          <w:lang w:eastAsia="cs-CZ"/>
        </w:rPr>
        <w:t>aktivit</w:t>
      </w:r>
      <w:r w:rsidR="004F1F24" w:rsidRPr="00FC7C27">
        <w:rPr>
          <w:rFonts w:cs="Segoe UI"/>
          <w:lang w:eastAsia="cs-CZ"/>
        </w:rPr>
        <w:t xml:space="preserve"> v</w:t>
      </w:r>
      <w:r w:rsidR="004F1F24">
        <w:rPr>
          <w:rFonts w:cs="Segoe UI"/>
          <w:lang w:eastAsia="cs-CZ"/>
        </w:rPr>
        <w:t> </w:t>
      </w:r>
      <w:r w:rsidR="004F1F24" w:rsidRPr="00FC7C27">
        <w:rPr>
          <w:rFonts w:cs="Segoe UI"/>
          <w:lang w:eastAsia="cs-CZ"/>
        </w:rPr>
        <w:t xml:space="preserve">jednotlivých opatřeních směrem ke stanoveným cílům v rámci tohoto </w:t>
      </w:r>
      <w:r w:rsidR="004F1F24">
        <w:rPr>
          <w:rFonts w:cs="Segoe UI"/>
          <w:lang w:eastAsia="cs-CZ"/>
        </w:rPr>
        <w:t xml:space="preserve">rozvojového </w:t>
      </w:r>
      <w:r w:rsidR="004F1F24" w:rsidRPr="00FC7C27">
        <w:rPr>
          <w:rFonts w:cs="Segoe UI"/>
          <w:lang w:eastAsia="cs-CZ"/>
        </w:rPr>
        <w:t>dokumentu.</w:t>
      </w:r>
    </w:p>
    <w:p w14:paraId="21DB6D26" w14:textId="77777777" w:rsidR="004F1F24" w:rsidRPr="00E47218" w:rsidRDefault="004F1F24" w:rsidP="00EC46B5">
      <w:pPr>
        <w:rPr>
          <w:rFonts w:cs="Segoe UI"/>
          <w:lang w:eastAsia="cs-CZ"/>
        </w:rPr>
      </w:pPr>
      <w:r w:rsidRPr="00FC7C27">
        <w:rPr>
          <w:rFonts w:cs="Segoe UI"/>
          <w:lang w:eastAsia="cs-CZ"/>
        </w:rPr>
        <w:t xml:space="preserve">Základními </w:t>
      </w:r>
      <w:r w:rsidRPr="00E47218">
        <w:rPr>
          <w:rFonts w:cs="Segoe UI"/>
          <w:lang w:eastAsia="cs-CZ"/>
        </w:rPr>
        <w:t xml:space="preserve">faktory implementace </w:t>
      </w:r>
      <w:r w:rsidR="0003694E">
        <w:rPr>
          <w:rFonts w:cs="Segoe UI"/>
          <w:lang w:eastAsia="cs-CZ"/>
        </w:rPr>
        <w:t>SPRSS</w:t>
      </w:r>
      <w:r w:rsidRPr="00FC7C27">
        <w:rPr>
          <w:rFonts w:cs="Segoe UI"/>
          <w:lang w:eastAsia="cs-CZ"/>
        </w:rPr>
        <w:t xml:space="preserve"> </w:t>
      </w:r>
      <w:r w:rsidRPr="00E47218">
        <w:rPr>
          <w:rFonts w:cs="Segoe UI"/>
          <w:lang w:eastAsia="cs-CZ"/>
        </w:rPr>
        <w:t>jsou:</w:t>
      </w:r>
    </w:p>
    <w:p w14:paraId="79F72145" w14:textId="77777777" w:rsidR="004F1F24" w:rsidRPr="00E47218" w:rsidRDefault="004F1F24" w:rsidP="00EC46B5">
      <w:pPr>
        <w:pStyle w:val="Odstavecseseznamem"/>
        <w:numPr>
          <w:ilvl w:val="0"/>
          <w:numId w:val="10"/>
        </w:numPr>
        <w:ind w:left="714" w:hanging="357"/>
        <w:contextualSpacing w:val="0"/>
        <w:rPr>
          <w:rFonts w:cs="Segoe UI"/>
          <w:lang w:eastAsia="cs-CZ"/>
        </w:rPr>
      </w:pPr>
      <w:r w:rsidRPr="00E47218">
        <w:rPr>
          <w:rFonts w:cs="Segoe UI"/>
          <w:lang w:eastAsia="cs-CZ"/>
        </w:rPr>
        <w:t>Aktivní podpora vrcholového vedení města</w:t>
      </w:r>
      <w:r w:rsidR="000E30EF">
        <w:rPr>
          <w:rFonts w:cs="Segoe UI"/>
          <w:lang w:eastAsia="cs-CZ"/>
        </w:rPr>
        <w:t xml:space="preserve"> </w:t>
      </w:r>
      <w:r w:rsidR="00386DB9">
        <w:rPr>
          <w:rFonts w:cs="Segoe UI"/>
          <w:lang w:eastAsia="cs-CZ"/>
        </w:rPr>
        <w:t>a </w:t>
      </w:r>
      <w:r w:rsidR="000E30EF">
        <w:rPr>
          <w:rFonts w:cs="Segoe UI"/>
          <w:lang w:eastAsia="cs-CZ"/>
        </w:rPr>
        <w:t>představitelů zapojených obcí</w:t>
      </w:r>
      <w:r w:rsidRPr="00E47218">
        <w:rPr>
          <w:rFonts w:cs="Segoe UI"/>
          <w:lang w:eastAsia="cs-CZ"/>
        </w:rPr>
        <w:t>;</w:t>
      </w:r>
    </w:p>
    <w:p w14:paraId="18C44570" w14:textId="77777777" w:rsidR="004F1F24" w:rsidRPr="00E47218" w:rsidRDefault="004F1F24" w:rsidP="00EC46B5">
      <w:pPr>
        <w:pStyle w:val="Odstavecseseznamem"/>
        <w:numPr>
          <w:ilvl w:val="0"/>
          <w:numId w:val="10"/>
        </w:numPr>
        <w:ind w:left="714" w:hanging="357"/>
        <w:contextualSpacing w:val="0"/>
        <w:rPr>
          <w:rFonts w:cs="Segoe UI"/>
          <w:lang w:eastAsia="cs-CZ"/>
        </w:rPr>
      </w:pPr>
      <w:r w:rsidRPr="00E47218">
        <w:rPr>
          <w:rFonts w:cs="Segoe UI"/>
          <w:lang w:eastAsia="cs-CZ"/>
        </w:rPr>
        <w:t xml:space="preserve">Důkladná </w:t>
      </w:r>
      <w:r w:rsidR="00386DB9" w:rsidRPr="00E47218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 xml:space="preserve">úplná příprava </w:t>
      </w:r>
      <w:r w:rsidR="00386DB9" w:rsidRPr="00E47218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>naplánování implementace;</w:t>
      </w:r>
    </w:p>
    <w:p w14:paraId="3CA8866C" w14:textId="77777777" w:rsidR="004F1F24" w:rsidRPr="00E47218" w:rsidRDefault="004F1F24" w:rsidP="00EC46B5">
      <w:pPr>
        <w:pStyle w:val="Odstavecseseznamem"/>
        <w:numPr>
          <w:ilvl w:val="0"/>
          <w:numId w:val="10"/>
        </w:numPr>
        <w:ind w:left="714" w:hanging="357"/>
        <w:contextualSpacing w:val="0"/>
        <w:rPr>
          <w:rFonts w:cs="Segoe UI"/>
          <w:lang w:eastAsia="cs-CZ"/>
        </w:rPr>
      </w:pPr>
      <w:r w:rsidRPr="00E47218">
        <w:rPr>
          <w:rFonts w:cs="Segoe UI"/>
          <w:lang w:eastAsia="cs-CZ"/>
        </w:rPr>
        <w:t xml:space="preserve">Úplná </w:t>
      </w:r>
      <w:r w:rsidR="00386DB9" w:rsidRPr="00E47218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 xml:space="preserve">cílená komunikace (zejména mezi aktéry </w:t>
      </w:r>
      <w:r w:rsidR="00386DB9" w:rsidRPr="00E47218">
        <w:rPr>
          <w:rFonts w:cs="Segoe UI"/>
          <w:lang w:eastAsia="cs-CZ"/>
        </w:rPr>
        <w:t>v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 xml:space="preserve">území </w:t>
      </w:r>
      <w:r w:rsidR="00386DB9" w:rsidRPr="00E47218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>orgány veřejné správy);</w:t>
      </w:r>
    </w:p>
    <w:p w14:paraId="2839A192" w14:textId="77777777" w:rsidR="004F1F24" w:rsidRPr="00E47218" w:rsidRDefault="004F1F24" w:rsidP="00EC46B5">
      <w:pPr>
        <w:pStyle w:val="Odstavecseseznamem"/>
        <w:numPr>
          <w:ilvl w:val="0"/>
          <w:numId w:val="10"/>
        </w:numPr>
        <w:ind w:left="714" w:hanging="357"/>
        <w:contextualSpacing w:val="0"/>
        <w:rPr>
          <w:rFonts w:cs="Segoe UI"/>
          <w:lang w:eastAsia="cs-CZ"/>
        </w:rPr>
      </w:pPr>
      <w:r w:rsidRPr="00E47218">
        <w:rPr>
          <w:rFonts w:cs="Segoe UI"/>
          <w:lang w:eastAsia="cs-CZ"/>
        </w:rPr>
        <w:t xml:space="preserve">Kompetentní implementační tým (tj. Řídící </w:t>
      </w:r>
      <w:r w:rsidR="00391D0C">
        <w:rPr>
          <w:rFonts w:cs="Segoe UI"/>
          <w:lang w:eastAsia="cs-CZ"/>
        </w:rPr>
        <w:t>skupiny</w:t>
      </w:r>
      <w:r w:rsidRPr="00E47218">
        <w:rPr>
          <w:rFonts w:cs="Segoe UI"/>
          <w:lang w:eastAsia="cs-CZ"/>
        </w:rPr>
        <w:t xml:space="preserve"> </w:t>
      </w:r>
      <w:r w:rsidR="0003694E">
        <w:rPr>
          <w:rFonts w:cs="Segoe UI"/>
          <w:lang w:eastAsia="cs-CZ"/>
        </w:rPr>
        <w:t>SPRSS</w:t>
      </w:r>
      <w:r w:rsidRPr="00FC7C27">
        <w:rPr>
          <w:rFonts w:cs="Segoe UI"/>
          <w:lang w:eastAsia="cs-CZ"/>
        </w:rPr>
        <w:t xml:space="preserve"> </w:t>
      </w:r>
      <w:r w:rsidR="00386DB9" w:rsidRPr="00E47218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 xml:space="preserve">Koordinátor </w:t>
      </w:r>
      <w:r w:rsidR="0003694E">
        <w:rPr>
          <w:rFonts w:cs="Segoe UI"/>
          <w:lang w:eastAsia="cs-CZ"/>
        </w:rPr>
        <w:t>SPRSS</w:t>
      </w:r>
      <w:r w:rsidRPr="00E47218">
        <w:rPr>
          <w:rFonts w:cs="Segoe UI"/>
          <w:lang w:eastAsia="cs-CZ"/>
        </w:rPr>
        <w:t>);</w:t>
      </w:r>
    </w:p>
    <w:p w14:paraId="45F82AB1" w14:textId="77777777" w:rsidR="004F1F24" w:rsidRPr="00E47218" w:rsidRDefault="004F1F24" w:rsidP="00C752E4">
      <w:pPr>
        <w:pStyle w:val="Odstavecseseznamem"/>
        <w:numPr>
          <w:ilvl w:val="0"/>
          <w:numId w:val="10"/>
        </w:numPr>
        <w:spacing w:after="120"/>
        <w:contextualSpacing w:val="0"/>
        <w:rPr>
          <w:rFonts w:cs="Segoe UI"/>
          <w:lang w:eastAsia="cs-CZ"/>
        </w:rPr>
      </w:pPr>
      <w:r w:rsidRPr="00E47218">
        <w:rPr>
          <w:rFonts w:cs="Segoe UI"/>
          <w:lang w:eastAsia="cs-CZ"/>
        </w:rPr>
        <w:t xml:space="preserve">Vysoká míra zapojení zaměstnanců </w:t>
      </w:r>
      <w:r w:rsidR="000E30EF">
        <w:rPr>
          <w:rFonts w:cs="Segoe UI"/>
          <w:lang w:eastAsia="cs-CZ"/>
        </w:rPr>
        <w:t xml:space="preserve">sociálního odboru ORP, kontaktních osob na obcích, poskytovatelů sociálních služeb </w:t>
      </w:r>
      <w:r w:rsidR="00386DB9" w:rsidRPr="00E47218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>dalších aktérů do implementace.</w:t>
      </w:r>
    </w:p>
    <w:p w14:paraId="5C8A9B2C" w14:textId="77777777" w:rsidR="004F1F24" w:rsidRDefault="004F1F24" w:rsidP="00C752E4">
      <w:pPr>
        <w:spacing w:after="120"/>
        <w:rPr>
          <w:rFonts w:cs="Segoe UI"/>
          <w:lang w:eastAsia="cs-CZ"/>
        </w:rPr>
      </w:pPr>
      <w:r w:rsidRPr="00E47218">
        <w:rPr>
          <w:rFonts w:cs="Segoe UI"/>
          <w:lang w:eastAsia="cs-CZ"/>
        </w:rPr>
        <w:t xml:space="preserve">Klíčovou aktivitou implementace je práce </w:t>
      </w:r>
      <w:r w:rsidR="00386DB9" w:rsidRPr="00E47218">
        <w:rPr>
          <w:rFonts w:cs="Segoe UI"/>
          <w:lang w:eastAsia="cs-CZ"/>
        </w:rPr>
        <w:t>s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 xml:space="preserve">informacemi </w:t>
      </w:r>
      <w:r w:rsidR="00386DB9" w:rsidRPr="00E47218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E47218">
        <w:rPr>
          <w:rFonts w:cs="Segoe UI"/>
          <w:lang w:eastAsia="cs-CZ"/>
        </w:rPr>
        <w:t xml:space="preserve">komunikace se všemi klíčovými aktéry v území. Pro vytvoření vazeb mezi </w:t>
      </w:r>
      <w:r w:rsidRPr="00FC7C27">
        <w:rPr>
          <w:rFonts w:cs="Segoe UI"/>
          <w:lang w:eastAsia="cs-CZ"/>
        </w:rPr>
        <w:t xml:space="preserve">všemi aktéry </w:t>
      </w:r>
      <w:r w:rsidR="00386DB9" w:rsidRPr="00FC7C27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FC7C27">
        <w:rPr>
          <w:rFonts w:cs="Segoe UI"/>
          <w:lang w:eastAsia="cs-CZ"/>
        </w:rPr>
        <w:t xml:space="preserve">jejich následného rozvoje je vhodné realizovat školení/workshop pro </w:t>
      </w:r>
      <w:r>
        <w:rPr>
          <w:rFonts w:cs="Segoe UI"/>
          <w:lang w:eastAsia="cs-CZ"/>
        </w:rPr>
        <w:t>všechny zúčastněné (</w:t>
      </w:r>
      <w:r w:rsidR="008B17F4">
        <w:rPr>
          <w:rFonts w:cs="Segoe UI"/>
          <w:lang w:eastAsia="cs-CZ"/>
        </w:rPr>
        <w:t xml:space="preserve">členové </w:t>
      </w:r>
      <w:r w:rsidR="00B067E1">
        <w:rPr>
          <w:rFonts w:cs="Segoe UI"/>
          <w:lang w:eastAsia="cs-CZ"/>
        </w:rPr>
        <w:t>samosprávy dotčených obcí</w:t>
      </w:r>
      <w:r w:rsidRPr="00FC7C27">
        <w:rPr>
          <w:rFonts w:cs="Segoe UI"/>
          <w:lang w:eastAsia="cs-CZ"/>
        </w:rPr>
        <w:t xml:space="preserve">, </w:t>
      </w:r>
      <w:r w:rsidR="006629CC">
        <w:rPr>
          <w:rFonts w:cs="Segoe UI"/>
          <w:lang w:eastAsia="cs-CZ"/>
        </w:rPr>
        <w:t>koordinátor</w:t>
      </w:r>
      <w:r w:rsidR="006629CC" w:rsidRPr="00FC7C27">
        <w:rPr>
          <w:rFonts w:cs="Segoe UI"/>
          <w:lang w:eastAsia="cs-CZ"/>
        </w:rPr>
        <w:t xml:space="preserve"> </w:t>
      </w:r>
      <w:r w:rsidR="006629CC">
        <w:rPr>
          <w:rFonts w:cs="Segoe UI"/>
          <w:lang w:eastAsia="cs-CZ"/>
        </w:rPr>
        <w:t>SPRSS</w:t>
      </w:r>
      <w:r w:rsidR="006629CC" w:rsidRPr="00FC7C27">
        <w:rPr>
          <w:rFonts w:cs="Segoe UI"/>
          <w:lang w:eastAsia="cs-CZ"/>
        </w:rPr>
        <w:t xml:space="preserve">, </w:t>
      </w:r>
      <w:r w:rsidR="006629CC">
        <w:rPr>
          <w:rFonts w:cs="Segoe UI"/>
          <w:lang w:eastAsia="cs-CZ"/>
        </w:rPr>
        <w:t>členové ř</w:t>
      </w:r>
      <w:r>
        <w:rPr>
          <w:rFonts w:cs="Segoe UI"/>
          <w:lang w:eastAsia="cs-CZ"/>
        </w:rPr>
        <w:t xml:space="preserve">ídící </w:t>
      </w:r>
      <w:r w:rsidR="006629CC">
        <w:rPr>
          <w:rFonts w:cs="Segoe UI"/>
          <w:lang w:eastAsia="cs-CZ"/>
        </w:rPr>
        <w:t xml:space="preserve">a pracovních </w:t>
      </w:r>
      <w:r w:rsidR="00391D0C">
        <w:rPr>
          <w:rFonts w:cs="Segoe UI"/>
          <w:lang w:eastAsia="cs-CZ"/>
        </w:rPr>
        <w:t>skupin</w:t>
      </w:r>
      <w:r>
        <w:rPr>
          <w:rFonts w:cs="Segoe UI"/>
          <w:lang w:eastAsia="cs-CZ"/>
        </w:rPr>
        <w:t xml:space="preserve"> </w:t>
      </w:r>
      <w:r w:rsidR="0003694E">
        <w:rPr>
          <w:rFonts w:cs="Segoe UI"/>
          <w:lang w:eastAsia="cs-CZ"/>
        </w:rPr>
        <w:t>SPRSS</w:t>
      </w:r>
      <w:r w:rsidRPr="00FC7C27">
        <w:rPr>
          <w:rFonts w:cs="Segoe UI"/>
          <w:lang w:eastAsia="cs-CZ"/>
        </w:rPr>
        <w:t xml:space="preserve">, </w:t>
      </w:r>
      <w:r w:rsidR="00104743">
        <w:rPr>
          <w:rFonts w:cs="Segoe UI"/>
          <w:lang w:eastAsia="cs-CZ"/>
        </w:rPr>
        <w:t>poskytovatel</w:t>
      </w:r>
      <w:r w:rsidR="008B17F4">
        <w:rPr>
          <w:rFonts w:cs="Segoe UI"/>
          <w:lang w:eastAsia="cs-CZ"/>
        </w:rPr>
        <w:t>é</w:t>
      </w:r>
      <w:r w:rsidR="00104743">
        <w:rPr>
          <w:rFonts w:cs="Segoe UI"/>
          <w:lang w:eastAsia="cs-CZ"/>
        </w:rPr>
        <w:t xml:space="preserve"> </w:t>
      </w:r>
      <w:r w:rsidR="00104743">
        <w:rPr>
          <w:rFonts w:cs="Segoe UI"/>
          <w:lang w:eastAsia="cs-CZ"/>
        </w:rPr>
        <w:lastRenderedPageBreak/>
        <w:t xml:space="preserve">sociálních služeb </w:t>
      </w:r>
      <w:r w:rsidR="00386DB9" w:rsidRPr="00FC7C27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FC7C27">
        <w:rPr>
          <w:rFonts w:cs="Segoe UI"/>
          <w:lang w:eastAsia="cs-CZ"/>
        </w:rPr>
        <w:t xml:space="preserve">další </w:t>
      </w:r>
      <w:r w:rsidR="008B17F4" w:rsidRPr="00FC7C27">
        <w:rPr>
          <w:rFonts w:cs="Segoe UI"/>
          <w:lang w:eastAsia="cs-CZ"/>
        </w:rPr>
        <w:t>zapojen</w:t>
      </w:r>
      <w:r w:rsidR="008B17F4">
        <w:rPr>
          <w:rFonts w:cs="Segoe UI"/>
          <w:lang w:eastAsia="cs-CZ"/>
        </w:rPr>
        <w:t>é</w:t>
      </w:r>
      <w:r w:rsidR="008B17F4" w:rsidRPr="00FC7C27">
        <w:rPr>
          <w:rFonts w:cs="Segoe UI"/>
          <w:lang w:eastAsia="cs-CZ"/>
        </w:rPr>
        <w:t xml:space="preserve"> subjekt</w:t>
      </w:r>
      <w:r w:rsidR="008B17F4">
        <w:rPr>
          <w:rFonts w:cs="Segoe UI"/>
          <w:lang w:eastAsia="cs-CZ"/>
        </w:rPr>
        <w:t>y</w:t>
      </w:r>
      <w:r w:rsidRPr="00FC7C27">
        <w:rPr>
          <w:rFonts w:cs="Segoe UI"/>
          <w:lang w:eastAsia="cs-CZ"/>
        </w:rPr>
        <w:t>). Cílem je všechny seznámit s</w:t>
      </w:r>
      <w:r>
        <w:rPr>
          <w:rFonts w:cs="Segoe UI"/>
          <w:lang w:eastAsia="cs-CZ"/>
        </w:rPr>
        <w:t> </w:t>
      </w:r>
      <w:r w:rsidRPr="00FC7C27">
        <w:rPr>
          <w:rFonts w:cs="Segoe UI"/>
          <w:lang w:eastAsia="cs-CZ"/>
        </w:rPr>
        <w:t xml:space="preserve">náplní, cíli </w:t>
      </w:r>
      <w:r w:rsidR="00386DB9" w:rsidRPr="00FC7C27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 w:rsidRPr="00FC7C27">
        <w:rPr>
          <w:rFonts w:cs="Segoe UI"/>
          <w:lang w:eastAsia="cs-CZ"/>
        </w:rPr>
        <w:t xml:space="preserve">prioritami </w:t>
      </w:r>
      <w:r w:rsidR="0003694E">
        <w:rPr>
          <w:rFonts w:cs="Segoe UI"/>
          <w:lang w:eastAsia="cs-CZ"/>
        </w:rPr>
        <w:t>SPRSS</w:t>
      </w:r>
      <w:r w:rsidRPr="00FC7C27">
        <w:rPr>
          <w:rFonts w:cs="Segoe UI"/>
          <w:lang w:eastAsia="cs-CZ"/>
        </w:rPr>
        <w:t xml:space="preserve"> </w:t>
      </w:r>
      <w:r w:rsidR="00386DB9" w:rsidRPr="00FC7C27">
        <w:rPr>
          <w:rFonts w:cs="Segoe UI"/>
          <w:lang w:eastAsia="cs-CZ"/>
        </w:rPr>
        <w:t>a</w:t>
      </w:r>
      <w:r w:rsidR="00386DB9">
        <w:rPr>
          <w:rFonts w:cs="Segoe UI"/>
          <w:lang w:eastAsia="cs-CZ"/>
        </w:rPr>
        <w:t> </w:t>
      </w:r>
      <w:r>
        <w:rPr>
          <w:rFonts w:cs="Segoe UI"/>
          <w:lang w:eastAsia="cs-CZ"/>
        </w:rPr>
        <w:t>postupem při jeho implementaci</w:t>
      </w:r>
      <w:r w:rsidRPr="00FC7C27">
        <w:rPr>
          <w:rFonts w:cs="Segoe UI"/>
          <w:lang w:eastAsia="cs-CZ"/>
        </w:rPr>
        <w:t xml:space="preserve"> (kdo zastává jakou roli, kompetence, zodpovědnosti, způsob komunikace apod.).</w:t>
      </w:r>
    </w:p>
    <w:p w14:paraId="4C6FBCC7" w14:textId="77777777" w:rsidR="000745BE" w:rsidRDefault="000745BE" w:rsidP="00C752E4">
      <w:pPr>
        <w:pStyle w:val="Nadpis3"/>
        <w:spacing w:after="120"/>
      </w:pPr>
      <w:bookmarkStart w:id="16" w:name="_Toc514609520"/>
      <w:bookmarkStart w:id="17" w:name="_Toc514876000"/>
      <w:bookmarkStart w:id="18" w:name="_Toc98853357"/>
      <w:r>
        <w:t>M</w:t>
      </w:r>
      <w:r w:rsidRPr="00C920F6">
        <w:t xml:space="preserve">onitoring, hodnocení </w:t>
      </w:r>
      <w:r w:rsidR="00386DB9" w:rsidRPr="00C920F6">
        <w:t>a</w:t>
      </w:r>
      <w:r w:rsidR="00386DB9">
        <w:t> </w:t>
      </w:r>
      <w:r w:rsidRPr="00C920F6">
        <w:t xml:space="preserve">aktualizace </w:t>
      </w:r>
      <w:bookmarkEnd w:id="16"/>
      <w:bookmarkEnd w:id="17"/>
      <w:r w:rsidR="0003694E">
        <w:rPr>
          <w:rFonts w:cs="Segoe UI"/>
          <w:lang w:eastAsia="cs-CZ"/>
        </w:rPr>
        <w:t>SPRSS</w:t>
      </w:r>
      <w:r w:rsidR="00596C57">
        <w:rPr>
          <w:rFonts w:cs="Segoe UI"/>
          <w:lang w:eastAsia="cs-CZ"/>
        </w:rPr>
        <w:t xml:space="preserve"> na ORP</w:t>
      </w:r>
      <w:bookmarkEnd w:id="18"/>
    </w:p>
    <w:p w14:paraId="75A9F74E" w14:textId="77777777" w:rsidR="000745BE" w:rsidRDefault="000745BE" w:rsidP="008D0A37">
      <w:pPr>
        <w:spacing w:after="120"/>
      </w:pPr>
      <w:r w:rsidRPr="00DA6B7B">
        <w:t xml:space="preserve">Nastavený </w:t>
      </w:r>
      <w:r>
        <w:t>hodnot</w:t>
      </w:r>
      <w:r w:rsidR="000377B6">
        <w:t>i</w:t>
      </w:r>
      <w:r w:rsidRPr="000651E0">
        <w:t xml:space="preserve">cí systém </w:t>
      </w:r>
      <w:r w:rsidR="00386DB9" w:rsidRPr="000651E0">
        <w:t>v</w:t>
      </w:r>
      <w:r w:rsidR="00386DB9">
        <w:t> </w:t>
      </w:r>
      <w:r w:rsidRPr="000651E0">
        <w:t xml:space="preserve">sobě obsahuje mechanismy průběžné kontroly a vyhodnocení. Stěžejním subjektem monitoringu </w:t>
      </w:r>
      <w:r w:rsidR="00386DB9" w:rsidRPr="000651E0">
        <w:t>a</w:t>
      </w:r>
      <w:r w:rsidR="00386DB9">
        <w:t> </w:t>
      </w:r>
      <w:r w:rsidRPr="000651E0">
        <w:t xml:space="preserve">hodnocení je </w:t>
      </w:r>
      <w:r>
        <w:rPr>
          <w:b/>
        </w:rPr>
        <w:t xml:space="preserve">Řídící </w:t>
      </w:r>
      <w:r w:rsidR="00391D0C">
        <w:rPr>
          <w:b/>
        </w:rPr>
        <w:t>skupina</w:t>
      </w:r>
      <w:r>
        <w:rPr>
          <w:b/>
        </w:rPr>
        <w:t xml:space="preserve"> </w:t>
      </w:r>
      <w:r w:rsidR="0003694E">
        <w:rPr>
          <w:rFonts w:cs="Segoe UI"/>
          <w:lang w:eastAsia="cs-CZ"/>
        </w:rPr>
        <w:t>SPRSS</w:t>
      </w:r>
      <w:r w:rsidR="0012074B" w:rsidRPr="00FC7C27">
        <w:rPr>
          <w:rFonts w:cs="Segoe UI"/>
          <w:lang w:eastAsia="cs-CZ"/>
        </w:rPr>
        <w:t xml:space="preserve"> </w:t>
      </w:r>
      <w:r w:rsidRPr="000651E0">
        <w:t>jako iniciační a </w:t>
      </w:r>
      <w:r>
        <w:t>hodnot</w:t>
      </w:r>
      <w:r w:rsidR="008B17F4">
        <w:t>i</w:t>
      </w:r>
      <w:r w:rsidRPr="000651E0">
        <w:t>cí</w:t>
      </w:r>
      <w:r w:rsidRPr="00DA6B7B">
        <w:t xml:space="preserve"> orgán. Vyhodnocení výstupů realizace </w:t>
      </w:r>
      <w:r w:rsidR="0003694E">
        <w:rPr>
          <w:rFonts w:cs="Segoe UI"/>
          <w:lang w:eastAsia="cs-CZ"/>
        </w:rPr>
        <w:t>SPRSS</w:t>
      </w:r>
      <w:r w:rsidR="0012074B" w:rsidRPr="00FC7C27">
        <w:rPr>
          <w:rFonts w:cs="Segoe UI"/>
          <w:lang w:eastAsia="cs-CZ"/>
        </w:rPr>
        <w:t xml:space="preserve"> </w:t>
      </w:r>
      <w:r w:rsidRPr="00DA6B7B">
        <w:t xml:space="preserve">by mělo být veřejně přístupné, čímž bude podpořena </w:t>
      </w:r>
      <w:r w:rsidRPr="00DA6B7B">
        <w:rPr>
          <w:u w:val="single"/>
        </w:rPr>
        <w:t xml:space="preserve">participace občanů na realizaci </w:t>
      </w:r>
      <w:r w:rsidR="0012074B">
        <w:rPr>
          <w:u w:val="single"/>
        </w:rPr>
        <w:t>plánov</w:t>
      </w:r>
      <w:r w:rsidR="000377B6">
        <w:rPr>
          <w:u w:val="single"/>
        </w:rPr>
        <w:t>á</w:t>
      </w:r>
      <w:r w:rsidR="0012074B">
        <w:rPr>
          <w:u w:val="single"/>
        </w:rPr>
        <w:t>ní sociální</w:t>
      </w:r>
      <w:r w:rsidR="009637E8">
        <w:rPr>
          <w:u w:val="single"/>
        </w:rPr>
        <w:t>ch</w:t>
      </w:r>
      <w:r w:rsidR="0012074B">
        <w:rPr>
          <w:u w:val="single"/>
        </w:rPr>
        <w:t xml:space="preserve"> služeb</w:t>
      </w:r>
      <w:r w:rsidRPr="00DA6B7B">
        <w:t>. Výsledky vyhodnocení mus</w:t>
      </w:r>
      <w:r>
        <w:t>ej</w:t>
      </w:r>
      <w:r w:rsidRPr="00DA6B7B">
        <w:t xml:space="preserve">í být zveřejňovány </w:t>
      </w:r>
      <w:r w:rsidR="0012074B">
        <w:rPr>
          <w:b/>
        </w:rPr>
        <w:t>každoročně</w:t>
      </w:r>
      <w:r w:rsidRPr="00DA6B7B">
        <w:t xml:space="preserve"> </w:t>
      </w:r>
      <w:r>
        <w:t>např. na</w:t>
      </w:r>
      <w:r w:rsidRPr="00DA6B7B">
        <w:t xml:space="preserve"> </w:t>
      </w:r>
      <w:r w:rsidR="00EC46B5">
        <w:t>veřejném setkání s občany (např. formou dnů sociálních služeb)</w:t>
      </w:r>
      <w:r w:rsidRPr="00DA6B7B">
        <w:t xml:space="preserve"> na webových stránkách</w:t>
      </w:r>
      <w:r>
        <w:t xml:space="preserve"> města</w:t>
      </w:r>
      <w:r w:rsidRPr="00DA6B7B">
        <w:t xml:space="preserve"> či jiným vhodným způsobem.</w:t>
      </w:r>
      <w:r w:rsidR="008D0A37">
        <w:t xml:space="preserve"> </w:t>
      </w:r>
      <w:r w:rsidRPr="00DA6B7B">
        <w:t xml:space="preserve">Účelem </w:t>
      </w:r>
      <w:r w:rsidRPr="00DA6B7B">
        <w:rPr>
          <w:b/>
        </w:rPr>
        <w:t>monitoringu</w:t>
      </w:r>
      <w:r w:rsidRPr="00DA6B7B">
        <w:t xml:space="preserve"> </w:t>
      </w:r>
      <w:r w:rsidR="00386DB9">
        <w:t>a </w:t>
      </w:r>
      <w:r>
        <w:rPr>
          <w:b/>
        </w:rPr>
        <w:t xml:space="preserve">hodnocení </w:t>
      </w:r>
      <w:r w:rsidRPr="00DA6B7B">
        <w:t xml:space="preserve">je sledování průběhu realizace </w:t>
      </w:r>
      <w:r w:rsidR="0003694E">
        <w:rPr>
          <w:rFonts w:cs="Segoe UI"/>
          <w:lang w:eastAsia="cs-CZ"/>
        </w:rPr>
        <w:t>SPRSS</w:t>
      </w:r>
      <w:r w:rsidR="0012074B" w:rsidRPr="00FC7C27">
        <w:rPr>
          <w:rFonts w:cs="Segoe UI"/>
          <w:lang w:eastAsia="cs-CZ"/>
        </w:rPr>
        <w:t xml:space="preserve"> </w:t>
      </w:r>
      <w:r w:rsidR="00386DB9">
        <w:t>a </w:t>
      </w:r>
      <w:r>
        <w:t>hodnocení jeho naplňování.</w:t>
      </w:r>
      <w:r w:rsidR="009637E8">
        <w:t xml:space="preserve"> </w:t>
      </w:r>
      <w:r w:rsidRPr="003607A6">
        <w:t xml:space="preserve">V průběhu realizace </w:t>
      </w:r>
      <w:r>
        <w:t>budou prováděny</w:t>
      </w:r>
      <w:r w:rsidRPr="00746654">
        <w:t xml:space="preserve"> </w:t>
      </w:r>
      <w:r w:rsidR="0012074B">
        <w:rPr>
          <w:b/>
        </w:rPr>
        <w:t>dva</w:t>
      </w:r>
      <w:r>
        <w:rPr>
          <w:b/>
        </w:rPr>
        <w:t xml:space="preserve"> typy</w:t>
      </w:r>
      <w:r w:rsidRPr="00746654">
        <w:rPr>
          <w:b/>
        </w:rPr>
        <w:t xml:space="preserve"> </w:t>
      </w:r>
      <w:r>
        <w:rPr>
          <w:b/>
        </w:rPr>
        <w:t>hodnocení</w:t>
      </w:r>
      <w:r>
        <w:t>:</w:t>
      </w:r>
    </w:p>
    <w:p w14:paraId="14816373" w14:textId="77777777" w:rsidR="000745BE" w:rsidRDefault="000745BE" w:rsidP="000745BE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BB276AF" wp14:editId="687FF6F5">
            <wp:extent cx="5365750" cy="3448050"/>
            <wp:effectExtent l="0" t="0" r="25400" b="0"/>
            <wp:docPr id="112" name="Diagram 1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42D0ECD9" w14:textId="77777777" w:rsidR="000745BE" w:rsidRPr="002E6BF4" w:rsidRDefault="000745BE" w:rsidP="006629CC">
      <w:pPr>
        <w:pStyle w:val="Zdroje"/>
      </w:pPr>
      <w:r w:rsidRPr="002E6BF4">
        <w:t xml:space="preserve">Zdroj: </w:t>
      </w:r>
      <w:r w:rsidR="0012074B">
        <w:t>ACCENDO</w:t>
      </w:r>
      <w:r w:rsidRPr="002E6BF4">
        <w:t xml:space="preserve">, </w:t>
      </w:r>
      <w:r w:rsidR="00EC46B5">
        <w:t>2021.</w:t>
      </w:r>
    </w:p>
    <w:p w14:paraId="641B11E7" w14:textId="77777777" w:rsidR="000745BE" w:rsidRPr="00AF417E" w:rsidRDefault="00A9046E" w:rsidP="008D0A37">
      <w:pPr>
        <w:rPr>
          <w:lang w:eastAsia="cs-CZ"/>
        </w:rPr>
      </w:pPr>
      <w:r>
        <w:rPr>
          <w:lang w:eastAsia="cs-CZ"/>
        </w:rPr>
        <w:t>Průběžné v</w:t>
      </w:r>
      <w:r w:rsidR="000745BE">
        <w:rPr>
          <w:lang w:eastAsia="cs-CZ"/>
        </w:rPr>
        <w:t xml:space="preserve">yhodnocení </w:t>
      </w:r>
      <w:r w:rsidR="0003694E">
        <w:rPr>
          <w:lang w:eastAsia="cs-CZ"/>
        </w:rPr>
        <w:t>SPRSS</w:t>
      </w:r>
      <w:r w:rsidR="008D0A37">
        <w:rPr>
          <w:lang w:eastAsia="cs-CZ"/>
        </w:rPr>
        <w:t xml:space="preserve"> probíhá jednou ročně</w:t>
      </w:r>
      <w:r w:rsidR="000745BE">
        <w:rPr>
          <w:lang w:eastAsia="cs-CZ"/>
        </w:rPr>
        <w:t xml:space="preserve">. Základní </w:t>
      </w:r>
      <w:r w:rsidR="000745BE" w:rsidRPr="00AF417E">
        <w:rPr>
          <w:lang w:eastAsia="cs-CZ"/>
        </w:rPr>
        <w:t>hodnot</w:t>
      </w:r>
      <w:r w:rsidR="008B17F4">
        <w:rPr>
          <w:lang w:eastAsia="cs-CZ"/>
        </w:rPr>
        <w:t>i</w:t>
      </w:r>
      <w:r w:rsidR="000745BE" w:rsidRPr="00AF417E">
        <w:rPr>
          <w:lang w:eastAsia="cs-CZ"/>
        </w:rPr>
        <w:t xml:space="preserve">cí škála </w:t>
      </w:r>
      <w:r w:rsidR="00386DB9">
        <w:rPr>
          <w:lang w:eastAsia="cs-CZ"/>
        </w:rPr>
        <w:t>u </w:t>
      </w:r>
      <w:r w:rsidR="000745BE">
        <w:rPr>
          <w:lang w:eastAsia="cs-CZ"/>
        </w:rPr>
        <w:t xml:space="preserve">jednotlivých </w:t>
      </w:r>
      <w:r w:rsidR="005E7C43">
        <w:rPr>
          <w:lang w:eastAsia="cs-CZ"/>
        </w:rPr>
        <w:t>opatření</w:t>
      </w:r>
      <w:r w:rsidR="000745BE">
        <w:rPr>
          <w:lang w:eastAsia="cs-CZ"/>
        </w:rPr>
        <w:t xml:space="preserve"> </w:t>
      </w:r>
      <w:r w:rsidR="000745BE" w:rsidRPr="00AF417E">
        <w:rPr>
          <w:lang w:eastAsia="cs-CZ"/>
        </w:rPr>
        <w:t>je:</w:t>
      </w:r>
    </w:p>
    <w:p w14:paraId="7D8AB949" w14:textId="77777777" w:rsidR="005E7C43" w:rsidRPr="005E7C43" w:rsidRDefault="005E7C43" w:rsidP="008D0A37">
      <w:pPr>
        <w:pStyle w:val="Odstavecseseznamem"/>
        <w:numPr>
          <w:ilvl w:val="0"/>
          <w:numId w:val="35"/>
        </w:numPr>
        <w:contextualSpacing w:val="0"/>
        <w:rPr>
          <w:b/>
          <w:lang w:eastAsia="cs-CZ"/>
        </w:rPr>
      </w:pPr>
      <w:r w:rsidRPr="005E7C43">
        <w:rPr>
          <w:b/>
          <w:lang w:eastAsia="cs-CZ"/>
        </w:rPr>
        <w:t xml:space="preserve">Naplněno </w:t>
      </w:r>
      <w:r w:rsidRPr="005E7C43">
        <w:rPr>
          <w:lang w:eastAsia="cs-CZ"/>
        </w:rPr>
        <w:t xml:space="preserve">– opatření, </w:t>
      </w:r>
      <w:r w:rsidR="00386DB9" w:rsidRPr="005E7C43">
        <w:rPr>
          <w:lang w:eastAsia="cs-CZ"/>
        </w:rPr>
        <w:t>u</w:t>
      </w:r>
      <w:r w:rsidR="00386DB9">
        <w:rPr>
          <w:lang w:eastAsia="cs-CZ"/>
        </w:rPr>
        <w:t> </w:t>
      </w:r>
      <w:r w:rsidRPr="005E7C43">
        <w:rPr>
          <w:lang w:eastAsia="cs-CZ"/>
        </w:rPr>
        <w:t>kterých byly aktivity vedoucí k jejich naplnění zrealizovány, bylo dosaženo cíle, který byl opatřením nastaven</w:t>
      </w:r>
      <w:r w:rsidRPr="005E7C43">
        <w:rPr>
          <w:b/>
          <w:lang w:eastAsia="cs-CZ"/>
        </w:rPr>
        <w:t>.</w:t>
      </w:r>
    </w:p>
    <w:p w14:paraId="4DF314B6" w14:textId="77777777" w:rsidR="005E7C43" w:rsidRPr="005E7C43" w:rsidRDefault="005E7C43" w:rsidP="008D0A37">
      <w:pPr>
        <w:pStyle w:val="Odstavecseseznamem"/>
        <w:numPr>
          <w:ilvl w:val="0"/>
          <w:numId w:val="35"/>
        </w:numPr>
        <w:contextualSpacing w:val="0"/>
        <w:rPr>
          <w:b/>
          <w:lang w:eastAsia="cs-CZ"/>
        </w:rPr>
      </w:pPr>
      <w:r w:rsidRPr="005E7C43">
        <w:rPr>
          <w:b/>
          <w:lang w:eastAsia="cs-CZ"/>
        </w:rPr>
        <w:t xml:space="preserve">Průběžně naplňováno </w:t>
      </w:r>
      <w:r w:rsidRPr="005E7C43">
        <w:rPr>
          <w:lang w:eastAsia="cs-CZ"/>
        </w:rPr>
        <w:t xml:space="preserve">– jedná se </w:t>
      </w:r>
      <w:r w:rsidR="00386DB9" w:rsidRPr="005E7C43">
        <w:rPr>
          <w:lang w:eastAsia="cs-CZ"/>
        </w:rPr>
        <w:t>o</w:t>
      </w:r>
      <w:r w:rsidR="00386DB9">
        <w:rPr>
          <w:lang w:eastAsia="cs-CZ"/>
        </w:rPr>
        <w:t> </w:t>
      </w:r>
      <w:r w:rsidRPr="005E7C43">
        <w:rPr>
          <w:lang w:eastAsia="cs-CZ"/>
        </w:rPr>
        <w:t xml:space="preserve">cíle </w:t>
      </w:r>
      <w:r w:rsidR="00386DB9" w:rsidRPr="005E7C43">
        <w:rPr>
          <w:lang w:eastAsia="cs-CZ"/>
        </w:rPr>
        <w:t>a</w:t>
      </w:r>
      <w:r w:rsidR="00386DB9">
        <w:rPr>
          <w:lang w:eastAsia="cs-CZ"/>
        </w:rPr>
        <w:t> </w:t>
      </w:r>
      <w:r w:rsidRPr="005E7C43">
        <w:rPr>
          <w:lang w:eastAsia="cs-CZ"/>
        </w:rPr>
        <w:t xml:space="preserve">opatření, která jsou naplňovány v průběhu každého roku platnosti dokumentu </w:t>
      </w:r>
      <w:r w:rsidR="00386DB9" w:rsidRPr="005E7C43">
        <w:rPr>
          <w:lang w:eastAsia="cs-CZ"/>
        </w:rPr>
        <w:t>a</w:t>
      </w:r>
      <w:r w:rsidR="00386DB9">
        <w:rPr>
          <w:lang w:eastAsia="cs-CZ"/>
        </w:rPr>
        <w:t> </w:t>
      </w:r>
      <w:r w:rsidRPr="005E7C43">
        <w:rPr>
          <w:lang w:eastAsia="cs-CZ"/>
        </w:rPr>
        <w:t xml:space="preserve">každoročně jsou vyvíjeny činnosti vedoucí k jejich naplnění. </w:t>
      </w:r>
    </w:p>
    <w:p w14:paraId="016E793D" w14:textId="77777777" w:rsidR="005E7C43" w:rsidRPr="005E7C43" w:rsidRDefault="005E7C43" w:rsidP="008D0A37">
      <w:pPr>
        <w:pStyle w:val="Odstavecseseznamem"/>
        <w:numPr>
          <w:ilvl w:val="0"/>
          <w:numId w:val="35"/>
        </w:numPr>
        <w:contextualSpacing w:val="0"/>
        <w:rPr>
          <w:b/>
          <w:lang w:eastAsia="cs-CZ"/>
        </w:rPr>
      </w:pPr>
      <w:r>
        <w:rPr>
          <w:b/>
          <w:lang w:eastAsia="cs-CZ"/>
        </w:rPr>
        <w:t>Rozpracováno/</w:t>
      </w:r>
      <w:r w:rsidRPr="005E7C43">
        <w:rPr>
          <w:b/>
          <w:lang w:eastAsia="cs-CZ"/>
        </w:rPr>
        <w:t xml:space="preserve">částečně naplněno </w:t>
      </w:r>
      <w:r w:rsidRPr="005E7C43">
        <w:rPr>
          <w:lang w:eastAsia="cs-CZ"/>
        </w:rPr>
        <w:t xml:space="preserve">– skupina cílů </w:t>
      </w:r>
      <w:r w:rsidR="00386DB9" w:rsidRPr="005E7C43">
        <w:rPr>
          <w:lang w:eastAsia="cs-CZ"/>
        </w:rPr>
        <w:t>a</w:t>
      </w:r>
      <w:r w:rsidR="00386DB9">
        <w:rPr>
          <w:lang w:eastAsia="cs-CZ"/>
        </w:rPr>
        <w:t> </w:t>
      </w:r>
      <w:r w:rsidRPr="005E7C43">
        <w:rPr>
          <w:lang w:eastAsia="cs-CZ"/>
        </w:rPr>
        <w:t>opatření, v nichž jsou aktivity vedoucí k dosažení cíle rozpracovány tak, aby v budoucím období mohl být naplněn, případně je naplněna část nastaveného opatření</w:t>
      </w:r>
      <w:r w:rsidRPr="005E7C43">
        <w:rPr>
          <w:b/>
          <w:lang w:eastAsia="cs-CZ"/>
        </w:rPr>
        <w:t>.</w:t>
      </w:r>
    </w:p>
    <w:p w14:paraId="062DDAF3" w14:textId="77777777" w:rsidR="005E7C43" w:rsidRPr="003403F1" w:rsidRDefault="005E7C43" w:rsidP="008D0A37">
      <w:pPr>
        <w:pStyle w:val="Odstavecseseznamem"/>
        <w:numPr>
          <w:ilvl w:val="0"/>
          <w:numId w:val="35"/>
        </w:numPr>
        <w:contextualSpacing w:val="0"/>
        <w:rPr>
          <w:b/>
          <w:lang w:eastAsia="cs-CZ"/>
        </w:rPr>
      </w:pPr>
      <w:r w:rsidRPr="005E7C43">
        <w:rPr>
          <w:b/>
          <w:lang w:eastAsia="cs-CZ"/>
        </w:rPr>
        <w:t xml:space="preserve">Nenaplněno </w:t>
      </w:r>
      <w:r w:rsidRPr="00AF417E">
        <w:rPr>
          <w:b/>
          <w:lang w:eastAsia="cs-CZ"/>
        </w:rPr>
        <w:t>(</w:t>
      </w:r>
      <w:r w:rsidR="00386DB9" w:rsidRPr="00AF417E">
        <w:rPr>
          <w:b/>
          <w:lang w:eastAsia="cs-CZ"/>
        </w:rPr>
        <w:t>s</w:t>
      </w:r>
      <w:r w:rsidR="00386DB9">
        <w:rPr>
          <w:b/>
          <w:lang w:eastAsia="cs-CZ"/>
        </w:rPr>
        <w:t> </w:t>
      </w:r>
      <w:r w:rsidRPr="00AF417E">
        <w:rPr>
          <w:b/>
          <w:lang w:eastAsia="cs-CZ"/>
        </w:rPr>
        <w:t>odůvodněním, bez odůvodnění)</w:t>
      </w:r>
      <w:r>
        <w:rPr>
          <w:b/>
          <w:lang w:eastAsia="cs-CZ"/>
        </w:rPr>
        <w:t xml:space="preserve"> </w:t>
      </w:r>
      <w:r w:rsidRPr="005E7C43">
        <w:rPr>
          <w:b/>
          <w:lang w:eastAsia="cs-CZ"/>
        </w:rPr>
        <w:t xml:space="preserve">– </w:t>
      </w:r>
      <w:r w:rsidRPr="005E7C43">
        <w:rPr>
          <w:lang w:eastAsia="cs-CZ"/>
        </w:rPr>
        <w:t xml:space="preserve">do této skupiny jsou zařazeny cíle </w:t>
      </w:r>
      <w:r w:rsidR="00386DB9" w:rsidRPr="005E7C43">
        <w:rPr>
          <w:lang w:eastAsia="cs-CZ"/>
        </w:rPr>
        <w:t>a</w:t>
      </w:r>
      <w:r w:rsidR="00386DB9">
        <w:rPr>
          <w:lang w:eastAsia="cs-CZ"/>
        </w:rPr>
        <w:t> </w:t>
      </w:r>
      <w:r w:rsidRPr="005E7C43">
        <w:rPr>
          <w:lang w:eastAsia="cs-CZ"/>
        </w:rPr>
        <w:t>opatření, které nebylo</w:t>
      </w:r>
      <w:r w:rsidRPr="005E7C43">
        <w:rPr>
          <w:noProof/>
        </w:rPr>
        <w:t xml:space="preserve"> z objektivních příčin možné naplnit</w:t>
      </w:r>
      <w:r w:rsidRPr="007B095D">
        <w:rPr>
          <w:noProof/>
        </w:rPr>
        <w:t>.</w:t>
      </w:r>
    </w:p>
    <w:p w14:paraId="28356230" w14:textId="77777777" w:rsidR="005D0802" w:rsidRDefault="005D0802" w:rsidP="00C752E4">
      <w:pPr>
        <w:pStyle w:val="Nadpis1"/>
        <w:spacing w:after="120"/>
        <w:ind w:left="858"/>
      </w:pPr>
      <w:bookmarkStart w:id="19" w:name="_Toc98853358"/>
      <w:r w:rsidRPr="002B3D35">
        <w:lastRenderedPageBreak/>
        <w:t>Kritéria kvality plánování sociálních služeb</w:t>
      </w:r>
      <w:bookmarkEnd w:id="19"/>
    </w:p>
    <w:p w14:paraId="23049C78" w14:textId="77777777" w:rsidR="00391B46" w:rsidRDefault="00BF4002" w:rsidP="00C752E4">
      <w:pPr>
        <w:keepNext/>
        <w:keepLines/>
        <w:spacing w:after="120"/>
      </w:pPr>
      <w:r>
        <w:t>Existují kritéria pro vyhodnocení kvality</w:t>
      </w:r>
      <w:r w:rsidR="00627C9F">
        <w:t xml:space="preserve"> plánování sociálních služeb</w:t>
      </w:r>
      <w:r>
        <w:t>, kter</w:t>
      </w:r>
      <w:r w:rsidR="00703982">
        <w:t>á</w:t>
      </w:r>
      <w:r>
        <w:t xml:space="preserve"> lze rozdělit do </w:t>
      </w:r>
      <w:r w:rsidR="00386DB9">
        <w:t>8 </w:t>
      </w:r>
      <w:r>
        <w:t>k</w:t>
      </w:r>
      <w:r w:rsidR="00F16A7E">
        <w:t>líčov</w:t>
      </w:r>
      <w:r>
        <w:t>ých</w:t>
      </w:r>
      <w:r w:rsidR="00F16A7E">
        <w:t xml:space="preserve"> oblast</w:t>
      </w:r>
      <w:r w:rsidR="00703982">
        <w:t>í</w:t>
      </w:r>
      <w:r>
        <w:t xml:space="preserve"> hodnocení.</w:t>
      </w:r>
      <w:r w:rsidR="00391B46" w:rsidRPr="00391B46">
        <w:t xml:space="preserve"> </w:t>
      </w:r>
      <w:r w:rsidR="00391B46">
        <w:t xml:space="preserve">Tyto oblasti se člení na jednotlivá kritéria </w:t>
      </w:r>
      <w:r w:rsidR="00386DB9">
        <w:t>a </w:t>
      </w:r>
      <w:r w:rsidR="00391B46">
        <w:t>důkazy/indikátory</w:t>
      </w:r>
      <w:r w:rsidR="00627C9F">
        <w:t>.</w:t>
      </w:r>
      <w:r w:rsidR="00391B46">
        <w:t xml:space="preserve"> </w:t>
      </w:r>
      <w:r w:rsidR="00627C9F">
        <w:t>Základní členění je v níže uvedené tabulce. D</w:t>
      </w:r>
      <w:r w:rsidR="00391B46">
        <w:t>alší informace lze najít v dokumentu Kritéria kvality plánování sociálních služeb</w:t>
      </w:r>
      <w:r w:rsidR="00391B46">
        <w:rPr>
          <w:rStyle w:val="Znakapoznpodarou"/>
        </w:rPr>
        <w:footnoteReference w:id="13"/>
      </w:r>
      <w:r w:rsidR="00391B46">
        <w:t xml:space="preserve">. </w:t>
      </w:r>
    </w:p>
    <w:p w14:paraId="02F377A9" w14:textId="77777777" w:rsidR="00391B46" w:rsidRDefault="00391B46" w:rsidP="00391B46">
      <w:pPr>
        <w:pStyle w:val="Titulek"/>
      </w:pPr>
      <w:r>
        <w:t xml:space="preserve">Tabulka </w:t>
      </w:r>
      <w:r w:rsidR="00985BB6">
        <w:rPr>
          <w:noProof/>
        </w:rPr>
        <w:fldChar w:fldCharType="begin"/>
      </w:r>
      <w:r w:rsidR="00985BB6">
        <w:rPr>
          <w:noProof/>
        </w:rPr>
        <w:instrText xml:space="preserve"> STYLEREF 1 \s </w:instrText>
      </w:r>
      <w:r w:rsidR="00985BB6">
        <w:rPr>
          <w:noProof/>
        </w:rPr>
        <w:fldChar w:fldCharType="separate"/>
      </w:r>
      <w:r w:rsidR="00BE43D3">
        <w:rPr>
          <w:noProof/>
        </w:rPr>
        <w:t>4</w:t>
      </w:r>
      <w:r w:rsidR="00985BB6">
        <w:rPr>
          <w:noProof/>
        </w:rPr>
        <w:fldChar w:fldCharType="end"/>
      </w:r>
      <w:r w:rsidR="00BE43D3">
        <w:t>.</w:t>
      </w:r>
      <w:r w:rsidR="00985BB6">
        <w:rPr>
          <w:noProof/>
        </w:rPr>
        <w:fldChar w:fldCharType="begin"/>
      </w:r>
      <w:r w:rsidR="00985BB6">
        <w:rPr>
          <w:noProof/>
        </w:rPr>
        <w:instrText xml:space="preserve"> SEQ Tabulka \* ARABIC \s 1 </w:instrText>
      </w:r>
      <w:r w:rsidR="00985BB6">
        <w:rPr>
          <w:noProof/>
        </w:rPr>
        <w:fldChar w:fldCharType="separate"/>
      </w:r>
      <w:r w:rsidR="00BE43D3">
        <w:rPr>
          <w:noProof/>
        </w:rPr>
        <w:t>1</w:t>
      </w:r>
      <w:r w:rsidR="00985BB6">
        <w:rPr>
          <w:noProof/>
        </w:rPr>
        <w:fldChar w:fldCharType="end"/>
      </w:r>
      <w:r>
        <w:t>:</w:t>
      </w:r>
      <w:r w:rsidR="00526A84">
        <w:t xml:space="preserve"> </w:t>
      </w:r>
      <w:r w:rsidRPr="00FD1608">
        <w:t>Přehled klíčových oblastí</w:t>
      </w:r>
      <w:r>
        <w:t xml:space="preserve"> hodnocení kvality</w:t>
      </w:r>
    </w:p>
    <w:tbl>
      <w:tblPr>
        <w:tblStyle w:val="Stednstnovn1zvraznn5"/>
        <w:tblW w:w="882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1645"/>
        <w:gridCol w:w="3210"/>
        <w:gridCol w:w="3972"/>
      </w:tblGrid>
      <w:tr w:rsidR="002B4685" w:rsidRPr="00F152FA" w14:paraId="7207E22C" w14:textId="77777777" w:rsidTr="002B46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4231DF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Klíčová oblast</w:t>
            </w:r>
          </w:p>
        </w:tc>
        <w:tc>
          <w:tcPr>
            <w:tcW w:w="32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80254B" w14:textId="77777777" w:rsidR="002B4685" w:rsidRPr="00F152FA" w:rsidRDefault="002B4685" w:rsidP="0071505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Popis</w:t>
            </w:r>
          </w:p>
        </w:tc>
        <w:tc>
          <w:tcPr>
            <w:tcW w:w="39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623AF47" w14:textId="77777777" w:rsidR="002B4685" w:rsidRPr="00F152FA" w:rsidRDefault="002B4685" w:rsidP="00715050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Předmětem hodnocení je, zda:</w:t>
            </w:r>
          </w:p>
        </w:tc>
      </w:tr>
      <w:tr w:rsidR="002B4685" w:rsidRPr="00F152FA" w14:paraId="7A14E964" w14:textId="77777777" w:rsidTr="002B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337CB8B5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1 Legitimita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52C6C202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Proces plánování sociálních služeb je v území legitimní, pokud je schválen samosprávou.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2E0DA0CB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1.1. Samospráva schválila usnesením </w:t>
            </w:r>
            <w:r w:rsidR="00E567C2">
              <w:rPr>
                <w:sz w:val="20"/>
                <w:szCs w:val="20"/>
              </w:rPr>
              <w:t xml:space="preserve">Záměr </w:t>
            </w:r>
            <w:r w:rsidR="00203FC1" w:rsidRPr="00203FC1">
              <w:rPr>
                <w:sz w:val="20"/>
                <w:szCs w:val="20"/>
              </w:rPr>
              <w:t>o zpracování střednědobého plánu rozvoje soc.</w:t>
            </w:r>
            <w:r w:rsidR="00203FC1">
              <w:rPr>
                <w:sz w:val="20"/>
                <w:szCs w:val="20"/>
              </w:rPr>
              <w:t xml:space="preserve"> služeb</w:t>
            </w:r>
            <w:r w:rsidR="00203FC1">
              <w:rPr>
                <w:rStyle w:val="Znakapoznpodarou"/>
                <w:sz w:val="20"/>
                <w:szCs w:val="20"/>
              </w:rPr>
              <w:footnoteReference w:id="14"/>
            </w:r>
            <w:r w:rsidRPr="00F152FA">
              <w:rPr>
                <w:sz w:val="20"/>
                <w:szCs w:val="20"/>
              </w:rPr>
              <w:t xml:space="preserve">. </w:t>
            </w:r>
          </w:p>
          <w:p w14:paraId="5BDE4BF5" w14:textId="77777777" w:rsidR="002B4685" w:rsidRPr="00F152FA" w:rsidRDefault="002B4685" w:rsidP="008B229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1.</w:t>
            </w:r>
            <w:r w:rsidR="008B2292">
              <w:rPr>
                <w:sz w:val="20"/>
                <w:szCs w:val="20"/>
              </w:rPr>
              <w:t>2</w:t>
            </w:r>
            <w:r w:rsidRPr="00F152FA">
              <w:rPr>
                <w:sz w:val="20"/>
                <w:szCs w:val="20"/>
              </w:rPr>
              <w:t>. Plán rozvoje sociálních služeb je schválen samosprávou.</w:t>
            </w:r>
          </w:p>
        </w:tc>
      </w:tr>
      <w:tr w:rsidR="002B4685" w:rsidRPr="00F152FA" w14:paraId="1537A062" w14:textId="77777777" w:rsidTr="002B46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0F4A970B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2 Popis aktuální situace 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3B914242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Popis aktuální situace zahrnuje údaje o současných sociálních službách, analýzu existujících zdrojů pro zajištění sociálních služeb a analýzu potřeb.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4EA7BFD5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2.1. Analýza existujících zdrojů pro zajištění sociálních služeb obsahuje všechny potřebné údaje.</w:t>
            </w:r>
          </w:p>
          <w:p w14:paraId="147730C3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2.2. Zjišťování potřeb existuje, je kvalitní, opakovatelné a kontrolovatelné.</w:t>
            </w:r>
          </w:p>
          <w:p w14:paraId="3B966F46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2.3. Analýza zdrojů pro zajištění sociálních služeb je vztažena ke zjištěným potřebám.</w:t>
            </w:r>
          </w:p>
        </w:tc>
      </w:tr>
      <w:tr w:rsidR="002B4685" w:rsidRPr="00F152FA" w14:paraId="4E1AC33C" w14:textId="77777777" w:rsidTr="002B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12107BD0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3 Kvalifikace a kompetentnost 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1D6A947C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Osoby podílející se na koordinačních, metodických, konzultačních, facilitačních, analytických a vzdělávacích činnostech v rámci procesu plánování sociálních služeb (dále jen odborné činnosti) mají potřebnou kvalifikaci, znalosti a dovednosti.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1CCF1C2F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3.1. Jsou stanoveny požadavky na kvalifikaci a kompetentnost osob v organizační struktuře procesu. </w:t>
            </w:r>
          </w:p>
          <w:p w14:paraId="50790752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3.2. Je zajištěno vzdělávání účastníků procesu.</w:t>
            </w:r>
          </w:p>
        </w:tc>
      </w:tr>
      <w:tr w:rsidR="002B4685" w:rsidRPr="00F152FA" w14:paraId="5F34B3F8" w14:textId="77777777" w:rsidTr="002B46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73C0A498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4 Řízení procesu plánování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40774637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Proces plánování je efektivně a transparentně řízen. Je zajištěn přenos informací ve všech úrovních procesu plánování.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3ACD9482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4.1. Je definována organizační struktura procesu plánování, popis činností, rozhodovací pravomoci a zodpovědnosti jednotlivých pozic.</w:t>
            </w:r>
          </w:p>
          <w:p w14:paraId="7BC7019C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4.2. Jsou zpracována a schválena pravidla upravující postavení a způsoby jednání skupin podílejících se na plánování sociálních služeb. </w:t>
            </w:r>
          </w:p>
          <w:p w14:paraId="1C95BB54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4.3. Členové pracovních skupin jsou obeznámeni s postupy práce a s formou výstupů pracovní skupiny, a zda podle toho postupují.</w:t>
            </w:r>
          </w:p>
          <w:p w14:paraId="37405085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4.4. Při jednání skupin podílejících se na plánování sociálních služeb je upřednostňováno konsensuální rozhodování.</w:t>
            </w:r>
          </w:p>
          <w:p w14:paraId="395DD156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4.5. Je zajištěna obousměrná informovanost uvnitř systému.</w:t>
            </w:r>
          </w:p>
        </w:tc>
      </w:tr>
      <w:tr w:rsidR="002B4685" w:rsidRPr="00F152FA" w14:paraId="72055618" w14:textId="77777777" w:rsidTr="002B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03E9283C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5 Zapojování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22B931EF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Do procesu plánování sociálních služeb jsou aktivně zapojováni všichni aktéři (uživatelé, poskytovatelé, zadavatelé, další zainteresované skupiny a veřejnost).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35BD50C7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5.1. Je doložen postup zapojování. </w:t>
            </w:r>
          </w:p>
          <w:p w14:paraId="3AD0A98D" w14:textId="77777777" w:rsidR="002B4685" w:rsidRPr="00F152FA" w:rsidRDefault="002B4685" w:rsidP="008B229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5</w:t>
            </w:r>
            <w:r w:rsidR="008B2292">
              <w:rPr>
                <w:sz w:val="20"/>
                <w:szCs w:val="20"/>
              </w:rPr>
              <w:t>.2</w:t>
            </w:r>
            <w:r w:rsidRPr="00F152FA">
              <w:rPr>
                <w:sz w:val="20"/>
                <w:szCs w:val="20"/>
              </w:rPr>
              <w:t>.</w:t>
            </w:r>
            <w:r w:rsidR="008B2292">
              <w:rPr>
                <w:sz w:val="20"/>
                <w:szCs w:val="20"/>
              </w:rPr>
              <w:t xml:space="preserve"> P</w:t>
            </w:r>
            <w:r w:rsidRPr="00F152FA">
              <w:rPr>
                <w:sz w:val="20"/>
                <w:szCs w:val="20"/>
              </w:rPr>
              <w:t>oskytovatelé i zadavatelé jsou zapojeni do přípravy a zpracování Plánu rozvoje sociálních služeb a </w:t>
            </w:r>
            <w:r w:rsidR="008B2292" w:rsidRPr="008B2292">
              <w:rPr>
                <w:sz w:val="20"/>
                <w:szCs w:val="20"/>
              </w:rPr>
              <w:t xml:space="preserve">uživatelé, </w:t>
            </w:r>
            <w:r w:rsidRPr="008B2292">
              <w:rPr>
                <w:sz w:val="20"/>
                <w:szCs w:val="20"/>
              </w:rPr>
              <w:t xml:space="preserve">veřejnost </w:t>
            </w:r>
            <w:r w:rsidRPr="00F152FA">
              <w:rPr>
                <w:sz w:val="20"/>
                <w:szCs w:val="20"/>
              </w:rPr>
              <w:t>má možnost připomínkovat priority, opatření a aktivity.</w:t>
            </w:r>
          </w:p>
        </w:tc>
      </w:tr>
      <w:tr w:rsidR="002B4685" w:rsidRPr="00F152FA" w14:paraId="69924C81" w14:textId="77777777" w:rsidTr="002B46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51C4C8AF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lastRenderedPageBreak/>
              <w:t>6 Plán rozvoje sociálních služeb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0553C60F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Výstupem procesu plánování je Plán rozvoje sociálních služeb pro předem stanovené časové období.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79E1D0D0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6.1. Plán obsahuje uvedené náležitosti.</w:t>
            </w:r>
          </w:p>
          <w:p w14:paraId="6714B193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6.2 V Plánu jsou odděleny sociální služby od ostatních služeb. </w:t>
            </w:r>
          </w:p>
          <w:p w14:paraId="1FED318A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6.3. Existují vazby mezi cíli a opatřeními</w:t>
            </w:r>
          </w:p>
        </w:tc>
      </w:tr>
      <w:tr w:rsidR="002B4685" w:rsidRPr="00F152FA" w14:paraId="1555F340" w14:textId="77777777" w:rsidTr="002B4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2C8DD4BF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7 Informovanost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58275BBB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Občanům v území jsou průběžně dostupné informace týkající se plánování a poskytování sociálních služeb.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78F7058C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7.1. Existuje písemný postup informování občanů v území a je naplňován.</w:t>
            </w:r>
          </w:p>
          <w:p w14:paraId="379CCC4A" w14:textId="77777777" w:rsidR="002B4685" w:rsidRPr="00F152FA" w:rsidRDefault="002B4685" w:rsidP="0071505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7.2. Jsou doloženy způsoby, četnost a aktuálnost informování.</w:t>
            </w:r>
          </w:p>
        </w:tc>
      </w:tr>
      <w:tr w:rsidR="002B4685" w:rsidRPr="00F152FA" w14:paraId="464ABC16" w14:textId="77777777" w:rsidTr="002B46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5" w:type="dxa"/>
            <w:tcBorders>
              <w:right w:val="none" w:sz="0" w:space="0" w:color="auto"/>
            </w:tcBorders>
          </w:tcPr>
          <w:p w14:paraId="1D6192DA" w14:textId="77777777" w:rsidR="002B4685" w:rsidRPr="00F152FA" w:rsidRDefault="002B4685" w:rsidP="00715050">
            <w:pPr>
              <w:jc w:val="left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8 Zvyšování kvality procesu</w:t>
            </w:r>
          </w:p>
        </w:tc>
        <w:tc>
          <w:tcPr>
            <w:tcW w:w="3210" w:type="dxa"/>
            <w:tcBorders>
              <w:left w:val="none" w:sz="0" w:space="0" w:color="auto"/>
              <w:right w:val="none" w:sz="0" w:space="0" w:color="auto"/>
            </w:tcBorders>
          </w:tcPr>
          <w:p w14:paraId="434B7C4D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Proces plánování sociálních služeb je průběžně monitorován a vyhodnocován, zjištění z těchto činností jsou využívána ke zvyšování kvality procesu.</w:t>
            </w:r>
          </w:p>
        </w:tc>
        <w:tc>
          <w:tcPr>
            <w:tcW w:w="3972" w:type="dxa"/>
            <w:tcBorders>
              <w:left w:val="none" w:sz="0" w:space="0" w:color="auto"/>
            </w:tcBorders>
          </w:tcPr>
          <w:p w14:paraId="41EC7E46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 xml:space="preserve">8.1. Existují postupy pro monitorování a vyhodnocování klíčových oblastí v procesu plánování sociálních služeb a implementace Plánu. </w:t>
            </w:r>
          </w:p>
          <w:p w14:paraId="28B51747" w14:textId="77777777" w:rsidR="002B4685" w:rsidRPr="00F152FA" w:rsidRDefault="002B4685" w:rsidP="00715050">
            <w:pPr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F152FA">
              <w:rPr>
                <w:sz w:val="20"/>
                <w:szCs w:val="20"/>
              </w:rPr>
              <w:t>8.2. Postupy jsou realizovány v praxi a zjištění z nich jsou využívána ke zlepšování kvality procesu.</w:t>
            </w:r>
          </w:p>
        </w:tc>
      </w:tr>
    </w:tbl>
    <w:p w14:paraId="3C1E61CC" w14:textId="77777777" w:rsidR="00391B46" w:rsidRDefault="00391B46" w:rsidP="007374A0">
      <w:pPr>
        <w:pStyle w:val="zdroj"/>
      </w:pPr>
      <w:r>
        <w:t xml:space="preserve">Zdroj: MPSV </w:t>
      </w:r>
      <w:r w:rsidR="007374A0">
        <w:t xml:space="preserve">(2007) </w:t>
      </w:r>
      <w:r>
        <w:t xml:space="preserve">Kritéria kvality plánování sociálních služeb. </w:t>
      </w:r>
      <w:r w:rsidR="002B4685">
        <w:t>Upraveno autory.</w:t>
      </w:r>
    </w:p>
    <w:p w14:paraId="749AA5B9" w14:textId="77777777" w:rsidR="00F16A7E" w:rsidRDefault="005B6A0A" w:rsidP="005B6A0A">
      <w:pPr>
        <w:pStyle w:val="Nadpis2"/>
      </w:pPr>
      <w:bookmarkStart w:id="20" w:name="_Toc98853359"/>
      <w:r>
        <w:t>Legitimita</w:t>
      </w:r>
      <w:bookmarkEnd w:id="20"/>
    </w:p>
    <w:p w14:paraId="6BD4A982" w14:textId="77777777" w:rsidR="005B6A0A" w:rsidRDefault="005B6A0A" w:rsidP="005B6A0A">
      <w:r>
        <w:t xml:space="preserve">Jelikož plán patří do samostatné </w:t>
      </w:r>
      <w:r w:rsidR="00EC4201">
        <w:t>působnosti</w:t>
      </w:r>
      <w:r w:rsidR="00084324">
        <w:t xml:space="preserve"> obce</w:t>
      </w:r>
      <w:r>
        <w:t xml:space="preserve">, </w:t>
      </w:r>
      <w:r w:rsidR="00084324">
        <w:t xml:space="preserve">tak </w:t>
      </w:r>
      <w:r>
        <w:t>pro zvýšení územní legitimitu jsou možné dva postupy:</w:t>
      </w:r>
    </w:p>
    <w:p w14:paraId="5877D171" w14:textId="77777777" w:rsidR="005B6A0A" w:rsidRDefault="005B6A0A" w:rsidP="005B6A0A">
      <w:pPr>
        <w:pStyle w:val="Odstavecseseznamem"/>
        <w:numPr>
          <w:ilvl w:val="0"/>
          <w:numId w:val="38"/>
        </w:numPr>
      </w:pPr>
      <w:r w:rsidRPr="005B6A0A">
        <w:t xml:space="preserve">Střednědobý plán </w:t>
      </w:r>
      <w:r>
        <w:t>je</w:t>
      </w:r>
      <w:r w:rsidRPr="005B6A0A">
        <w:t xml:space="preserve"> </w:t>
      </w:r>
      <w:r>
        <w:t xml:space="preserve">schválen </w:t>
      </w:r>
      <w:r w:rsidRPr="005B6A0A">
        <w:t xml:space="preserve">zastupitelstva města </w:t>
      </w:r>
      <w:r>
        <w:t xml:space="preserve">ORP a </w:t>
      </w:r>
      <w:r w:rsidRPr="005B6A0A">
        <w:t xml:space="preserve">zároveň </w:t>
      </w:r>
      <w:r>
        <w:t xml:space="preserve">je </w:t>
      </w:r>
      <w:r w:rsidRPr="005B6A0A">
        <w:t>zasílán všem ostatním obcím v rámci SO ORP jednotlivě ke schválení.</w:t>
      </w:r>
    </w:p>
    <w:p w14:paraId="07AAC794" w14:textId="77777777" w:rsidR="005B6A0A" w:rsidRDefault="005B6A0A" w:rsidP="005B6A0A">
      <w:pPr>
        <w:pStyle w:val="Odstavecseseznamem"/>
        <w:numPr>
          <w:ilvl w:val="0"/>
          <w:numId w:val="38"/>
        </w:numPr>
      </w:pPr>
      <w:r w:rsidRPr="005B6A0A">
        <w:t xml:space="preserve">Střednědobý plán </w:t>
      </w:r>
      <w:r>
        <w:t>je</w:t>
      </w:r>
      <w:r w:rsidRPr="005B6A0A">
        <w:t xml:space="preserve"> </w:t>
      </w:r>
      <w:r>
        <w:t xml:space="preserve">schválen </w:t>
      </w:r>
      <w:r w:rsidRPr="005B6A0A">
        <w:t xml:space="preserve">zastupitelstva města </w:t>
      </w:r>
      <w:r>
        <w:t>ORP a p</w:t>
      </w:r>
      <w:r w:rsidRPr="005B6A0A">
        <w:t xml:space="preserve">ro zvýšení </w:t>
      </w:r>
      <w:r w:rsidR="00EC4201">
        <w:t xml:space="preserve">územní </w:t>
      </w:r>
      <w:r w:rsidRPr="005B6A0A">
        <w:t xml:space="preserve">legitimity a zavázanosti </w:t>
      </w:r>
      <w:r w:rsidR="00EC4201">
        <w:t xml:space="preserve">je </w:t>
      </w:r>
      <w:r w:rsidR="00084324">
        <w:t>schválen</w:t>
      </w:r>
      <w:r w:rsidRPr="005B6A0A">
        <w:t xml:space="preserve"> nebo </w:t>
      </w:r>
      <w:r w:rsidR="00EC46B5">
        <w:t>byl vzat</w:t>
      </w:r>
      <w:r w:rsidRPr="005B6A0A">
        <w:t xml:space="preserve"> na vědomí </w:t>
      </w:r>
      <w:r w:rsidR="00EC4201">
        <w:t>spolky/svazky</w:t>
      </w:r>
      <w:r>
        <w:t>/MAS</w:t>
      </w:r>
      <w:r w:rsidRPr="005B6A0A">
        <w:t>, ve kterých jsou obce</w:t>
      </w:r>
      <w:r w:rsidR="00EC4201">
        <w:t xml:space="preserve"> SO ORP</w:t>
      </w:r>
      <w:r w:rsidR="00084324">
        <w:t xml:space="preserve"> členy. D</w:t>
      </w:r>
      <w:r w:rsidRPr="005B6A0A">
        <w:t>okument by měl vzít na vědomí nejvyšší orgán svazku/spolku, a to valná hromada. Minimálně je vhodné projednání a schválení dokumentu v Radě svazku/spolku.</w:t>
      </w:r>
    </w:p>
    <w:p w14:paraId="3DB71EFB" w14:textId="77777777" w:rsidR="005B6A0A" w:rsidRPr="005B6A0A" w:rsidRDefault="005B6A0A" w:rsidP="005B6A0A"/>
    <w:p w14:paraId="352C4F16" w14:textId="77777777" w:rsidR="005B6A0A" w:rsidRDefault="005B6A0A" w:rsidP="005B6A0A">
      <w:pPr>
        <w:pStyle w:val="Nadpis2"/>
      </w:pPr>
      <w:bookmarkStart w:id="21" w:name="_Toc98853360"/>
      <w:r>
        <w:t>Zapojování veřejnosti</w:t>
      </w:r>
      <w:bookmarkEnd w:id="21"/>
    </w:p>
    <w:p w14:paraId="7FE2D8E7" w14:textId="77777777" w:rsidR="00EC4201" w:rsidRDefault="00FC1391" w:rsidP="00EC4201">
      <w:r>
        <w:t>Je vhodné r</w:t>
      </w:r>
      <w:r w:rsidRPr="00FC1391">
        <w:t xml:space="preserve">ealizovat projednání dokumentu s veřejností, s obcemi a s uživateli před jeho schvalováním nebo </w:t>
      </w:r>
      <w:r>
        <w:t xml:space="preserve">vytvořit možnost </w:t>
      </w:r>
      <w:r w:rsidRPr="00FC1391">
        <w:t xml:space="preserve">připomínkování dokumentu občany přes současné komunikační kanály: zpravodaj, web (dokument vyvěšen na webu), připomínky je možno zaslat mailem nebo sdělit osobně. Doporučujeme celý proces připomínkování jasně a transparentně popsat (viz </w:t>
      </w:r>
      <w:r>
        <w:t>dále</w:t>
      </w:r>
      <w:r w:rsidRPr="00FC1391">
        <w:t>):</w:t>
      </w:r>
    </w:p>
    <w:p w14:paraId="3CA814EC" w14:textId="77777777" w:rsidR="00FC1391" w:rsidRDefault="00FC1391">
      <w:pPr>
        <w:suppressAutoHyphens w:val="0"/>
        <w:spacing w:after="160" w:line="259" w:lineRule="auto"/>
        <w:jc w:val="left"/>
      </w:pPr>
      <w:r>
        <w:br w:type="page"/>
      </w:r>
    </w:p>
    <w:p w14:paraId="17377715" w14:textId="77777777" w:rsidR="00FC1391" w:rsidRDefault="00FC1391" w:rsidP="00EC4201"/>
    <w:tbl>
      <w:tblPr>
        <w:tblStyle w:val="Mkatabulky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8777"/>
      </w:tblGrid>
      <w:tr w:rsidR="00EC4201" w14:paraId="23198E85" w14:textId="77777777" w:rsidTr="00C81E10">
        <w:tc>
          <w:tcPr>
            <w:tcW w:w="8927" w:type="dxa"/>
            <w:shd w:val="clear" w:color="auto" w:fill="BDD6EE" w:themeFill="accent1" w:themeFillTint="66"/>
          </w:tcPr>
          <w:p w14:paraId="45E00FD5" w14:textId="77777777" w:rsidR="00EC4201" w:rsidRDefault="00EC4201" w:rsidP="00C81E10">
            <w:r w:rsidRPr="001B02DA">
              <w:rPr>
                <w:b/>
              </w:rPr>
              <w:t>Viz návrh pravidel</w:t>
            </w:r>
            <w:r w:rsidR="00FC1391">
              <w:rPr>
                <w:b/>
              </w:rPr>
              <w:t xml:space="preserve"> připomínkování dokumentu</w:t>
            </w:r>
            <w:r>
              <w:t>:</w:t>
            </w:r>
          </w:p>
          <w:p w14:paraId="3FCC48DA" w14:textId="77777777" w:rsidR="00EC4201" w:rsidRDefault="00EC4201" w:rsidP="00C81E10"/>
          <w:p w14:paraId="1B13B14F" w14:textId="77777777" w:rsidR="00EC4201" w:rsidRDefault="00EC4201" w:rsidP="00C81E10">
            <w:r>
              <w:t xml:space="preserve">Připomínkovaný materiál: </w:t>
            </w:r>
            <w:r w:rsidRPr="00D6197D">
              <w:rPr>
                <w:highlight w:val="yellow"/>
              </w:rPr>
              <w:t>xxxxx</w:t>
            </w:r>
          </w:p>
          <w:p w14:paraId="5D85DC91" w14:textId="77777777" w:rsidR="00EC4201" w:rsidRDefault="00EC4201" w:rsidP="00C81E10">
            <w:r>
              <w:t xml:space="preserve">Termín připomínkovacího řízení: </w:t>
            </w:r>
            <w:r w:rsidRPr="00D6197D">
              <w:rPr>
                <w:highlight w:val="yellow"/>
              </w:rPr>
              <w:t xml:space="preserve">23. 09. </w:t>
            </w:r>
            <w:r>
              <w:rPr>
                <w:highlight w:val="yellow"/>
              </w:rPr>
              <w:t>2021</w:t>
            </w:r>
            <w:r w:rsidRPr="00D6197D">
              <w:rPr>
                <w:highlight w:val="yellow"/>
              </w:rPr>
              <w:t xml:space="preserve"> – 23. 10. </w:t>
            </w:r>
            <w:r>
              <w:rPr>
                <w:highlight w:val="yellow"/>
              </w:rPr>
              <w:t>2021</w:t>
            </w:r>
            <w:r w:rsidRPr="00D6197D">
              <w:rPr>
                <w:highlight w:val="yellow"/>
              </w:rPr>
              <w:t xml:space="preserve"> do 12:00 hod</w:t>
            </w:r>
            <w:r>
              <w:t>.</w:t>
            </w:r>
          </w:p>
          <w:p w14:paraId="736BA1B5" w14:textId="77777777" w:rsidR="00EC4201" w:rsidRDefault="00EC4201" w:rsidP="00C81E10">
            <w:r>
              <w:t>Kdo může připomínkovat:</w:t>
            </w:r>
          </w:p>
          <w:p w14:paraId="03278056" w14:textId="77777777" w:rsidR="00EC4201" w:rsidRDefault="00EC4201" w:rsidP="00C81E10">
            <w:r>
              <w:t>•</w:t>
            </w:r>
            <w:r>
              <w:tab/>
              <w:t>jakákoliv fyzická nebo právnická osoba (občan jednotlivě nebo organizace)</w:t>
            </w:r>
          </w:p>
          <w:p w14:paraId="1D732628" w14:textId="77777777" w:rsidR="00EC4201" w:rsidRDefault="00EC4201" w:rsidP="00C81E10">
            <w:r>
              <w:t>•</w:t>
            </w:r>
            <w:r>
              <w:tab/>
              <w:t xml:space="preserve">na připomínky podané v anonymní podobě nebude brán zřetel </w:t>
            </w:r>
          </w:p>
          <w:p w14:paraId="658B87E0" w14:textId="77777777" w:rsidR="00EC4201" w:rsidRDefault="00EC4201" w:rsidP="00C81E10"/>
          <w:p w14:paraId="34E887D3" w14:textId="77777777" w:rsidR="00EC4201" w:rsidRPr="006D0A08" w:rsidRDefault="00EC4201" w:rsidP="00C81E10">
            <w:pPr>
              <w:rPr>
                <w:b/>
              </w:rPr>
            </w:pPr>
            <w:r w:rsidRPr="006D0A08">
              <w:rPr>
                <w:b/>
              </w:rPr>
              <w:t>Způsob podání připomínek:</w:t>
            </w:r>
          </w:p>
          <w:p w14:paraId="57AF6F42" w14:textId="77777777" w:rsidR="00EC4201" w:rsidRDefault="00EC4201" w:rsidP="00C81E10">
            <w:r>
              <w:t xml:space="preserve">Připomínky k návrhu Střednědobého plánu rozvoje sociálních služeb lze podávat pouze v písemné podobě a na formuláři k tomu určeném, tzv. Připomínkovací formulář je k dispozici na </w:t>
            </w:r>
            <w:r w:rsidRPr="00D6197D">
              <w:rPr>
                <w:highlight w:val="yellow"/>
              </w:rPr>
              <w:t>www..</w:t>
            </w:r>
            <w:r w:rsidR="009924BE">
              <w:t xml:space="preserve"> </w:t>
            </w:r>
            <w:r>
              <w:t>.</w:t>
            </w:r>
          </w:p>
          <w:p w14:paraId="004C2D5E" w14:textId="77777777" w:rsidR="00EC4201" w:rsidRDefault="00EC4201" w:rsidP="00EC4201">
            <w:pPr>
              <w:pStyle w:val="Odstavecseseznamem"/>
              <w:numPr>
                <w:ilvl w:val="0"/>
                <w:numId w:val="39"/>
              </w:numPr>
            </w:pPr>
            <w:r>
              <w:t xml:space="preserve">elektronickou poštou na adresu: </w:t>
            </w:r>
          </w:p>
          <w:p w14:paraId="05752254" w14:textId="77777777" w:rsidR="00EC4201" w:rsidRDefault="00EC4201" w:rsidP="00EC4201">
            <w:pPr>
              <w:pStyle w:val="Odstavecseseznamem"/>
              <w:numPr>
                <w:ilvl w:val="1"/>
                <w:numId w:val="39"/>
              </w:numPr>
            </w:pPr>
            <w:r>
              <w:t>v předmětu mailu nutno uvést - „připomínkové řízení“</w:t>
            </w:r>
          </w:p>
          <w:p w14:paraId="79B2A650" w14:textId="77777777" w:rsidR="00EC4201" w:rsidRDefault="00EC4201" w:rsidP="00EC4201">
            <w:pPr>
              <w:pStyle w:val="Odstavecseseznamem"/>
              <w:numPr>
                <w:ilvl w:val="0"/>
                <w:numId w:val="39"/>
              </w:numPr>
            </w:pPr>
            <w:r>
              <w:t xml:space="preserve">osobně: </w:t>
            </w:r>
          </w:p>
          <w:p w14:paraId="55A3434F" w14:textId="77777777" w:rsidR="00EC4201" w:rsidRDefault="00EC4201" w:rsidP="00EC4201">
            <w:pPr>
              <w:pStyle w:val="Odstavecseseznamem"/>
              <w:numPr>
                <w:ilvl w:val="1"/>
                <w:numId w:val="39"/>
              </w:numPr>
            </w:pPr>
            <w:r>
              <w:t xml:space="preserve">na sekretariát Odboru sociálních věcí </w:t>
            </w:r>
            <w:r w:rsidRPr="00D6197D">
              <w:rPr>
                <w:highlight w:val="yellow"/>
              </w:rPr>
              <w:t>xxxx</w:t>
            </w:r>
          </w:p>
          <w:p w14:paraId="735A0523" w14:textId="77777777" w:rsidR="00EC4201" w:rsidRDefault="00EC4201" w:rsidP="00EC4201">
            <w:pPr>
              <w:pStyle w:val="Odstavecseseznamem"/>
              <w:numPr>
                <w:ilvl w:val="1"/>
                <w:numId w:val="39"/>
              </w:numPr>
            </w:pPr>
            <w:r>
              <w:t xml:space="preserve">na podatelnu </w:t>
            </w:r>
            <w:r w:rsidRPr="00D6197D">
              <w:rPr>
                <w:highlight w:val="yellow"/>
              </w:rPr>
              <w:t>xxxxx</w:t>
            </w:r>
            <w:r w:rsidR="009924BE">
              <w:t xml:space="preserve"> </w:t>
            </w:r>
            <w:r>
              <w:t>;</w:t>
            </w:r>
          </w:p>
          <w:p w14:paraId="5F840EF1" w14:textId="77777777" w:rsidR="00EC4201" w:rsidRDefault="00EC4201" w:rsidP="00EC4201">
            <w:pPr>
              <w:pStyle w:val="Odstavecseseznamem"/>
              <w:numPr>
                <w:ilvl w:val="0"/>
                <w:numId w:val="39"/>
              </w:numPr>
            </w:pPr>
            <w:r>
              <w:t>poštou na adresu:</w:t>
            </w:r>
            <w:r w:rsidR="009924BE">
              <w:t xml:space="preserve"> </w:t>
            </w:r>
          </w:p>
          <w:p w14:paraId="683E1DDF" w14:textId="77777777" w:rsidR="00EC4201" w:rsidRDefault="00EC4201" w:rsidP="00EC4201">
            <w:pPr>
              <w:pStyle w:val="Odstavecseseznamem"/>
              <w:numPr>
                <w:ilvl w:val="1"/>
                <w:numId w:val="39"/>
              </w:numPr>
            </w:pPr>
            <w:r>
              <w:t xml:space="preserve">Na obálku uvést: Připomínkové řízení </w:t>
            </w:r>
            <w:r w:rsidRPr="00D6197D">
              <w:rPr>
                <w:highlight w:val="yellow"/>
              </w:rPr>
              <w:t>xxxx</w:t>
            </w:r>
          </w:p>
          <w:p w14:paraId="320CEA8D" w14:textId="77777777" w:rsidR="00EC4201" w:rsidRDefault="00EC4201" w:rsidP="00C81E10">
            <w:r>
              <w:t>Osoba pro konzultaci:</w:t>
            </w:r>
          </w:p>
          <w:p w14:paraId="348EE456" w14:textId="77777777" w:rsidR="00EC4201" w:rsidRDefault="00EC4201" w:rsidP="00EC4201">
            <w:pPr>
              <w:pStyle w:val="Odstavecseseznamem"/>
              <w:numPr>
                <w:ilvl w:val="0"/>
                <w:numId w:val="39"/>
              </w:numPr>
            </w:pPr>
            <w:r>
              <w:t xml:space="preserve">koordinátorka komunitního plánování </w:t>
            </w:r>
            <w:r w:rsidRPr="00D6197D">
              <w:rPr>
                <w:highlight w:val="yellow"/>
              </w:rPr>
              <w:t>xxxxxx, e-mail, telefon</w:t>
            </w:r>
            <w:r>
              <w:t>.</w:t>
            </w:r>
          </w:p>
          <w:p w14:paraId="68DA8B29" w14:textId="77777777" w:rsidR="00EC4201" w:rsidRDefault="00EC4201" w:rsidP="00C81E10">
            <w:pPr>
              <w:keepNext/>
              <w:rPr>
                <w:b/>
              </w:rPr>
            </w:pPr>
          </w:p>
        </w:tc>
      </w:tr>
    </w:tbl>
    <w:p w14:paraId="267D4A00" w14:textId="77777777" w:rsidR="00EC4201" w:rsidRDefault="00EC4201" w:rsidP="00EC4201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777"/>
      </w:tblGrid>
      <w:tr w:rsidR="00FC1391" w14:paraId="0BF70BD7" w14:textId="77777777" w:rsidTr="00FC1391">
        <w:tc>
          <w:tcPr>
            <w:tcW w:w="8777" w:type="dxa"/>
          </w:tcPr>
          <w:p w14:paraId="2F8CB8FE" w14:textId="77777777" w:rsidR="00FC1391" w:rsidRPr="00FC1391" w:rsidRDefault="00FC1391" w:rsidP="00FC1391">
            <w:pPr>
              <w:jc w:val="center"/>
              <w:rPr>
                <w:b/>
              </w:rPr>
            </w:pPr>
            <w:r w:rsidRPr="00FC1391">
              <w:rPr>
                <w:b/>
              </w:rPr>
              <w:t>PŘIPOMÍNKOVACÍ FORMULÁŘ</w:t>
            </w:r>
          </w:p>
          <w:p w14:paraId="44A1BDB1" w14:textId="77777777" w:rsidR="00FC1391" w:rsidRDefault="00FC1391" w:rsidP="00FC1391">
            <w:pPr>
              <w:jc w:val="center"/>
            </w:pPr>
            <w:r w:rsidRPr="00FC1391">
              <w:rPr>
                <w:b/>
              </w:rPr>
              <w:t xml:space="preserve">PRO ČTVRTÝ KOMUNITNÍ PLÁN SOCIÁLNÍCH SLUŽEB </w:t>
            </w:r>
            <w:r w:rsidRPr="00FC1391">
              <w:rPr>
                <w:b/>
                <w:highlight w:val="yellow"/>
              </w:rPr>
              <w:t>XZY</w:t>
            </w:r>
            <w:r w:rsidRPr="00FC1391">
              <w:rPr>
                <w:b/>
              </w:rPr>
              <w:t xml:space="preserve"> NA OBDOBÍ LET 2022 - 2024</w:t>
            </w:r>
          </w:p>
        </w:tc>
      </w:tr>
      <w:tr w:rsidR="00FC1391" w14:paraId="753A5A96" w14:textId="77777777" w:rsidTr="00FC1391">
        <w:tc>
          <w:tcPr>
            <w:tcW w:w="8777" w:type="dxa"/>
          </w:tcPr>
          <w:p w14:paraId="1F8DF719" w14:textId="77777777" w:rsidR="00FC1391" w:rsidRDefault="00FC1391" w:rsidP="00FC1391">
            <w:pPr>
              <w:rPr>
                <w:i/>
                <w:sz w:val="20"/>
              </w:rPr>
            </w:pPr>
            <w:r>
              <w:rPr>
                <w:b/>
              </w:rPr>
              <w:t xml:space="preserve">Připomínku zpracoval: </w:t>
            </w:r>
          </w:p>
          <w:p w14:paraId="244D3235" w14:textId="77777777" w:rsidR="00FC1391" w:rsidRDefault="00FC1391" w:rsidP="00FC1391">
            <w:r>
              <w:t>Jméno a příjmení, titul:……………………………………………………………………………..</w:t>
            </w:r>
          </w:p>
          <w:p w14:paraId="408BD09A" w14:textId="77777777" w:rsidR="00FC1391" w:rsidRDefault="00FC1391" w:rsidP="00FC1391">
            <w:r>
              <w:t>Adresa organizace (nepovinné): ……………………………………………………………………</w:t>
            </w:r>
          </w:p>
          <w:p w14:paraId="4ECE8A5F" w14:textId="77777777" w:rsidR="00FC1391" w:rsidRDefault="00FC1391" w:rsidP="00FC1391">
            <w:r>
              <w:t>………………………………………………………Funkce (nepovinné):………………………...</w:t>
            </w:r>
          </w:p>
          <w:p w14:paraId="649F43F6" w14:textId="77777777" w:rsidR="00FC1391" w:rsidRDefault="00FC1391" w:rsidP="00FC1391">
            <w:r>
              <w:t>Kontakt (tel./ e-mail): …………………………………………………………………………...</w:t>
            </w:r>
          </w:p>
          <w:p w14:paraId="4CFF3252" w14:textId="77777777" w:rsidR="00FC1391" w:rsidRDefault="00FC1391" w:rsidP="00FC1391">
            <w:r>
              <w:t>Datum: ……………………………………………………………………………………………...</w:t>
            </w:r>
          </w:p>
        </w:tc>
      </w:tr>
      <w:tr w:rsidR="00FC1391" w14:paraId="4A2DA1B0" w14:textId="77777777" w:rsidTr="00FC1391">
        <w:tc>
          <w:tcPr>
            <w:tcW w:w="8777" w:type="dxa"/>
          </w:tcPr>
          <w:p w14:paraId="5AB234C9" w14:textId="77777777" w:rsidR="00FC1391" w:rsidRDefault="00FC1391" w:rsidP="00FC1391">
            <w:pPr>
              <w:rPr>
                <w:b/>
              </w:rPr>
            </w:pPr>
            <w:r>
              <w:rPr>
                <w:b/>
              </w:rPr>
              <w:t>Formulace připomínky č. 1:</w:t>
            </w:r>
          </w:p>
          <w:p w14:paraId="019FEC73" w14:textId="77777777" w:rsidR="00FC1391" w:rsidRDefault="00FC1391" w:rsidP="00FC1391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(konkretizujte připomínku – uveďte, k jakým cílům a opatření se připomínka vztahuje, formulujte přesný návrh změny, důvod připomínky, odkaz na stranu dokumentu)</w:t>
            </w:r>
          </w:p>
          <w:p w14:paraId="6F3E9AB1" w14:textId="77777777" w:rsidR="00FC1391" w:rsidRDefault="00FC1391" w:rsidP="00FC1391">
            <w:pPr>
              <w:rPr>
                <w:i/>
                <w:sz w:val="16"/>
              </w:rPr>
            </w:pPr>
          </w:p>
          <w:p w14:paraId="4FC16ADE" w14:textId="77777777" w:rsidR="00FC1391" w:rsidRDefault="00FC1391" w:rsidP="00FC1391">
            <w:pPr>
              <w:rPr>
                <w:b/>
              </w:rPr>
            </w:pPr>
          </w:p>
        </w:tc>
      </w:tr>
      <w:tr w:rsidR="00FC1391" w14:paraId="63CF833A" w14:textId="77777777" w:rsidTr="00FC1391">
        <w:tc>
          <w:tcPr>
            <w:tcW w:w="8777" w:type="dxa"/>
          </w:tcPr>
          <w:p w14:paraId="53A0AB03" w14:textId="77777777" w:rsidR="00FC1391" w:rsidRDefault="00FC1391" w:rsidP="00FC1391">
            <w:pPr>
              <w:rPr>
                <w:b/>
              </w:rPr>
            </w:pPr>
            <w:r>
              <w:rPr>
                <w:b/>
              </w:rPr>
              <w:t>Formulace připomínky č. 2:</w:t>
            </w:r>
          </w:p>
          <w:p w14:paraId="55CD7645" w14:textId="77777777" w:rsidR="00FC1391" w:rsidRDefault="00FC1391" w:rsidP="00FC1391">
            <w:pPr>
              <w:rPr>
                <w:i/>
                <w:sz w:val="16"/>
              </w:rPr>
            </w:pPr>
            <w:r>
              <w:rPr>
                <w:i/>
                <w:sz w:val="16"/>
              </w:rPr>
              <w:t>(konkretizujte připomínku – uveďte, k jakým cílům a opatření se připomínka vztahuje, formulujte přesný návrh změny, důvod připomínky, odkaz na stranu dokumentu)</w:t>
            </w:r>
          </w:p>
          <w:p w14:paraId="463F0949" w14:textId="77777777" w:rsidR="00FC1391" w:rsidRDefault="00FC1391" w:rsidP="00FC1391">
            <w:pPr>
              <w:rPr>
                <w:i/>
                <w:sz w:val="16"/>
              </w:rPr>
            </w:pPr>
          </w:p>
          <w:p w14:paraId="7B5415A6" w14:textId="77777777" w:rsidR="00FC1391" w:rsidRDefault="00FC1391" w:rsidP="00FC1391">
            <w:pPr>
              <w:rPr>
                <w:b/>
              </w:rPr>
            </w:pPr>
          </w:p>
        </w:tc>
      </w:tr>
      <w:tr w:rsidR="00FC1391" w14:paraId="5A2451CC" w14:textId="77777777" w:rsidTr="00FC1391">
        <w:tc>
          <w:tcPr>
            <w:tcW w:w="8777" w:type="dxa"/>
          </w:tcPr>
          <w:p w14:paraId="2AEA4713" w14:textId="77777777" w:rsidR="00FC1391" w:rsidRDefault="00FC1391" w:rsidP="00FC1391">
            <w:pPr>
              <w:rPr>
                <w:b/>
              </w:rPr>
            </w:pPr>
            <w:r>
              <w:rPr>
                <w:b/>
              </w:rPr>
              <w:t>Je možné přidat další políčka dle potřeby</w:t>
            </w:r>
          </w:p>
          <w:p w14:paraId="78B5792B" w14:textId="77777777" w:rsidR="00FC1391" w:rsidRDefault="00FC1391" w:rsidP="00FC1391"/>
          <w:p w14:paraId="64F65B95" w14:textId="77777777" w:rsidR="00FC1391" w:rsidRDefault="00FC1391" w:rsidP="00FC1391">
            <w:pPr>
              <w:jc w:val="center"/>
              <w:rPr>
                <w:b/>
              </w:rPr>
            </w:pPr>
            <w:r>
              <w:rPr>
                <w:b/>
                <w:bCs/>
                <w:sz w:val="20"/>
              </w:rPr>
              <w:t>Informace o zapracování připomínky do finální verze plánu lze získat na tel.: xzy, případně budou zaslány na uvedený e-mail.</w:t>
            </w:r>
          </w:p>
        </w:tc>
      </w:tr>
    </w:tbl>
    <w:p w14:paraId="3E62E3D0" w14:textId="77777777" w:rsidR="00FC1391" w:rsidRDefault="00FC1391">
      <w:pPr>
        <w:suppressAutoHyphens w:val="0"/>
        <w:spacing w:after="160" w:line="259" w:lineRule="auto"/>
        <w:jc w:val="left"/>
      </w:pPr>
      <w:r>
        <w:br w:type="page"/>
      </w:r>
    </w:p>
    <w:p w14:paraId="72CA8132" w14:textId="77777777" w:rsidR="005B6A0A" w:rsidRDefault="005B6A0A" w:rsidP="005B6A0A">
      <w:pPr>
        <w:pStyle w:val="Nadpis2"/>
      </w:pPr>
      <w:bookmarkStart w:id="22" w:name="_Toc98853361"/>
      <w:r>
        <w:lastRenderedPageBreak/>
        <w:t xml:space="preserve">Formální náležitosti </w:t>
      </w:r>
      <w:r w:rsidR="009D7741">
        <w:t>SPRSS</w:t>
      </w:r>
      <w:bookmarkEnd w:id="22"/>
    </w:p>
    <w:p w14:paraId="5DCB44D0" w14:textId="77777777" w:rsidR="00EC4201" w:rsidRDefault="00EC4201" w:rsidP="00EC4201"/>
    <w:p w14:paraId="5A1BBDE5" w14:textId="77777777" w:rsidR="00FC1391" w:rsidRDefault="00FC1391" w:rsidP="00FC1391">
      <w:r>
        <w:t>Doporučujeme využít stránku za obálkou pro tzv. vydavatelský záznam, což je soubor informací o dokumentu, obvykle se v tomto případě jedná o následující informace:</w:t>
      </w:r>
    </w:p>
    <w:p w14:paraId="7550EE54" w14:textId="77777777" w:rsidR="00FC1391" w:rsidRDefault="00FC1391" w:rsidP="00FC1391">
      <w:pPr>
        <w:ind w:left="360"/>
      </w:pPr>
      <w:r>
        <w:t xml:space="preserve">1/ kdo dokument vytvořil, např. řídící skupina ve složení ..... nebo Město xzy </w:t>
      </w:r>
    </w:p>
    <w:p w14:paraId="3CD3FB2F" w14:textId="77777777" w:rsidR="00FC1391" w:rsidRDefault="00FC1391" w:rsidP="00FC1391">
      <w:pPr>
        <w:ind w:left="360"/>
      </w:pPr>
      <w:r>
        <w:t>2/ kdy byl dokument vytvořen, tj. datum</w:t>
      </w:r>
    </w:p>
    <w:p w14:paraId="2B581EDB" w14:textId="77777777" w:rsidR="00FC1391" w:rsidRDefault="00FC1391" w:rsidP="00FC1391">
      <w:pPr>
        <w:ind w:left="360"/>
      </w:pPr>
      <w:r>
        <w:t>3/ o jakou verzi dokumentu se jedná např. verze 1.0 před připomínkováním</w:t>
      </w:r>
    </w:p>
    <w:p w14:paraId="6EA476CC" w14:textId="77777777" w:rsidR="00FC1391" w:rsidRDefault="00FC1391" w:rsidP="00FC1391">
      <w:pPr>
        <w:ind w:left="360"/>
      </w:pPr>
      <w:r>
        <w:t>4/ kdo a kdy dokument schválil, uvést všechny subjekty i formu schválení (např. Rada města, zastupitelstvo města, valná hromada svazku obcí)</w:t>
      </w:r>
    </w:p>
    <w:p w14:paraId="366E55A3" w14:textId="77777777" w:rsidR="00EC4201" w:rsidRPr="00EC4201" w:rsidRDefault="00FC1391" w:rsidP="00FC1391">
      <w:pPr>
        <w:ind w:left="360"/>
      </w:pPr>
      <w:r>
        <w:t>5/ odkaz na využití dotace z projektu ESF, pokud je to relevantní</w:t>
      </w:r>
    </w:p>
    <w:p w14:paraId="41D82CD9" w14:textId="77777777" w:rsidR="005D0802" w:rsidRDefault="00D742A1" w:rsidP="00C752E4">
      <w:pPr>
        <w:pStyle w:val="Nadpis1"/>
        <w:spacing w:after="120"/>
        <w:ind w:left="858"/>
      </w:pPr>
      <w:bookmarkStart w:id="23" w:name="_Toc98853362"/>
      <w:r>
        <w:lastRenderedPageBreak/>
        <w:t xml:space="preserve">Zdroje </w:t>
      </w:r>
      <w:r w:rsidR="00386DB9">
        <w:t>a </w:t>
      </w:r>
      <w:r>
        <w:t>použitá literatura</w:t>
      </w:r>
      <w:bookmarkEnd w:id="23"/>
    </w:p>
    <w:p w14:paraId="1D3D6A7C" w14:textId="77777777" w:rsidR="00D777CD" w:rsidRDefault="00D777CD" w:rsidP="00C752E4">
      <w:pPr>
        <w:spacing w:after="120"/>
        <w:ind w:left="709" w:hanging="709"/>
        <w:jc w:val="left"/>
      </w:pPr>
      <w:r>
        <w:t xml:space="preserve">Celoživotní vzdělávání </w:t>
      </w:r>
      <w:r w:rsidR="00386DB9">
        <w:t>v </w:t>
      </w:r>
      <w:r>
        <w:t xml:space="preserve">komunitním plánování. Dostupné </w:t>
      </w:r>
      <w:r w:rsidR="00386DB9">
        <w:t>z </w:t>
      </w:r>
      <w:r>
        <w:t>WWW: &lt;http://www.komunitniplanovani.com/dokumenty/skripta1_18.pdf&gt;.</w:t>
      </w:r>
    </w:p>
    <w:p w14:paraId="582ACEDE" w14:textId="77777777" w:rsidR="00D777CD" w:rsidRDefault="00D777CD" w:rsidP="00C752E4">
      <w:pPr>
        <w:spacing w:after="120"/>
        <w:ind w:left="709" w:hanging="709"/>
        <w:jc w:val="left"/>
      </w:pPr>
      <w:r>
        <w:t>HAMPL, M., MARADA, M. (2015) Sociogeograﬁcká regionalizace Česka. Geograﬁe, 120, č. 3, s. 397–421.</w:t>
      </w:r>
    </w:p>
    <w:p w14:paraId="7D4F00D9" w14:textId="77777777" w:rsidR="00D777CD" w:rsidRDefault="00D777CD" w:rsidP="00C752E4">
      <w:pPr>
        <w:spacing w:after="120"/>
        <w:ind w:left="709" w:hanging="709"/>
        <w:jc w:val="left"/>
      </w:pPr>
      <w:r>
        <w:t xml:space="preserve">HRUŠKA, L.; FOLDYNOVÁ, I.; </w:t>
      </w:r>
      <w:r w:rsidR="00386DB9">
        <w:t>a </w:t>
      </w:r>
      <w:r>
        <w:t xml:space="preserve">kol (2016) Metodika optimalizace sběru dat. Ostrava: PROCES – Centrum pro rozvoj obcí </w:t>
      </w:r>
      <w:r w:rsidR="00386DB9">
        <w:t>a </w:t>
      </w:r>
      <w:r>
        <w:t xml:space="preserve">regionů, s.r.o. Dostupné </w:t>
      </w:r>
      <w:r w:rsidR="00386DB9">
        <w:t>z </w:t>
      </w:r>
      <w:r>
        <w:t xml:space="preserve">WWW: www.mvcr.cz/soubor/metodika-optimalizace-sberu-dat-2016.aspx </w:t>
      </w:r>
    </w:p>
    <w:p w14:paraId="5AE07BBE" w14:textId="77777777" w:rsidR="00D777CD" w:rsidRDefault="00D777CD" w:rsidP="00C752E4">
      <w:pPr>
        <w:spacing w:after="120"/>
        <w:ind w:left="709" w:hanging="709"/>
        <w:jc w:val="left"/>
      </w:pPr>
      <w:r>
        <w:t xml:space="preserve">HRUŠKA, L.; HRUŠKOVÁ, A.; FOLDYNOVÁ, I.; </w:t>
      </w:r>
      <w:r w:rsidR="00386DB9">
        <w:t>a </w:t>
      </w:r>
      <w:r w:rsidR="001D40E9">
        <w:t xml:space="preserve">kol. </w:t>
      </w:r>
      <w:r>
        <w:t xml:space="preserve">(2018) Analýza vybraných prostorových aspektů veřejné správy </w:t>
      </w:r>
      <w:r w:rsidR="00386DB9">
        <w:t>a </w:t>
      </w:r>
      <w:r>
        <w:t xml:space="preserve">zlepšení dostupnosti jejích služeb. Dostupné na https://www.mvcr.cz/soubor/analyza-vybranych-prostorovych-aspektu-verejne-spravy-a-zlepseni-dostupnosti-jejich-sluzeb.aspx </w:t>
      </w:r>
    </w:p>
    <w:p w14:paraId="70F80C0D" w14:textId="77777777" w:rsidR="00D777CD" w:rsidRPr="0027339A" w:rsidRDefault="00D777CD" w:rsidP="00C752E4">
      <w:pPr>
        <w:spacing w:after="120"/>
        <w:ind w:left="709" w:hanging="709"/>
        <w:jc w:val="left"/>
      </w:pPr>
      <w:r>
        <w:t>MPSV (</w:t>
      </w:r>
      <w:r w:rsidR="008D0A37">
        <w:t>202</w:t>
      </w:r>
      <w:r w:rsidR="0027339A">
        <w:t>0a</w:t>
      </w:r>
      <w:r>
        <w:t xml:space="preserve">) </w:t>
      </w:r>
      <w:r w:rsidR="0027339A" w:rsidRPr="0027339A">
        <w:t>Aktualizovaná metodická doporučení pro oblast plán</w:t>
      </w:r>
      <w:r w:rsidR="0027339A">
        <w:t>ování sociálních služeb</w:t>
      </w:r>
      <w:r>
        <w:t xml:space="preserve">. </w:t>
      </w:r>
      <w:r w:rsidR="0027339A">
        <w:t xml:space="preserve">Dostupné z WWW: </w:t>
      </w:r>
      <w:hyperlink r:id="rId31" w:history="1">
        <w:r w:rsidR="0027339A" w:rsidRPr="0027339A">
          <w:rPr>
            <w:rStyle w:val="Hypertextovodkaz"/>
            <w:color w:val="auto"/>
            <w:u w:val="none"/>
          </w:rPr>
          <w:t>https://www.mpsv.cz/web/cz/planovani-socialnich-sluzeb</w:t>
        </w:r>
      </w:hyperlink>
    </w:p>
    <w:p w14:paraId="76F33B5E" w14:textId="77777777" w:rsidR="0027339A" w:rsidRPr="0027339A" w:rsidRDefault="0027339A" w:rsidP="00C752E4">
      <w:pPr>
        <w:spacing w:after="120"/>
        <w:ind w:left="709" w:hanging="709"/>
        <w:jc w:val="left"/>
      </w:pPr>
      <w:r w:rsidRPr="0027339A">
        <w:t xml:space="preserve">MPSV (2020b) Doporučení (metodický materiál) pro spolupráci v plánování a zajišťování sociálních služeb mezi obcemi a kraji. </w:t>
      </w:r>
      <w:r>
        <w:t xml:space="preserve">Dostupné z WWW: </w:t>
      </w:r>
      <w:hyperlink r:id="rId32" w:history="1">
        <w:r w:rsidRPr="0027339A">
          <w:rPr>
            <w:rStyle w:val="Hypertextovodkaz"/>
            <w:color w:val="auto"/>
            <w:u w:val="none"/>
          </w:rPr>
          <w:t>https://www.mpsv.cz/web/cz/planovani-socialnich-sluzeb</w:t>
        </w:r>
      </w:hyperlink>
    </w:p>
    <w:p w14:paraId="6C396DAC" w14:textId="77777777" w:rsidR="00D777CD" w:rsidRDefault="00D777CD" w:rsidP="00C752E4">
      <w:pPr>
        <w:spacing w:after="120"/>
        <w:ind w:left="709" w:hanging="709"/>
        <w:jc w:val="left"/>
      </w:pPr>
      <w:r>
        <w:t>MPSV (2007) Kritéria kvality plánování sociálních služeb. Dostupné na</w:t>
      </w:r>
      <w:r w:rsidR="009924BE">
        <w:t xml:space="preserve"> </w:t>
      </w:r>
      <w:r>
        <w:t>https://www.mpsv.cz/cs/6680</w:t>
      </w:r>
    </w:p>
    <w:p w14:paraId="7231484E" w14:textId="77777777" w:rsidR="00D777CD" w:rsidRDefault="00D777CD" w:rsidP="00C752E4">
      <w:pPr>
        <w:spacing w:after="120"/>
        <w:ind w:left="709" w:hanging="709"/>
        <w:jc w:val="left"/>
      </w:pPr>
      <w:r>
        <w:t>MPSV (2015) Minimální kritéri</w:t>
      </w:r>
      <w:r w:rsidR="00AB37F2">
        <w:t>a</w:t>
      </w:r>
      <w:r>
        <w:t xml:space="preserve"> kvality plánování rozvoje sociálních služeb na krajské úrovni https://www.mpsv.cz/files/clanky/23439/kriteria_111115.pdf </w:t>
      </w:r>
    </w:p>
    <w:p w14:paraId="67AFDD08" w14:textId="77777777" w:rsidR="00D777CD" w:rsidRDefault="00D777CD" w:rsidP="00C752E4">
      <w:pPr>
        <w:spacing w:after="120"/>
        <w:ind w:left="709" w:hanging="709"/>
        <w:jc w:val="left"/>
      </w:pPr>
      <w:r>
        <w:t xml:space="preserve">MUSIL, J., MÜLLER, J. </w:t>
      </w:r>
      <w:r w:rsidR="00ED44F7">
        <w:t xml:space="preserve">(2008) </w:t>
      </w:r>
      <w:r>
        <w:t xml:space="preserve">Vnitřní periferie </w:t>
      </w:r>
      <w:r w:rsidR="00386DB9">
        <w:t>v </w:t>
      </w:r>
      <w:r>
        <w:t>České republice jako mechanismus sociální exkluze. Sociologický časopis/ Czech Sociological Review, 2008, Vol. 44, No. 2.</w:t>
      </w:r>
    </w:p>
    <w:p w14:paraId="60BF701E" w14:textId="77777777" w:rsidR="00C22846" w:rsidRDefault="00D777CD" w:rsidP="00C752E4">
      <w:pPr>
        <w:spacing w:after="120"/>
        <w:ind w:left="709" w:hanging="709"/>
        <w:jc w:val="left"/>
      </w:pPr>
      <w:r>
        <w:t xml:space="preserve">PILÁT, M. (2015) Komunitní plánování sociálních služeb </w:t>
      </w:r>
      <w:r w:rsidR="00386DB9">
        <w:t>v </w:t>
      </w:r>
      <w:r>
        <w:t xml:space="preserve">současné teorii </w:t>
      </w:r>
      <w:r w:rsidR="00386DB9">
        <w:t>a </w:t>
      </w:r>
      <w:r>
        <w:t>praxi. Praha: PORTÁL.</w:t>
      </w:r>
    </w:p>
    <w:p w14:paraId="2B3D248A" w14:textId="77777777" w:rsidR="0093585D" w:rsidRDefault="0093585D" w:rsidP="00C752E4">
      <w:pPr>
        <w:spacing w:after="120"/>
        <w:ind w:left="709" w:hanging="709"/>
        <w:jc w:val="left"/>
      </w:pPr>
    </w:p>
    <w:p w14:paraId="63AF7C5A" w14:textId="77777777" w:rsidR="0093585D" w:rsidRDefault="0093585D" w:rsidP="0093585D">
      <w:pPr>
        <w:pStyle w:val="Nadpis1"/>
        <w:ind w:left="858"/>
      </w:pPr>
      <w:bookmarkStart w:id="24" w:name="_Toc26805529"/>
      <w:bookmarkStart w:id="25" w:name="_Toc98853363"/>
      <w:r>
        <w:lastRenderedPageBreak/>
        <w:t>Přílohy</w:t>
      </w:r>
      <w:bookmarkEnd w:id="24"/>
      <w:bookmarkEnd w:id="25"/>
    </w:p>
    <w:p w14:paraId="5E4267B4" w14:textId="77777777" w:rsidR="0093585D" w:rsidRDefault="0093585D" w:rsidP="0093585D">
      <w:pPr>
        <w:pStyle w:val="Nadpis2"/>
      </w:pPr>
      <w:bookmarkStart w:id="26" w:name="_Toc465709616"/>
      <w:bookmarkStart w:id="27" w:name="_Toc26805530"/>
      <w:bookmarkStart w:id="28" w:name="_Toc98853364"/>
      <w:bookmarkEnd w:id="26"/>
      <w:r>
        <w:t xml:space="preserve">Příloha č. 1: </w:t>
      </w:r>
      <w:r w:rsidR="00B60B92">
        <w:t xml:space="preserve">Vzor - </w:t>
      </w:r>
      <w:r>
        <w:t>Jednací řád řídící skupiny</w:t>
      </w:r>
      <w:bookmarkEnd w:id="27"/>
      <w:bookmarkEnd w:id="28"/>
    </w:p>
    <w:p w14:paraId="34914A85" w14:textId="77777777" w:rsidR="0093585D" w:rsidRDefault="0093585D" w:rsidP="0093585D">
      <w:pPr>
        <w:jc w:val="center"/>
        <w:rPr>
          <w:b/>
          <w:bCs/>
          <w:sz w:val="28"/>
          <w:szCs w:val="31"/>
        </w:rPr>
      </w:pPr>
    </w:p>
    <w:p w14:paraId="44E499E5" w14:textId="77777777" w:rsidR="0093585D" w:rsidRDefault="0093585D" w:rsidP="0093585D">
      <w:pPr>
        <w:jc w:val="center"/>
        <w:rPr>
          <w:b/>
          <w:bCs/>
          <w:sz w:val="28"/>
          <w:szCs w:val="31"/>
        </w:rPr>
      </w:pPr>
      <w:r>
        <w:rPr>
          <w:b/>
          <w:bCs/>
          <w:sz w:val="28"/>
          <w:szCs w:val="31"/>
        </w:rPr>
        <w:t>JEDNACÍ ŘÁD</w:t>
      </w:r>
    </w:p>
    <w:p w14:paraId="10F0CE45" w14:textId="77777777" w:rsidR="0093585D" w:rsidRDefault="0093585D" w:rsidP="0093585D">
      <w:pPr>
        <w:jc w:val="center"/>
        <w:rPr>
          <w:b/>
          <w:bCs/>
          <w:sz w:val="28"/>
          <w:szCs w:val="31"/>
        </w:rPr>
      </w:pPr>
      <w:r>
        <w:rPr>
          <w:b/>
          <w:bCs/>
          <w:sz w:val="28"/>
          <w:szCs w:val="31"/>
        </w:rPr>
        <w:t>ŘÍDÍCÍ SKUPINY PRO PLÁNOVÁNÍ SOCIÁLNÍCH SLUŽEB</w:t>
      </w:r>
    </w:p>
    <w:p w14:paraId="0125EC03" w14:textId="77777777" w:rsidR="0093585D" w:rsidRDefault="0093585D" w:rsidP="0093585D">
      <w:pPr>
        <w:jc w:val="center"/>
        <w:rPr>
          <w:b/>
          <w:bCs/>
          <w:sz w:val="28"/>
          <w:szCs w:val="31"/>
        </w:rPr>
      </w:pPr>
    </w:p>
    <w:p w14:paraId="26DBD262" w14:textId="77777777" w:rsidR="0093585D" w:rsidRDefault="0093585D" w:rsidP="0093585D">
      <w:pPr>
        <w:jc w:val="center"/>
        <w:rPr>
          <w:b/>
          <w:bCs/>
          <w:sz w:val="28"/>
          <w:szCs w:val="31"/>
        </w:rPr>
      </w:pPr>
    </w:p>
    <w:p w14:paraId="5A22C248" w14:textId="77777777" w:rsidR="0093585D" w:rsidRDefault="0093585D" w:rsidP="0093585D">
      <w:pPr>
        <w:spacing w:line="360" w:lineRule="auto"/>
        <w:jc w:val="center"/>
        <w:rPr>
          <w:rFonts w:eastAsia="Cambria" w:cs="Cambria"/>
          <w:b/>
          <w:bCs/>
          <w:color w:val="000000"/>
          <w:sz w:val="22"/>
        </w:rPr>
      </w:pPr>
      <w:r>
        <w:rPr>
          <w:rFonts w:eastAsia="Cambria" w:cs="Cambria"/>
          <w:b/>
          <w:bCs/>
          <w:color w:val="000000"/>
        </w:rPr>
        <w:t>Článek 1</w:t>
      </w:r>
    </w:p>
    <w:p w14:paraId="028430D8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Úvodní ustanovení</w:t>
      </w:r>
    </w:p>
    <w:p w14:paraId="245280D3" w14:textId="77777777" w:rsidR="0093585D" w:rsidRDefault="0093585D" w:rsidP="0093585D">
      <w:pPr>
        <w:widowControl w:val="0"/>
        <w:numPr>
          <w:ilvl w:val="0"/>
          <w:numId w:val="21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Jednací řád řídící skupiny pro komunitní plánování sociálních služeb je vnitřním předpisem, který upravuje činnost řídící skupiny (dále jen ŘS).</w:t>
      </w:r>
    </w:p>
    <w:p w14:paraId="0C24D488" w14:textId="77777777" w:rsidR="0093585D" w:rsidRDefault="0093585D" w:rsidP="0093585D">
      <w:pPr>
        <w:widowControl w:val="0"/>
        <w:numPr>
          <w:ilvl w:val="0"/>
          <w:numId w:val="21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Rozhodování v ŘS probíhá na základě všeobecné shody.</w:t>
      </w:r>
    </w:p>
    <w:p w14:paraId="7BFA2085" w14:textId="77777777" w:rsidR="0093585D" w:rsidRDefault="0093585D" w:rsidP="0093585D">
      <w:pPr>
        <w:widowControl w:val="0"/>
        <w:numPr>
          <w:ilvl w:val="0"/>
          <w:numId w:val="21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Jednací řád upravuje přípravu, obsah jednání, způsob usnášení a hlasování a zajišťování úkolů ŘS.</w:t>
      </w:r>
    </w:p>
    <w:p w14:paraId="45BE9A95" w14:textId="77777777" w:rsidR="0093585D" w:rsidRDefault="0093585D" w:rsidP="0093585D">
      <w:pPr>
        <w:autoSpaceDE w:val="0"/>
        <w:spacing w:line="360" w:lineRule="auto"/>
        <w:rPr>
          <w:rFonts w:eastAsia="Cambria" w:cs="Cambria"/>
          <w:color w:val="000000"/>
        </w:rPr>
      </w:pPr>
    </w:p>
    <w:p w14:paraId="3C3D212B" w14:textId="77777777" w:rsidR="0093585D" w:rsidRDefault="0093585D" w:rsidP="0093585D">
      <w:pPr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Článek 2</w:t>
      </w:r>
    </w:p>
    <w:p w14:paraId="102E3CB3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Členové řídící skupiny</w:t>
      </w:r>
    </w:p>
    <w:p w14:paraId="58DB5CD8" w14:textId="77777777" w:rsidR="0093585D" w:rsidRDefault="0093585D" w:rsidP="0093585D">
      <w:pPr>
        <w:widowControl w:val="0"/>
        <w:numPr>
          <w:ilvl w:val="0"/>
          <w:numId w:val="22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ŘS tvoří zástupci samosprávy, koordinátor SPRSS, a vedoucí jednotlivých pracovních skupin.</w:t>
      </w:r>
    </w:p>
    <w:p w14:paraId="72859EAF" w14:textId="77777777" w:rsidR="0093585D" w:rsidRDefault="0093585D" w:rsidP="0093585D">
      <w:pPr>
        <w:widowControl w:val="0"/>
        <w:numPr>
          <w:ilvl w:val="0"/>
          <w:numId w:val="22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Právo účastnit se jednání ŘS mají členové, metodik a přizvaní hosté.</w:t>
      </w:r>
    </w:p>
    <w:p w14:paraId="0B25A613" w14:textId="77777777" w:rsidR="0093585D" w:rsidRDefault="0093585D" w:rsidP="0093585D">
      <w:pPr>
        <w:widowControl w:val="0"/>
        <w:numPr>
          <w:ilvl w:val="0"/>
          <w:numId w:val="22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Hosté se mohou účastnit jednání se souhlasem ŘS.</w:t>
      </w:r>
    </w:p>
    <w:p w14:paraId="3E60DC2D" w14:textId="77777777" w:rsidR="0093585D" w:rsidRDefault="0093585D" w:rsidP="0093585D">
      <w:pPr>
        <w:widowControl w:val="0"/>
        <w:numPr>
          <w:ilvl w:val="0"/>
          <w:numId w:val="22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Setkání ŘS jsou neveřejná. Závěry jsou veřejné.</w:t>
      </w:r>
    </w:p>
    <w:p w14:paraId="24EB89CF" w14:textId="77777777" w:rsidR="0093585D" w:rsidRDefault="0093585D" w:rsidP="0093585D">
      <w:pPr>
        <w:widowControl w:val="0"/>
        <w:numPr>
          <w:ilvl w:val="0"/>
          <w:numId w:val="22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Členové ŘS jsou povinni se zúčastnit každého jednání. Případnou neúčast musí člen ŘS oznámit koordinátorovi. </w:t>
      </w:r>
    </w:p>
    <w:p w14:paraId="7B128D68" w14:textId="77777777" w:rsidR="0093585D" w:rsidRDefault="0093585D" w:rsidP="0093585D">
      <w:pPr>
        <w:widowControl w:val="0"/>
        <w:numPr>
          <w:ilvl w:val="0"/>
          <w:numId w:val="22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V případě neúčasti na jednání ŘS zašle člen koordinátorovi v elektronické formě vyjádření a připomínky k projednávaným bodům jednání.</w:t>
      </w:r>
      <w:r w:rsidR="009924BE">
        <w:rPr>
          <w:rFonts w:eastAsia="Cambria" w:cs="Cambria"/>
          <w:color w:val="000000"/>
        </w:rPr>
        <w:t xml:space="preserve"> </w:t>
      </w:r>
    </w:p>
    <w:p w14:paraId="11C7CC5D" w14:textId="77777777" w:rsidR="0093585D" w:rsidRDefault="0093585D" w:rsidP="0093585D">
      <w:pPr>
        <w:widowControl w:val="0"/>
        <w:numPr>
          <w:ilvl w:val="0"/>
          <w:numId w:val="22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Účast na jednání stvrzují všichni účastníci svým podpisem do prezenční listiny.</w:t>
      </w:r>
    </w:p>
    <w:p w14:paraId="38F7CFBF" w14:textId="77777777" w:rsidR="0093585D" w:rsidRDefault="0093585D" w:rsidP="0093585D">
      <w:pPr>
        <w:autoSpaceDE w:val="0"/>
        <w:spacing w:line="360" w:lineRule="auto"/>
        <w:rPr>
          <w:rFonts w:eastAsia="Cambria" w:cs="Cambria"/>
          <w:b/>
          <w:bCs/>
          <w:color w:val="000000"/>
        </w:rPr>
      </w:pPr>
    </w:p>
    <w:p w14:paraId="15E9A290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Článek 3</w:t>
      </w:r>
    </w:p>
    <w:p w14:paraId="3F0E2F6D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Svolání setkání pracovních skupin</w:t>
      </w:r>
    </w:p>
    <w:p w14:paraId="1E3E3C85" w14:textId="77777777" w:rsidR="0093585D" w:rsidRDefault="0093585D" w:rsidP="0093585D">
      <w:pPr>
        <w:widowControl w:val="0"/>
        <w:numPr>
          <w:ilvl w:val="0"/>
          <w:numId w:val="23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ŘS se setkává dle potřeby v závislosti na fázi procesu SPRSS, nejméně však 3x za rok.</w:t>
      </w:r>
    </w:p>
    <w:p w14:paraId="54A47E93" w14:textId="77777777" w:rsidR="0093585D" w:rsidRDefault="0093585D" w:rsidP="0093585D">
      <w:pPr>
        <w:widowControl w:val="0"/>
        <w:numPr>
          <w:ilvl w:val="0"/>
          <w:numId w:val="23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Přípravu jednání organizuje koordinátor/ka SPRSS. </w:t>
      </w:r>
    </w:p>
    <w:p w14:paraId="4598B973" w14:textId="77777777" w:rsidR="0093585D" w:rsidRDefault="0093585D" w:rsidP="0093585D">
      <w:pPr>
        <w:widowControl w:val="0"/>
        <w:numPr>
          <w:ilvl w:val="0"/>
          <w:numId w:val="23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lastRenderedPageBreak/>
        <w:t>Program setkání sestavuje koordinátor/ka SPRSS v souladu s úkoly ŘS, podle závěrů jejího předchozího setkání.</w:t>
      </w:r>
    </w:p>
    <w:p w14:paraId="0F0F47C6" w14:textId="77777777" w:rsidR="0093585D" w:rsidRDefault="0093585D" w:rsidP="0093585D">
      <w:pPr>
        <w:widowControl w:val="0"/>
        <w:numPr>
          <w:ilvl w:val="0"/>
          <w:numId w:val="23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Právo předkládat návrhy k zařazení na pořad připravovaného jednání mají všichni členové ŘS.</w:t>
      </w:r>
    </w:p>
    <w:p w14:paraId="584125FC" w14:textId="77777777" w:rsidR="0093585D" w:rsidRDefault="0093585D" w:rsidP="0093585D">
      <w:pPr>
        <w:widowControl w:val="0"/>
        <w:numPr>
          <w:ilvl w:val="0"/>
          <w:numId w:val="23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Návrhy členů ŘS se předkládají písemně koordinátorovi v termínu alespoň 5 dnů před jednáním ŘS, a to v elektronické podobě.</w:t>
      </w:r>
    </w:p>
    <w:p w14:paraId="565B1115" w14:textId="77777777" w:rsidR="0093585D" w:rsidRDefault="0093585D" w:rsidP="0093585D">
      <w:pPr>
        <w:widowControl w:val="0"/>
        <w:numPr>
          <w:ilvl w:val="0"/>
          <w:numId w:val="23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Setkání svolává koordinátor/ka SPRSS. V nepřítomnosti koordinátora/ky jím/jí pověřená osoba. </w:t>
      </w:r>
    </w:p>
    <w:p w14:paraId="7EAB38FA" w14:textId="77777777" w:rsidR="0093585D" w:rsidRDefault="0093585D" w:rsidP="0093585D">
      <w:pPr>
        <w:widowControl w:val="0"/>
        <w:numPr>
          <w:ilvl w:val="0"/>
          <w:numId w:val="23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Setkání se svolává písemnou pozvánkou (případně elektronickou poštou nebo telefonicky), kterou vyhotovuje a rozesílá koordinátor/ka tak, aby ji členové obdrželi nejpozději 5 pracovních dnů před setkáním. Pozvánka musí obsahovat kromě místa a doby také program setkání. </w:t>
      </w:r>
    </w:p>
    <w:p w14:paraId="09B5D3AC" w14:textId="77777777" w:rsidR="0093585D" w:rsidRDefault="0093585D" w:rsidP="0093585D">
      <w:pPr>
        <w:autoSpaceDE w:val="0"/>
        <w:spacing w:line="360" w:lineRule="auto"/>
        <w:rPr>
          <w:rFonts w:eastAsia="Lucida Sans Unicode" w:cs="Times New Roman"/>
        </w:rPr>
      </w:pPr>
    </w:p>
    <w:p w14:paraId="1F8622E9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Článek 4</w:t>
      </w:r>
    </w:p>
    <w:p w14:paraId="77F60BAC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Průběh setkání řídící skupiny</w:t>
      </w:r>
    </w:p>
    <w:p w14:paraId="352ACD2E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Setkání ŘS vede koordinátor/ka SPRSS.</w:t>
      </w:r>
    </w:p>
    <w:p w14:paraId="460E35C0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Všichni členové ŘS mají právo v průběhu jednání se svobodně vyjadřovat, vnášet podněty na jednání ŘS.</w:t>
      </w:r>
    </w:p>
    <w:p w14:paraId="2A30F100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Lucida Sans Unicode" w:cs="Times New Roman"/>
          <w:szCs w:val="24"/>
        </w:rPr>
      </w:pPr>
      <w:r>
        <w:t xml:space="preserve">ŘS je usnášeníschopná, je-li přítomna nadpoloviční většina členů. </w:t>
      </w:r>
    </w:p>
    <w:p w14:paraId="329A5635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</w:pPr>
      <w:r>
        <w:t xml:space="preserve">Není-li ŘS usnášeníschopná, může koordinátor/ka rozhodnout o opakování jednání. </w:t>
      </w:r>
    </w:p>
    <w:p w14:paraId="65E9F47C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Jednání ŘS se řídí programem, který je v úvodu jednání schválen členy ŘS. </w:t>
      </w:r>
    </w:p>
    <w:p w14:paraId="5B5532F4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Součástí každého bodu programu je diskuze, mohou se jí účastnit všichni členové ŘS a hosté.</w:t>
      </w:r>
    </w:p>
    <w:p w14:paraId="6E90A8C8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Při projednávání jednotlivých bodů programu jsou přijímána usnesení, pokud dojde ke konsensu (shodě) všech členů ŘS, nehlasuje se, v případě neshody rozhoduje hlasování. </w:t>
      </w:r>
    </w:p>
    <w:p w14:paraId="3EA8014F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Usnesení je platné, pokud je odhlasováno nadpoloviční většinou přítomných členů.</w:t>
      </w:r>
    </w:p>
    <w:p w14:paraId="4E4708E4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Hlasovat mohou jen řádní členové ŘS.</w:t>
      </w:r>
    </w:p>
    <w:p w14:paraId="162D00D3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Ze setkání se pořizuje vždy písemný zápis. Za vyhotovení zápisu odpovídá určený člen ŘS. </w:t>
      </w:r>
    </w:p>
    <w:p w14:paraId="57856B01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lastRenderedPageBreak/>
        <w:t>Písemný zápis musí obsahovat datum a dobu konání, body setkání a stručné závěry (také stanoviska a doporučení k nim). Dále zápis zpravidla obsahuje úkoly pro členy ŘS s uvedením termínu plnění a jména osoby, která za splnění úkolu odpovídá.</w:t>
      </w:r>
    </w:p>
    <w:p w14:paraId="3466E2BA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K zápisu se přikládá prezenční listina.</w:t>
      </w:r>
    </w:p>
    <w:p w14:paraId="6A14B97B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Zápis se rozesílá všem členům ŘS. </w:t>
      </w:r>
    </w:p>
    <w:p w14:paraId="381CA190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Opravy zápisu se provádějí v průběhu připomínkování (maximálně 5 pracovních dnů). Členové ŘS, kteří mají k zápisu připomínky, je sdělí (písemně, e-mailem) pověřené osobě, případně koordinátorovi/ce SPRSS. Připomínky jsou zahrnuty do zápisu. </w:t>
      </w:r>
    </w:p>
    <w:p w14:paraId="3D6EF125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Po skončení připomínkování zajistí koordinátor/ka SPRSS uveřejnění finální verze zápisu včetně zahrnutých připomínek na webových stránkách města.</w:t>
      </w:r>
    </w:p>
    <w:p w14:paraId="6425FE7E" w14:textId="77777777" w:rsidR="0093585D" w:rsidRDefault="0093585D" w:rsidP="0093585D">
      <w:pPr>
        <w:widowControl w:val="0"/>
        <w:numPr>
          <w:ilvl w:val="0"/>
          <w:numId w:val="24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 xml:space="preserve"> Se zápisem z jednání řídící skupiny budou seznámeni členové Komise/výboru pro sociální oblast, pokud existuje.</w:t>
      </w:r>
    </w:p>
    <w:p w14:paraId="20A110C0" w14:textId="77777777" w:rsidR="0093585D" w:rsidRDefault="0093585D" w:rsidP="0093585D">
      <w:pPr>
        <w:autoSpaceDE w:val="0"/>
        <w:spacing w:line="360" w:lineRule="auto"/>
        <w:rPr>
          <w:rFonts w:eastAsia="Lucida Sans Unicode" w:cs="Times New Roman"/>
        </w:rPr>
      </w:pPr>
    </w:p>
    <w:p w14:paraId="5E0C5B95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Článek 5</w:t>
      </w:r>
    </w:p>
    <w:p w14:paraId="1B22480F" w14:textId="77777777" w:rsidR="0093585D" w:rsidRDefault="0093585D" w:rsidP="0093585D">
      <w:pPr>
        <w:autoSpaceDE w:val="0"/>
        <w:spacing w:line="360" w:lineRule="auto"/>
        <w:jc w:val="center"/>
        <w:rPr>
          <w:rFonts w:eastAsia="Cambria" w:cs="Cambria"/>
          <w:b/>
          <w:bCs/>
          <w:color w:val="000000"/>
        </w:rPr>
      </w:pPr>
      <w:r>
        <w:rPr>
          <w:rFonts w:eastAsia="Cambria" w:cs="Cambria"/>
          <w:b/>
          <w:bCs/>
          <w:color w:val="000000"/>
        </w:rPr>
        <w:t>Závěrečná ustanovení</w:t>
      </w:r>
    </w:p>
    <w:p w14:paraId="0D3334A1" w14:textId="77777777" w:rsidR="0093585D" w:rsidRDefault="0093585D" w:rsidP="0093585D">
      <w:pPr>
        <w:widowControl w:val="0"/>
        <w:numPr>
          <w:ilvl w:val="0"/>
          <w:numId w:val="25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Změny a doplňky jednacího řádu podléhají schválení řídící skupiny.</w:t>
      </w:r>
    </w:p>
    <w:p w14:paraId="0076BB6A" w14:textId="77777777" w:rsidR="0093585D" w:rsidRDefault="0093585D" w:rsidP="0093585D">
      <w:pPr>
        <w:widowControl w:val="0"/>
        <w:numPr>
          <w:ilvl w:val="0"/>
          <w:numId w:val="25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Tento jednací řád byl projednán a schválen řídící skupinou dne xx.xx.xxxx</w:t>
      </w:r>
    </w:p>
    <w:p w14:paraId="66008A74" w14:textId="77777777" w:rsidR="0093585D" w:rsidRDefault="0093585D" w:rsidP="0093585D">
      <w:pPr>
        <w:widowControl w:val="0"/>
        <w:numPr>
          <w:ilvl w:val="0"/>
          <w:numId w:val="25"/>
        </w:numPr>
        <w:autoSpaceDE w:val="0"/>
        <w:spacing w:line="360" w:lineRule="auto"/>
        <w:jc w:val="left"/>
        <w:rPr>
          <w:rFonts w:eastAsia="Cambria" w:cs="Cambria"/>
          <w:color w:val="000000"/>
        </w:rPr>
      </w:pPr>
      <w:r>
        <w:rPr>
          <w:rFonts w:eastAsia="Cambria" w:cs="Cambria"/>
          <w:color w:val="000000"/>
        </w:rPr>
        <w:t>Jednací řád nabývá platnosti a účinnosti dnem schválení.</w:t>
      </w:r>
    </w:p>
    <w:p w14:paraId="3DCC5FC8" w14:textId="77777777" w:rsidR="0093585D" w:rsidRDefault="0093585D" w:rsidP="0093585D">
      <w:pPr>
        <w:autoSpaceDE w:val="0"/>
        <w:spacing w:line="360" w:lineRule="auto"/>
        <w:rPr>
          <w:rFonts w:eastAsia="Lucida Sans Unicode" w:cs="Times New Roman"/>
        </w:rPr>
      </w:pPr>
    </w:p>
    <w:p w14:paraId="64834037" w14:textId="77777777" w:rsidR="0093585D" w:rsidRDefault="0093585D" w:rsidP="0093585D">
      <w:pPr>
        <w:suppressAutoHyphens w:val="0"/>
        <w:spacing w:after="160" w:line="259" w:lineRule="auto"/>
        <w:jc w:val="left"/>
        <w:rPr>
          <w:rFonts w:eastAsiaTheme="majorEastAsia" w:cstheme="majorBidi"/>
          <w:b/>
          <w:smallCaps/>
          <w:color w:val="1F4E79" w:themeColor="accent1" w:themeShade="80"/>
          <w:sz w:val="28"/>
          <w:szCs w:val="26"/>
        </w:rPr>
      </w:pPr>
      <w:r>
        <w:br w:type="page"/>
      </w:r>
    </w:p>
    <w:p w14:paraId="1A435F8A" w14:textId="77777777" w:rsidR="0093585D" w:rsidRPr="00A85990" w:rsidRDefault="0093585D" w:rsidP="0093585D">
      <w:pPr>
        <w:pStyle w:val="Nadpis2"/>
      </w:pPr>
      <w:bookmarkStart w:id="29" w:name="_Toc26805531"/>
      <w:bookmarkStart w:id="30" w:name="_Toc98853365"/>
      <w:r w:rsidRPr="00A85990">
        <w:lastRenderedPageBreak/>
        <w:t xml:space="preserve">Příloha č. </w:t>
      </w:r>
      <w:r>
        <w:t>2</w:t>
      </w:r>
      <w:r w:rsidRPr="00A85990">
        <w:t xml:space="preserve">: </w:t>
      </w:r>
      <w:r w:rsidR="00B60B92">
        <w:t xml:space="preserve">Vzor - </w:t>
      </w:r>
      <w:r>
        <w:t>O</w:t>
      </w:r>
      <w:r w:rsidRPr="00A85990">
        <w:t>rganizační řád pracovních skupin</w:t>
      </w:r>
      <w:bookmarkEnd w:id="29"/>
      <w:bookmarkEnd w:id="30"/>
    </w:p>
    <w:p w14:paraId="25B4F7A4" w14:textId="77777777" w:rsidR="0093585D" w:rsidRPr="00A85990" w:rsidRDefault="0093585D" w:rsidP="0093585D">
      <w:pPr>
        <w:jc w:val="center"/>
        <w:rPr>
          <w:iCs/>
        </w:rPr>
      </w:pPr>
    </w:p>
    <w:p w14:paraId="2A8D257F" w14:textId="77777777" w:rsidR="0093585D" w:rsidRDefault="0093585D" w:rsidP="0093585D">
      <w:pPr>
        <w:jc w:val="center"/>
        <w:rPr>
          <w:b/>
          <w:bCs/>
          <w:sz w:val="28"/>
          <w:szCs w:val="31"/>
        </w:rPr>
      </w:pPr>
      <w:r>
        <w:rPr>
          <w:b/>
          <w:bCs/>
          <w:sz w:val="28"/>
          <w:szCs w:val="31"/>
        </w:rPr>
        <w:t>ORGANIZAČNÍ ŘÁD</w:t>
      </w:r>
    </w:p>
    <w:p w14:paraId="03E44797" w14:textId="77777777" w:rsidR="0093585D" w:rsidRDefault="0093585D" w:rsidP="0093585D">
      <w:pPr>
        <w:jc w:val="center"/>
        <w:rPr>
          <w:rFonts w:eastAsia="Cambria"/>
          <w:b/>
          <w:bCs/>
          <w:color w:val="000000"/>
        </w:rPr>
      </w:pPr>
      <w:r>
        <w:rPr>
          <w:b/>
          <w:bCs/>
          <w:sz w:val="28"/>
          <w:szCs w:val="31"/>
        </w:rPr>
        <w:t>PRACOVNÍCH SKUPIN PRO PLÁNOVÁNÍ SOCIÁLNÍCH SLUŽEB</w:t>
      </w:r>
    </w:p>
    <w:p w14:paraId="679B2626" w14:textId="77777777" w:rsidR="0093585D" w:rsidRDefault="0093585D" w:rsidP="0093585D">
      <w:pPr>
        <w:jc w:val="center"/>
        <w:rPr>
          <w:rFonts w:eastAsia="Cambria"/>
          <w:b/>
          <w:bCs/>
          <w:color w:val="000000"/>
        </w:rPr>
      </w:pPr>
    </w:p>
    <w:p w14:paraId="461365C8" w14:textId="77777777" w:rsidR="0093585D" w:rsidRDefault="0093585D" w:rsidP="0093585D">
      <w:pPr>
        <w:jc w:val="center"/>
        <w:rPr>
          <w:rFonts w:eastAsia="Cambria"/>
          <w:b/>
          <w:bCs/>
          <w:color w:val="000000"/>
        </w:rPr>
      </w:pPr>
    </w:p>
    <w:p w14:paraId="71348BA9" w14:textId="77777777" w:rsidR="0093585D" w:rsidRPr="00A85990" w:rsidRDefault="0093585D" w:rsidP="0093585D">
      <w:pPr>
        <w:pStyle w:val="Odstavecseseznamem"/>
        <w:spacing w:line="360" w:lineRule="auto"/>
        <w:ind w:left="0"/>
        <w:jc w:val="center"/>
        <w:rPr>
          <w:rFonts w:eastAsia="Cambria" w:cs="Cambria"/>
          <w:b/>
          <w:bCs/>
          <w:color w:val="000000"/>
          <w:sz w:val="22"/>
        </w:rPr>
      </w:pPr>
      <w:r w:rsidRPr="00A85990">
        <w:rPr>
          <w:rFonts w:eastAsia="Cambria" w:cs="Cambria"/>
          <w:b/>
          <w:bCs/>
          <w:color w:val="000000"/>
        </w:rPr>
        <w:t>Článek 1</w:t>
      </w:r>
    </w:p>
    <w:p w14:paraId="07DEC2B7" w14:textId="77777777" w:rsidR="0093585D" w:rsidRPr="00A85990" w:rsidRDefault="0093585D" w:rsidP="0093585D">
      <w:pPr>
        <w:pStyle w:val="Odstavecseseznamem"/>
        <w:autoSpaceDE w:val="0"/>
        <w:spacing w:line="360" w:lineRule="auto"/>
        <w:ind w:left="0"/>
        <w:jc w:val="center"/>
        <w:rPr>
          <w:rFonts w:eastAsia="Cambria" w:cs="Cambria"/>
          <w:b/>
          <w:bCs/>
          <w:color w:val="000000"/>
        </w:rPr>
      </w:pPr>
      <w:r w:rsidRPr="00A85990">
        <w:rPr>
          <w:rFonts w:eastAsia="Cambria" w:cs="Cambria"/>
          <w:b/>
          <w:bCs/>
          <w:color w:val="000000"/>
        </w:rPr>
        <w:t>Úvodní ustanovení</w:t>
      </w:r>
    </w:p>
    <w:p w14:paraId="07E0A4C0" w14:textId="77777777" w:rsidR="0093585D" w:rsidRPr="00FD1B06" w:rsidRDefault="0093585D" w:rsidP="0093585D">
      <w:pPr>
        <w:widowControl w:val="0"/>
        <w:numPr>
          <w:ilvl w:val="0"/>
          <w:numId w:val="32"/>
        </w:numPr>
        <w:autoSpaceDE w:val="0"/>
        <w:spacing w:line="360" w:lineRule="auto"/>
        <w:jc w:val="left"/>
        <w:rPr>
          <w:rFonts w:eastAsia="Cambria"/>
          <w:color w:val="000000"/>
        </w:rPr>
      </w:pPr>
      <w:r w:rsidRPr="00FD1B06">
        <w:rPr>
          <w:rFonts w:eastAsia="Cambria"/>
          <w:color w:val="000000"/>
        </w:rPr>
        <w:t>Organizační řád je normou, která upravuje postavení pracovních skupin</w:t>
      </w:r>
      <w:r>
        <w:rPr>
          <w:rFonts w:eastAsia="Cambria"/>
          <w:color w:val="000000"/>
        </w:rPr>
        <w:t xml:space="preserve"> pro plánování sociálních služeb, tvorbu</w:t>
      </w:r>
      <w:r w:rsidRPr="00FD1B06">
        <w:rPr>
          <w:rFonts w:eastAsia="Cambria"/>
          <w:color w:val="000000"/>
        </w:rPr>
        <w:t xml:space="preserve"> střednědobého plánu sociálních služeb a</w:t>
      </w:r>
      <w:r>
        <w:rPr>
          <w:rFonts w:eastAsia="Cambria"/>
          <w:color w:val="000000"/>
        </w:rPr>
        <w:t> </w:t>
      </w:r>
      <w:r w:rsidRPr="00FD1B06">
        <w:rPr>
          <w:rFonts w:eastAsia="Cambria"/>
          <w:color w:val="000000"/>
        </w:rPr>
        <w:t>práva a</w:t>
      </w:r>
      <w:r>
        <w:rPr>
          <w:rFonts w:eastAsia="Cambria"/>
          <w:color w:val="000000"/>
        </w:rPr>
        <w:t> </w:t>
      </w:r>
      <w:r w:rsidRPr="00FD1B06">
        <w:rPr>
          <w:rFonts w:eastAsia="Cambria"/>
          <w:color w:val="000000"/>
        </w:rPr>
        <w:t>povinnosti jejich členů.</w:t>
      </w:r>
    </w:p>
    <w:p w14:paraId="501D0B0D" w14:textId="77777777" w:rsidR="0093585D" w:rsidRPr="00FD1B06" w:rsidRDefault="0093585D" w:rsidP="0093585D">
      <w:pPr>
        <w:widowControl w:val="0"/>
        <w:numPr>
          <w:ilvl w:val="0"/>
          <w:numId w:val="32"/>
        </w:numPr>
        <w:autoSpaceDE w:val="0"/>
        <w:spacing w:line="360" w:lineRule="auto"/>
        <w:jc w:val="left"/>
        <w:rPr>
          <w:rFonts w:eastAsia="Cambria"/>
          <w:color w:val="000000"/>
        </w:rPr>
      </w:pPr>
      <w:r w:rsidRPr="00FD1B06">
        <w:rPr>
          <w:rFonts w:eastAsia="Cambria"/>
          <w:color w:val="000000"/>
        </w:rPr>
        <w:t>Organizační řád je závazný pro všechny účastníky jednání pracovních skupin.</w:t>
      </w:r>
    </w:p>
    <w:p w14:paraId="053DDF7F" w14:textId="77777777" w:rsidR="0093585D" w:rsidRDefault="0093585D" w:rsidP="0093585D">
      <w:pPr>
        <w:spacing w:line="360" w:lineRule="auto"/>
        <w:jc w:val="center"/>
        <w:rPr>
          <w:rFonts w:eastAsia="Cambria"/>
          <w:b/>
          <w:bCs/>
          <w:color w:val="000000"/>
        </w:rPr>
      </w:pPr>
    </w:p>
    <w:p w14:paraId="31B3C296" w14:textId="77777777" w:rsidR="0093585D" w:rsidRPr="00A85990" w:rsidRDefault="0093585D" w:rsidP="0093585D">
      <w:pPr>
        <w:pStyle w:val="Odstavecseseznamem"/>
        <w:spacing w:line="360" w:lineRule="auto"/>
        <w:ind w:left="0"/>
        <w:jc w:val="center"/>
        <w:rPr>
          <w:rFonts w:eastAsia="Cambria" w:cs="Cambria"/>
          <w:b/>
          <w:bCs/>
          <w:color w:val="000000"/>
          <w:sz w:val="22"/>
        </w:rPr>
      </w:pPr>
      <w:r>
        <w:rPr>
          <w:rFonts w:eastAsia="Cambria" w:cs="Cambria"/>
          <w:b/>
          <w:bCs/>
          <w:color w:val="000000"/>
        </w:rPr>
        <w:t>Článek 2</w:t>
      </w:r>
    </w:p>
    <w:p w14:paraId="583CB7DA" w14:textId="77777777" w:rsidR="0093585D" w:rsidRDefault="0093585D" w:rsidP="0093585D">
      <w:pPr>
        <w:autoSpaceDE w:val="0"/>
        <w:spacing w:line="360" w:lineRule="auto"/>
        <w:jc w:val="center"/>
        <w:rPr>
          <w:rFonts w:eastAsia="Cambria"/>
          <w:b/>
          <w:bCs/>
          <w:color w:val="000000"/>
        </w:rPr>
      </w:pPr>
      <w:r>
        <w:rPr>
          <w:rFonts w:eastAsia="Cambria"/>
          <w:b/>
          <w:bCs/>
          <w:color w:val="000000"/>
        </w:rPr>
        <w:t>Pracovní skupiny</w:t>
      </w:r>
    </w:p>
    <w:p w14:paraId="2C660B5A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Cambria"/>
          <w:color w:val="000000"/>
        </w:rPr>
      </w:pPr>
      <w:r w:rsidRPr="00D444A8">
        <w:rPr>
          <w:rFonts w:eastAsia="Cambria"/>
          <w:color w:val="000000"/>
        </w:rPr>
        <w:t>Pracovní skupiny jsou formovány ze zástupců zadavatele a</w:t>
      </w:r>
      <w:r>
        <w:rPr>
          <w:rFonts w:eastAsia="Cambria"/>
          <w:color w:val="000000"/>
        </w:rPr>
        <w:t> </w:t>
      </w:r>
      <w:r w:rsidRPr="00D444A8">
        <w:rPr>
          <w:rFonts w:eastAsia="Cambria"/>
          <w:color w:val="000000"/>
        </w:rPr>
        <w:t>poskytovatelů sociálních služeb</w:t>
      </w:r>
      <w:r>
        <w:rPr>
          <w:rFonts w:eastAsia="Cambria"/>
          <w:color w:val="000000"/>
        </w:rPr>
        <w:t xml:space="preserve">, případně uživatelé. </w:t>
      </w:r>
    </w:p>
    <w:p w14:paraId="61CE3769" w14:textId="77777777" w:rsidR="0093585D" w:rsidRPr="00D444A8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Cambria"/>
          <w:color w:val="000000"/>
        </w:rPr>
      </w:pPr>
      <w:r w:rsidRPr="00D444A8">
        <w:rPr>
          <w:rFonts w:eastAsia="Cambria"/>
          <w:color w:val="000000"/>
        </w:rPr>
        <w:t>Pracovní skupiny jsou tvořeny řádnými členy a</w:t>
      </w:r>
      <w:r>
        <w:rPr>
          <w:rFonts w:eastAsia="Cambria"/>
          <w:color w:val="000000"/>
        </w:rPr>
        <w:t> </w:t>
      </w:r>
      <w:r w:rsidRPr="00D444A8">
        <w:rPr>
          <w:rFonts w:eastAsia="Cambria"/>
          <w:color w:val="000000"/>
        </w:rPr>
        <w:t>hosty.</w:t>
      </w:r>
    </w:p>
    <w:p w14:paraId="3F30AE6E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Řádnými členy Pracovní skupiny jsou:</w:t>
      </w:r>
    </w:p>
    <w:p w14:paraId="49A09265" w14:textId="77777777" w:rsidR="0093585D" w:rsidRPr="00FD1B06" w:rsidRDefault="0093585D" w:rsidP="0093585D">
      <w:pPr>
        <w:widowControl w:val="0"/>
        <w:numPr>
          <w:ilvl w:val="0"/>
          <w:numId w:val="28"/>
        </w:numPr>
        <w:autoSpaceDE w:val="0"/>
        <w:spacing w:line="360" w:lineRule="auto"/>
        <w:ind w:left="1560"/>
        <w:jc w:val="left"/>
        <w:rPr>
          <w:rFonts w:eastAsia="Cambria"/>
        </w:rPr>
      </w:pPr>
      <w:r w:rsidRPr="00FD1B06">
        <w:rPr>
          <w:rFonts w:eastAsia="Cambria"/>
        </w:rPr>
        <w:t xml:space="preserve">zástupce samosprávy </w:t>
      </w:r>
      <w:r>
        <w:rPr>
          <w:rFonts w:eastAsia="Cambria"/>
        </w:rPr>
        <w:t>dotčených obcí</w:t>
      </w:r>
    </w:p>
    <w:p w14:paraId="301CFDC4" w14:textId="77777777" w:rsidR="0093585D" w:rsidRPr="00FD1B06" w:rsidRDefault="0093585D" w:rsidP="0093585D">
      <w:pPr>
        <w:widowControl w:val="0"/>
        <w:numPr>
          <w:ilvl w:val="0"/>
          <w:numId w:val="28"/>
        </w:numPr>
        <w:autoSpaceDE w:val="0"/>
        <w:spacing w:line="360" w:lineRule="auto"/>
        <w:ind w:left="1560"/>
        <w:jc w:val="left"/>
        <w:rPr>
          <w:rFonts w:eastAsia="Cambria"/>
        </w:rPr>
      </w:pPr>
      <w:r w:rsidRPr="00FD1B06">
        <w:rPr>
          <w:rFonts w:eastAsia="Cambria"/>
        </w:rPr>
        <w:t>zástupci poskytovatelů registrovaných sociálních služeb</w:t>
      </w:r>
    </w:p>
    <w:p w14:paraId="63401035" w14:textId="77777777" w:rsidR="0093585D" w:rsidRPr="00FD1B06" w:rsidRDefault="0093585D" w:rsidP="0093585D">
      <w:pPr>
        <w:widowControl w:val="0"/>
        <w:numPr>
          <w:ilvl w:val="0"/>
          <w:numId w:val="28"/>
        </w:numPr>
        <w:autoSpaceDE w:val="0"/>
        <w:spacing w:line="360" w:lineRule="auto"/>
        <w:ind w:left="1560"/>
        <w:jc w:val="left"/>
        <w:rPr>
          <w:rFonts w:eastAsia="Cambria"/>
        </w:rPr>
      </w:pPr>
      <w:r w:rsidRPr="00FD1B06">
        <w:rPr>
          <w:rFonts w:eastAsia="Cambria"/>
        </w:rPr>
        <w:t xml:space="preserve">zástupci sociálních pracovníků odboru sociálních věcí </w:t>
      </w:r>
    </w:p>
    <w:p w14:paraId="2BBAB073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TimesNewRoman" w:cs="TimesNewRoman"/>
          <w:color w:val="000000"/>
        </w:rPr>
      </w:pPr>
      <w:r>
        <w:rPr>
          <w:rFonts w:eastAsia="Cambria"/>
          <w:color w:val="000000"/>
        </w:rPr>
        <w:t>Členství v Pracovní skupině je dobrovolné a převoditelné na jiného zástupce téže organizace.</w:t>
      </w:r>
    </w:p>
    <w:p w14:paraId="340FF489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Times New Roman"/>
          <w:color w:val="000000"/>
        </w:rPr>
      </w:pPr>
      <w:r>
        <w:rPr>
          <w:rFonts w:eastAsia="TimesNewRoman" w:cs="TimesNewRoman"/>
          <w:color w:val="000000"/>
        </w:rPr>
        <w:t>Č</w:t>
      </w:r>
      <w:r>
        <w:rPr>
          <w:rFonts w:eastAsia="Times New Roman"/>
          <w:color w:val="000000"/>
        </w:rPr>
        <w:t>lenství v Pracovní skupin</w:t>
      </w:r>
      <w:r>
        <w:rPr>
          <w:rFonts w:eastAsia="TimesNewRoman" w:cs="TimesNewRoman"/>
          <w:color w:val="000000"/>
        </w:rPr>
        <w:t xml:space="preserve">ě </w:t>
      </w:r>
      <w:r>
        <w:rPr>
          <w:rFonts w:eastAsia="Times New Roman"/>
          <w:color w:val="000000"/>
        </w:rPr>
        <w:t>vzniká p</w:t>
      </w:r>
      <w:r>
        <w:rPr>
          <w:rFonts w:eastAsia="TimesNewRoman" w:cs="TimesNewRoman"/>
          <w:color w:val="000000"/>
        </w:rPr>
        <w:t>ř</w:t>
      </w:r>
      <w:r>
        <w:rPr>
          <w:rFonts w:eastAsia="Times New Roman"/>
          <w:color w:val="000000"/>
        </w:rPr>
        <w:t xml:space="preserve">ihlášením nového </w:t>
      </w:r>
      <w:r>
        <w:rPr>
          <w:rFonts w:eastAsia="TimesNewRoman" w:cs="TimesNewRoman"/>
          <w:color w:val="000000"/>
        </w:rPr>
        <w:t>č</w:t>
      </w:r>
      <w:r>
        <w:rPr>
          <w:rFonts w:eastAsia="Times New Roman"/>
          <w:color w:val="000000"/>
        </w:rPr>
        <w:t>lena nebo organizace do Pracovní skupiny - zájemce o </w:t>
      </w:r>
      <w:r>
        <w:rPr>
          <w:rFonts w:eastAsia="TimesNewRoman" w:cs="TimesNewRoman"/>
          <w:color w:val="000000"/>
        </w:rPr>
        <w:t>č</w:t>
      </w:r>
      <w:r>
        <w:rPr>
          <w:rFonts w:eastAsia="Times New Roman"/>
          <w:color w:val="000000"/>
        </w:rPr>
        <w:t>lenství v Pracovní skupin</w:t>
      </w:r>
      <w:r>
        <w:rPr>
          <w:rFonts w:eastAsia="TimesNewRoman" w:cs="TimesNewRoman"/>
          <w:color w:val="000000"/>
        </w:rPr>
        <w:t xml:space="preserve">ě </w:t>
      </w:r>
      <w:r>
        <w:rPr>
          <w:rFonts w:eastAsia="Times New Roman"/>
          <w:color w:val="000000"/>
        </w:rPr>
        <w:t xml:space="preserve">musí kontaktovat koordinátora. Ten zájemce seznámí s Organizačním řádem a Jednacím </w:t>
      </w:r>
      <w:r>
        <w:rPr>
          <w:rFonts w:eastAsia="TimesNewRoman" w:cs="TimesNewRoman"/>
          <w:color w:val="000000"/>
        </w:rPr>
        <w:t>ř</w:t>
      </w:r>
      <w:r>
        <w:rPr>
          <w:rFonts w:eastAsia="Times New Roman"/>
          <w:color w:val="000000"/>
        </w:rPr>
        <w:t>ádem Pracovní skupiny a nabídne mu ú</w:t>
      </w:r>
      <w:r>
        <w:rPr>
          <w:rFonts w:eastAsia="TimesNewRoman" w:cs="TimesNewRoman"/>
          <w:color w:val="000000"/>
        </w:rPr>
        <w:t>č</w:t>
      </w:r>
      <w:r>
        <w:rPr>
          <w:rFonts w:eastAsia="Times New Roman"/>
          <w:color w:val="000000"/>
        </w:rPr>
        <w:t>ast na nejbližším jednání Pracovní skupiny v pozici hosta. Poté zájemce vyplní Přihlášku do Pracovní skupiny.</w:t>
      </w:r>
    </w:p>
    <w:p w14:paraId="6324ED8E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 xml:space="preserve">Řádné členství v Pracovní skupině vzniká přijetím člena pracovní skupinou formou hlasování, podepsáním přihlášky a seznámením se s Jednacím a Organizačním řádem. </w:t>
      </w:r>
      <w:r>
        <w:rPr>
          <w:rFonts w:eastAsia="Times New Roman"/>
          <w:color w:val="000000"/>
        </w:rPr>
        <w:t>Dalšího jednání se již ú</w:t>
      </w:r>
      <w:r>
        <w:rPr>
          <w:rFonts w:eastAsia="TimesNewRoman" w:cs="TimesNewRoman"/>
          <w:color w:val="000000"/>
        </w:rPr>
        <w:t>č</w:t>
      </w:r>
      <w:r>
        <w:rPr>
          <w:rFonts w:eastAsia="Times New Roman"/>
          <w:color w:val="000000"/>
        </w:rPr>
        <w:t xml:space="preserve">astní jako </w:t>
      </w:r>
      <w:r>
        <w:rPr>
          <w:rFonts w:eastAsia="TimesNewRoman" w:cs="TimesNewRoman"/>
          <w:color w:val="000000"/>
        </w:rPr>
        <w:t>č</w:t>
      </w:r>
      <w:r>
        <w:rPr>
          <w:rFonts w:eastAsia="Times New Roman"/>
          <w:color w:val="000000"/>
        </w:rPr>
        <w:t xml:space="preserve">len Pracovní skupiny se všemi právy a povinnostmi </w:t>
      </w:r>
      <w:r>
        <w:rPr>
          <w:rFonts w:eastAsia="TimesNewRoman" w:cs="TimesNewRoman"/>
          <w:color w:val="000000"/>
        </w:rPr>
        <w:t>č</w:t>
      </w:r>
      <w:r>
        <w:rPr>
          <w:rFonts w:eastAsia="Times New Roman"/>
          <w:color w:val="000000"/>
        </w:rPr>
        <w:t xml:space="preserve">lena. </w:t>
      </w:r>
    </w:p>
    <w:p w14:paraId="1ABA4CDC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Times New Roman"/>
        </w:rPr>
      </w:pPr>
      <w:r>
        <w:rPr>
          <w:rFonts w:eastAsia="Cambria"/>
          <w:color w:val="000000"/>
        </w:rPr>
        <w:lastRenderedPageBreak/>
        <w:t>Členství v Pracovní skupině zaniká vystoupením člena z Pracovní skupiny a jeho písemným nebo ústním oznámením koordinátorovi komunitního plánování nebo v případě opakované neomluvené absence.</w:t>
      </w:r>
      <w:r>
        <w:rPr>
          <w:rFonts w:eastAsia="Times New Roman"/>
        </w:rPr>
        <w:t xml:space="preserve"> </w:t>
      </w:r>
    </w:p>
    <w:p w14:paraId="78235974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Pracovní skupina realizuje zejména tyto úkoly:</w:t>
      </w:r>
    </w:p>
    <w:p w14:paraId="7F2BA68E" w14:textId="77777777" w:rsidR="0093585D" w:rsidRPr="00FD1B06" w:rsidRDefault="0093585D" w:rsidP="0093585D">
      <w:pPr>
        <w:widowControl w:val="0"/>
        <w:numPr>
          <w:ilvl w:val="0"/>
          <w:numId w:val="29"/>
        </w:numPr>
        <w:autoSpaceDE w:val="0"/>
        <w:spacing w:line="360" w:lineRule="auto"/>
        <w:ind w:left="1276"/>
        <w:jc w:val="left"/>
        <w:rPr>
          <w:rFonts w:eastAsia="Cambria"/>
        </w:rPr>
      </w:pPr>
      <w:r w:rsidRPr="00FD1B06">
        <w:rPr>
          <w:rFonts w:eastAsia="Cambria"/>
        </w:rPr>
        <w:t>zjišťuje potřeby uživatelů sociálních služeb a</w:t>
      </w:r>
      <w:r>
        <w:rPr>
          <w:rFonts w:eastAsia="Cambria"/>
        </w:rPr>
        <w:t> </w:t>
      </w:r>
      <w:r w:rsidRPr="00FD1B06">
        <w:rPr>
          <w:rFonts w:eastAsia="Cambria"/>
        </w:rPr>
        <w:t>analyzuje je, definuje problémové oblasti,</w:t>
      </w:r>
    </w:p>
    <w:p w14:paraId="48A199AF" w14:textId="77777777" w:rsidR="0093585D" w:rsidRPr="00FD1B06" w:rsidRDefault="0093585D" w:rsidP="0093585D">
      <w:pPr>
        <w:widowControl w:val="0"/>
        <w:numPr>
          <w:ilvl w:val="0"/>
          <w:numId w:val="29"/>
        </w:numPr>
        <w:autoSpaceDE w:val="0"/>
        <w:spacing w:line="360" w:lineRule="auto"/>
        <w:ind w:left="1276"/>
        <w:jc w:val="left"/>
        <w:rPr>
          <w:rFonts w:eastAsia="Cambria"/>
        </w:rPr>
      </w:pPr>
      <w:r>
        <w:rPr>
          <w:rFonts w:eastAsia="Cambria"/>
        </w:rPr>
        <w:t>předkládá návrhy</w:t>
      </w:r>
      <w:r w:rsidRPr="00FD1B06">
        <w:rPr>
          <w:rFonts w:eastAsia="Cambria"/>
        </w:rPr>
        <w:t xml:space="preserve"> cílů, opatření a</w:t>
      </w:r>
      <w:r>
        <w:rPr>
          <w:rFonts w:eastAsia="Cambria"/>
        </w:rPr>
        <w:t> </w:t>
      </w:r>
      <w:r w:rsidRPr="00FD1B06">
        <w:rPr>
          <w:rFonts w:eastAsia="Cambria"/>
        </w:rPr>
        <w:t>aktivit k</w:t>
      </w:r>
      <w:r>
        <w:rPr>
          <w:rFonts w:eastAsia="Cambria"/>
        </w:rPr>
        <w:t> </w:t>
      </w:r>
      <w:r w:rsidRPr="00FD1B06">
        <w:rPr>
          <w:rFonts w:eastAsia="Cambria"/>
        </w:rPr>
        <w:t>jejich realizaci řídící skupině,</w:t>
      </w:r>
    </w:p>
    <w:p w14:paraId="7A91B167" w14:textId="77777777" w:rsidR="0093585D" w:rsidRPr="00FD1B06" w:rsidRDefault="0093585D" w:rsidP="0093585D">
      <w:pPr>
        <w:widowControl w:val="0"/>
        <w:numPr>
          <w:ilvl w:val="0"/>
          <w:numId w:val="29"/>
        </w:numPr>
        <w:autoSpaceDE w:val="0"/>
        <w:spacing w:line="360" w:lineRule="auto"/>
        <w:ind w:left="1276"/>
        <w:jc w:val="left"/>
        <w:rPr>
          <w:rFonts w:eastAsia="Cambria"/>
        </w:rPr>
      </w:pPr>
      <w:r w:rsidRPr="00FD1B06">
        <w:rPr>
          <w:rFonts w:eastAsia="Cambria"/>
        </w:rPr>
        <w:t>realizuje a</w:t>
      </w:r>
      <w:r>
        <w:rPr>
          <w:rFonts w:eastAsia="Cambria"/>
        </w:rPr>
        <w:t> </w:t>
      </w:r>
      <w:r w:rsidRPr="00FD1B06">
        <w:rPr>
          <w:rFonts w:eastAsia="Cambria"/>
        </w:rPr>
        <w:t>vyhodnocuje plnění jednotlivých schválených cílů, opatření a</w:t>
      </w:r>
      <w:r>
        <w:rPr>
          <w:rFonts w:eastAsia="Cambria"/>
        </w:rPr>
        <w:t> </w:t>
      </w:r>
      <w:r w:rsidRPr="00FD1B06">
        <w:rPr>
          <w:rFonts w:eastAsia="Cambria"/>
        </w:rPr>
        <w:t>aktivit,</w:t>
      </w:r>
    </w:p>
    <w:p w14:paraId="424FACA9" w14:textId="77777777" w:rsidR="0093585D" w:rsidRPr="00FD1B06" w:rsidRDefault="0093585D" w:rsidP="0093585D">
      <w:pPr>
        <w:widowControl w:val="0"/>
        <w:numPr>
          <w:ilvl w:val="0"/>
          <w:numId w:val="29"/>
        </w:numPr>
        <w:autoSpaceDE w:val="0"/>
        <w:spacing w:line="360" w:lineRule="auto"/>
        <w:ind w:left="1276"/>
        <w:jc w:val="left"/>
        <w:rPr>
          <w:rFonts w:eastAsia="Cambria"/>
        </w:rPr>
      </w:pPr>
      <w:r w:rsidRPr="00FD1B06">
        <w:rPr>
          <w:rFonts w:eastAsia="Cambria"/>
        </w:rPr>
        <w:t>vytváří prostředí pro řešení aktuálních otázek a</w:t>
      </w:r>
      <w:r>
        <w:rPr>
          <w:rFonts w:eastAsia="Cambria"/>
        </w:rPr>
        <w:t> </w:t>
      </w:r>
      <w:r w:rsidRPr="00FD1B06">
        <w:rPr>
          <w:rFonts w:eastAsia="Cambria"/>
        </w:rPr>
        <w:t>problémů v</w:t>
      </w:r>
      <w:r>
        <w:rPr>
          <w:rFonts w:eastAsia="Cambria"/>
        </w:rPr>
        <w:t> </w:t>
      </w:r>
      <w:r w:rsidRPr="00FD1B06">
        <w:rPr>
          <w:rFonts w:eastAsia="Cambria"/>
        </w:rPr>
        <w:t>sociální oblasti,</w:t>
      </w:r>
    </w:p>
    <w:p w14:paraId="059FAD22" w14:textId="77777777" w:rsidR="0093585D" w:rsidRPr="00FD1B06" w:rsidRDefault="0093585D" w:rsidP="0093585D">
      <w:pPr>
        <w:widowControl w:val="0"/>
        <w:numPr>
          <w:ilvl w:val="0"/>
          <w:numId w:val="29"/>
        </w:numPr>
        <w:autoSpaceDE w:val="0"/>
        <w:spacing w:line="360" w:lineRule="auto"/>
        <w:ind w:left="1276"/>
        <w:jc w:val="left"/>
        <w:rPr>
          <w:rFonts w:eastAsia="Cambria"/>
        </w:rPr>
      </w:pPr>
      <w:r w:rsidRPr="00FD1B06">
        <w:rPr>
          <w:rFonts w:eastAsia="Cambria"/>
        </w:rPr>
        <w:t>usiluje o</w:t>
      </w:r>
      <w:r>
        <w:rPr>
          <w:rFonts w:eastAsia="Cambria"/>
        </w:rPr>
        <w:t> </w:t>
      </w:r>
      <w:r w:rsidRPr="00FD1B06">
        <w:rPr>
          <w:rFonts w:eastAsia="Cambria"/>
        </w:rPr>
        <w:t>vytváření partnerství organizací působících v</w:t>
      </w:r>
      <w:r>
        <w:rPr>
          <w:rFonts w:eastAsia="Cambria"/>
        </w:rPr>
        <w:t> </w:t>
      </w:r>
      <w:r w:rsidRPr="00FD1B06">
        <w:rPr>
          <w:rFonts w:eastAsia="Cambria"/>
        </w:rPr>
        <w:t>sociální oblasti a</w:t>
      </w:r>
      <w:r>
        <w:rPr>
          <w:rFonts w:eastAsia="Cambria"/>
        </w:rPr>
        <w:t> iniciaci společných projektů,</w:t>
      </w:r>
    </w:p>
    <w:p w14:paraId="59C1ADBE" w14:textId="77777777" w:rsidR="0093585D" w:rsidRPr="00FD1B06" w:rsidRDefault="0093585D" w:rsidP="0093585D">
      <w:pPr>
        <w:widowControl w:val="0"/>
        <w:numPr>
          <w:ilvl w:val="0"/>
          <w:numId w:val="29"/>
        </w:numPr>
        <w:autoSpaceDE w:val="0"/>
        <w:spacing w:line="360" w:lineRule="auto"/>
        <w:ind w:left="1276"/>
        <w:jc w:val="left"/>
        <w:rPr>
          <w:rFonts w:eastAsia="Cambria"/>
        </w:rPr>
      </w:pPr>
      <w:r w:rsidRPr="00FD1B06">
        <w:rPr>
          <w:rFonts w:eastAsia="Cambria"/>
        </w:rPr>
        <w:t xml:space="preserve">podílí se na implementaci střednědobého plánu sociálních služeb. </w:t>
      </w:r>
    </w:p>
    <w:p w14:paraId="76333B4B" w14:textId="77777777" w:rsidR="0093585D" w:rsidRDefault="0093585D" w:rsidP="0093585D">
      <w:pPr>
        <w:widowControl w:val="0"/>
        <w:numPr>
          <w:ilvl w:val="0"/>
          <w:numId w:val="27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Řádný člen zejména:</w:t>
      </w:r>
    </w:p>
    <w:p w14:paraId="2676B451" w14:textId="77777777" w:rsidR="0093585D" w:rsidRPr="00FD1B06" w:rsidRDefault="0093585D" w:rsidP="0093585D">
      <w:pPr>
        <w:widowControl w:val="0"/>
        <w:numPr>
          <w:ilvl w:val="0"/>
          <w:numId w:val="30"/>
        </w:numPr>
        <w:autoSpaceDE w:val="0"/>
        <w:spacing w:line="360" w:lineRule="auto"/>
        <w:ind w:left="1276"/>
        <w:jc w:val="left"/>
        <w:rPr>
          <w:rFonts w:eastAsia="Cambria"/>
        </w:rPr>
      </w:pPr>
      <w:r w:rsidRPr="00FD1B06">
        <w:rPr>
          <w:rFonts w:eastAsia="Cambria"/>
        </w:rPr>
        <w:t>účastní se jednání v</w:t>
      </w:r>
      <w:r>
        <w:rPr>
          <w:rFonts w:eastAsia="Cambria"/>
        </w:rPr>
        <w:t> </w:t>
      </w:r>
      <w:r w:rsidRPr="00FD1B06">
        <w:rPr>
          <w:rFonts w:eastAsia="Cambria"/>
        </w:rPr>
        <w:t>rámci jednání Pracovní skupiny,</w:t>
      </w:r>
    </w:p>
    <w:p w14:paraId="32F05BDF" w14:textId="77777777" w:rsidR="0093585D" w:rsidRPr="00FD1B06" w:rsidRDefault="0093585D" w:rsidP="0093585D">
      <w:pPr>
        <w:widowControl w:val="0"/>
        <w:numPr>
          <w:ilvl w:val="0"/>
          <w:numId w:val="30"/>
        </w:numPr>
        <w:autoSpaceDE w:val="0"/>
        <w:spacing w:line="360" w:lineRule="auto"/>
        <w:ind w:left="1276"/>
        <w:jc w:val="left"/>
        <w:rPr>
          <w:rFonts w:eastAsia="Cambria"/>
        </w:rPr>
      </w:pPr>
      <w:r w:rsidRPr="00FD1B06">
        <w:rPr>
          <w:rFonts w:eastAsia="Cambria"/>
        </w:rPr>
        <w:t>participuje na činnosti Pracovní skupiny a</w:t>
      </w:r>
      <w:r>
        <w:rPr>
          <w:rFonts w:eastAsia="Cambria"/>
        </w:rPr>
        <w:t> </w:t>
      </w:r>
      <w:r w:rsidRPr="00FD1B06">
        <w:rPr>
          <w:rFonts w:eastAsia="Cambria"/>
        </w:rPr>
        <w:t>přispívá podle svých znalostí, schopností a dovedností k</w:t>
      </w:r>
      <w:r>
        <w:rPr>
          <w:rFonts w:eastAsia="Cambria"/>
        </w:rPr>
        <w:t> </w:t>
      </w:r>
      <w:r w:rsidRPr="00FD1B06">
        <w:rPr>
          <w:rFonts w:eastAsia="Cambria"/>
        </w:rPr>
        <w:t>dosahování cílů komunitního plánování,</w:t>
      </w:r>
    </w:p>
    <w:p w14:paraId="4A0148B0" w14:textId="77777777" w:rsidR="0093585D" w:rsidRDefault="0093585D" w:rsidP="0093585D">
      <w:pPr>
        <w:widowControl w:val="0"/>
        <w:numPr>
          <w:ilvl w:val="0"/>
          <w:numId w:val="30"/>
        </w:numPr>
        <w:autoSpaceDE w:val="0"/>
        <w:spacing w:line="360" w:lineRule="auto"/>
        <w:ind w:left="1276"/>
        <w:jc w:val="left"/>
        <w:rPr>
          <w:rFonts w:eastAsia="Cambria"/>
          <w:color w:val="000000"/>
        </w:rPr>
      </w:pPr>
      <w:r w:rsidRPr="00FD1B06">
        <w:rPr>
          <w:rFonts w:eastAsia="Cambria"/>
        </w:rPr>
        <w:t>má na jednání</w:t>
      </w:r>
      <w:r>
        <w:rPr>
          <w:rFonts w:eastAsia="Cambria"/>
          <w:color w:val="000000"/>
        </w:rPr>
        <w:t xml:space="preserve"> Pracovní skupiny hlasovací právo jedním hlasem.</w:t>
      </w:r>
    </w:p>
    <w:p w14:paraId="2E4E5723" w14:textId="77777777" w:rsidR="0093585D" w:rsidRPr="00DF4A06" w:rsidRDefault="0093585D" w:rsidP="0093585D">
      <w:pPr>
        <w:autoSpaceDE w:val="0"/>
        <w:spacing w:line="360" w:lineRule="auto"/>
        <w:rPr>
          <w:rFonts w:eastAsia="Cambria"/>
          <w:color w:val="000000"/>
          <w:sz w:val="16"/>
          <w:szCs w:val="16"/>
        </w:rPr>
      </w:pPr>
    </w:p>
    <w:p w14:paraId="0E71B355" w14:textId="77777777" w:rsidR="0093585D" w:rsidRPr="00A85990" w:rsidRDefault="0093585D" w:rsidP="0093585D">
      <w:pPr>
        <w:pStyle w:val="Odstavecseseznamem"/>
        <w:spacing w:line="360" w:lineRule="auto"/>
        <w:ind w:left="0"/>
        <w:jc w:val="center"/>
        <w:rPr>
          <w:rFonts w:eastAsia="Cambria" w:cs="Cambria"/>
          <w:b/>
          <w:bCs/>
          <w:color w:val="000000"/>
          <w:sz w:val="22"/>
        </w:rPr>
      </w:pPr>
      <w:r>
        <w:rPr>
          <w:rFonts w:eastAsia="Cambria" w:cs="Cambria"/>
          <w:b/>
          <w:bCs/>
          <w:color w:val="000000"/>
        </w:rPr>
        <w:t>Článek 3</w:t>
      </w:r>
    </w:p>
    <w:p w14:paraId="3AF980A5" w14:textId="77777777" w:rsidR="0093585D" w:rsidRDefault="0093585D" w:rsidP="0093585D">
      <w:pPr>
        <w:spacing w:line="360" w:lineRule="auto"/>
        <w:jc w:val="center"/>
        <w:rPr>
          <w:rFonts w:eastAsia="Cambria"/>
          <w:b/>
          <w:bCs/>
          <w:color w:val="000000"/>
        </w:rPr>
      </w:pPr>
      <w:r>
        <w:rPr>
          <w:rFonts w:eastAsia="Cambria"/>
          <w:b/>
          <w:bCs/>
          <w:color w:val="000000"/>
        </w:rPr>
        <w:t>Hosté</w:t>
      </w:r>
    </w:p>
    <w:p w14:paraId="10C91FB2" w14:textId="77777777" w:rsidR="0093585D" w:rsidRPr="00FD1B06" w:rsidRDefault="0093585D" w:rsidP="0093585D">
      <w:pPr>
        <w:widowControl w:val="0"/>
        <w:numPr>
          <w:ilvl w:val="0"/>
          <w:numId w:val="26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Mají právo účastnit se činnosti Pracovní skupiny.</w:t>
      </w:r>
    </w:p>
    <w:p w14:paraId="0ED1BCC5" w14:textId="77777777" w:rsidR="0093585D" w:rsidRPr="00FD1B06" w:rsidRDefault="0093585D" w:rsidP="0093585D">
      <w:pPr>
        <w:widowControl w:val="0"/>
        <w:numPr>
          <w:ilvl w:val="0"/>
          <w:numId w:val="26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Mají právo předkládat Pracovním skupinám návrhy na projednávání.</w:t>
      </w:r>
    </w:p>
    <w:p w14:paraId="1F438186" w14:textId="77777777" w:rsidR="0093585D" w:rsidRPr="00FD1B06" w:rsidRDefault="0093585D" w:rsidP="0093585D">
      <w:pPr>
        <w:widowControl w:val="0"/>
        <w:numPr>
          <w:ilvl w:val="0"/>
          <w:numId w:val="26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Mají právo vznášet dotazy, připomínky a podněty na jednotlivé členy skupiny.</w:t>
      </w:r>
    </w:p>
    <w:p w14:paraId="7BCCAEBE" w14:textId="77777777" w:rsidR="0093585D" w:rsidRPr="00FD1B06" w:rsidRDefault="0093585D" w:rsidP="0093585D">
      <w:pPr>
        <w:widowControl w:val="0"/>
        <w:numPr>
          <w:ilvl w:val="0"/>
          <w:numId w:val="26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Mají povinnost seznámit se s Organizačním řádem a jednacím řádem skupiny.</w:t>
      </w:r>
    </w:p>
    <w:p w14:paraId="7658B0A5" w14:textId="77777777" w:rsidR="0093585D" w:rsidRPr="00FD1B06" w:rsidRDefault="0093585D" w:rsidP="0093585D">
      <w:pPr>
        <w:widowControl w:val="0"/>
        <w:numPr>
          <w:ilvl w:val="0"/>
          <w:numId w:val="26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 xml:space="preserve">Nemají hlasovací právo. </w:t>
      </w:r>
    </w:p>
    <w:p w14:paraId="437DB36F" w14:textId="77777777" w:rsidR="0093585D" w:rsidRPr="00DF4A06" w:rsidRDefault="0093585D" w:rsidP="0093585D">
      <w:pPr>
        <w:autoSpaceDE w:val="0"/>
        <w:spacing w:line="360" w:lineRule="auto"/>
        <w:rPr>
          <w:sz w:val="16"/>
          <w:szCs w:val="16"/>
        </w:rPr>
      </w:pPr>
    </w:p>
    <w:p w14:paraId="48598F27" w14:textId="77777777" w:rsidR="0093585D" w:rsidRPr="00A85990" w:rsidRDefault="0093585D" w:rsidP="0093585D">
      <w:pPr>
        <w:pStyle w:val="Odstavecseseznamem"/>
        <w:spacing w:line="360" w:lineRule="auto"/>
        <w:ind w:left="0"/>
        <w:jc w:val="center"/>
        <w:rPr>
          <w:rFonts w:eastAsia="Cambria" w:cs="Cambria"/>
          <w:b/>
          <w:bCs/>
          <w:color w:val="000000"/>
          <w:sz w:val="22"/>
        </w:rPr>
      </w:pPr>
      <w:r>
        <w:rPr>
          <w:rFonts w:eastAsia="Cambria" w:cs="Cambria"/>
          <w:b/>
          <w:bCs/>
          <w:color w:val="000000"/>
        </w:rPr>
        <w:t>Článek 4</w:t>
      </w:r>
    </w:p>
    <w:p w14:paraId="2ED59F3D" w14:textId="77777777" w:rsidR="0093585D" w:rsidRDefault="0093585D" w:rsidP="0093585D">
      <w:pPr>
        <w:autoSpaceDE w:val="0"/>
        <w:spacing w:line="360" w:lineRule="auto"/>
        <w:jc w:val="center"/>
        <w:rPr>
          <w:rFonts w:eastAsia="Cambria"/>
          <w:b/>
          <w:bCs/>
          <w:color w:val="000000"/>
        </w:rPr>
      </w:pPr>
      <w:r>
        <w:rPr>
          <w:rFonts w:eastAsia="Cambria"/>
          <w:b/>
          <w:bCs/>
          <w:color w:val="000000"/>
        </w:rPr>
        <w:t>Závěrečná ustanovení</w:t>
      </w:r>
    </w:p>
    <w:p w14:paraId="544AB95B" w14:textId="77777777" w:rsidR="0093585D" w:rsidRDefault="0093585D" w:rsidP="0093585D">
      <w:pPr>
        <w:widowControl w:val="0"/>
        <w:numPr>
          <w:ilvl w:val="0"/>
          <w:numId w:val="31"/>
        </w:numPr>
        <w:autoSpaceDE w:val="0"/>
        <w:spacing w:line="360" w:lineRule="auto"/>
        <w:jc w:val="left"/>
        <w:rPr>
          <w:rFonts w:eastAsia="Cambria"/>
          <w:color w:val="000000"/>
        </w:rPr>
      </w:pPr>
      <w:r>
        <w:rPr>
          <w:rFonts w:eastAsia="Cambria"/>
          <w:color w:val="000000"/>
        </w:rPr>
        <w:t>Změny a doplňky organizačního řádu podléhají schválení řídící skupině.</w:t>
      </w:r>
    </w:p>
    <w:p w14:paraId="51B5BBDD" w14:textId="77777777" w:rsidR="0093585D" w:rsidRDefault="0093585D" w:rsidP="0093585D">
      <w:pPr>
        <w:widowControl w:val="0"/>
        <w:numPr>
          <w:ilvl w:val="0"/>
          <w:numId w:val="31"/>
        </w:numPr>
        <w:autoSpaceDE w:val="0"/>
        <w:spacing w:line="360" w:lineRule="auto"/>
        <w:jc w:val="left"/>
      </w:pPr>
      <w:r>
        <w:rPr>
          <w:rFonts w:eastAsia="Cambria"/>
          <w:color w:val="000000"/>
        </w:rPr>
        <w:t>Organizační řád nabývá platnosti a účinnosti dnem schválení řídící skupinou.</w:t>
      </w:r>
    </w:p>
    <w:p w14:paraId="43F4E507" w14:textId="77777777" w:rsidR="0093585D" w:rsidRDefault="0093585D" w:rsidP="00FC1391">
      <w:pPr>
        <w:autoSpaceDE w:val="0"/>
        <w:spacing w:line="360" w:lineRule="auto"/>
        <w:rPr>
          <w:rFonts w:eastAsiaTheme="majorEastAsia" w:cstheme="majorBidi"/>
          <w:b/>
          <w:smallCaps/>
          <w:color w:val="1F4E79" w:themeColor="accent1" w:themeShade="80"/>
          <w:sz w:val="28"/>
          <w:szCs w:val="26"/>
        </w:rPr>
      </w:pPr>
      <w:r>
        <w:br w:type="page"/>
      </w:r>
    </w:p>
    <w:p w14:paraId="25030BEC" w14:textId="77777777" w:rsidR="0093585D" w:rsidRPr="00621F35" w:rsidRDefault="0093585D" w:rsidP="0093585D">
      <w:pPr>
        <w:pStyle w:val="Nadpis2"/>
        <w:rPr>
          <w:color w:val="auto"/>
        </w:rPr>
      </w:pPr>
      <w:bookmarkStart w:id="31" w:name="_Toc26805532"/>
      <w:bookmarkStart w:id="32" w:name="_Toc98853366"/>
      <w:r w:rsidRPr="00621F35">
        <w:rPr>
          <w:color w:val="auto"/>
        </w:rPr>
        <w:lastRenderedPageBreak/>
        <w:t>Příloha č. 3: Číselník cílových skupin</w:t>
      </w:r>
      <w:bookmarkEnd w:id="31"/>
      <w:bookmarkEnd w:id="32"/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8538"/>
      </w:tblGrid>
      <w:tr w:rsidR="00621F35" w:rsidRPr="00621F35" w14:paraId="5EAB517E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  <w:vAlign w:val="bottom"/>
            <w:hideMark/>
          </w:tcPr>
          <w:p w14:paraId="00ED1010" w14:textId="77777777" w:rsidR="0032719B" w:rsidRPr="00621F35" w:rsidRDefault="0032719B" w:rsidP="00AC6BFA">
            <w:pPr>
              <w:suppressAutoHyphens w:val="0"/>
              <w:jc w:val="left"/>
              <w:rPr>
                <w:rFonts w:eastAsia="Times New Roman" w:cs="Calibri"/>
                <w:b/>
                <w:sz w:val="18"/>
                <w:szCs w:val="18"/>
                <w:lang w:eastAsia="cs-CZ"/>
              </w:rPr>
            </w:pPr>
            <w:r w:rsidRPr="00621F35">
              <w:rPr>
                <w:rFonts w:ascii="Arial" w:eastAsia="Times New Roman" w:hAnsi="Arial" w:cs="Arial"/>
                <w:b/>
                <w:szCs w:val="24"/>
                <w:lang w:eastAsia="cs-CZ"/>
              </w:rPr>
              <w:t>Kód</w:t>
            </w:r>
          </w:p>
        </w:tc>
        <w:tc>
          <w:tcPr>
            <w:tcW w:w="4619" w:type="pct"/>
            <w:shd w:val="clear" w:color="auto" w:fill="BDD6EE"/>
            <w:noWrap/>
            <w:vAlign w:val="bottom"/>
            <w:hideMark/>
          </w:tcPr>
          <w:p w14:paraId="218DF98D" w14:textId="77777777" w:rsidR="0032719B" w:rsidRPr="00621F35" w:rsidRDefault="0032719B" w:rsidP="00AC6BFA">
            <w:pPr>
              <w:suppressAutoHyphens w:val="0"/>
              <w:jc w:val="left"/>
              <w:rPr>
                <w:rFonts w:ascii="Arial" w:eastAsia="Times New Roman" w:hAnsi="Arial" w:cs="Arial"/>
                <w:b/>
                <w:szCs w:val="24"/>
                <w:lang w:eastAsia="cs-CZ"/>
              </w:rPr>
            </w:pPr>
            <w:r w:rsidRPr="00621F35">
              <w:rPr>
                <w:rFonts w:ascii="Arial" w:eastAsia="Times New Roman" w:hAnsi="Arial" w:cs="Arial"/>
                <w:b/>
                <w:szCs w:val="24"/>
                <w:lang w:eastAsia="cs-CZ"/>
              </w:rPr>
              <w:t>Cílové skupiny</w:t>
            </w:r>
          </w:p>
        </w:tc>
      </w:tr>
      <w:tr w:rsidR="00621F35" w:rsidRPr="00621F35" w14:paraId="19DA2778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  <w:vAlign w:val="bottom"/>
          </w:tcPr>
          <w:p w14:paraId="6D6227C0" w14:textId="77777777" w:rsidR="0032719B" w:rsidRPr="00621F35" w:rsidRDefault="0032719B" w:rsidP="00AC6BFA">
            <w:pPr>
              <w:rPr>
                <w:rFonts w:cs="Calibri"/>
                <w:b/>
                <w:sz w:val="18"/>
                <w:szCs w:val="18"/>
              </w:rPr>
            </w:pPr>
            <w:r w:rsidRPr="00621F35">
              <w:rPr>
                <w:rFonts w:ascii="Arial" w:hAnsi="Arial" w:cs="Arial"/>
                <w:b/>
                <w:szCs w:val="24"/>
              </w:rPr>
              <w:t>CS1</w:t>
            </w:r>
          </w:p>
        </w:tc>
        <w:tc>
          <w:tcPr>
            <w:tcW w:w="4619" w:type="pct"/>
            <w:shd w:val="clear" w:color="auto" w:fill="BDD6EE"/>
            <w:noWrap/>
            <w:vAlign w:val="bottom"/>
          </w:tcPr>
          <w:p w14:paraId="699BD228" w14:textId="77777777" w:rsidR="0032719B" w:rsidRPr="00621F35" w:rsidRDefault="0032719B" w:rsidP="00AC6BFA">
            <w:pPr>
              <w:rPr>
                <w:rFonts w:ascii="Arial" w:hAnsi="Arial" w:cs="Arial"/>
                <w:b/>
                <w:szCs w:val="24"/>
              </w:rPr>
            </w:pPr>
            <w:r w:rsidRPr="00621F35">
              <w:rPr>
                <w:rFonts w:ascii="Arial" w:hAnsi="Arial" w:cs="Arial"/>
                <w:b/>
                <w:szCs w:val="24"/>
              </w:rPr>
              <w:t>Osoby s duševním onemocněním</w:t>
            </w:r>
          </w:p>
        </w:tc>
      </w:tr>
      <w:tr w:rsidR="00621F35" w:rsidRPr="00621F35" w14:paraId="6ADC6D3E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6128DF63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780ECD07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 chronickým duševním onemocněním</w:t>
            </w:r>
            <w:r w:rsidR="00B26413" w:rsidRPr="00621F35">
              <w:rPr>
                <w:rFonts w:cs="Calibri"/>
                <w:sz w:val="18"/>
                <w:szCs w:val="18"/>
              </w:rPr>
              <w:t xml:space="preserve"> (např. okruh psychóz, schizofrenie apod.)</w:t>
            </w:r>
          </w:p>
        </w:tc>
      </w:tr>
      <w:tr w:rsidR="00621F35" w:rsidRPr="00621F35" w14:paraId="0E60A8DD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</w:tcPr>
          <w:p w14:paraId="2557CC5A" w14:textId="77777777" w:rsidR="0032719B" w:rsidRPr="00621F35" w:rsidRDefault="0032719B" w:rsidP="00AC6BFA">
            <w:pPr>
              <w:jc w:val="left"/>
              <w:rPr>
                <w:rFonts w:cs="Calibri"/>
                <w:b/>
                <w:sz w:val="18"/>
                <w:szCs w:val="18"/>
              </w:rPr>
            </w:pPr>
            <w:r w:rsidRPr="00621F35">
              <w:rPr>
                <w:rFonts w:ascii="Arial" w:hAnsi="Arial" w:cs="Arial"/>
                <w:b/>
              </w:rPr>
              <w:t>CS2</w:t>
            </w:r>
          </w:p>
        </w:tc>
        <w:tc>
          <w:tcPr>
            <w:tcW w:w="4619" w:type="pct"/>
            <w:shd w:val="clear" w:color="auto" w:fill="BDD6EE"/>
            <w:noWrap/>
            <w:vAlign w:val="bottom"/>
          </w:tcPr>
          <w:p w14:paraId="344750AB" w14:textId="77777777" w:rsidR="0032719B" w:rsidRPr="00621F35" w:rsidRDefault="0032719B" w:rsidP="00AC6BFA">
            <w:pPr>
              <w:rPr>
                <w:rFonts w:ascii="Arial" w:hAnsi="Arial" w:cs="Arial"/>
                <w:b/>
              </w:rPr>
            </w:pPr>
            <w:r w:rsidRPr="00621F35">
              <w:rPr>
                <w:rFonts w:ascii="Arial" w:hAnsi="Arial" w:cs="Arial"/>
                <w:b/>
                <w:bCs/>
              </w:rPr>
              <w:t>Senioři</w:t>
            </w:r>
            <w:r w:rsidRPr="00621F35">
              <w:rPr>
                <w:rFonts w:ascii="Arial" w:hAnsi="Arial" w:cs="Arial"/>
                <w:b/>
              </w:rPr>
              <w:t xml:space="preserve"> a osoby s tělesným a jiným zdravotním postižením</w:t>
            </w:r>
          </w:p>
          <w:p w14:paraId="2EEE7DE6" w14:textId="77777777" w:rsidR="0032719B" w:rsidRPr="00621F35" w:rsidRDefault="0032719B" w:rsidP="00AC6BFA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621F35">
              <w:rPr>
                <w:rFonts w:ascii="Arial" w:hAnsi="Arial" w:cs="Arial"/>
              </w:rPr>
              <w:t>(kde je převažující postižení některé z níže uvedených)</w:t>
            </w:r>
          </w:p>
        </w:tc>
      </w:tr>
      <w:tr w:rsidR="00621F35" w:rsidRPr="00621F35" w14:paraId="092D7821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2D3AE4A1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4761ACC2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senioři</w:t>
            </w:r>
          </w:p>
        </w:tc>
      </w:tr>
      <w:tr w:rsidR="00621F35" w:rsidRPr="00621F35" w14:paraId="7C38A7F6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</w:tcPr>
          <w:p w14:paraId="306641D0" w14:textId="77777777" w:rsidR="00B26413" w:rsidRPr="00621F35" w:rsidRDefault="00B26413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4619" w:type="pct"/>
            <w:shd w:val="clear" w:color="auto" w:fill="auto"/>
            <w:noWrap/>
            <w:vAlign w:val="bottom"/>
          </w:tcPr>
          <w:p w14:paraId="5DF78866" w14:textId="77777777" w:rsidR="00B26413" w:rsidRPr="00621F35" w:rsidRDefault="00B26413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 chronickým duševním onemocněním (např. Alzheimerova choroba, stařecká demence, jiné typy demence)</w:t>
            </w:r>
          </w:p>
        </w:tc>
      </w:tr>
      <w:tr w:rsidR="00621F35" w:rsidRPr="00621F35" w14:paraId="2639287D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249092B0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59582967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 chronickým onemocněním</w:t>
            </w:r>
          </w:p>
        </w:tc>
      </w:tr>
      <w:tr w:rsidR="00621F35" w:rsidRPr="00621F35" w14:paraId="7BE09346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79D3159A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31F0BF1D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 jiným zdravotním postižením</w:t>
            </w:r>
          </w:p>
        </w:tc>
      </w:tr>
      <w:tr w:rsidR="00621F35" w:rsidRPr="00621F35" w14:paraId="7810209C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717ED92A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16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2A5E2076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 tělesným postižením</w:t>
            </w:r>
          </w:p>
        </w:tc>
      </w:tr>
      <w:tr w:rsidR="00621F35" w:rsidRPr="00621F35" w14:paraId="734E58FA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1DC00765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AE877F1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se zdravotním postižením</w:t>
            </w:r>
          </w:p>
        </w:tc>
      </w:tr>
      <w:tr w:rsidR="00621F35" w:rsidRPr="00621F35" w14:paraId="659363A1" w14:textId="77777777" w:rsidTr="0032719B">
        <w:trPr>
          <w:trHeight w:val="20"/>
        </w:trPr>
        <w:tc>
          <w:tcPr>
            <w:tcW w:w="381" w:type="pct"/>
            <w:shd w:val="clear" w:color="auto" w:fill="BDD6EE" w:themeFill="accent1" w:themeFillTint="66"/>
            <w:noWrap/>
          </w:tcPr>
          <w:p w14:paraId="1FB8558D" w14:textId="77777777" w:rsidR="0032719B" w:rsidRPr="00621F35" w:rsidRDefault="0032719B" w:rsidP="00AC6BFA">
            <w:pPr>
              <w:jc w:val="left"/>
              <w:rPr>
                <w:rFonts w:cs="Calibri"/>
                <w:b/>
                <w:sz w:val="18"/>
                <w:szCs w:val="18"/>
              </w:rPr>
            </w:pPr>
            <w:r w:rsidRPr="00621F35">
              <w:rPr>
                <w:rFonts w:ascii="Arial" w:hAnsi="Arial" w:cs="Arial"/>
                <w:b/>
              </w:rPr>
              <w:t>CS3</w:t>
            </w:r>
          </w:p>
        </w:tc>
        <w:tc>
          <w:tcPr>
            <w:tcW w:w="4619" w:type="pct"/>
            <w:shd w:val="clear" w:color="auto" w:fill="BDD6EE" w:themeFill="accent1" w:themeFillTint="66"/>
            <w:noWrap/>
            <w:vAlign w:val="bottom"/>
          </w:tcPr>
          <w:p w14:paraId="7DB6B6E5" w14:textId="77777777" w:rsidR="0032719B" w:rsidRPr="00621F35" w:rsidRDefault="0032719B" w:rsidP="00AC6BFA">
            <w:pPr>
              <w:rPr>
                <w:rFonts w:cs="Calibri"/>
                <w:b/>
                <w:sz w:val="18"/>
                <w:szCs w:val="18"/>
              </w:rPr>
            </w:pPr>
            <w:r w:rsidRPr="00621F35">
              <w:rPr>
                <w:rFonts w:ascii="Arial" w:hAnsi="Arial" w:cs="Arial"/>
                <w:b/>
                <w:bCs/>
              </w:rPr>
              <w:t>O</w:t>
            </w:r>
            <w:r w:rsidRPr="00621F35">
              <w:rPr>
                <w:rFonts w:ascii="Arial" w:hAnsi="Arial" w:cs="Arial"/>
                <w:b/>
                <w:bCs/>
                <w:szCs w:val="24"/>
              </w:rPr>
              <w:t>soby s mentálním a kombinovaným postižením a osoby s poruchami autistického spektra</w:t>
            </w:r>
            <w:r w:rsidRPr="00621F35">
              <w:rPr>
                <w:rFonts w:ascii="Arial" w:hAnsi="Arial" w:cs="Arial"/>
                <w:b/>
                <w:bCs/>
              </w:rPr>
              <w:t xml:space="preserve"> (</w:t>
            </w:r>
            <w:r w:rsidRPr="00621F35">
              <w:rPr>
                <w:rFonts w:ascii="Arial" w:hAnsi="Arial" w:cs="Arial"/>
              </w:rPr>
              <w:t>kde převažující postižení je mentální)</w:t>
            </w:r>
          </w:p>
        </w:tc>
      </w:tr>
      <w:tr w:rsidR="00621F35" w:rsidRPr="00621F35" w14:paraId="6413F485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6261FBD1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4066314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 kombinovaným postižením</w:t>
            </w:r>
          </w:p>
        </w:tc>
      </w:tr>
      <w:tr w:rsidR="00621F35" w:rsidRPr="00621F35" w14:paraId="5246A6BF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6C986EA0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2ED8E7F0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 mentálním postižením</w:t>
            </w:r>
          </w:p>
        </w:tc>
      </w:tr>
      <w:tr w:rsidR="00621F35" w:rsidRPr="00621F35" w14:paraId="5990663A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  <w:vAlign w:val="bottom"/>
          </w:tcPr>
          <w:p w14:paraId="7B77CEF1" w14:textId="77777777" w:rsidR="0032719B" w:rsidRPr="00621F35" w:rsidRDefault="0032719B" w:rsidP="00AC6BFA">
            <w:pPr>
              <w:rPr>
                <w:rFonts w:cs="Calibri"/>
                <w:b/>
                <w:sz w:val="18"/>
                <w:szCs w:val="18"/>
              </w:rPr>
            </w:pPr>
            <w:r w:rsidRPr="00621F35">
              <w:rPr>
                <w:rFonts w:ascii="Arial" w:hAnsi="Arial" w:cs="Arial"/>
                <w:b/>
              </w:rPr>
              <w:t>CS4</w:t>
            </w:r>
          </w:p>
        </w:tc>
        <w:tc>
          <w:tcPr>
            <w:tcW w:w="4619" w:type="pct"/>
            <w:shd w:val="clear" w:color="auto" w:fill="BDD6EE"/>
            <w:noWrap/>
            <w:vAlign w:val="bottom"/>
          </w:tcPr>
          <w:p w14:paraId="3E4AE06C" w14:textId="77777777" w:rsidR="0032719B" w:rsidRPr="00621F35" w:rsidRDefault="0032719B" w:rsidP="00AC6BFA">
            <w:pPr>
              <w:rPr>
                <w:rFonts w:ascii="Arial" w:hAnsi="Arial" w:cs="Arial"/>
                <w:b/>
                <w:bCs/>
              </w:rPr>
            </w:pPr>
            <w:r w:rsidRPr="00621F35">
              <w:rPr>
                <w:rFonts w:ascii="Arial" w:hAnsi="Arial" w:cs="Arial"/>
                <w:b/>
                <w:bCs/>
              </w:rPr>
              <w:t>Osoby se smyslovým postižením</w:t>
            </w:r>
          </w:p>
        </w:tc>
      </w:tr>
      <w:tr w:rsidR="00621F35" w:rsidRPr="00621F35" w14:paraId="696B3944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13AE947E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2B835BF3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se sluchovým postižením</w:t>
            </w:r>
          </w:p>
        </w:tc>
      </w:tr>
      <w:tr w:rsidR="00621F35" w:rsidRPr="00621F35" w14:paraId="3617353C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5180C430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53F34126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se zrakovým postižením</w:t>
            </w:r>
          </w:p>
        </w:tc>
      </w:tr>
      <w:tr w:rsidR="00621F35" w:rsidRPr="00621F35" w14:paraId="627590E3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  <w:vAlign w:val="bottom"/>
          </w:tcPr>
          <w:p w14:paraId="3361FDE3" w14:textId="77777777" w:rsidR="0032719B" w:rsidRPr="00621F35" w:rsidRDefault="0032719B" w:rsidP="00AC6BFA">
            <w:pPr>
              <w:rPr>
                <w:rFonts w:cs="Calibri"/>
                <w:b/>
                <w:sz w:val="18"/>
                <w:szCs w:val="18"/>
              </w:rPr>
            </w:pPr>
            <w:r w:rsidRPr="00621F35">
              <w:rPr>
                <w:rFonts w:ascii="Arial" w:hAnsi="Arial" w:cs="Arial"/>
                <w:b/>
              </w:rPr>
              <w:t>CS5</w:t>
            </w:r>
          </w:p>
        </w:tc>
        <w:tc>
          <w:tcPr>
            <w:tcW w:w="4619" w:type="pct"/>
            <w:shd w:val="clear" w:color="auto" w:fill="BDD6EE"/>
            <w:noWrap/>
            <w:vAlign w:val="bottom"/>
          </w:tcPr>
          <w:p w14:paraId="5155C50E" w14:textId="77777777" w:rsidR="0032719B" w:rsidRPr="00621F35" w:rsidRDefault="0032719B" w:rsidP="00AC6BFA">
            <w:pPr>
              <w:rPr>
                <w:rFonts w:ascii="Arial" w:hAnsi="Arial" w:cs="Arial"/>
                <w:b/>
                <w:bCs/>
              </w:rPr>
            </w:pPr>
            <w:r w:rsidRPr="00621F35">
              <w:rPr>
                <w:rFonts w:ascii="Arial" w:hAnsi="Arial" w:cs="Arial"/>
                <w:b/>
                <w:bCs/>
              </w:rPr>
              <w:t>Rodiny s dětmi a mládež</w:t>
            </w:r>
          </w:p>
        </w:tc>
      </w:tr>
      <w:tr w:rsidR="00621F35" w:rsidRPr="00621F35" w14:paraId="24732A4F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53443665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7AE7AA0A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děti a mládež ve věku od 6 do 26 let ohrožené společensky nežádoucími jevy</w:t>
            </w:r>
          </w:p>
        </w:tc>
      </w:tr>
      <w:tr w:rsidR="00621F35" w:rsidRPr="00621F35" w14:paraId="45EABF00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712AE918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163D3A1A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do 26 let věku opouštějící školská zařízení pro výkon ústavní péče</w:t>
            </w:r>
          </w:p>
        </w:tc>
      </w:tr>
      <w:tr w:rsidR="00621F35" w:rsidRPr="00621F35" w14:paraId="6DB2E88C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59AE4EBF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24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0F0FD6DF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rodiny s dítětem/dětmi</w:t>
            </w:r>
          </w:p>
        </w:tc>
      </w:tr>
      <w:tr w:rsidR="00621F35" w:rsidRPr="00621F35" w14:paraId="60F5828E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  <w:vAlign w:val="bottom"/>
          </w:tcPr>
          <w:p w14:paraId="03904444" w14:textId="77777777" w:rsidR="0032719B" w:rsidRPr="00621F35" w:rsidRDefault="0032719B" w:rsidP="00AC6BFA">
            <w:pPr>
              <w:rPr>
                <w:rFonts w:ascii="Arial" w:hAnsi="Arial" w:cs="Arial"/>
                <w:b/>
              </w:rPr>
            </w:pPr>
            <w:r w:rsidRPr="00621F35">
              <w:rPr>
                <w:rFonts w:ascii="Arial" w:hAnsi="Arial" w:cs="Arial"/>
                <w:b/>
              </w:rPr>
              <w:t>CS6</w:t>
            </w:r>
          </w:p>
        </w:tc>
        <w:tc>
          <w:tcPr>
            <w:tcW w:w="4619" w:type="pct"/>
            <w:shd w:val="clear" w:color="auto" w:fill="BDD6EE"/>
            <w:noWrap/>
            <w:vAlign w:val="bottom"/>
          </w:tcPr>
          <w:p w14:paraId="50978C7D" w14:textId="77777777" w:rsidR="0032719B" w:rsidRPr="00621F35" w:rsidRDefault="0032719B" w:rsidP="00AC6BFA">
            <w:pPr>
              <w:rPr>
                <w:rFonts w:ascii="Arial" w:hAnsi="Arial" w:cs="Arial"/>
                <w:b/>
                <w:bCs/>
              </w:rPr>
            </w:pPr>
            <w:r w:rsidRPr="00621F35">
              <w:rPr>
                <w:rFonts w:ascii="Arial" w:hAnsi="Arial" w:cs="Arial"/>
                <w:b/>
                <w:bCs/>
              </w:rPr>
              <w:t>Osoby ohrožené závislostmi</w:t>
            </w:r>
          </w:p>
        </w:tc>
      </w:tr>
      <w:tr w:rsidR="00621F35" w:rsidRPr="00621F35" w14:paraId="4D0ED0B0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459E780C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B7044DD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ohrožené závislostí nebo závislé na návykových látkách</w:t>
            </w:r>
          </w:p>
        </w:tc>
      </w:tr>
      <w:tr w:rsidR="00621F35" w:rsidRPr="00621F35" w14:paraId="640EE510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4C68DA43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22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D8A0C83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osoby, které vedou rizikový způsob života nebo jsou tímto způsobem života ohroženy</w:t>
            </w:r>
          </w:p>
        </w:tc>
      </w:tr>
      <w:tr w:rsidR="00621F35" w:rsidRPr="00621F35" w14:paraId="60F6CF8B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  <w:vAlign w:val="bottom"/>
          </w:tcPr>
          <w:p w14:paraId="2A76912C" w14:textId="77777777" w:rsidR="0032719B" w:rsidRPr="00621F35" w:rsidRDefault="0032719B" w:rsidP="00AC6BFA">
            <w:pPr>
              <w:rPr>
                <w:rFonts w:ascii="Arial" w:hAnsi="Arial" w:cs="Arial"/>
                <w:b/>
              </w:rPr>
            </w:pPr>
            <w:r w:rsidRPr="00621F35">
              <w:rPr>
                <w:rFonts w:ascii="Arial" w:hAnsi="Arial" w:cs="Arial"/>
                <w:b/>
              </w:rPr>
              <w:t>CS7</w:t>
            </w:r>
          </w:p>
        </w:tc>
        <w:tc>
          <w:tcPr>
            <w:tcW w:w="4619" w:type="pct"/>
            <w:shd w:val="clear" w:color="auto" w:fill="BDD6EE"/>
            <w:noWrap/>
            <w:vAlign w:val="bottom"/>
          </w:tcPr>
          <w:p w14:paraId="21AC1037" w14:textId="77777777" w:rsidR="0032719B" w:rsidRPr="00621F35" w:rsidRDefault="0032719B" w:rsidP="00AC6BFA">
            <w:pPr>
              <w:rPr>
                <w:rFonts w:ascii="Arial" w:hAnsi="Arial" w:cs="Arial"/>
                <w:b/>
                <w:bCs/>
              </w:rPr>
            </w:pPr>
            <w:r w:rsidRPr="00621F35">
              <w:rPr>
                <w:rFonts w:ascii="Arial" w:hAnsi="Arial" w:cs="Arial"/>
                <w:b/>
                <w:bCs/>
              </w:rPr>
              <w:t>Národnostní a etnické menšiny, osoby bez přístřeší a oběti trestné činnosti</w:t>
            </w:r>
          </w:p>
        </w:tc>
      </w:tr>
      <w:tr w:rsidR="00621F35" w:rsidRPr="00621F35" w14:paraId="5D9C5114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7784DEDC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3F66962F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etnické menšiny</w:t>
            </w:r>
          </w:p>
        </w:tc>
      </w:tr>
      <w:tr w:rsidR="00621F35" w:rsidRPr="00621F35" w14:paraId="456D69E9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50DF5B75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23C486A0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imigranti a azylanti</w:t>
            </w:r>
          </w:p>
        </w:tc>
      </w:tr>
      <w:tr w:rsidR="00621F35" w:rsidRPr="00621F35" w14:paraId="4EBE2C56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1184FBEB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35C12BE8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oběti domácího násilí</w:t>
            </w:r>
          </w:p>
        </w:tc>
      </w:tr>
      <w:tr w:rsidR="00621F35" w:rsidRPr="00621F35" w14:paraId="716B77DC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70B7BCE6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53D6C5B4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oběti obchodu s lidmi</w:t>
            </w:r>
          </w:p>
        </w:tc>
      </w:tr>
      <w:tr w:rsidR="00621F35" w:rsidRPr="00621F35" w14:paraId="344F5DE1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42E21B39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773B2D8C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oběti trestné činnost</w:t>
            </w:r>
          </w:p>
        </w:tc>
      </w:tr>
      <w:tr w:rsidR="00621F35" w:rsidRPr="00621F35" w14:paraId="6B303E41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63D14AB1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F2B4CDA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bez přístřeší</w:t>
            </w:r>
          </w:p>
        </w:tc>
      </w:tr>
      <w:tr w:rsidR="00621F35" w:rsidRPr="00621F35" w14:paraId="22E3619E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34D13595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5901533E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komerčně zneužívané</w:t>
            </w:r>
          </w:p>
        </w:tc>
      </w:tr>
      <w:tr w:rsidR="00621F35" w:rsidRPr="00621F35" w14:paraId="64AE68A3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0824BA0D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20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04023B6D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v krizi</w:t>
            </w:r>
          </w:p>
        </w:tc>
      </w:tr>
      <w:tr w:rsidR="00621F35" w:rsidRPr="00621F35" w14:paraId="4FA4E233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11F11D38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9FAA550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osoby žijící v sociálně vyloučených komunitách</w:t>
            </w:r>
          </w:p>
        </w:tc>
      </w:tr>
      <w:tr w:rsidR="00621F35" w:rsidRPr="00621F35" w14:paraId="3D989249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0386AD33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0AF3BDE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pachatelé trestné činnosti</w:t>
            </w:r>
          </w:p>
        </w:tc>
      </w:tr>
      <w:tr w:rsidR="00621F35" w:rsidRPr="00621F35" w14:paraId="05CCB406" w14:textId="77777777" w:rsidTr="0032719B">
        <w:trPr>
          <w:trHeight w:val="20"/>
          <w:tblHeader/>
        </w:trPr>
        <w:tc>
          <w:tcPr>
            <w:tcW w:w="381" w:type="pct"/>
            <w:shd w:val="clear" w:color="auto" w:fill="BDD6EE"/>
            <w:noWrap/>
            <w:vAlign w:val="bottom"/>
          </w:tcPr>
          <w:p w14:paraId="2130BDCF" w14:textId="77777777" w:rsidR="0032719B" w:rsidRPr="00621F35" w:rsidRDefault="0032719B" w:rsidP="00AC6BFA">
            <w:pPr>
              <w:rPr>
                <w:rFonts w:ascii="Arial" w:hAnsi="Arial" w:cs="Arial"/>
                <w:b/>
              </w:rPr>
            </w:pPr>
            <w:r w:rsidRPr="00621F35">
              <w:rPr>
                <w:rFonts w:ascii="Arial" w:hAnsi="Arial" w:cs="Arial"/>
                <w:b/>
              </w:rPr>
              <w:t>CS8</w:t>
            </w:r>
          </w:p>
        </w:tc>
        <w:tc>
          <w:tcPr>
            <w:tcW w:w="4619" w:type="pct"/>
            <w:shd w:val="clear" w:color="auto" w:fill="BDD6EE"/>
            <w:noWrap/>
            <w:vAlign w:val="bottom"/>
          </w:tcPr>
          <w:p w14:paraId="65EE6605" w14:textId="77777777" w:rsidR="0032719B" w:rsidRPr="00621F35" w:rsidRDefault="0032719B" w:rsidP="00AC6BFA">
            <w:pPr>
              <w:rPr>
                <w:rFonts w:ascii="Arial" w:hAnsi="Arial" w:cs="Arial"/>
                <w:b/>
                <w:bCs/>
              </w:rPr>
            </w:pPr>
            <w:r w:rsidRPr="00621F35">
              <w:rPr>
                <w:rFonts w:ascii="Arial" w:hAnsi="Arial" w:cs="Arial"/>
                <w:b/>
                <w:bCs/>
              </w:rPr>
              <w:t>Jiné</w:t>
            </w:r>
          </w:p>
        </w:tc>
      </w:tr>
      <w:tr w:rsidR="00621F35" w:rsidRPr="00621F35" w14:paraId="05CF7357" w14:textId="77777777" w:rsidTr="0032719B">
        <w:trPr>
          <w:trHeight w:val="20"/>
        </w:trPr>
        <w:tc>
          <w:tcPr>
            <w:tcW w:w="381" w:type="pct"/>
            <w:shd w:val="clear" w:color="auto" w:fill="auto"/>
            <w:noWrap/>
            <w:vAlign w:val="bottom"/>
            <w:hideMark/>
          </w:tcPr>
          <w:p w14:paraId="1922F45E" w14:textId="77777777" w:rsidR="0032719B" w:rsidRPr="00621F35" w:rsidRDefault="0032719B" w:rsidP="00AC6BFA">
            <w:pPr>
              <w:suppressAutoHyphens w:val="0"/>
              <w:jc w:val="right"/>
              <w:rPr>
                <w:rFonts w:eastAsia="Times New Roman" w:cs="Calibri"/>
                <w:sz w:val="18"/>
                <w:szCs w:val="18"/>
                <w:lang w:eastAsia="cs-CZ"/>
              </w:rPr>
            </w:pPr>
            <w:r w:rsidRPr="00621F35">
              <w:rPr>
                <w:rFonts w:eastAsia="Times New Roman" w:cs="Calibri"/>
                <w:sz w:val="18"/>
                <w:szCs w:val="18"/>
                <w:lang w:eastAsia="cs-CZ"/>
              </w:rPr>
              <w:t>26</w:t>
            </w:r>
          </w:p>
        </w:tc>
        <w:tc>
          <w:tcPr>
            <w:tcW w:w="4619" w:type="pct"/>
            <w:shd w:val="clear" w:color="auto" w:fill="auto"/>
            <w:noWrap/>
            <w:vAlign w:val="bottom"/>
            <w:hideMark/>
          </w:tcPr>
          <w:p w14:paraId="6D0577BD" w14:textId="77777777" w:rsidR="0032719B" w:rsidRPr="00621F35" w:rsidRDefault="0032719B" w:rsidP="00AC6BFA">
            <w:pPr>
              <w:rPr>
                <w:rFonts w:cs="Calibri"/>
                <w:sz w:val="18"/>
                <w:szCs w:val="18"/>
              </w:rPr>
            </w:pPr>
            <w:r w:rsidRPr="00621F35">
              <w:rPr>
                <w:rFonts w:cs="Calibri"/>
                <w:sz w:val="18"/>
                <w:szCs w:val="18"/>
              </w:rPr>
              <w:t>jiné, uvést charakteristiku cílové skupiny ..............................................</w:t>
            </w:r>
          </w:p>
        </w:tc>
      </w:tr>
    </w:tbl>
    <w:p w14:paraId="028896D1" w14:textId="77777777" w:rsidR="0093585D" w:rsidRPr="00621F35" w:rsidRDefault="0093585D" w:rsidP="00AC6BFA">
      <w:pPr>
        <w:numPr>
          <w:ilvl w:val="1"/>
          <w:numId w:val="41"/>
        </w:numPr>
        <w:tabs>
          <w:tab w:val="clear" w:pos="1440"/>
          <w:tab w:val="num" w:pos="360"/>
        </w:tabs>
        <w:suppressAutoHyphens w:val="0"/>
        <w:spacing w:after="160" w:line="259" w:lineRule="auto"/>
        <w:ind w:left="360"/>
        <w:jc w:val="left"/>
        <w:rPr>
          <w:rFonts w:eastAsiaTheme="majorEastAsia" w:cstheme="majorBidi"/>
          <w:b/>
          <w:smallCaps/>
          <w:sz w:val="28"/>
          <w:szCs w:val="26"/>
        </w:rPr>
      </w:pPr>
      <w:r w:rsidRPr="00621F35">
        <w:br w:type="page"/>
      </w:r>
    </w:p>
    <w:p w14:paraId="4D0E8AF8" w14:textId="77777777" w:rsidR="0093585D" w:rsidRDefault="0093585D" w:rsidP="0093585D">
      <w:pPr>
        <w:pStyle w:val="Nadpis2"/>
      </w:pPr>
      <w:bookmarkStart w:id="33" w:name="_Toc26805533"/>
      <w:bookmarkStart w:id="34" w:name="_Toc98853367"/>
      <w:r w:rsidRPr="00A85990">
        <w:lastRenderedPageBreak/>
        <w:t xml:space="preserve">Příloha č. </w:t>
      </w:r>
      <w:r>
        <w:t>4</w:t>
      </w:r>
      <w:r w:rsidRPr="00A85990">
        <w:t xml:space="preserve">: </w:t>
      </w:r>
      <w:r>
        <w:t>Číselník druhů služeb</w:t>
      </w:r>
      <w:bookmarkEnd w:id="33"/>
      <w:bookmarkEnd w:id="34"/>
    </w:p>
    <w:p w14:paraId="41F62B08" w14:textId="77777777" w:rsidR="0093585D" w:rsidRDefault="0093585D" w:rsidP="0093585D"/>
    <w:tbl>
      <w:tblPr>
        <w:tblW w:w="802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7062"/>
      </w:tblGrid>
      <w:tr w:rsidR="0093585D" w:rsidRPr="00FD3503" w14:paraId="0451FB7E" w14:textId="77777777" w:rsidTr="00F8510B">
        <w:trPr>
          <w:trHeight w:val="20"/>
          <w:tblHeader/>
        </w:trPr>
        <w:tc>
          <w:tcPr>
            <w:tcW w:w="960" w:type="dxa"/>
            <w:shd w:val="clear" w:color="auto" w:fill="BDD6EE" w:themeFill="accent1" w:themeFillTint="66"/>
            <w:noWrap/>
            <w:vAlign w:val="bottom"/>
            <w:hideMark/>
          </w:tcPr>
          <w:p w14:paraId="1BDDA1B5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b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b/>
                <w:color w:val="000000"/>
                <w:sz w:val="18"/>
                <w:szCs w:val="18"/>
                <w:lang w:eastAsia="cs-CZ"/>
              </w:rPr>
              <w:t>Kód</w:t>
            </w:r>
          </w:p>
        </w:tc>
        <w:tc>
          <w:tcPr>
            <w:tcW w:w="7062" w:type="dxa"/>
            <w:shd w:val="clear" w:color="auto" w:fill="BDD6EE" w:themeFill="accent1" w:themeFillTint="66"/>
            <w:noWrap/>
            <w:vAlign w:val="bottom"/>
            <w:hideMark/>
          </w:tcPr>
          <w:p w14:paraId="20916164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Druhy služeb</w:t>
            </w:r>
          </w:p>
        </w:tc>
      </w:tr>
      <w:tr w:rsidR="0093585D" w:rsidRPr="00FD3503" w14:paraId="48FF335E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9D329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5796A32F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Azylové domy (§ 57)</w:t>
            </w:r>
          </w:p>
        </w:tc>
      </w:tr>
      <w:tr w:rsidR="0093585D" w:rsidRPr="00FD3503" w14:paraId="1323A6A4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626934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376AB161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Centra denních služeb (§ 45)</w:t>
            </w:r>
          </w:p>
        </w:tc>
      </w:tr>
      <w:tr w:rsidR="0093585D" w:rsidRPr="00FD3503" w14:paraId="70711BB6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BC9CB2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33D43E91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Denní stacionáře (§ 46)</w:t>
            </w:r>
          </w:p>
        </w:tc>
      </w:tr>
      <w:tr w:rsidR="0093585D" w:rsidRPr="00FD3503" w14:paraId="24B0A32A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1098E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601870EA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Domovy pro osoby se zdravotním postižením (§ 48)</w:t>
            </w:r>
          </w:p>
        </w:tc>
      </w:tr>
      <w:tr w:rsidR="0093585D" w:rsidRPr="00FD3503" w14:paraId="418B9059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705A27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1C3F401E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Domovy pro seniory (§ 49)</w:t>
            </w:r>
          </w:p>
        </w:tc>
      </w:tr>
      <w:tr w:rsidR="0093585D" w:rsidRPr="00FD3503" w14:paraId="7B9EC894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2D6AD2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4367AE84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Domovy se zvláštním režimem (§ 50)</w:t>
            </w:r>
          </w:p>
        </w:tc>
      </w:tr>
      <w:tr w:rsidR="0093585D" w:rsidRPr="00FD3503" w14:paraId="1BAE5147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81D2AD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307BE288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Domy na půl cesty (§ 58)</w:t>
            </w:r>
          </w:p>
        </w:tc>
      </w:tr>
      <w:tr w:rsidR="0093585D" w:rsidRPr="00FD3503" w14:paraId="1B4E8316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70CA6B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47121222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Chráněné bydlení (§ 51)</w:t>
            </w:r>
          </w:p>
        </w:tc>
      </w:tr>
      <w:tr w:rsidR="0093585D" w:rsidRPr="00FD3503" w14:paraId="078BC337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07A993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77014A49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Intervenční centra (§ 60a)</w:t>
            </w:r>
          </w:p>
        </w:tc>
      </w:tr>
      <w:tr w:rsidR="0093585D" w:rsidRPr="00FD3503" w14:paraId="684F073D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CCCFA7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2746F5C3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Kontaktní centra (§ 59)</w:t>
            </w:r>
          </w:p>
        </w:tc>
      </w:tr>
      <w:tr w:rsidR="0093585D" w:rsidRPr="00FD3503" w14:paraId="64068C56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5A15A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309BCCA4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Krizová pomoc (§ 60)</w:t>
            </w:r>
          </w:p>
        </w:tc>
      </w:tr>
      <w:tr w:rsidR="0093585D" w:rsidRPr="00FD3503" w14:paraId="2D7ABA99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42BA7F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1CF992A0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Nízkoprahová denní centra (§ 61)</w:t>
            </w:r>
          </w:p>
        </w:tc>
      </w:tr>
      <w:tr w:rsidR="0093585D" w:rsidRPr="00FD3503" w14:paraId="28DDA9B8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555B71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5DA1F26A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Nízkoprahová zařízení pro děti a mládež (§ 62)</w:t>
            </w:r>
          </w:p>
        </w:tc>
      </w:tr>
      <w:tr w:rsidR="0093585D" w:rsidRPr="00FD3503" w14:paraId="283C1C77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C4D02F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4B737AD5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Noclehárny (§ 63)</w:t>
            </w:r>
          </w:p>
        </w:tc>
      </w:tr>
      <w:tr w:rsidR="0093585D" w:rsidRPr="00FD3503" w14:paraId="3B835DE3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CC7F7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15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5C301430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Odlehčovací služby (§ 44)</w:t>
            </w:r>
          </w:p>
        </w:tc>
      </w:tr>
      <w:tr w:rsidR="0093585D" w:rsidRPr="00FD3503" w14:paraId="44535787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5AF3F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16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0A10DF4E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Osobní asistence (§ 39)</w:t>
            </w:r>
          </w:p>
        </w:tc>
      </w:tr>
      <w:tr w:rsidR="0093585D" w:rsidRPr="00FD3503" w14:paraId="30C0D44D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1A59E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734B747D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Pečovatelská služba (§ 40)</w:t>
            </w:r>
          </w:p>
        </w:tc>
      </w:tr>
      <w:tr w:rsidR="0093585D" w:rsidRPr="00FD3503" w14:paraId="3107F333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9D4F3C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5DF592A7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Podpora samostatného bydlení (§ 43)</w:t>
            </w:r>
          </w:p>
        </w:tc>
      </w:tr>
      <w:tr w:rsidR="0093585D" w:rsidRPr="00FD3503" w14:paraId="5A44B7A9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09BFE6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19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2613A243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Průvodcovské a předčitatelské služby (§ 42)</w:t>
            </w:r>
          </w:p>
        </w:tc>
      </w:tr>
      <w:tr w:rsidR="0093585D" w:rsidRPr="00FD3503" w14:paraId="1713A0DC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46A7A3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20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4699D881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Raná péče (§ 54)</w:t>
            </w:r>
          </w:p>
        </w:tc>
      </w:tr>
      <w:tr w:rsidR="0093585D" w:rsidRPr="00FD3503" w14:paraId="78E7AD4C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0EE326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21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412D10BB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Služby následné péče (§ 64)</w:t>
            </w:r>
          </w:p>
        </w:tc>
      </w:tr>
      <w:tr w:rsidR="0093585D" w:rsidRPr="00FD3503" w14:paraId="6F64E3B8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F034DE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22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1C291705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Sociálně aktivizační služby pro rodiny s dětmi (§ 65)</w:t>
            </w:r>
          </w:p>
        </w:tc>
      </w:tr>
      <w:tr w:rsidR="0093585D" w:rsidRPr="00FD3503" w14:paraId="7F62750D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80FFEF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23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4BE7317D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Sociálně aktivizační služby pro seniory a osoby se zdravotním postižením (§ 66)</w:t>
            </w:r>
          </w:p>
        </w:tc>
      </w:tr>
      <w:tr w:rsidR="0093585D" w:rsidRPr="00FD3503" w14:paraId="6670A9B0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318275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24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2966C3C2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Sociálně terapeutické dílny (§ 67)</w:t>
            </w:r>
          </w:p>
        </w:tc>
      </w:tr>
      <w:tr w:rsidR="0093585D" w:rsidRPr="00FD3503" w14:paraId="4EC82ED6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2AB855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25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00EE3DDE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Sociální poradenství (§ 37)</w:t>
            </w:r>
          </w:p>
        </w:tc>
      </w:tr>
      <w:tr w:rsidR="0093585D" w:rsidRPr="00FD3503" w14:paraId="649C029E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9A2A1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26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1CA0EC75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Sociální rehabilitace (§ 70)</w:t>
            </w:r>
          </w:p>
        </w:tc>
      </w:tr>
      <w:tr w:rsidR="0093585D" w:rsidRPr="00FD3503" w14:paraId="232AA84C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1D577E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27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10B24C6D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Sociální služby poskytované ve zdravotnických zařízeních lůžkové péče (§ 52)</w:t>
            </w:r>
          </w:p>
        </w:tc>
      </w:tr>
      <w:tr w:rsidR="0093585D" w:rsidRPr="00FD3503" w14:paraId="5773C5B0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873604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28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7C2FF916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Telefonická krizová pomoc (§ 55)</w:t>
            </w:r>
          </w:p>
        </w:tc>
      </w:tr>
      <w:tr w:rsidR="0093585D" w:rsidRPr="00FD3503" w14:paraId="42BE47A2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73E528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29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6C2AD871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Terapeutické komunity (§ 68)</w:t>
            </w:r>
          </w:p>
        </w:tc>
      </w:tr>
      <w:tr w:rsidR="0093585D" w:rsidRPr="00FD3503" w14:paraId="099D3C32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CEF0F0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30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55FDEDEB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Terénní programy (§ 69)</w:t>
            </w:r>
          </w:p>
        </w:tc>
      </w:tr>
      <w:tr w:rsidR="0093585D" w:rsidRPr="00FD3503" w14:paraId="39466F65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B0C40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31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58B1D508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Tísňová péče (§ 41)</w:t>
            </w:r>
          </w:p>
        </w:tc>
      </w:tr>
      <w:tr w:rsidR="0093585D" w:rsidRPr="00FD3503" w14:paraId="2B467CCB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2C4736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32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63B4D46E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Tlumočnické služby (§ 56)</w:t>
            </w:r>
          </w:p>
        </w:tc>
      </w:tr>
      <w:tr w:rsidR="0093585D" w:rsidRPr="00FD3503" w14:paraId="48E2734C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2E42C0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33</w:t>
            </w:r>
          </w:p>
        </w:tc>
        <w:tc>
          <w:tcPr>
            <w:tcW w:w="7062" w:type="dxa"/>
            <w:shd w:val="clear" w:color="auto" w:fill="auto"/>
            <w:noWrap/>
            <w:vAlign w:val="bottom"/>
            <w:hideMark/>
          </w:tcPr>
          <w:p w14:paraId="6BC392C5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Týdenní stacionáře (§ 47)</w:t>
            </w:r>
          </w:p>
        </w:tc>
      </w:tr>
      <w:tr w:rsidR="0093585D" w:rsidRPr="00FD3503" w14:paraId="074A4F4A" w14:textId="77777777" w:rsidTr="00F8510B">
        <w:trPr>
          <w:trHeight w:val="20"/>
        </w:trPr>
        <w:tc>
          <w:tcPr>
            <w:tcW w:w="960" w:type="dxa"/>
            <w:shd w:val="clear" w:color="auto" w:fill="auto"/>
            <w:noWrap/>
            <w:vAlign w:val="bottom"/>
          </w:tcPr>
          <w:p w14:paraId="326DFB75" w14:textId="77777777" w:rsidR="0093585D" w:rsidRPr="00FD3503" w:rsidRDefault="0093585D" w:rsidP="00F8510B">
            <w:pPr>
              <w:suppressAutoHyphens w:val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FD3503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34</w:t>
            </w:r>
          </w:p>
        </w:tc>
        <w:tc>
          <w:tcPr>
            <w:tcW w:w="7062" w:type="dxa"/>
            <w:shd w:val="clear" w:color="auto" w:fill="auto"/>
            <w:noWrap/>
            <w:vAlign w:val="bottom"/>
          </w:tcPr>
          <w:p w14:paraId="405490F8" w14:textId="77777777" w:rsidR="0093585D" w:rsidRPr="00FD3503" w:rsidRDefault="0093585D" w:rsidP="00F8510B">
            <w:pPr>
              <w:suppressAutoHyphens w:val="0"/>
              <w:jc w:val="left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Pr="00FD3503">
              <w:rPr>
                <w:rFonts w:cstheme="minorHAnsi"/>
                <w:sz w:val="18"/>
                <w:szCs w:val="18"/>
              </w:rPr>
              <w:t>statní služby, které nejsou uvedený v ZSS....................................</w:t>
            </w:r>
          </w:p>
        </w:tc>
      </w:tr>
    </w:tbl>
    <w:p w14:paraId="48D09184" w14:textId="77777777" w:rsidR="0093585D" w:rsidRPr="008B7B41" w:rsidRDefault="0093585D" w:rsidP="0093585D">
      <w:pPr>
        <w:pStyle w:val="Zdroje"/>
      </w:pPr>
      <w:r>
        <w:t>Pozn.: § dle ZSS, k 1/5/2019</w:t>
      </w:r>
    </w:p>
    <w:p w14:paraId="046B414F" w14:textId="77777777" w:rsidR="0093585D" w:rsidRDefault="0093585D" w:rsidP="0093585D">
      <w:pPr>
        <w:autoSpaceDE w:val="0"/>
        <w:spacing w:line="360" w:lineRule="auto"/>
      </w:pPr>
    </w:p>
    <w:p w14:paraId="21B52AB3" w14:textId="77777777" w:rsidR="009924BE" w:rsidRDefault="009924BE">
      <w:pPr>
        <w:spacing w:after="120"/>
        <w:ind w:left="709" w:hanging="709"/>
        <w:jc w:val="left"/>
      </w:pPr>
    </w:p>
    <w:sectPr w:rsidR="009924BE" w:rsidSect="001D40E9">
      <w:headerReference w:type="default" r:id="rId33"/>
      <w:footerReference w:type="default" r:id="rId34"/>
      <w:type w:val="continuous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152A4" w14:textId="77777777" w:rsidR="008B0EAC" w:rsidRDefault="008B0EAC" w:rsidP="00D9328E">
      <w:r>
        <w:separator/>
      </w:r>
    </w:p>
  </w:endnote>
  <w:endnote w:type="continuationSeparator" w:id="0">
    <w:p w14:paraId="00EA82BE" w14:textId="77777777" w:rsidR="008B0EAC" w:rsidRDefault="008B0EAC" w:rsidP="00D93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Gothic"/>
    <w:charset w:val="8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589919" w14:textId="77777777" w:rsidR="0018777A" w:rsidRPr="00F22C3E" w:rsidRDefault="0018777A">
    <w:pPr>
      <w:pStyle w:val="Zpat"/>
      <w:jc w:val="center"/>
      <w:rPr>
        <w:color w:val="7F7F7F"/>
        <w:sz w:val="21"/>
        <w:szCs w:val="21"/>
      </w:rPr>
    </w:pPr>
    <w:r w:rsidRPr="00F22C3E">
      <w:rPr>
        <w:color w:val="7F7F7F"/>
        <w:sz w:val="21"/>
        <w:szCs w:val="21"/>
      </w:rPr>
      <w:fldChar w:fldCharType="begin"/>
    </w:r>
    <w:r w:rsidRPr="00F22C3E">
      <w:rPr>
        <w:color w:val="7F7F7F"/>
        <w:sz w:val="21"/>
        <w:szCs w:val="21"/>
      </w:rPr>
      <w:instrText>PAGE   \* MERGEFORMAT</w:instrText>
    </w:r>
    <w:r w:rsidRPr="00F22C3E">
      <w:rPr>
        <w:color w:val="7F7F7F"/>
        <w:sz w:val="21"/>
        <w:szCs w:val="21"/>
      </w:rPr>
      <w:fldChar w:fldCharType="separate"/>
    </w:r>
    <w:r>
      <w:rPr>
        <w:noProof/>
        <w:color w:val="7F7F7F"/>
        <w:sz w:val="21"/>
        <w:szCs w:val="21"/>
      </w:rPr>
      <w:t>2</w:t>
    </w:r>
    <w:r w:rsidRPr="00F22C3E">
      <w:rPr>
        <w:color w:val="7F7F7F"/>
        <w:sz w:val="21"/>
        <w:szCs w:val="21"/>
      </w:rPr>
      <w:fldChar w:fldCharType="end"/>
    </w:r>
  </w:p>
  <w:p w14:paraId="09F62EF0" w14:textId="77777777" w:rsidR="0018777A" w:rsidRDefault="0018777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1DCA2" w14:textId="77777777" w:rsidR="0018777A" w:rsidRPr="007531CA" w:rsidRDefault="0018777A" w:rsidP="007531CA">
    <w:pPr>
      <w:spacing w:before="480"/>
      <w:jc w:val="center"/>
      <w:rPr>
        <w:b/>
        <w:color w:val="002060"/>
        <w:sz w:val="32"/>
        <w:szCs w:val="32"/>
      </w:rPr>
    </w:pPr>
    <w:r w:rsidRPr="007531CA">
      <w:rPr>
        <w:b/>
        <w:color w:val="002060"/>
        <w:sz w:val="32"/>
        <w:szCs w:val="32"/>
      </w:rPr>
      <w:t>ACCENDO – Centrum pro vědu a výzkum, z.</w:t>
    </w:r>
    <w:r>
      <w:rPr>
        <w:b/>
        <w:color w:val="002060"/>
        <w:sz w:val="32"/>
        <w:szCs w:val="32"/>
      </w:rPr>
      <w:t xml:space="preserve"> </w:t>
    </w:r>
    <w:r w:rsidRPr="007531CA">
      <w:rPr>
        <w:b/>
        <w:color w:val="002060"/>
        <w:sz w:val="32"/>
        <w:szCs w:val="32"/>
      </w:rPr>
      <w:t>ú.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3482064"/>
      <w:docPartObj>
        <w:docPartGallery w:val="Page Numbers (Bottom of Page)"/>
        <w:docPartUnique/>
      </w:docPartObj>
    </w:sdtPr>
    <w:sdtEndPr/>
    <w:sdtContent>
      <w:p w14:paraId="379487D5" w14:textId="7ABC8E2A" w:rsidR="0018777A" w:rsidRDefault="0018777A" w:rsidP="0050447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4950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A7A71F" w14:textId="77777777" w:rsidR="008B0EAC" w:rsidRDefault="008B0EAC" w:rsidP="00D9328E">
      <w:r>
        <w:separator/>
      </w:r>
    </w:p>
  </w:footnote>
  <w:footnote w:type="continuationSeparator" w:id="0">
    <w:p w14:paraId="1C3F7DAA" w14:textId="77777777" w:rsidR="008B0EAC" w:rsidRDefault="008B0EAC" w:rsidP="00D9328E">
      <w:r>
        <w:continuationSeparator/>
      </w:r>
    </w:p>
  </w:footnote>
  <w:footnote w:id="1">
    <w:p w14:paraId="5D009C3A" w14:textId="77777777" w:rsidR="0018777A" w:rsidRDefault="0018777A" w:rsidP="0037773A">
      <w:pPr>
        <w:pStyle w:val="Textpoznpodarou"/>
      </w:pPr>
      <w:r>
        <w:rPr>
          <w:rStyle w:val="Znakapoznpodarou"/>
          <w:rFonts w:eastAsia="Calibri"/>
        </w:rPr>
        <w:footnoteRef/>
      </w:r>
      <w:r>
        <w:t xml:space="preserve"> </w:t>
      </w:r>
      <w:r w:rsidRPr="00E045F5">
        <w:t>V pří</w:t>
      </w:r>
      <w:r>
        <w:t xml:space="preserve">padě nižší propustnosti hranice, která je dána buďto fyzickou bariérou (řeka, přehrada, hory) nebo administrativně správní </w:t>
      </w:r>
      <w:r w:rsidRPr="00094D03">
        <w:t>bariérou (např. hranice kraje, státu) může</w:t>
      </w:r>
      <w:r>
        <w:t xml:space="preserve"> docházet podél těchto hranic k formování periferních oblastí, viz MUSIL, J., MÜLLER, J. Vnitřní periferie v České republice jako mechanismus sociální exkluze. Sociologický časopis/ Czech Sociological Review, 2008, Vol. 44, No. 2.</w:t>
      </w:r>
    </w:p>
  </w:footnote>
  <w:footnote w:id="2">
    <w:p w14:paraId="7B763C73" w14:textId="77777777" w:rsidR="0018777A" w:rsidRDefault="0018777A" w:rsidP="0037773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51775">
        <w:t>HAMPL, M., MARADA, M. (2015): Sociogeograﬁcká regionalizace Česka. Geograﬁe, 120, č. 3, s. 397–421</w:t>
      </w:r>
      <w:r>
        <w:t>.</w:t>
      </w:r>
    </w:p>
  </w:footnote>
  <w:footnote w:id="3">
    <w:p w14:paraId="01FA10C0" w14:textId="77777777" w:rsidR="0018777A" w:rsidRDefault="0018777A" w:rsidP="005F3873">
      <w:pPr>
        <w:pStyle w:val="Textpoznpodarou"/>
      </w:pPr>
      <w:r>
        <w:rPr>
          <w:rStyle w:val="Znakapoznpodarou"/>
        </w:rPr>
        <w:footnoteRef/>
      </w:r>
      <w:r>
        <w:t xml:space="preserve"> str. 120. PROCES (2018) Analýza vybraných prostorových aspektů veřejné správy a zlepšení dostupnosti jejích služeb. Dostupné na </w:t>
      </w:r>
      <w:hyperlink r:id="rId1" w:history="1">
        <w:r w:rsidRPr="0074081E">
          <w:rPr>
            <w:rStyle w:val="Hypertextovodkaz"/>
          </w:rPr>
          <w:t>https://www.mvcr.cz/soubor/analyza-vybranych-prostorovych-aspektu-verejne-spravy-a-zlepseni-dostupnosti-jejich-sluzeb.aspx</w:t>
        </w:r>
      </w:hyperlink>
      <w:r>
        <w:t xml:space="preserve"> </w:t>
      </w:r>
    </w:p>
  </w:footnote>
  <w:footnote w:id="4">
    <w:p w14:paraId="71614AB9" w14:textId="77777777" w:rsidR="0018777A" w:rsidRPr="009749B3" w:rsidRDefault="0018777A" w:rsidP="0037773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749B3">
        <w:t xml:space="preserve">str. 108 – 124, Hruška, L a kol. (2018) Analýza vybraných prostorových aspektů veřejné správy a zlepšení dostupnosti jejích služeb. Dostupné na </w:t>
      </w:r>
      <w:hyperlink r:id="rId2" w:history="1">
        <w:r w:rsidRPr="009749B3">
          <w:rPr>
            <w:rStyle w:val="Hypertextovodkaz"/>
          </w:rPr>
          <w:t>https://www.mvcr.cz/soubor/analyza-vybranych-prostorovych-aspektu-verejne-spravy-a-zlepseni-dostupnosti-jejich-sluzeb.aspx</w:t>
        </w:r>
      </w:hyperlink>
      <w:r w:rsidRPr="009749B3">
        <w:t xml:space="preserve"> </w:t>
      </w:r>
    </w:p>
  </w:footnote>
  <w:footnote w:id="5">
    <w:p w14:paraId="3C7C8529" w14:textId="77777777" w:rsidR="0018777A" w:rsidRDefault="0018777A" w:rsidP="0074037A">
      <w:pPr>
        <w:pStyle w:val="Textpoznpodarou"/>
      </w:pPr>
      <w:r>
        <w:rPr>
          <w:rStyle w:val="Znakapoznpodarou"/>
        </w:rPr>
        <w:footnoteRef/>
      </w:r>
      <w:r>
        <w:t xml:space="preserve"> Reprezentativní sociologický výzkum obyvatel ČR</w:t>
      </w:r>
      <w:r w:rsidRPr="00FD5C83">
        <w:t xml:space="preserve"> </w:t>
      </w:r>
      <w:r>
        <w:t>z roku 2018, 700 respondentů, zdroj v tamtéž, str. 508.</w:t>
      </w:r>
    </w:p>
  </w:footnote>
  <w:footnote w:id="6">
    <w:p w14:paraId="100D3A4F" w14:textId="77777777" w:rsidR="0018777A" w:rsidRDefault="0018777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87C8E">
        <w:t xml:space="preserve">Další informace </w:t>
      </w:r>
      <w:r>
        <w:t xml:space="preserve">str. </w:t>
      </w:r>
      <w:r w:rsidRPr="00587C8E">
        <w:t>78 až 100 Pilát, M. (201</w:t>
      </w:r>
      <w:r>
        <w:t>5</w:t>
      </w:r>
      <w:r w:rsidRPr="00587C8E">
        <w:t>) Komunitní plánování sociálních služeb v současné teorii a praxi</w:t>
      </w:r>
      <w:r>
        <w:t>, Praha: PORTAL</w:t>
      </w:r>
    </w:p>
  </w:footnote>
  <w:footnote w:id="7">
    <w:p w14:paraId="668295F4" w14:textId="77777777" w:rsidR="0018777A" w:rsidRPr="00EE20D8" w:rsidRDefault="0018777A" w:rsidP="00100C21">
      <w:pPr>
        <w:rPr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EE20D8">
        <w:rPr>
          <w:sz w:val="20"/>
          <w:szCs w:val="20"/>
        </w:rPr>
        <w:t xml:space="preserve">HRUŠKA, L.; FOLDYNOVÁ, I.; a kol (2016) Metodika optimalizace sběru dat. Ostrava: PROCES – Centrum pro rozvoj obcí a regionů, s.r.o. </w:t>
      </w:r>
      <w:hyperlink r:id="rId3" w:history="1">
        <w:r w:rsidRPr="00D448D6">
          <w:rPr>
            <w:rStyle w:val="Hypertextovodkaz"/>
            <w:sz w:val="20"/>
            <w:szCs w:val="20"/>
          </w:rPr>
          <w:t>www.mvcr.cz/soubor/metodika-optimalizace-sberu-dat-2016.aspx</w:t>
        </w:r>
      </w:hyperlink>
      <w:r>
        <w:rPr>
          <w:sz w:val="20"/>
          <w:szCs w:val="20"/>
        </w:rPr>
        <w:t xml:space="preserve"> </w:t>
      </w:r>
    </w:p>
  </w:footnote>
  <w:footnote w:id="8">
    <w:p w14:paraId="3ABFA6C1" w14:textId="77777777" w:rsidR="0018777A" w:rsidRPr="006A2492" w:rsidRDefault="0018777A" w:rsidP="006A2492">
      <w:pPr>
        <w:jc w:val="left"/>
        <w:rPr>
          <w:bCs/>
          <w:sz w:val="18"/>
        </w:rPr>
      </w:pPr>
      <w:r>
        <w:rPr>
          <w:rStyle w:val="Znakapoznpodarou"/>
        </w:rPr>
        <w:footnoteRef/>
      </w:r>
      <w:r>
        <w:t xml:space="preserve"> </w:t>
      </w:r>
      <w:r w:rsidRPr="009355BD">
        <w:rPr>
          <w:bCs/>
          <w:sz w:val="20"/>
        </w:rPr>
        <w:t>Celoživotní vzdělávání v komunitním plánování.</w:t>
      </w:r>
      <w:r w:rsidRPr="009355BD">
        <w:rPr>
          <w:rFonts w:cs="Times New Roman"/>
          <w:sz w:val="20"/>
          <w:szCs w:val="24"/>
        </w:rPr>
        <w:t xml:space="preserve"> </w:t>
      </w:r>
      <w:r w:rsidRPr="009355BD">
        <w:rPr>
          <w:rFonts w:cs="Times New Roman"/>
          <w:bCs/>
          <w:sz w:val="20"/>
          <w:szCs w:val="24"/>
        </w:rPr>
        <w:t>Dostupné z WWW:</w:t>
      </w:r>
      <w:r w:rsidRPr="009355BD">
        <w:rPr>
          <w:rFonts w:cs="Times New Roman"/>
          <w:sz w:val="20"/>
          <w:szCs w:val="24"/>
        </w:rPr>
        <w:t xml:space="preserve"> &lt;</w:t>
      </w:r>
      <w:r w:rsidRPr="009355BD">
        <w:rPr>
          <w:rStyle w:val="Hypertextovodkaz"/>
          <w:sz w:val="20"/>
        </w:rPr>
        <w:t>http://www.komunitniplanovani.com/dokumenty/skripta1_18.pdf&gt;.</w:t>
      </w:r>
    </w:p>
  </w:footnote>
  <w:footnote w:id="9">
    <w:p w14:paraId="656D1047" w14:textId="77777777" w:rsidR="0018777A" w:rsidRDefault="0018777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00C21">
        <w:t>SWOT je zkratka z anglického originálu, kde S = Strengths (Silné stránky), W = Weaknesses (Slabé stránky), O = Opportunities (Příležitosti), T = Threats (Hrozby).</w:t>
      </w:r>
    </w:p>
  </w:footnote>
  <w:footnote w:id="10">
    <w:p w14:paraId="24166FA7" w14:textId="77777777" w:rsidR="0018777A" w:rsidRDefault="0018777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41243">
        <w:t>K</w:t>
      </w:r>
      <w:r>
        <w:t> </w:t>
      </w:r>
      <w:r w:rsidRPr="00341243">
        <w:t>uvedenému bodu 2</w:t>
      </w:r>
      <w:r>
        <w:t> </w:t>
      </w:r>
      <w:r w:rsidRPr="00341243">
        <w:t>má činnost následující legislativní oporu: Kraj (dle ZSS § 95 bod h) určuje síť sociálních služeb (výběr služeb u</w:t>
      </w:r>
      <w:r>
        <w:t> </w:t>
      </w:r>
      <w:r w:rsidRPr="00341243">
        <w:t>jednotlivých poskytovatelů) na území kraje; přitom přihlíží k</w:t>
      </w:r>
      <w:r>
        <w:t> </w:t>
      </w:r>
      <w:r w:rsidRPr="00341243">
        <w:t>informacím z</w:t>
      </w:r>
      <w:r>
        <w:t> </w:t>
      </w:r>
      <w:r w:rsidRPr="00341243">
        <w:t>obcí. Obce mají povinnost spolupracovat s</w:t>
      </w:r>
      <w:r>
        <w:t> </w:t>
      </w:r>
      <w:r w:rsidRPr="00341243">
        <w:t>krajem při určování sítě sociálních služeb na území kraje; za tím účelem obce sdělují kraji informace o</w:t>
      </w:r>
      <w:r>
        <w:t> </w:t>
      </w:r>
      <w:r w:rsidRPr="00341243">
        <w:t>kapacitě sociálních služeb, které jsou potřebné pro zajištění potřeb osob na území obce a</w:t>
      </w:r>
      <w:r>
        <w:t> </w:t>
      </w:r>
      <w:r w:rsidRPr="00341243">
        <w:t>spoluvytvářejí podmínky pro zajištění potřeb těchto osob (dle ZSS § 94 bod f).</w:t>
      </w:r>
    </w:p>
  </w:footnote>
  <w:footnote w:id="11">
    <w:p w14:paraId="0BC616D0" w14:textId="77777777" w:rsidR="0018777A" w:rsidRDefault="0018777A">
      <w:pPr>
        <w:pStyle w:val="Textpoznpodarou"/>
      </w:pPr>
      <w:r>
        <w:rPr>
          <w:rStyle w:val="Znakapoznpodarou"/>
        </w:rPr>
        <w:footnoteRef/>
      </w:r>
      <w:r>
        <w:t xml:space="preserve"> Pokud se opatření týká více SO ORP je vhodné ho projednat v řídicích skupinách dalších dotčených ORP. Iniciátorem by mělo být ORP kde služba bude sídlit. V případě potřeby je možno projednat na krajské skupině ORP.</w:t>
      </w:r>
    </w:p>
  </w:footnote>
  <w:footnote w:id="12">
    <w:p w14:paraId="4965E56E" w14:textId="77777777" w:rsidR="0018777A" w:rsidRDefault="0018777A" w:rsidP="00D21FF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08ED">
        <w:t>Indikátory spokojenosti jsou opakovaně měřeny pomocí reprezentativního sociologického šetření obyvatel města starších 18 let. Výběrový soubor je stanoven v</w:t>
      </w:r>
      <w:r>
        <w:t> </w:t>
      </w:r>
      <w:r w:rsidRPr="005008ED">
        <w:t>rozsahu 600 respondentů. Dílčí indikátory jsou vypočteny jako průměrná hodnota ze všech odpovědí respondentů na danou otázku. Dotazovaní odpovídají na škále 1</w:t>
      </w:r>
      <w:r>
        <w:t> </w:t>
      </w:r>
      <w:r w:rsidRPr="005008ED">
        <w:t xml:space="preserve">– „velmi </w:t>
      </w:r>
      <w:r>
        <w:t xml:space="preserve">nespokojen(a)“ až 5 – „velmi </w:t>
      </w:r>
      <w:r w:rsidRPr="005008ED">
        <w:t xml:space="preserve">spokojen(a)“. Čím </w:t>
      </w:r>
      <w:r>
        <w:t>je</w:t>
      </w:r>
      <w:r w:rsidRPr="005008ED">
        <w:t xml:space="preserve"> ukazatel </w:t>
      </w:r>
      <w:r>
        <w:t>větší</w:t>
      </w:r>
      <w:r w:rsidRPr="005008ED">
        <w:t xml:space="preserve">, tím je hodnocení lepší. Střední hodnota je </w:t>
      </w:r>
      <w:r>
        <w:t>3</w:t>
      </w:r>
      <w:r w:rsidRPr="005008ED">
        <w:t>.</w:t>
      </w:r>
    </w:p>
  </w:footnote>
  <w:footnote w:id="13">
    <w:p w14:paraId="651F8BD1" w14:textId="77777777" w:rsidR="0018777A" w:rsidRPr="00C22846" w:rsidRDefault="0018777A" w:rsidP="00391B46">
      <w:pPr>
        <w:rPr>
          <w:rFonts w:ascii="Arial Narrow" w:hAnsi="Arial Narrow"/>
          <w:noProof/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C22846">
        <w:rPr>
          <w:rFonts w:ascii="Arial Narrow" w:hAnsi="Arial Narrow"/>
          <w:noProof/>
          <w:sz w:val="20"/>
          <w:szCs w:val="20"/>
        </w:rPr>
        <w:t>MPSV (2007) Kritéria kvality plánování sociálních služeb. Dostupné na</w:t>
      </w:r>
      <w:r>
        <w:rPr>
          <w:rFonts w:ascii="Arial Narrow" w:hAnsi="Arial Narrow"/>
          <w:noProof/>
          <w:sz w:val="20"/>
          <w:szCs w:val="20"/>
        </w:rPr>
        <w:t xml:space="preserve"> </w:t>
      </w:r>
      <w:hyperlink r:id="rId4" w:history="1">
        <w:r w:rsidRPr="00C22846">
          <w:rPr>
            <w:rFonts w:ascii="Arial Narrow" w:hAnsi="Arial Narrow"/>
            <w:noProof/>
            <w:sz w:val="20"/>
            <w:szCs w:val="20"/>
          </w:rPr>
          <w:t>https://www.mpsv.cz/cs/6680</w:t>
        </w:r>
      </w:hyperlink>
      <w:r>
        <w:rPr>
          <w:rFonts w:ascii="Arial Narrow" w:hAnsi="Arial Narrow"/>
          <w:noProof/>
          <w:sz w:val="20"/>
          <w:szCs w:val="20"/>
        </w:rPr>
        <w:t xml:space="preserve"> </w:t>
      </w:r>
    </w:p>
  </w:footnote>
  <w:footnote w:id="14">
    <w:p w14:paraId="0643CF7C" w14:textId="77777777" w:rsidR="0018777A" w:rsidRDefault="0018777A" w:rsidP="00203FC1">
      <w:pPr>
        <w:pStyle w:val="Textpoznpodarou"/>
      </w:pPr>
      <w:r w:rsidRPr="001A2947">
        <w:rPr>
          <w:rStyle w:val="Znakapoznpodarou"/>
        </w:rPr>
        <w:footnoteRef/>
      </w:r>
      <w:r w:rsidRPr="001A2947">
        <w:t xml:space="preserve"> Záměr o zpracování střednědobého plánu rozvoje soc. služeb obsahuje harmonogram zpracování, vymezení časové a územní platnosti dokumentu včetně způsobu schvalování.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B43F4" w14:textId="77777777" w:rsidR="0018777A" w:rsidRPr="009C2F0E" w:rsidRDefault="0018777A" w:rsidP="00A2040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4F06EDC4"/>
    <w:lvl w:ilvl="0">
      <w:start w:val="1"/>
      <w:numFmt w:val="decimal"/>
      <w:pStyle w:val="slovanseznam3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513644D"/>
    <w:multiLevelType w:val="hybridMultilevel"/>
    <w:tmpl w:val="5768BAE6"/>
    <w:lvl w:ilvl="0" w:tplc="BEF8B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00B66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268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087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C66A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A7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EB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98F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AA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5BF310E"/>
    <w:multiLevelType w:val="hybridMultilevel"/>
    <w:tmpl w:val="50AC47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491C3E"/>
    <w:multiLevelType w:val="hybridMultilevel"/>
    <w:tmpl w:val="61C8A5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E6005F"/>
    <w:multiLevelType w:val="hybridMultilevel"/>
    <w:tmpl w:val="F73A2B6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D0765EF"/>
    <w:multiLevelType w:val="hybridMultilevel"/>
    <w:tmpl w:val="7EC021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84197C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F8F037C"/>
    <w:multiLevelType w:val="hybridMultilevel"/>
    <w:tmpl w:val="99D4E40C"/>
    <w:lvl w:ilvl="0" w:tplc="0405000F">
      <w:start w:val="1"/>
      <w:numFmt w:val="decimal"/>
      <w:lvlText w:val="%1."/>
      <w:lvlJc w:val="left"/>
      <w:pPr>
        <w:ind w:left="-1800" w:hanging="360"/>
      </w:pPr>
    </w:lvl>
    <w:lvl w:ilvl="1" w:tplc="04050019">
      <w:start w:val="1"/>
      <w:numFmt w:val="lowerLetter"/>
      <w:lvlText w:val="%2."/>
      <w:lvlJc w:val="left"/>
      <w:pPr>
        <w:ind w:left="-1080" w:hanging="360"/>
      </w:pPr>
    </w:lvl>
    <w:lvl w:ilvl="2" w:tplc="0405001B" w:tentative="1">
      <w:start w:val="1"/>
      <w:numFmt w:val="lowerRoman"/>
      <w:lvlText w:val="%3."/>
      <w:lvlJc w:val="right"/>
      <w:pPr>
        <w:ind w:left="-360" w:hanging="180"/>
      </w:pPr>
    </w:lvl>
    <w:lvl w:ilvl="3" w:tplc="0405000F" w:tentative="1">
      <w:start w:val="1"/>
      <w:numFmt w:val="decimal"/>
      <w:lvlText w:val="%4."/>
      <w:lvlJc w:val="left"/>
      <w:pPr>
        <w:ind w:left="360" w:hanging="360"/>
      </w:pPr>
    </w:lvl>
    <w:lvl w:ilvl="4" w:tplc="04050019" w:tentative="1">
      <w:start w:val="1"/>
      <w:numFmt w:val="lowerLetter"/>
      <w:lvlText w:val="%5."/>
      <w:lvlJc w:val="left"/>
      <w:pPr>
        <w:ind w:left="1080" w:hanging="360"/>
      </w:pPr>
    </w:lvl>
    <w:lvl w:ilvl="5" w:tplc="0405001B" w:tentative="1">
      <w:start w:val="1"/>
      <w:numFmt w:val="lowerRoman"/>
      <w:lvlText w:val="%6."/>
      <w:lvlJc w:val="right"/>
      <w:pPr>
        <w:ind w:left="1800" w:hanging="180"/>
      </w:pPr>
    </w:lvl>
    <w:lvl w:ilvl="6" w:tplc="0405000F" w:tentative="1">
      <w:start w:val="1"/>
      <w:numFmt w:val="decimal"/>
      <w:lvlText w:val="%7."/>
      <w:lvlJc w:val="left"/>
      <w:pPr>
        <w:ind w:left="2520" w:hanging="360"/>
      </w:pPr>
    </w:lvl>
    <w:lvl w:ilvl="7" w:tplc="04050019" w:tentative="1">
      <w:start w:val="1"/>
      <w:numFmt w:val="lowerLetter"/>
      <w:lvlText w:val="%8."/>
      <w:lvlJc w:val="left"/>
      <w:pPr>
        <w:ind w:left="3240" w:hanging="360"/>
      </w:pPr>
    </w:lvl>
    <w:lvl w:ilvl="8" w:tplc="040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3" w15:restartNumberingAfterBreak="0">
    <w:nsid w:val="1E997EF7"/>
    <w:multiLevelType w:val="hybridMultilevel"/>
    <w:tmpl w:val="99D4E40C"/>
    <w:lvl w:ilvl="0" w:tplc="0405000F">
      <w:start w:val="1"/>
      <w:numFmt w:val="decimal"/>
      <w:lvlText w:val="%1."/>
      <w:lvlJc w:val="left"/>
      <w:pPr>
        <w:ind w:left="-1800" w:hanging="360"/>
      </w:pPr>
    </w:lvl>
    <w:lvl w:ilvl="1" w:tplc="04050019">
      <w:start w:val="1"/>
      <w:numFmt w:val="lowerLetter"/>
      <w:lvlText w:val="%2."/>
      <w:lvlJc w:val="left"/>
      <w:pPr>
        <w:ind w:left="-1080" w:hanging="360"/>
      </w:pPr>
    </w:lvl>
    <w:lvl w:ilvl="2" w:tplc="0405001B" w:tentative="1">
      <w:start w:val="1"/>
      <w:numFmt w:val="lowerRoman"/>
      <w:lvlText w:val="%3."/>
      <w:lvlJc w:val="right"/>
      <w:pPr>
        <w:ind w:left="-360" w:hanging="180"/>
      </w:pPr>
    </w:lvl>
    <w:lvl w:ilvl="3" w:tplc="0405000F" w:tentative="1">
      <w:start w:val="1"/>
      <w:numFmt w:val="decimal"/>
      <w:lvlText w:val="%4."/>
      <w:lvlJc w:val="left"/>
      <w:pPr>
        <w:ind w:left="360" w:hanging="360"/>
      </w:pPr>
    </w:lvl>
    <w:lvl w:ilvl="4" w:tplc="04050019" w:tentative="1">
      <w:start w:val="1"/>
      <w:numFmt w:val="lowerLetter"/>
      <w:lvlText w:val="%5."/>
      <w:lvlJc w:val="left"/>
      <w:pPr>
        <w:ind w:left="1080" w:hanging="360"/>
      </w:pPr>
    </w:lvl>
    <w:lvl w:ilvl="5" w:tplc="0405001B" w:tentative="1">
      <w:start w:val="1"/>
      <w:numFmt w:val="lowerRoman"/>
      <w:lvlText w:val="%6."/>
      <w:lvlJc w:val="right"/>
      <w:pPr>
        <w:ind w:left="1800" w:hanging="180"/>
      </w:pPr>
    </w:lvl>
    <w:lvl w:ilvl="6" w:tplc="0405000F" w:tentative="1">
      <w:start w:val="1"/>
      <w:numFmt w:val="decimal"/>
      <w:lvlText w:val="%7."/>
      <w:lvlJc w:val="left"/>
      <w:pPr>
        <w:ind w:left="2520" w:hanging="360"/>
      </w:pPr>
    </w:lvl>
    <w:lvl w:ilvl="7" w:tplc="04050019" w:tentative="1">
      <w:start w:val="1"/>
      <w:numFmt w:val="lowerLetter"/>
      <w:lvlText w:val="%8."/>
      <w:lvlJc w:val="left"/>
      <w:pPr>
        <w:ind w:left="3240" w:hanging="360"/>
      </w:pPr>
    </w:lvl>
    <w:lvl w:ilvl="8" w:tplc="040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4" w15:restartNumberingAfterBreak="0">
    <w:nsid w:val="20813965"/>
    <w:multiLevelType w:val="multilevel"/>
    <w:tmpl w:val="CBCAC36E"/>
    <w:lvl w:ilvl="0">
      <w:start w:val="1"/>
      <w:numFmt w:val="decimal"/>
      <w:pStyle w:val="Nadpis1"/>
      <w:lvlText w:val="%1"/>
      <w:lvlJc w:val="left"/>
      <w:pPr>
        <w:ind w:left="2843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3414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1062167"/>
    <w:multiLevelType w:val="hybridMultilevel"/>
    <w:tmpl w:val="C85E375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EF72EC"/>
    <w:multiLevelType w:val="hybridMultilevel"/>
    <w:tmpl w:val="31E20A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17075E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 w15:restartNumberingAfterBreak="0">
    <w:nsid w:val="2C2B1B79"/>
    <w:multiLevelType w:val="hybridMultilevel"/>
    <w:tmpl w:val="5DF278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561A27"/>
    <w:multiLevelType w:val="hybridMultilevel"/>
    <w:tmpl w:val="01FA1E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97CD2"/>
    <w:multiLevelType w:val="hybridMultilevel"/>
    <w:tmpl w:val="C4D6E490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6C1501F"/>
    <w:multiLevelType w:val="hybridMultilevel"/>
    <w:tmpl w:val="0D1A0692"/>
    <w:lvl w:ilvl="0" w:tplc="0A828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  <w:u w:color="5B9BD5" w:themeColor="accen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04EB4"/>
    <w:multiLevelType w:val="hybridMultilevel"/>
    <w:tmpl w:val="FD728B04"/>
    <w:lvl w:ilvl="0" w:tplc="04050017">
      <w:start w:val="1"/>
      <w:numFmt w:val="lowerLetter"/>
      <w:lvlText w:val="%1)"/>
      <w:lvlJc w:val="left"/>
      <w:pPr>
        <w:ind w:left="982" w:hanging="360"/>
      </w:pPr>
    </w:lvl>
    <w:lvl w:ilvl="1" w:tplc="04050019" w:tentative="1">
      <w:start w:val="1"/>
      <w:numFmt w:val="lowerLetter"/>
      <w:lvlText w:val="%2."/>
      <w:lvlJc w:val="left"/>
      <w:pPr>
        <w:ind w:left="1702" w:hanging="360"/>
      </w:pPr>
    </w:lvl>
    <w:lvl w:ilvl="2" w:tplc="0405001B" w:tentative="1">
      <w:start w:val="1"/>
      <w:numFmt w:val="lowerRoman"/>
      <w:lvlText w:val="%3."/>
      <w:lvlJc w:val="right"/>
      <w:pPr>
        <w:ind w:left="2422" w:hanging="180"/>
      </w:pPr>
    </w:lvl>
    <w:lvl w:ilvl="3" w:tplc="0405000F" w:tentative="1">
      <w:start w:val="1"/>
      <w:numFmt w:val="decimal"/>
      <w:lvlText w:val="%4."/>
      <w:lvlJc w:val="left"/>
      <w:pPr>
        <w:ind w:left="3142" w:hanging="360"/>
      </w:pPr>
    </w:lvl>
    <w:lvl w:ilvl="4" w:tplc="04050019" w:tentative="1">
      <w:start w:val="1"/>
      <w:numFmt w:val="lowerLetter"/>
      <w:lvlText w:val="%5."/>
      <w:lvlJc w:val="left"/>
      <w:pPr>
        <w:ind w:left="3862" w:hanging="360"/>
      </w:pPr>
    </w:lvl>
    <w:lvl w:ilvl="5" w:tplc="0405001B" w:tentative="1">
      <w:start w:val="1"/>
      <w:numFmt w:val="lowerRoman"/>
      <w:lvlText w:val="%6."/>
      <w:lvlJc w:val="right"/>
      <w:pPr>
        <w:ind w:left="4582" w:hanging="180"/>
      </w:pPr>
    </w:lvl>
    <w:lvl w:ilvl="6" w:tplc="0405000F" w:tentative="1">
      <w:start w:val="1"/>
      <w:numFmt w:val="decimal"/>
      <w:lvlText w:val="%7."/>
      <w:lvlJc w:val="left"/>
      <w:pPr>
        <w:ind w:left="5302" w:hanging="360"/>
      </w:pPr>
    </w:lvl>
    <w:lvl w:ilvl="7" w:tplc="04050019" w:tentative="1">
      <w:start w:val="1"/>
      <w:numFmt w:val="lowerLetter"/>
      <w:lvlText w:val="%8."/>
      <w:lvlJc w:val="left"/>
      <w:pPr>
        <w:ind w:left="6022" w:hanging="360"/>
      </w:pPr>
    </w:lvl>
    <w:lvl w:ilvl="8" w:tplc="0405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23" w15:restartNumberingAfterBreak="0">
    <w:nsid w:val="42DE75EF"/>
    <w:multiLevelType w:val="hybridMultilevel"/>
    <w:tmpl w:val="F320D68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9E4020"/>
    <w:multiLevelType w:val="hybridMultilevel"/>
    <w:tmpl w:val="7D72DDDC"/>
    <w:lvl w:ilvl="0" w:tplc="0405000F">
      <w:start w:val="1"/>
      <w:numFmt w:val="decimal"/>
      <w:lvlText w:val="%1."/>
      <w:lvlJc w:val="left"/>
      <w:pPr>
        <w:tabs>
          <w:tab w:val="num" w:pos="497"/>
        </w:tabs>
        <w:ind w:left="497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17"/>
        </w:tabs>
        <w:ind w:left="121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937"/>
        </w:tabs>
        <w:ind w:left="193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657"/>
        </w:tabs>
        <w:ind w:left="265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77"/>
        </w:tabs>
        <w:ind w:left="337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97"/>
        </w:tabs>
        <w:ind w:left="409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17"/>
        </w:tabs>
        <w:ind w:left="481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37"/>
        </w:tabs>
        <w:ind w:left="553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257"/>
        </w:tabs>
        <w:ind w:left="6257" w:hanging="360"/>
      </w:pPr>
      <w:rPr>
        <w:rFonts w:ascii="Wingdings" w:hAnsi="Wingdings" w:hint="default"/>
      </w:rPr>
    </w:lvl>
  </w:abstractNum>
  <w:abstractNum w:abstractNumId="25" w15:restartNumberingAfterBreak="0">
    <w:nsid w:val="4A4E6865"/>
    <w:multiLevelType w:val="hybridMultilevel"/>
    <w:tmpl w:val="7D72DD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410F0"/>
    <w:multiLevelType w:val="hybridMultilevel"/>
    <w:tmpl w:val="52088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CA4ECC"/>
    <w:multiLevelType w:val="hybridMultilevel"/>
    <w:tmpl w:val="CA5E01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E24EA2"/>
    <w:multiLevelType w:val="hybridMultilevel"/>
    <w:tmpl w:val="B1B4B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CB463E"/>
    <w:multiLevelType w:val="hybridMultilevel"/>
    <w:tmpl w:val="FD728B04"/>
    <w:lvl w:ilvl="0" w:tplc="04050017">
      <w:start w:val="1"/>
      <w:numFmt w:val="lowerLetter"/>
      <w:lvlText w:val="%1)"/>
      <w:lvlJc w:val="left"/>
      <w:pPr>
        <w:ind w:left="2138" w:hanging="360"/>
      </w:pPr>
    </w:lvl>
    <w:lvl w:ilvl="1" w:tplc="04050019" w:tentative="1">
      <w:start w:val="1"/>
      <w:numFmt w:val="lowerLetter"/>
      <w:lvlText w:val="%2."/>
      <w:lvlJc w:val="left"/>
      <w:pPr>
        <w:ind w:left="2858" w:hanging="360"/>
      </w:pPr>
    </w:lvl>
    <w:lvl w:ilvl="2" w:tplc="0405001B" w:tentative="1">
      <w:start w:val="1"/>
      <w:numFmt w:val="lowerRoman"/>
      <w:lvlText w:val="%3."/>
      <w:lvlJc w:val="right"/>
      <w:pPr>
        <w:ind w:left="3578" w:hanging="180"/>
      </w:pPr>
    </w:lvl>
    <w:lvl w:ilvl="3" w:tplc="0405000F" w:tentative="1">
      <w:start w:val="1"/>
      <w:numFmt w:val="decimal"/>
      <w:lvlText w:val="%4."/>
      <w:lvlJc w:val="left"/>
      <w:pPr>
        <w:ind w:left="4298" w:hanging="360"/>
      </w:pPr>
    </w:lvl>
    <w:lvl w:ilvl="4" w:tplc="04050019" w:tentative="1">
      <w:start w:val="1"/>
      <w:numFmt w:val="lowerLetter"/>
      <w:lvlText w:val="%5."/>
      <w:lvlJc w:val="left"/>
      <w:pPr>
        <w:ind w:left="5018" w:hanging="360"/>
      </w:pPr>
    </w:lvl>
    <w:lvl w:ilvl="5" w:tplc="0405001B" w:tentative="1">
      <w:start w:val="1"/>
      <w:numFmt w:val="lowerRoman"/>
      <w:lvlText w:val="%6."/>
      <w:lvlJc w:val="right"/>
      <w:pPr>
        <w:ind w:left="5738" w:hanging="180"/>
      </w:pPr>
    </w:lvl>
    <w:lvl w:ilvl="6" w:tplc="0405000F" w:tentative="1">
      <w:start w:val="1"/>
      <w:numFmt w:val="decimal"/>
      <w:lvlText w:val="%7."/>
      <w:lvlJc w:val="left"/>
      <w:pPr>
        <w:ind w:left="6458" w:hanging="360"/>
      </w:pPr>
    </w:lvl>
    <w:lvl w:ilvl="7" w:tplc="04050019" w:tentative="1">
      <w:start w:val="1"/>
      <w:numFmt w:val="lowerLetter"/>
      <w:lvlText w:val="%8."/>
      <w:lvlJc w:val="left"/>
      <w:pPr>
        <w:ind w:left="7178" w:hanging="360"/>
      </w:pPr>
    </w:lvl>
    <w:lvl w:ilvl="8" w:tplc="040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0" w15:restartNumberingAfterBreak="0">
    <w:nsid w:val="5C962942"/>
    <w:multiLevelType w:val="hybridMultilevel"/>
    <w:tmpl w:val="FD728B04"/>
    <w:lvl w:ilvl="0" w:tplc="04050017">
      <w:start w:val="1"/>
      <w:numFmt w:val="lowerLetter"/>
      <w:lvlText w:val="%1)"/>
      <w:lvlJc w:val="left"/>
      <w:pPr>
        <w:ind w:left="1178" w:hanging="360"/>
      </w:pPr>
    </w:lvl>
    <w:lvl w:ilvl="1" w:tplc="04050019" w:tentative="1">
      <w:start w:val="1"/>
      <w:numFmt w:val="lowerLetter"/>
      <w:lvlText w:val="%2."/>
      <w:lvlJc w:val="left"/>
      <w:pPr>
        <w:ind w:left="1898" w:hanging="360"/>
      </w:pPr>
    </w:lvl>
    <w:lvl w:ilvl="2" w:tplc="0405001B" w:tentative="1">
      <w:start w:val="1"/>
      <w:numFmt w:val="lowerRoman"/>
      <w:lvlText w:val="%3."/>
      <w:lvlJc w:val="right"/>
      <w:pPr>
        <w:ind w:left="2618" w:hanging="180"/>
      </w:pPr>
    </w:lvl>
    <w:lvl w:ilvl="3" w:tplc="0405000F" w:tentative="1">
      <w:start w:val="1"/>
      <w:numFmt w:val="decimal"/>
      <w:lvlText w:val="%4."/>
      <w:lvlJc w:val="left"/>
      <w:pPr>
        <w:ind w:left="3338" w:hanging="360"/>
      </w:pPr>
    </w:lvl>
    <w:lvl w:ilvl="4" w:tplc="04050019" w:tentative="1">
      <w:start w:val="1"/>
      <w:numFmt w:val="lowerLetter"/>
      <w:lvlText w:val="%5."/>
      <w:lvlJc w:val="left"/>
      <w:pPr>
        <w:ind w:left="4058" w:hanging="360"/>
      </w:pPr>
    </w:lvl>
    <w:lvl w:ilvl="5" w:tplc="0405001B" w:tentative="1">
      <w:start w:val="1"/>
      <w:numFmt w:val="lowerRoman"/>
      <w:lvlText w:val="%6."/>
      <w:lvlJc w:val="right"/>
      <w:pPr>
        <w:ind w:left="4778" w:hanging="180"/>
      </w:pPr>
    </w:lvl>
    <w:lvl w:ilvl="6" w:tplc="0405000F" w:tentative="1">
      <w:start w:val="1"/>
      <w:numFmt w:val="decimal"/>
      <w:lvlText w:val="%7."/>
      <w:lvlJc w:val="left"/>
      <w:pPr>
        <w:ind w:left="5498" w:hanging="360"/>
      </w:pPr>
    </w:lvl>
    <w:lvl w:ilvl="7" w:tplc="04050019" w:tentative="1">
      <w:start w:val="1"/>
      <w:numFmt w:val="lowerLetter"/>
      <w:lvlText w:val="%8."/>
      <w:lvlJc w:val="left"/>
      <w:pPr>
        <w:ind w:left="6218" w:hanging="360"/>
      </w:pPr>
    </w:lvl>
    <w:lvl w:ilvl="8" w:tplc="0405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31" w15:restartNumberingAfterBreak="0">
    <w:nsid w:val="5E035AE2"/>
    <w:multiLevelType w:val="hybridMultilevel"/>
    <w:tmpl w:val="C8D6455E"/>
    <w:lvl w:ilvl="0" w:tplc="8A7C5D38">
      <w:start w:val="1"/>
      <w:numFmt w:val="upperLetter"/>
      <w:lvlText w:val="%1/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462E6"/>
    <w:multiLevelType w:val="hybridMultilevel"/>
    <w:tmpl w:val="AAD2B0F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B731DA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6F345F07"/>
    <w:multiLevelType w:val="hybridMultilevel"/>
    <w:tmpl w:val="8FB6A6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CB24416">
      <w:numFmt w:val="bullet"/>
      <w:lvlText w:val="•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B84864"/>
    <w:multiLevelType w:val="hybridMultilevel"/>
    <w:tmpl w:val="C882B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A06E75"/>
    <w:multiLevelType w:val="hybridMultilevel"/>
    <w:tmpl w:val="B43867EE"/>
    <w:lvl w:ilvl="0" w:tplc="0405000F">
      <w:start w:val="1"/>
      <w:numFmt w:val="decimal"/>
      <w:lvlText w:val="%1."/>
      <w:lvlJc w:val="left"/>
      <w:pPr>
        <w:ind w:left="357" w:hanging="360"/>
      </w:pPr>
    </w:lvl>
    <w:lvl w:ilvl="1" w:tplc="04050019">
      <w:start w:val="1"/>
      <w:numFmt w:val="lowerLetter"/>
      <w:lvlText w:val="%2."/>
      <w:lvlJc w:val="left"/>
      <w:pPr>
        <w:ind w:left="1077" w:hanging="360"/>
      </w:pPr>
    </w:lvl>
    <w:lvl w:ilvl="2" w:tplc="0405001B">
      <w:start w:val="1"/>
      <w:numFmt w:val="lowerRoman"/>
      <w:lvlText w:val="%3."/>
      <w:lvlJc w:val="right"/>
      <w:pPr>
        <w:ind w:left="1797" w:hanging="180"/>
      </w:pPr>
    </w:lvl>
    <w:lvl w:ilvl="3" w:tplc="0405000F" w:tentative="1">
      <w:start w:val="1"/>
      <w:numFmt w:val="decimal"/>
      <w:lvlText w:val="%4."/>
      <w:lvlJc w:val="left"/>
      <w:pPr>
        <w:ind w:left="2517" w:hanging="360"/>
      </w:pPr>
    </w:lvl>
    <w:lvl w:ilvl="4" w:tplc="04050019" w:tentative="1">
      <w:start w:val="1"/>
      <w:numFmt w:val="lowerLetter"/>
      <w:lvlText w:val="%5."/>
      <w:lvlJc w:val="left"/>
      <w:pPr>
        <w:ind w:left="3237" w:hanging="360"/>
      </w:pPr>
    </w:lvl>
    <w:lvl w:ilvl="5" w:tplc="0405001B" w:tentative="1">
      <w:start w:val="1"/>
      <w:numFmt w:val="lowerRoman"/>
      <w:lvlText w:val="%6."/>
      <w:lvlJc w:val="right"/>
      <w:pPr>
        <w:ind w:left="3957" w:hanging="180"/>
      </w:pPr>
    </w:lvl>
    <w:lvl w:ilvl="6" w:tplc="0405000F" w:tentative="1">
      <w:start w:val="1"/>
      <w:numFmt w:val="decimal"/>
      <w:lvlText w:val="%7."/>
      <w:lvlJc w:val="left"/>
      <w:pPr>
        <w:ind w:left="4677" w:hanging="360"/>
      </w:pPr>
    </w:lvl>
    <w:lvl w:ilvl="7" w:tplc="04050019" w:tentative="1">
      <w:start w:val="1"/>
      <w:numFmt w:val="lowerLetter"/>
      <w:lvlText w:val="%8."/>
      <w:lvlJc w:val="left"/>
      <w:pPr>
        <w:ind w:left="5397" w:hanging="360"/>
      </w:pPr>
    </w:lvl>
    <w:lvl w:ilvl="8" w:tplc="040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7" w15:restartNumberingAfterBreak="0">
    <w:nsid w:val="79B72C96"/>
    <w:multiLevelType w:val="hybridMultilevel"/>
    <w:tmpl w:val="75ACB55C"/>
    <w:lvl w:ilvl="0" w:tplc="8A7C5D38">
      <w:start w:val="1"/>
      <w:numFmt w:val="upperLetter"/>
      <w:lvlText w:val="%1/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B2D1E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CF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5CD0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49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8D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A0A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3A4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06A9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A21125F"/>
    <w:multiLevelType w:val="hybridMultilevel"/>
    <w:tmpl w:val="CEC8683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4173B6"/>
    <w:multiLevelType w:val="hybridMultilevel"/>
    <w:tmpl w:val="D9342904"/>
    <w:lvl w:ilvl="0" w:tplc="DD7A3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9E3BF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A5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788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A9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CA1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04B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B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2F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EBB15FB"/>
    <w:multiLevelType w:val="hybridMultilevel"/>
    <w:tmpl w:val="5C9AF9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7"/>
  </w:num>
  <w:num w:numId="4">
    <w:abstractNumId w:val="36"/>
  </w:num>
  <w:num w:numId="5">
    <w:abstractNumId w:val="40"/>
  </w:num>
  <w:num w:numId="6">
    <w:abstractNumId w:val="31"/>
  </w:num>
  <w:num w:numId="7">
    <w:abstractNumId w:val="21"/>
  </w:num>
  <w:num w:numId="8">
    <w:abstractNumId w:val="38"/>
  </w:num>
  <w:num w:numId="9">
    <w:abstractNumId w:val="20"/>
  </w:num>
  <w:num w:numId="10">
    <w:abstractNumId w:val="32"/>
  </w:num>
  <w:num w:numId="11">
    <w:abstractNumId w:val="35"/>
  </w:num>
  <w:num w:numId="12">
    <w:abstractNumId w:val="0"/>
  </w:num>
  <w:num w:numId="13">
    <w:abstractNumId w:val="10"/>
  </w:num>
  <w:num w:numId="14">
    <w:abstractNumId w:val="28"/>
  </w:num>
  <w:num w:numId="15">
    <w:abstractNumId w:val="6"/>
  </w:num>
  <w:num w:numId="16">
    <w:abstractNumId w:val="39"/>
  </w:num>
  <w:num w:numId="17">
    <w:abstractNumId w:val="37"/>
  </w:num>
  <w:num w:numId="18">
    <w:abstractNumId w:val="19"/>
  </w:num>
  <w:num w:numId="19">
    <w:abstractNumId w:val="25"/>
  </w:num>
  <w:num w:numId="20">
    <w:abstractNumId w:val="18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33"/>
  </w:num>
  <w:num w:numId="28">
    <w:abstractNumId w:val="29"/>
  </w:num>
  <w:num w:numId="29">
    <w:abstractNumId w:val="22"/>
  </w:num>
  <w:num w:numId="30">
    <w:abstractNumId w:val="30"/>
  </w:num>
  <w:num w:numId="31">
    <w:abstractNumId w:val="17"/>
  </w:num>
  <w:num w:numId="32">
    <w:abstractNumId w:val="11"/>
  </w:num>
  <w:num w:numId="33">
    <w:abstractNumId w:val="24"/>
  </w:num>
  <w:num w:numId="34">
    <w:abstractNumId w:val="8"/>
  </w:num>
  <w:num w:numId="35">
    <w:abstractNumId w:val="34"/>
  </w:num>
  <w:num w:numId="36">
    <w:abstractNumId w:val="7"/>
  </w:num>
  <w:num w:numId="37">
    <w:abstractNumId w:val="12"/>
  </w:num>
  <w:num w:numId="38">
    <w:abstractNumId w:val="16"/>
  </w:num>
  <w:num w:numId="39">
    <w:abstractNumId w:val="26"/>
  </w:num>
  <w:num w:numId="40">
    <w:abstractNumId w:val="9"/>
  </w:num>
  <w:num w:numId="41">
    <w:abstractNumId w:val="23"/>
  </w:num>
  <w:num w:numId="42">
    <w:abstractNumId w:val="1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5C3"/>
    <w:rsid w:val="00002B7B"/>
    <w:rsid w:val="00002BF6"/>
    <w:rsid w:val="00002E96"/>
    <w:rsid w:val="00004AFB"/>
    <w:rsid w:val="000066C0"/>
    <w:rsid w:val="00011631"/>
    <w:rsid w:val="0001321D"/>
    <w:rsid w:val="00014EA7"/>
    <w:rsid w:val="00022EAB"/>
    <w:rsid w:val="00023C53"/>
    <w:rsid w:val="00024553"/>
    <w:rsid w:val="000254C7"/>
    <w:rsid w:val="00025974"/>
    <w:rsid w:val="00025B71"/>
    <w:rsid w:val="000263D4"/>
    <w:rsid w:val="000265A5"/>
    <w:rsid w:val="0002755D"/>
    <w:rsid w:val="0002782E"/>
    <w:rsid w:val="00027BEC"/>
    <w:rsid w:val="0003045F"/>
    <w:rsid w:val="00031081"/>
    <w:rsid w:val="00033C00"/>
    <w:rsid w:val="0003589C"/>
    <w:rsid w:val="0003694E"/>
    <w:rsid w:val="000377B6"/>
    <w:rsid w:val="00041DB4"/>
    <w:rsid w:val="00042ECF"/>
    <w:rsid w:val="000442FC"/>
    <w:rsid w:val="00044C6A"/>
    <w:rsid w:val="00046099"/>
    <w:rsid w:val="00046997"/>
    <w:rsid w:val="00047F0C"/>
    <w:rsid w:val="0005051D"/>
    <w:rsid w:val="00052AE5"/>
    <w:rsid w:val="00053626"/>
    <w:rsid w:val="00054B12"/>
    <w:rsid w:val="00054CBD"/>
    <w:rsid w:val="00054CFE"/>
    <w:rsid w:val="0005548C"/>
    <w:rsid w:val="0005613A"/>
    <w:rsid w:val="00057FB7"/>
    <w:rsid w:val="000638D2"/>
    <w:rsid w:val="0006517D"/>
    <w:rsid w:val="0007023A"/>
    <w:rsid w:val="00070C84"/>
    <w:rsid w:val="00073619"/>
    <w:rsid w:val="00073B08"/>
    <w:rsid w:val="000745BE"/>
    <w:rsid w:val="0007480D"/>
    <w:rsid w:val="000754C4"/>
    <w:rsid w:val="00080541"/>
    <w:rsid w:val="00084324"/>
    <w:rsid w:val="000855D7"/>
    <w:rsid w:val="0009250E"/>
    <w:rsid w:val="0009286E"/>
    <w:rsid w:val="00093DB3"/>
    <w:rsid w:val="00094B88"/>
    <w:rsid w:val="000951C9"/>
    <w:rsid w:val="0009696F"/>
    <w:rsid w:val="000A165B"/>
    <w:rsid w:val="000A1787"/>
    <w:rsid w:val="000A23B3"/>
    <w:rsid w:val="000A367F"/>
    <w:rsid w:val="000A526A"/>
    <w:rsid w:val="000B162B"/>
    <w:rsid w:val="000B184C"/>
    <w:rsid w:val="000B1DE6"/>
    <w:rsid w:val="000B1ECB"/>
    <w:rsid w:val="000B433F"/>
    <w:rsid w:val="000B480F"/>
    <w:rsid w:val="000B7261"/>
    <w:rsid w:val="000B7812"/>
    <w:rsid w:val="000C2388"/>
    <w:rsid w:val="000C30F4"/>
    <w:rsid w:val="000C37EA"/>
    <w:rsid w:val="000C4394"/>
    <w:rsid w:val="000C51FC"/>
    <w:rsid w:val="000C7B32"/>
    <w:rsid w:val="000D279A"/>
    <w:rsid w:val="000D3E78"/>
    <w:rsid w:val="000D4598"/>
    <w:rsid w:val="000D4F0B"/>
    <w:rsid w:val="000D5075"/>
    <w:rsid w:val="000D6329"/>
    <w:rsid w:val="000D6438"/>
    <w:rsid w:val="000E01CC"/>
    <w:rsid w:val="000E085D"/>
    <w:rsid w:val="000E30EF"/>
    <w:rsid w:val="000E3254"/>
    <w:rsid w:val="000E56FC"/>
    <w:rsid w:val="000E6D7D"/>
    <w:rsid w:val="000F27E4"/>
    <w:rsid w:val="000F501D"/>
    <w:rsid w:val="000F6A2F"/>
    <w:rsid w:val="000F7623"/>
    <w:rsid w:val="00100C21"/>
    <w:rsid w:val="00101817"/>
    <w:rsid w:val="00101D6A"/>
    <w:rsid w:val="0010351A"/>
    <w:rsid w:val="0010367E"/>
    <w:rsid w:val="0010418F"/>
    <w:rsid w:val="00104743"/>
    <w:rsid w:val="00104819"/>
    <w:rsid w:val="00104BD4"/>
    <w:rsid w:val="00104ECE"/>
    <w:rsid w:val="001051C7"/>
    <w:rsid w:val="00105C8E"/>
    <w:rsid w:val="00107011"/>
    <w:rsid w:val="00110C1E"/>
    <w:rsid w:val="00111A17"/>
    <w:rsid w:val="00112A10"/>
    <w:rsid w:val="00113CF8"/>
    <w:rsid w:val="001141DD"/>
    <w:rsid w:val="0011484D"/>
    <w:rsid w:val="0011488B"/>
    <w:rsid w:val="00114E51"/>
    <w:rsid w:val="001153B8"/>
    <w:rsid w:val="001155FB"/>
    <w:rsid w:val="00115CC5"/>
    <w:rsid w:val="00117252"/>
    <w:rsid w:val="00117274"/>
    <w:rsid w:val="00117BB5"/>
    <w:rsid w:val="0012074B"/>
    <w:rsid w:val="001217BE"/>
    <w:rsid w:val="001234EE"/>
    <w:rsid w:val="00123594"/>
    <w:rsid w:val="001243C2"/>
    <w:rsid w:val="0012480B"/>
    <w:rsid w:val="00126C55"/>
    <w:rsid w:val="00133F6A"/>
    <w:rsid w:val="001352A0"/>
    <w:rsid w:val="001356CA"/>
    <w:rsid w:val="00136213"/>
    <w:rsid w:val="0014039E"/>
    <w:rsid w:val="00142720"/>
    <w:rsid w:val="00144C25"/>
    <w:rsid w:val="00144D33"/>
    <w:rsid w:val="0014500E"/>
    <w:rsid w:val="00145E0B"/>
    <w:rsid w:val="001462F9"/>
    <w:rsid w:val="00146432"/>
    <w:rsid w:val="001471EE"/>
    <w:rsid w:val="00147861"/>
    <w:rsid w:val="00147A4C"/>
    <w:rsid w:val="00151398"/>
    <w:rsid w:val="001513DB"/>
    <w:rsid w:val="001534AA"/>
    <w:rsid w:val="001541B2"/>
    <w:rsid w:val="00154AAA"/>
    <w:rsid w:val="00155C48"/>
    <w:rsid w:val="00160573"/>
    <w:rsid w:val="001675B6"/>
    <w:rsid w:val="00170655"/>
    <w:rsid w:val="00173934"/>
    <w:rsid w:val="00176918"/>
    <w:rsid w:val="00180D95"/>
    <w:rsid w:val="00181D51"/>
    <w:rsid w:val="00182CA4"/>
    <w:rsid w:val="001833FA"/>
    <w:rsid w:val="00184332"/>
    <w:rsid w:val="00185AC6"/>
    <w:rsid w:val="0018777A"/>
    <w:rsid w:val="00190BCE"/>
    <w:rsid w:val="00191B4D"/>
    <w:rsid w:val="001932AB"/>
    <w:rsid w:val="001933B1"/>
    <w:rsid w:val="00193C2D"/>
    <w:rsid w:val="001A01C5"/>
    <w:rsid w:val="001A0EC8"/>
    <w:rsid w:val="001A2947"/>
    <w:rsid w:val="001A33A7"/>
    <w:rsid w:val="001A4274"/>
    <w:rsid w:val="001A4CE6"/>
    <w:rsid w:val="001A5C77"/>
    <w:rsid w:val="001A688F"/>
    <w:rsid w:val="001A7739"/>
    <w:rsid w:val="001A7CA3"/>
    <w:rsid w:val="001B0DD0"/>
    <w:rsid w:val="001B1200"/>
    <w:rsid w:val="001B1240"/>
    <w:rsid w:val="001B257E"/>
    <w:rsid w:val="001B61F7"/>
    <w:rsid w:val="001B649E"/>
    <w:rsid w:val="001B78CC"/>
    <w:rsid w:val="001C0605"/>
    <w:rsid w:val="001C0F33"/>
    <w:rsid w:val="001C1088"/>
    <w:rsid w:val="001C1371"/>
    <w:rsid w:val="001C19EF"/>
    <w:rsid w:val="001C3079"/>
    <w:rsid w:val="001C50D4"/>
    <w:rsid w:val="001C5AA8"/>
    <w:rsid w:val="001C6F65"/>
    <w:rsid w:val="001C712B"/>
    <w:rsid w:val="001D1629"/>
    <w:rsid w:val="001D1B30"/>
    <w:rsid w:val="001D1E2A"/>
    <w:rsid w:val="001D2259"/>
    <w:rsid w:val="001D40E9"/>
    <w:rsid w:val="001D4373"/>
    <w:rsid w:val="001D4FC8"/>
    <w:rsid w:val="001D5639"/>
    <w:rsid w:val="001D5CC5"/>
    <w:rsid w:val="001D5FE1"/>
    <w:rsid w:val="001D6433"/>
    <w:rsid w:val="001D698B"/>
    <w:rsid w:val="001D7F04"/>
    <w:rsid w:val="001E0465"/>
    <w:rsid w:val="001E28C8"/>
    <w:rsid w:val="001E3FE8"/>
    <w:rsid w:val="001F029E"/>
    <w:rsid w:val="001F3CDA"/>
    <w:rsid w:val="001F5343"/>
    <w:rsid w:val="001F54B6"/>
    <w:rsid w:val="001F6E39"/>
    <w:rsid w:val="002025C8"/>
    <w:rsid w:val="00202E0E"/>
    <w:rsid w:val="0020308C"/>
    <w:rsid w:val="00203379"/>
    <w:rsid w:val="00203FC1"/>
    <w:rsid w:val="002049D4"/>
    <w:rsid w:val="0020528D"/>
    <w:rsid w:val="00207438"/>
    <w:rsid w:val="00210183"/>
    <w:rsid w:val="0021377D"/>
    <w:rsid w:val="00213E64"/>
    <w:rsid w:val="002151F5"/>
    <w:rsid w:val="00216009"/>
    <w:rsid w:val="0021647A"/>
    <w:rsid w:val="0021693C"/>
    <w:rsid w:val="00221314"/>
    <w:rsid w:val="00222F70"/>
    <w:rsid w:val="00224708"/>
    <w:rsid w:val="00224EAD"/>
    <w:rsid w:val="00225730"/>
    <w:rsid w:val="002263B6"/>
    <w:rsid w:val="00227159"/>
    <w:rsid w:val="002305FF"/>
    <w:rsid w:val="00230B74"/>
    <w:rsid w:val="00231498"/>
    <w:rsid w:val="00231885"/>
    <w:rsid w:val="002346F4"/>
    <w:rsid w:val="00235371"/>
    <w:rsid w:val="0023541D"/>
    <w:rsid w:val="002356A5"/>
    <w:rsid w:val="002377BE"/>
    <w:rsid w:val="00237C42"/>
    <w:rsid w:val="0024138D"/>
    <w:rsid w:val="00241BF3"/>
    <w:rsid w:val="00243ADD"/>
    <w:rsid w:val="00243C52"/>
    <w:rsid w:val="00243D43"/>
    <w:rsid w:val="002443B3"/>
    <w:rsid w:val="00244EF5"/>
    <w:rsid w:val="002456C1"/>
    <w:rsid w:val="00246756"/>
    <w:rsid w:val="00246F10"/>
    <w:rsid w:val="002471C2"/>
    <w:rsid w:val="0025011A"/>
    <w:rsid w:val="00250566"/>
    <w:rsid w:val="00251096"/>
    <w:rsid w:val="0025192A"/>
    <w:rsid w:val="0025466D"/>
    <w:rsid w:val="00254683"/>
    <w:rsid w:val="0025625D"/>
    <w:rsid w:val="00256788"/>
    <w:rsid w:val="00256887"/>
    <w:rsid w:val="00256E66"/>
    <w:rsid w:val="002571CD"/>
    <w:rsid w:val="00257B25"/>
    <w:rsid w:val="00260751"/>
    <w:rsid w:val="00260928"/>
    <w:rsid w:val="00260F2E"/>
    <w:rsid w:val="002612DA"/>
    <w:rsid w:val="0026310D"/>
    <w:rsid w:val="00264386"/>
    <w:rsid w:val="00265C14"/>
    <w:rsid w:val="00266DFC"/>
    <w:rsid w:val="002671F7"/>
    <w:rsid w:val="0026784B"/>
    <w:rsid w:val="00267AB8"/>
    <w:rsid w:val="00270217"/>
    <w:rsid w:val="0027339A"/>
    <w:rsid w:val="00273BF8"/>
    <w:rsid w:val="002742E7"/>
    <w:rsid w:val="00274AE3"/>
    <w:rsid w:val="00275C6C"/>
    <w:rsid w:val="00276DB6"/>
    <w:rsid w:val="002809C9"/>
    <w:rsid w:val="002821B1"/>
    <w:rsid w:val="00283F81"/>
    <w:rsid w:val="00284D7F"/>
    <w:rsid w:val="00286EC3"/>
    <w:rsid w:val="002870D9"/>
    <w:rsid w:val="002878FB"/>
    <w:rsid w:val="00291024"/>
    <w:rsid w:val="00293258"/>
    <w:rsid w:val="002933A2"/>
    <w:rsid w:val="002941E8"/>
    <w:rsid w:val="00296CE3"/>
    <w:rsid w:val="002A09A0"/>
    <w:rsid w:val="002A0BEF"/>
    <w:rsid w:val="002A2E79"/>
    <w:rsid w:val="002A2F9B"/>
    <w:rsid w:val="002A3C44"/>
    <w:rsid w:val="002A4489"/>
    <w:rsid w:val="002A5667"/>
    <w:rsid w:val="002A63B0"/>
    <w:rsid w:val="002A7100"/>
    <w:rsid w:val="002A7391"/>
    <w:rsid w:val="002B0CCF"/>
    <w:rsid w:val="002B11EF"/>
    <w:rsid w:val="002B346C"/>
    <w:rsid w:val="002B3D35"/>
    <w:rsid w:val="002B4685"/>
    <w:rsid w:val="002B5B96"/>
    <w:rsid w:val="002B6D49"/>
    <w:rsid w:val="002B7114"/>
    <w:rsid w:val="002C003E"/>
    <w:rsid w:val="002C10D6"/>
    <w:rsid w:val="002C13C3"/>
    <w:rsid w:val="002C1B35"/>
    <w:rsid w:val="002C2288"/>
    <w:rsid w:val="002C4A1C"/>
    <w:rsid w:val="002C4C8A"/>
    <w:rsid w:val="002C5658"/>
    <w:rsid w:val="002C664E"/>
    <w:rsid w:val="002C774E"/>
    <w:rsid w:val="002D27F9"/>
    <w:rsid w:val="002D2DA6"/>
    <w:rsid w:val="002D35F1"/>
    <w:rsid w:val="002D59CF"/>
    <w:rsid w:val="002D6156"/>
    <w:rsid w:val="002D6942"/>
    <w:rsid w:val="002D74A2"/>
    <w:rsid w:val="002E0937"/>
    <w:rsid w:val="002E1847"/>
    <w:rsid w:val="002E1ACF"/>
    <w:rsid w:val="002E35A4"/>
    <w:rsid w:val="002E707A"/>
    <w:rsid w:val="002E7A34"/>
    <w:rsid w:val="002F0507"/>
    <w:rsid w:val="002F13B9"/>
    <w:rsid w:val="002F1BCB"/>
    <w:rsid w:val="002F1D64"/>
    <w:rsid w:val="002F2E44"/>
    <w:rsid w:val="002F4382"/>
    <w:rsid w:val="002F4601"/>
    <w:rsid w:val="002F4EEC"/>
    <w:rsid w:val="002F6893"/>
    <w:rsid w:val="002F6AEA"/>
    <w:rsid w:val="002F77AF"/>
    <w:rsid w:val="00300B2A"/>
    <w:rsid w:val="003017FF"/>
    <w:rsid w:val="00302909"/>
    <w:rsid w:val="00302A74"/>
    <w:rsid w:val="00302B6C"/>
    <w:rsid w:val="00304FB2"/>
    <w:rsid w:val="00305A1A"/>
    <w:rsid w:val="0030636B"/>
    <w:rsid w:val="003072D0"/>
    <w:rsid w:val="00307D94"/>
    <w:rsid w:val="00310ECC"/>
    <w:rsid w:val="0031196E"/>
    <w:rsid w:val="00311FF0"/>
    <w:rsid w:val="0031439D"/>
    <w:rsid w:val="00315391"/>
    <w:rsid w:val="00316158"/>
    <w:rsid w:val="00316424"/>
    <w:rsid w:val="0031681D"/>
    <w:rsid w:val="00316A55"/>
    <w:rsid w:val="00317B32"/>
    <w:rsid w:val="00320023"/>
    <w:rsid w:val="00322897"/>
    <w:rsid w:val="003228EC"/>
    <w:rsid w:val="00325755"/>
    <w:rsid w:val="003257DF"/>
    <w:rsid w:val="00325DAF"/>
    <w:rsid w:val="0032719B"/>
    <w:rsid w:val="003316D2"/>
    <w:rsid w:val="00331C0D"/>
    <w:rsid w:val="0033216F"/>
    <w:rsid w:val="003342D7"/>
    <w:rsid w:val="00335FB5"/>
    <w:rsid w:val="00336620"/>
    <w:rsid w:val="003403F1"/>
    <w:rsid w:val="00341243"/>
    <w:rsid w:val="003428A6"/>
    <w:rsid w:val="00343B76"/>
    <w:rsid w:val="00343F67"/>
    <w:rsid w:val="00343FAF"/>
    <w:rsid w:val="00344799"/>
    <w:rsid w:val="00346C84"/>
    <w:rsid w:val="00346DD4"/>
    <w:rsid w:val="00352036"/>
    <w:rsid w:val="00353F1B"/>
    <w:rsid w:val="00354389"/>
    <w:rsid w:val="00354C94"/>
    <w:rsid w:val="00355137"/>
    <w:rsid w:val="00356A08"/>
    <w:rsid w:val="00363D11"/>
    <w:rsid w:val="00364845"/>
    <w:rsid w:val="00366538"/>
    <w:rsid w:val="00366972"/>
    <w:rsid w:val="00367641"/>
    <w:rsid w:val="00367A8D"/>
    <w:rsid w:val="003701A8"/>
    <w:rsid w:val="0037051A"/>
    <w:rsid w:val="00371647"/>
    <w:rsid w:val="00371730"/>
    <w:rsid w:val="0037194D"/>
    <w:rsid w:val="0037364F"/>
    <w:rsid w:val="00373CE7"/>
    <w:rsid w:val="00374168"/>
    <w:rsid w:val="003746F2"/>
    <w:rsid w:val="003751C8"/>
    <w:rsid w:val="0037773A"/>
    <w:rsid w:val="00382748"/>
    <w:rsid w:val="00382EF2"/>
    <w:rsid w:val="003830C6"/>
    <w:rsid w:val="003856BD"/>
    <w:rsid w:val="00386931"/>
    <w:rsid w:val="00386DB9"/>
    <w:rsid w:val="00390786"/>
    <w:rsid w:val="00391B46"/>
    <w:rsid w:val="00391B83"/>
    <w:rsid w:val="00391D0C"/>
    <w:rsid w:val="00392A25"/>
    <w:rsid w:val="00393DB6"/>
    <w:rsid w:val="00395BFC"/>
    <w:rsid w:val="00396D38"/>
    <w:rsid w:val="003A01E3"/>
    <w:rsid w:val="003A7CEF"/>
    <w:rsid w:val="003B0F99"/>
    <w:rsid w:val="003B1D4E"/>
    <w:rsid w:val="003B3519"/>
    <w:rsid w:val="003B5CAB"/>
    <w:rsid w:val="003C10E1"/>
    <w:rsid w:val="003C330B"/>
    <w:rsid w:val="003C577B"/>
    <w:rsid w:val="003C6B4E"/>
    <w:rsid w:val="003D01F0"/>
    <w:rsid w:val="003D1A1A"/>
    <w:rsid w:val="003D1D7C"/>
    <w:rsid w:val="003D4491"/>
    <w:rsid w:val="003D533D"/>
    <w:rsid w:val="003D5796"/>
    <w:rsid w:val="003D62EA"/>
    <w:rsid w:val="003D6A64"/>
    <w:rsid w:val="003E000C"/>
    <w:rsid w:val="003E0203"/>
    <w:rsid w:val="003E25FF"/>
    <w:rsid w:val="003E349B"/>
    <w:rsid w:val="003E4053"/>
    <w:rsid w:val="003E4389"/>
    <w:rsid w:val="003E4FB9"/>
    <w:rsid w:val="003E59C4"/>
    <w:rsid w:val="003F0829"/>
    <w:rsid w:val="003F2F2B"/>
    <w:rsid w:val="003F3062"/>
    <w:rsid w:val="003F48D5"/>
    <w:rsid w:val="003F6406"/>
    <w:rsid w:val="003F69DF"/>
    <w:rsid w:val="004024A6"/>
    <w:rsid w:val="0040287C"/>
    <w:rsid w:val="00403D63"/>
    <w:rsid w:val="00405799"/>
    <w:rsid w:val="00407654"/>
    <w:rsid w:val="004126ED"/>
    <w:rsid w:val="004160F5"/>
    <w:rsid w:val="00417B0A"/>
    <w:rsid w:val="00420444"/>
    <w:rsid w:val="004216D8"/>
    <w:rsid w:val="00421F84"/>
    <w:rsid w:val="004221DC"/>
    <w:rsid w:val="00425C92"/>
    <w:rsid w:val="00426530"/>
    <w:rsid w:val="00431F88"/>
    <w:rsid w:val="00432215"/>
    <w:rsid w:val="004342EA"/>
    <w:rsid w:val="00435F14"/>
    <w:rsid w:val="004363B6"/>
    <w:rsid w:val="00437820"/>
    <w:rsid w:val="00437A97"/>
    <w:rsid w:val="00441973"/>
    <w:rsid w:val="004423A0"/>
    <w:rsid w:val="004438BA"/>
    <w:rsid w:val="00444BE6"/>
    <w:rsid w:val="004471F8"/>
    <w:rsid w:val="00447A98"/>
    <w:rsid w:val="0045032A"/>
    <w:rsid w:val="00450656"/>
    <w:rsid w:val="004519EE"/>
    <w:rsid w:val="00452404"/>
    <w:rsid w:val="004531FA"/>
    <w:rsid w:val="00453450"/>
    <w:rsid w:val="0045381B"/>
    <w:rsid w:val="00453E51"/>
    <w:rsid w:val="00454739"/>
    <w:rsid w:val="004558D4"/>
    <w:rsid w:val="004562A4"/>
    <w:rsid w:val="00460B24"/>
    <w:rsid w:val="00460BD1"/>
    <w:rsid w:val="00465F2D"/>
    <w:rsid w:val="00467040"/>
    <w:rsid w:val="00467380"/>
    <w:rsid w:val="004677B8"/>
    <w:rsid w:val="00470A68"/>
    <w:rsid w:val="004716FC"/>
    <w:rsid w:val="004717C9"/>
    <w:rsid w:val="00472A3B"/>
    <w:rsid w:val="0047355F"/>
    <w:rsid w:val="00480174"/>
    <w:rsid w:val="00480402"/>
    <w:rsid w:val="004811F5"/>
    <w:rsid w:val="00482664"/>
    <w:rsid w:val="0048284B"/>
    <w:rsid w:val="004836D2"/>
    <w:rsid w:val="00484EE0"/>
    <w:rsid w:val="00487180"/>
    <w:rsid w:val="00487A14"/>
    <w:rsid w:val="00492FB6"/>
    <w:rsid w:val="0049390B"/>
    <w:rsid w:val="004956EF"/>
    <w:rsid w:val="0049616F"/>
    <w:rsid w:val="00497739"/>
    <w:rsid w:val="00497993"/>
    <w:rsid w:val="00497F01"/>
    <w:rsid w:val="00497F8A"/>
    <w:rsid w:val="004A3404"/>
    <w:rsid w:val="004A421C"/>
    <w:rsid w:val="004A570C"/>
    <w:rsid w:val="004A5D8C"/>
    <w:rsid w:val="004A66BB"/>
    <w:rsid w:val="004A6B68"/>
    <w:rsid w:val="004B0F59"/>
    <w:rsid w:val="004B251C"/>
    <w:rsid w:val="004B55FA"/>
    <w:rsid w:val="004B63FC"/>
    <w:rsid w:val="004C07FA"/>
    <w:rsid w:val="004C1BBC"/>
    <w:rsid w:val="004C296B"/>
    <w:rsid w:val="004C32FC"/>
    <w:rsid w:val="004C367D"/>
    <w:rsid w:val="004C5528"/>
    <w:rsid w:val="004C70B2"/>
    <w:rsid w:val="004C7586"/>
    <w:rsid w:val="004D2EEA"/>
    <w:rsid w:val="004D4A82"/>
    <w:rsid w:val="004D506C"/>
    <w:rsid w:val="004D61F1"/>
    <w:rsid w:val="004D6640"/>
    <w:rsid w:val="004E0411"/>
    <w:rsid w:val="004E0E18"/>
    <w:rsid w:val="004E189C"/>
    <w:rsid w:val="004E29D3"/>
    <w:rsid w:val="004E2D0E"/>
    <w:rsid w:val="004E3BA6"/>
    <w:rsid w:val="004E530F"/>
    <w:rsid w:val="004E659B"/>
    <w:rsid w:val="004E69A7"/>
    <w:rsid w:val="004E7532"/>
    <w:rsid w:val="004F00A4"/>
    <w:rsid w:val="004F140B"/>
    <w:rsid w:val="004F18DC"/>
    <w:rsid w:val="004F1F24"/>
    <w:rsid w:val="004F26B7"/>
    <w:rsid w:val="004F2CAD"/>
    <w:rsid w:val="004F5C84"/>
    <w:rsid w:val="004F6249"/>
    <w:rsid w:val="004F7203"/>
    <w:rsid w:val="005002D4"/>
    <w:rsid w:val="005008ED"/>
    <w:rsid w:val="00500FED"/>
    <w:rsid w:val="00501DF3"/>
    <w:rsid w:val="005035D5"/>
    <w:rsid w:val="00504470"/>
    <w:rsid w:val="00504EEE"/>
    <w:rsid w:val="005052BB"/>
    <w:rsid w:val="00505C94"/>
    <w:rsid w:val="00506DF6"/>
    <w:rsid w:val="0050706F"/>
    <w:rsid w:val="005116AE"/>
    <w:rsid w:val="005117DF"/>
    <w:rsid w:val="00512B07"/>
    <w:rsid w:val="00512D88"/>
    <w:rsid w:val="0051333C"/>
    <w:rsid w:val="00513B4A"/>
    <w:rsid w:val="00514265"/>
    <w:rsid w:val="005142D8"/>
    <w:rsid w:val="005143B5"/>
    <w:rsid w:val="00514C21"/>
    <w:rsid w:val="00515519"/>
    <w:rsid w:val="00516371"/>
    <w:rsid w:val="005165BE"/>
    <w:rsid w:val="00517FA1"/>
    <w:rsid w:val="00520834"/>
    <w:rsid w:val="005217EE"/>
    <w:rsid w:val="00522286"/>
    <w:rsid w:val="00522A43"/>
    <w:rsid w:val="0052315D"/>
    <w:rsid w:val="00523AAA"/>
    <w:rsid w:val="00524953"/>
    <w:rsid w:val="0052554D"/>
    <w:rsid w:val="00526A84"/>
    <w:rsid w:val="00527723"/>
    <w:rsid w:val="00527C79"/>
    <w:rsid w:val="0053159D"/>
    <w:rsid w:val="00532515"/>
    <w:rsid w:val="00532629"/>
    <w:rsid w:val="005332A0"/>
    <w:rsid w:val="00533666"/>
    <w:rsid w:val="00534F1F"/>
    <w:rsid w:val="00535335"/>
    <w:rsid w:val="00535BC7"/>
    <w:rsid w:val="00536F74"/>
    <w:rsid w:val="00540C79"/>
    <w:rsid w:val="0054127C"/>
    <w:rsid w:val="00543FB5"/>
    <w:rsid w:val="00543FC8"/>
    <w:rsid w:val="00546163"/>
    <w:rsid w:val="005462C3"/>
    <w:rsid w:val="0054685B"/>
    <w:rsid w:val="00547442"/>
    <w:rsid w:val="005478D2"/>
    <w:rsid w:val="00551803"/>
    <w:rsid w:val="00554737"/>
    <w:rsid w:val="0055519C"/>
    <w:rsid w:val="00555308"/>
    <w:rsid w:val="00555D11"/>
    <w:rsid w:val="00557FF2"/>
    <w:rsid w:val="005621DD"/>
    <w:rsid w:val="00562738"/>
    <w:rsid w:val="00563E04"/>
    <w:rsid w:val="005653B0"/>
    <w:rsid w:val="00565931"/>
    <w:rsid w:val="005707E6"/>
    <w:rsid w:val="0057177C"/>
    <w:rsid w:val="00571C0A"/>
    <w:rsid w:val="00574037"/>
    <w:rsid w:val="00576EEE"/>
    <w:rsid w:val="00577525"/>
    <w:rsid w:val="00581258"/>
    <w:rsid w:val="00581D7C"/>
    <w:rsid w:val="0058468A"/>
    <w:rsid w:val="00584F0D"/>
    <w:rsid w:val="00585672"/>
    <w:rsid w:val="005860A6"/>
    <w:rsid w:val="00587A2B"/>
    <w:rsid w:val="00587C8E"/>
    <w:rsid w:val="0059367E"/>
    <w:rsid w:val="00594896"/>
    <w:rsid w:val="00595431"/>
    <w:rsid w:val="0059550E"/>
    <w:rsid w:val="00596C57"/>
    <w:rsid w:val="00596D39"/>
    <w:rsid w:val="005A32DD"/>
    <w:rsid w:val="005A4632"/>
    <w:rsid w:val="005A4E58"/>
    <w:rsid w:val="005A56CC"/>
    <w:rsid w:val="005A57AE"/>
    <w:rsid w:val="005A6F30"/>
    <w:rsid w:val="005A7736"/>
    <w:rsid w:val="005A7A54"/>
    <w:rsid w:val="005B2AAB"/>
    <w:rsid w:val="005B2C94"/>
    <w:rsid w:val="005B32DE"/>
    <w:rsid w:val="005B5AC6"/>
    <w:rsid w:val="005B6A0A"/>
    <w:rsid w:val="005C0148"/>
    <w:rsid w:val="005C31AD"/>
    <w:rsid w:val="005C382A"/>
    <w:rsid w:val="005C3A9D"/>
    <w:rsid w:val="005C3DF0"/>
    <w:rsid w:val="005D0802"/>
    <w:rsid w:val="005D47E2"/>
    <w:rsid w:val="005D48D3"/>
    <w:rsid w:val="005D5485"/>
    <w:rsid w:val="005D6CC5"/>
    <w:rsid w:val="005D757D"/>
    <w:rsid w:val="005E08E5"/>
    <w:rsid w:val="005E143D"/>
    <w:rsid w:val="005E1A93"/>
    <w:rsid w:val="005E2FEA"/>
    <w:rsid w:val="005E4399"/>
    <w:rsid w:val="005E4B28"/>
    <w:rsid w:val="005E5745"/>
    <w:rsid w:val="005E7C43"/>
    <w:rsid w:val="005F07BC"/>
    <w:rsid w:val="005F0C26"/>
    <w:rsid w:val="005F0E91"/>
    <w:rsid w:val="005F1D73"/>
    <w:rsid w:val="005F3873"/>
    <w:rsid w:val="005F4634"/>
    <w:rsid w:val="005F4C30"/>
    <w:rsid w:val="005F5283"/>
    <w:rsid w:val="005F5291"/>
    <w:rsid w:val="005F6DB9"/>
    <w:rsid w:val="005F758E"/>
    <w:rsid w:val="00605618"/>
    <w:rsid w:val="0060610E"/>
    <w:rsid w:val="006070F0"/>
    <w:rsid w:val="00607A32"/>
    <w:rsid w:val="00607AEF"/>
    <w:rsid w:val="006109D6"/>
    <w:rsid w:val="00610E3B"/>
    <w:rsid w:val="0061334B"/>
    <w:rsid w:val="0061352F"/>
    <w:rsid w:val="00613793"/>
    <w:rsid w:val="0061656B"/>
    <w:rsid w:val="00617758"/>
    <w:rsid w:val="006204C8"/>
    <w:rsid w:val="00620C33"/>
    <w:rsid w:val="00621F35"/>
    <w:rsid w:val="00622A2E"/>
    <w:rsid w:val="006268B4"/>
    <w:rsid w:val="00627C9F"/>
    <w:rsid w:val="00627DC3"/>
    <w:rsid w:val="00632CAC"/>
    <w:rsid w:val="00633A54"/>
    <w:rsid w:val="00640AA7"/>
    <w:rsid w:val="006419E2"/>
    <w:rsid w:val="00641A6B"/>
    <w:rsid w:val="0064339B"/>
    <w:rsid w:val="00644A94"/>
    <w:rsid w:val="0064504E"/>
    <w:rsid w:val="0064585D"/>
    <w:rsid w:val="00645ADB"/>
    <w:rsid w:val="006460AB"/>
    <w:rsid w:val="00646B8D"/>
    <w:rsid w:val="00650BF7"/>
    <w:rsid w:val="00651A01"/>
    <w:rsid w:val="006525C9"/>
    <w:rsid w:val="00654E44"/>
    <w:rsid w:val="006557E0"/>
    <w:rsid w:val="00656201"/>
    <w:rsid w:val="00656451"/>
    <w:rsid w:val="00656F1F"/>
    <w:rsid w:val="00660762"/>
    <w:rsid w:val="00661AFC"/>
    <w:rsid w:val="006629CC"/>
    <w:rsid w:val="006639E5"/>
    <w:rsid w:val="00663CDF"/>
    <w:rsid w:val="006654E2"/>
    <w:rsid w:val="00665602"/>
    <w:rsid w:val="006660D6"/>
    <w:rsid w:val="00666F8B"/>
    <w:rsid w:val="00671DEF"/>
    <w:rsid w:val="0067263C"/>
    <w:rsid w:val="0067638D"/>
    <w:rsid w:val="00681779"/>
    <w:rsid w:val="0068187C"/>
    <w:rsid w:val="00681BCB"/>
    <w:rsid w:val="006845B5"/>
    <w:rsid w:val="006846E6"/>
    <w:rsid w:val="00684713"/>
    <w:rsid w:val="006871EA"/>
    <w:rsid w:val="00687903"/>
    <w:rsid w:val="006907E3"/>
    <w:rsid w:val="006916B3"/>
    <w:rsid w:val="00692426"/>
    <w:rsid w:val="00697430"/>
    <w:rsid w:val="006A029B"/>
    <w:rsid w:val="006A067E"/>
    <w:rsid w:val="006A0867"/>
    <w:rsid w:val="006A2012"/>
    <w:rsid w:val="006A2492"/>
    <w:rsid w:val="006A317D"/>
    <w:rsid w:val="006A4776"/>
    <w:rsid w:val="006A5FD9"/>
    <w:rsid w:val="006A6993"/>
    <w:rsid w:val="006B1DBA"/>
    <w:rsid w:val="006B4568"/>
    <w:rsid w:val="006B79B0"/>
    <w:rsid w:val="006C0DE4"/>
    <w:rsid w:val="006C2227"/>
    <w:rsid w:val="006C2D23"/>
    <w:rsid w:val="006C2F21"/>
    <w:rsid w:val="006C3741"/>
    <w:rsid w:val="006C3EC3"/>
    <w:rsid w:val="006C417B"/>
    <w:rsid w:val="006C4A1D"/>
    <w:rsid w:val="006C5510"/>
    <w:rsid w:val="006C587E"/>
    <w:rsid w:val="006C6DF1"/>
    <w:rsid w:val="006D3EB3"/>
    <w:rsid w:val="006D54F3"/>
    <w:rsid w:val="006D5A2C"/>
    <w:rsid w:val="006D61C1"/>
    <w:rsid w:val="006D6DCB"/>
    <w:rsid w:val="006D7B6D"/>
    <w:rsid w:val="006E3B9E"/>
    <w:rsid w:val="006E5088"/>
    <w:rsid w:val="006E7F94"/>
    <w:rsid w:val="006F06F2"/>
    <w:rsid w:val="006F19D7"/>
    <w:rsid w:val="006F3267"/>
    <w:rsid w:val="006F4BFC"/>
    <w:rsid w:val="006F54A5"/>
    <w:rsid w:val="006F5C66"/>
    <w:rsid w:val="006F5CFF"/>
    <w:rsid w:val="006F6126"/>
    <w:rsid w:val="006F6478"/>
    <w:rsid w:val="006F765E"/>
    <w:rsid w:val="006F7BEE"/>
    <w:rsid w:val="007001F8"/>
    <w:rsid w:val="007009DA"/>
    <w:rsid w:val="007014FB"/>
    <w:rsid w:val="00702A52"/>
    <w:rsid w:val="00702FCC"/>
    <w:rsid w:val="00703982"/>
    <w:rsid w:val="00703C45"/>
    <w:rsid w:val="00705888"/>
    <w:rsid w:val="00705AD7"/>
    <w:rsid w:val="007072C9"/>
    <w:rsid w:val="0070743F"/>
    <w:rsid w:val="00710917"/>
    <w:rsid w:val="00715050"/>
    <w:rsid w:val="007156B3"/>
    <w:rsid w:val="00717D89"/>
    <w:rsid w:val="00720294"/>
    <w:rsid w:val="00722446"/>
    <w:rsid w:val="00723478"/>
    <w:rsid w:val="00724799"/>
    <w:rsid w:val="007262F8"/>
    <w:rsid w:val="00727347"/>
    <w:rsid w:val="0072757A"/>
    <w:rsid w:val="0073080B"/>
    <w:rsid w:val="007316EC"/>
    <w:rsid w:val="00731BD5"/>
    <w:rsid w:val="00731BDD"/>
    <w:rsid w:val="00732832"/>
    <w:rsid w:val="007328FC"/>
    <w:rsid w:val="007330A8"/>
    <w:rsid w:val="007340FB"/>
    <w:rsid w:val="00734876"/>
    <w:rsid w:val="00734E76"/>
    <w:rsid w:val="00735BCB"/>
    <w:rsid w:val="00735EEA"/>
    <w:rsid w:val="0073678A"/>
    <w:rsid w:val="007374A0"/>
    <w:rsid w:val="007378C4"/>
    <w:rsid w:val="00737B48"/>
    <w:rsid w:val="0074037A"/>
    <w:rsid w:val="00740D5F"/>
    <w:rsid w:val="00741796"/>
    <w:rsid w:val="007427DE"/>
    <w:rsid w:val="0074362F"/>
    <w:rsid w:val="00743EBB"/>
    <w:rsid w:val="00743F15"/>
    <w:rsid w:val="00744252"/>
    <w:rsid w:val="007443D5"/>
    <w:rsid w:val="0074473B"/>
    <w:rsid w:val="00744FB9"/>
    <w:rsid w:val="00745652"/>
    <w:rsid w:val="00745FB3"/>
    <w:rsid w:val="00746F99"/>
    <w:rsid w:val="007531CA"/>
    <w:rsid w:val="00754429"/>
    <w:rsid w:val="0075444A"/>
    <w:rsid w:val="00754594"/>
    <w:rsid w:val="00757E6B"/>
    <w:rsid w:val="007605C4"/>
    <w:rsid w:val="00760C1D"/>
    <w:rsid w:val="00762DD4"/>
    <w:rsid w:val="007639E0"/>
    <w:rsid w:val="00763A66"/>
    <w:rsid w:val="0076552D"/>
    <w:rsid w:val="00765EF4"/>
    <w:rsid w:val="00766185"/>
    <w:rsid w:val="007723CB"/>
    <w:rsid w:val="00772F57"/>
    <w:rsid w:val="00773811"/>
    <w:rsid w:val="00773B87"/>
    <w:rsid w:val="007741ED"/>
    <w:rsid w:val="00774CD5"/>
    <w:rsid w:val="007764BC"/>
    <w:rsid w:val="007847DD"/>
    <w:rsid w:val="0078631F"/>
    <w:rsid w:val="00786F37"/>
    <w:rsid w:val="007924D2"/>
    <w:rsid w:val="00792657"/>
    <w:rsid w:val="007936B4"/>
    <w:rsid w:val="00793EA3"/>
    <w:rsid w:val="00796F36"/>
    <w:rsid w:val="00797051"/>
    <w:rsid w:val="0079799F"/>
    <w:rsid w:val="007A19BB"/>
    <w:rsid w:val="007A254D"/>
    <w:rsid w:val="007A2F7E"/>
    <w:rsid w:val="007A338B"/>
    <w:rsid w:val="007A6B01"/>
    <w:rsid w:val="007A7891"/>
    <w:rsid w:val="007B095D"/>
    <w:rsid w:val="007B142F"/>
    <w:rsid w:val="007B22D8"/>
    <w:rsid w:val="007B3AF3"/>
    <w:rsid w:val="007B3C8D"/>
    <w:rsid w:val="007B6832"/>
    <w:rsid w:val="007B78E5"/>
    <w:rsid w:val="007C1C1A"/>
    <w:rsid w:val="007C500F"/>
    <w:rsid w:val="007D11C1"/>
    <w:rsid w:val="007D1B1C"/>
    <w:rsid w:val="007D26E2"/>
    <w:rsid w:val="007D2D1E"/>
    <w:rsid w:val="007D2DE8"/>
    <w:rsid w:val="007D3F5E"/>
    <w:rsid w:val="007D4255"/>
    <w:rsid w:val="007D43E3"/>
    <w:rsid w:val="007D63E5"/>
    <w:rsid w:val="007D7D44"/>
    <w:rsid w:val="007E035F"/>
    <w:rsid w:val="007E047C"/>
    <w:rsid w:val="007E0E9F"/>
    <w:rsid w:val="007E1B13"/>
    <w:rsid w:val="007E2169"/>
    <w:rsid w:val="007E2A33"/>
    <w:rsid w:val="007E2F6E"/>
    <w:rsid w:val="007E3BF5"/>
    <w:rsid w:val="007E44CE"/>
    <w:rsid w:val="007E46A3"/>
    <w:rsid w:val="007E5D3F"/>
    <w:rsid w:val="007E790B"/>
    <w:rsid w:val="007F0BF6"/>
    <w:rsid w:val="007F0D1A"/>
    <w:rsid w:val="007F0F1A"/>
    <w:rsid w:val="007F25C3"/>
    <w:rsid w:val="007F54E2"/>
    <w:rsid w:val="007F65AA"/>
    <w:rsid w:val="008014DA"/>
    <w:rsid w:val="00801807"/>
    <w:rsid w:val="00803A7D"/>
    <w:rsid w:val="008064E0"/>
    <w:rsid w:val="00811E5D"/>
    <w:rsid w:val="00811E9A"/>
    <w:rsid w:val="008145DF"/>
    <w:rsid w:val="00815005"/>
    <w:rsid w:val="00816B4C"/>
    <w:rsid w:val="00816F79"/>
    <w:rsid w:val="00817859"/>
    <w:rsid w:val="00821128"/>
    <w:rsid w:val="00821BC0"/>
    <w:rsid w:val="008220C1"/>
    <w:rsid w:val="008225A9"/>
    <w:rsid w:val="00822C16"/>
    <w:rsid w:val="00822CDC"/>
    <w:rsid w:val="0082302F"/>
    <w:rsid w:val="00823A0A"/>
    <w:rsid w:val="00823C53"/>
    <w:rsid w:val="00824107"/>
    <w:rsid w:val="00825AAB"/>
    <w:rsid w:val="008303BD"/>
    <w:rsid w:val="00832A50"/>
    <w:rsid w:val="00832EB6"/>
    <w:rsid w:val="0083433E"/>
    <w:rsid w:val="0083447F"/>
    <w:rsid w:val="00835013"/>
    <w:rsid w:val="008358B0"/>
    <w:rsid w:val="00836685"/>
    <w:rsid w:val="0083679B"/>
    <w:rsid w:val="008377DE"/>
    <w:rsid w:val="0083794C"/>
    <w:rsid w:val="0084147F"/>
    <w:rsid w:val="008414D3"/>
    <w:rsid w:val="0084188A"/>
    <w:rsid w:val="00843D52"/>
    <w:rsid w:val="00844FDF"/>
    <w:rsid w:val="00845B30"/>
    <w:rsid w:val="008476BA"/>
    <w:rsid w:val="0085002E"/>
    <w:rsid w:val="008503F9"/>
    <w:rsid w:val="008516C1"/>
    <w:rsid w:val="0085196B"/>
    <w:rsid w:val="00851C2B"/>
    <w:rsid w:val="00851E2C"/>
    <w:rsid w:val="00853165"/>
    <w:rsid w:val="00854F2A"/>
    <w:rsid w:val="00855080"/>
    <w:rsid w:val="00855F82"/>
    <w:rsid w:val="00855F84"/>
    <w:rsid w:val="00857838"/>
    <w:rsid w:val="00861A24"/>
    <w:rsid w:val="00862D05"/>
    <w:rsid w:val="008635A1"/>
    <w:rsid w:val="00866181"/>
    <w:rsid w:val="00867048"/>
    <w:rsid w:val="008679A4"/>
    <w:rsid w:val="00867EC4"/>
    <w:rsid w:val="008700E0"/>
    <w:rsid w:val="00871DF2"/>
    <w:rsid w:val="00872611"/>
    <w:rsid w:val="00872F11"/>
    <w:rsid w:val="008737A7"/>
    <w:rsid w:val="00876408"/>
    <w:rsid w:val="00876EEB"/>
    <w:rsid w:val="00881454"/>
    <w:rsid w:val="00881602"/>
    <w:rsid w:val="00881E56"/>
    <w:rsid w:val="00882E35"/>
    <w:rsid w:val="00884BAE"/>
    <w:rsid w:val="00885D02"/>
    <w:rsid w:val="00885D1A"/>
    <w:rsid w:val="00885F15"/>
    <w:rsid w:val="0088635D"/>
    <w:rsid w:val="008870E9"/>
    <w:rsid w:val="0088736C"/>
    <w:rsid w:val="008873E5"/>
    <w:rsid w:val="0089016E"/>
    <w:rsid w:val="0089136A"/>
    <w:rsid w:val="00891844"/>
    <w:rsid w:val="00892C81"/>
    <w:rsid w:val="00893815"/>
    <w:rsid w:val="00894508"/>
    <w:rsid w:val="0089577A"/>
    <w:rsid w:val="00895DD4"/>
    <w:rsid w:val="00895F93"/>
    <w:rsid w:val="00897489"/>
    <w:rsid w:val="008A178B"/>
    <w:rsid w:val="008A2309"/>
    <w:rsid w:val="008A28A4"/>
    <w:rsid w:val="008A6BF4"/>
    <w:rsid w:val="008B02E7"/>
    <w:rsid w:val="008B0EAC"/>
    <w:rsid w:val="008B17F4"/>
    <w:rsid w:val="008B2292"/>
    <w:rsid w:val="008B2F6C"/>
    <w:rsid w:val="008B3165"/>
    <w:rsid w:val="008B358C"/>
    <w:rsid w:val="008B3CEA"/>
    <w:rsid w:val="008B46D4"/>
    <w:rsid w:val="008B4FA3"/>
    <w:rsid w:val="008B7B41"/>
    <w:rsid w:val="008C0225"/>
    <w:rsid w:val="008C397F"/>
    <w:rsid w:val="008C43D7"/>
    <w:rsid w:val="008C477C"/>
    <w:rsid w:val="008C49A0"/>
    <w:rsid w:val="008C6794"/>
    <w:rsid w:val="008C75B3"/>
    <w:rsid w:val="008C7A51"/>
    <w:rsid w:val="008D0A37"/>
    <w:rsid w:val="008D0BFA"/>
    <w:rsid w:val="008D3855"/>
    <w:rsid w:val="008D3C0A"/>
    <w:rsid w:val="008D491C"/>
    <w:rsid w:val="008D5FF5"/>
    <w:rsid w:val="008D732B"/>
    <w:rsid w:val="008E1122"/>
    <w:rsid w:val="008E35F8"/>
    <w:rsid w:val="008E53D8"/>
    <w:rsid w:val="008E640B"/>
    <w:rsid w:val="008E7A36"/>
    <w:rsid w:val="008E7B77"/>
    <w:rsid w:val="008F1105"/>
    <w:rsid w:val="008F18C5"/>
    <w:rsid w:val="008F229B"/>
    <w:rsid w:val="008F4DFD"/>
    <w:rsid w:val="008F7E9C"/>
    <w:rsid w:val="00900339"/>
    <w:rsid w:val="00900845"/>
    <w:rsid w:val="00902B4A"/>
    <w:rsid w:val="009038CF"/>
    <w:rsid w:val="00904D90"/>
    <w:rsid w:val="00905214"/>
    <w:rsid w:val="00905A75"/>
    <w:rsid w:val="00905B36"/>
    <w:rsid w:val="00907FA5"/>
    <w:rsid w:val="00907FE5"/>
    <w:rsid w:val="0091082E"/>
    <w:rsid w:val="00910863"/>
    <w:rsid w:val="00911EA5"/>
    <w:rsid w:val="0091226E"/>
    <w:rsid w:val="0091233F"/>
    <w:rsid w:val="00912C58"/>
    <w:rsid w:val="0091345B"/>
    <w:rsid w:val="00913BE6"/>
    <w:rsid w:val="00915C0E"/>
    <w:rsid w:val="00917FC2"/>
    <w:rsid w:val="00920A2A"/>
    <w:rsid w:val="00920CF8"/>
    <w:rsid w:val="009217F5"/>
    <w:rsid w:val="00921D4D"/>
    <w:rsid w:val="009230C8"/>
    <w:rsid w:val="00923892"/>
    <w:rsid w:val="009240B0"/>
    <w:rsid w:val="009247DF"/>
    <w:rsid w:val="009252FE"/>
    <w:rsid w:val="0092725D"/>
    <w:rsid w:val="0092739C"/>
    <w:rsid w:val="009306DA"/>
    <w:rsid w:val="00932C70"/>
    <w:rsid w:val="009344EC"/>
    <w:rsid w:val="00934BE3"/>
    <w:rsid w:val="00935819"/>
    <w:rsid w:val="0093585D"/>
    <w:rsid w:val="00935AAC"/>
    <w:rsid w:val="00940B04"/>
    <w:rsid w:val="00940C8D"/>
    <w:rsid w:val="00940D46"/>
    <w:rsid w:val="00944702"/>
    <w:rsid w:val="0094557D"/>
    <w:rsid w:val="00950CA8"/>
    <w:rsid w:val="00951AE0"/>
    <w:rsid w:val="009538E9"/>
    <w:rsid w:val="00953CE5"/>
    <w:rsid w:val="009542DA"/>
    <w:rsid w:val="00954A28"/>
    <w:rsid w:val="009554BE"/>
    <w:rsid w:val="00955E3B"/>
    <w:rsid w:val="00962171"/>
    <w:rsid w:val="0096256D"/>
    <w:rsid w:val="00963395"/>
    <w:rsid w:val="009637E8"/>
    <w:rsid w:val="00964459"/>
    <w:rsid w:val="00964989"/>
    <w:rsid w:val="0096554B"/>
    <w:rsid w:val="009666CA"/>
    <w:rsid w:val="009671D0"/>
    <w:rsid w:val="00967E68"/>
    <w:rsid w:val="009707B4"/>
    <w:rsid w:val="0097188B"/>
    <w:rsid w:val="00971DAA"/>
    <w:rsid w:val="00973DC0"/>
    <w:rsid w:val="00973F98"/>
    <w:rsid w:val="009749B3"/>
    <w:rsid w:val="00975C8B"/>
    <w:rsid w:val="00976FF5"/>
    <w:rsid w:val="00977AF5"/>
    <w:rsid w:val="00977F79"/>
    <w:rsid w:val="00980333"/>
    <w:rsid w:val="00981478"/>
    <w:rsid w:val="0098289F"/>
    <w:rsid w:val="009828E6"/>
    <w:rsid w:val="00983C57"/>
    <w:rsid w:val="00984520"/>
    <w:rsid w:val="00985A0E"/>
    <w:rsid w:val="00985BB6"/>
    <w:rsid w:val="00990A9B"/>
    <w:rsid w:val="00991A6E"/>
    <w:rsid w:val="009924BE"/>
    <w:rsid w:val="00992D3F"/>
    <w:rsid w:val="00993CAD"/>
    <w:rsid w:val="00994FF0"/>
    <w:rsid w:val="00996246"/>
    <w:rsid w:val="00996328"/>
    <w:rsid w:val="009966C9"/>
    <w:rsid w:val="00997790"/>
    <w:rsid w:val="009A0C86"/>
    <w:rsid w:val="009A1EFE"/>
    <w:rsid w:val="009A4055"/>
    <w:rsid w:val="009A7334"/>
    <w:rsid w:val="009B00F2"/>
    <w:rsid w:val="009B233A"/>
    <w:rsid w:val="009B28FC"/>
    <w:rsid w:val="009B53CE"/>
    <w:rsid w:val="009B55F7"/>
    <w:rsid w:val="009B5963"/>
    <w:rsid w:val="009B5E4B"/>
    <w:rsid w:val="009B6BDE"/>
    <w:rsid w:val="009C0C80"/>
    <w:rsid w:val="009C0E1A"/>
    <w:rsid w:val="009C13F6"/>
    <w:rsid w:val="009C2171"/>
    <w:rsid w:val="009C3B0B"/>
    <w:rsid w:val="009C3D82"/>
    <w:rsid w:val="009C5278"/>
    <w:rsid w:val="009D0F32"/>
    <w:rsid w:val="009D0FC0"/>
    <w:rsid w:val="009D1B16"/>
    <w:rsid w:val="009D2BA0"/>
    <w:rsid w:val="009D346E"/>
    <w:rsid w:val="009D3ED5"/>
    <w:rsid w:val="009D4A86"/>
    <w:rsid w:val="009D6592"/>
    <w:rsid w:val="009D684F"/>
    <w:rsid w:val="009D732B"/>
    <w:rsid w:val="009D7741"/>
    <w:rsid w:val="009E127C"/>
    <w:rsid w:val="009E1770"/>
    <w:rsid w:val="009E1DF7"/>
    <w:rsid w:val="009E1E22"/>
    <w:rsid w:val="009E25C6"/>
    <w:rsid w:val="009E4293"/>
    <w:rsid w:val="009E6856"/>
    <w:rsid w:val="009F332A"/>
    <w:rsid w:val="009F6020"/>
    <w:rsid w:val="009F6663"/>
    <w:rsid w:val="009F6B0A"/>
    <w:rsid w:val="00A00AD4"/>
    <w:rsid w:val="00A023B6"/>
    <w:rsid w:val="00A029AA"/>
    <w:rsid w:val="00A06B96"/>
    <w:rsid w:val="00A111EC"/>
    <w:rsid w:val="00A11591"/>
    <w:rsid w:val="00A115D5"/>
    <w:rsid w:val="00A121C3"/>
    <w:rsid w:val="00A12FFD"/>
    <w:rsid w:val="00A1368A"/>
    <w:rsid w:val="00A14D8B"/>
    <w:rsid w:val="00A15A60"/>
    <w:rsid w:val="00A17019"/>
    <w:rsid w:val="00A20403"/>
    <w:rsid w:val="00A219B9"/>
    <w:rsid w:val="00A2212A"/>
    <w:rsid w:val="00A22901"/>
    <w:rsid w:val="00A23313"/>
    <w:rsid w:val="00A23B3A"/>
    <w:rsid w:val="00A244D9"/>
    <w:rsid w:val="00A24CEF"/>
    <w:rsid w:val="00A24FE0"/>
    <w:rsid w:val="00A25C26"/>
    <w:rsid w:val="00A26613"/>
    <w:rsid w:val="00A266D3"/>
    <w:rsid w:val="00A30907"/>
    <w:rsid w:val="00A30C01"/>
    <w:rsid w:val="00A315A3"/>
    <w:rsid w:val="00A32B50"/>
    <w:rsid w:val="00A3311D"/>
    <w:rsid w:val="00A33D59"/>
    <w:rsid w:val="00A408B9"/>
    <w:rsid w:val="00A41022"/>
    <w:rsid w:val="00A41290"/>
    <w:rsid w:val="00A41A09"/>
    <w:rsid w:val="00A4359A"/>
    <w:rsid w:val="00A43DD3"/>
    <w:rsid w:val="00A446A2"/>
    <w:rsid w:val="00A44B50"/>
    <w:rsid w:val="00A455E5"/>
    <w:rsid w:val="00A470CD"/>
    <w:rsid w:val="00A475CC"/>
    <w:rsid w:val="00A507FD"/>
    <w:rsid w:val="00A50B85"/>
    <w:rsid w:val="00A518FB"/>
    <w:rsid w:val="00A53DBD"/>
    <w:rsid w:val="00A53E8D"/>
    <w:rsid w:val="00A54A09"/>
    <w:rsid w:val="00A56D52"/>
    <w:rsid w:val="00A5702A"/>
    <w:rsid w:val="00A607E2"/>
    <w:rsid w:val="00A60978"/>
    <w:rsid w:val="00A61338"/>
    <w:rsid w:val="00A633D2"/>
    <w:rsid w:val="00A633E3"/>
    <w:rsid w:val="00A70A50"/>
    <w:rsid w:val="00A721CA"/>
    <w:rsid w:val="00A73098"/>
    <w:rsid w:val="00A739A8"/>
    <w:rsid w:val="00A7531C"/>
    <w:rsid w:val="00A75D80"/>
    <w:rsid w:val="00A81086"/>
    <w:rsid w:val="00A81BB6"/>
    <w:rsid w:val="00A82B8D"/>
    <w:rsid w:val="00A842CC"/>
    <w:rsid w:val="00A842EC"/>
    <w:rsid w:val="00A85990"/>
    <w:rsid w:val="00A8617E"/>
    <w:rsid w:val="00A87C3D"/>
    <w:rsid w:val="00A90102"/>
    <w:rsid w:val="00A9046E"/>
    <w:rsid w:val="00A9175A"/>
    <w:rsid w:val="00A925D7"/>
    <w:rsid w:val="00A933EB"/>
    <w:rsid w:val="00A93F12"/>
    <w:rsid w:val="00A95E14"/>
    <w:rsid w:val="00A9665D"/>
    <w:rsid w:val="00A96B88"/>
    <w:rsid w:val="00A97998"/>
    <w:rsid w:val="00AA3A1F"/>
    <w:rsid w:val="00AA5263"/>
    <w:rsid w:val="00AA52A4"/>
    <w:rsid w:val="00AA67A0"/>
    <w:rsid w:val="00AA6854"/>
    <w:rsid w:val="00AB0647"/>
    <w:rsid w:val="00AB16EC"/>
    <w:rsid w:val="00AB177D"/>
    <w:rsid w:val="00AB198E"/>
    <w:rsid w:val="00AB37F2"/>
    <w:rsid w:val="00AB3DA4"/>
    <w:rsid w:val="00AB56DE"/>
    <w:rsid w:val="00AB7D45"/>
    <w:rsid w:val="00AC0D97"/>
    <w:rsid w:val="00AC1E46"/>
    <w:rsid w:val="00AC6BFA"/>
    <w:rsid w:val="00AC7335"/>
    <w:rsid w:val="00AC7943"/>
    <w:rsid w:val="00AC7CF5"/>
    <w:rsid w:val="00AD1743"/>
    <w:rsid w:val="00AD26F3"/>
    <w:rsid w:val="00AD3DD9"/>
    <w:rsid w:val="00AD54EA"/>
    <w:rsid w:val="00AE0728"/>
    <w:rsid w:val="00AE498E"/>
    <w:rsid w:val="00AE6F20"/>
    <w:rsid w:val="00AE7B82"/>
    <w:rsid w:val="00AF1EB7"/>
    <w:rsid w:val="00AF3CE3"/>
    <w:rsid w:val="00AF6247"/>
    <w:rsid w:val="00AF65FC"/>
    <w:rsid w:val="00AF6B63"/>
    <w:rsid w:val="00B00515"/>
    <w:rsid w:val="00B01057"/>
    <w:rsid w:val="00B050DA"/>
    <w:rsid w:val="00B05412"/>
    <w:rsid w:val="00B067E1"/>
    <w:rsid w:val="00B1011F"/>
    <w:rsid w:val="00B1115C"/>
    <w:rsid w:val="00B12CCD"/>
    <w:rsid w:val="00B13A46"/>
    <w:rsid w:val="00B13B6F"/>
    <w:rsid w:val="00B154C0"/>
    <w:rsid w:val="00B155BC"/>
    <w:rsid w:val="00B15DA5"/>
    <w:rsid w:val="00B161E6"/>
    <w:rsid w:val="00B20B82"/>
    <w:rsid w:val="00B20D2A"/>
    <w:rsid w:val="00B2204C"/>
    <w:rsid w:val="00B2344E"/>
    <w:rsid w:val="00B246AF"/>
    <w:rsid w:val="00B26413"/>
    <w:rsid w:val="00B27111"/>
    <w:rsid w:val="00B27C92"/>
    <w:rsid w:val="00B30192"/>
    <w:rsid w:val="00B309CA"/>
    <w:rsid w:val="00B30D44"/>
    <w:rsid w:val="00B311F6"/>
    <w:rsid w:val="00B31838"/>
    <w:rsid w:val="00B3206E"/>
    <w:rsid w:val="00B32B50"/>
    <w:rsid w:val="00B32D5E"/>
    <w:rsid w:val="00B32DAF"/>
    <w:rsid w:val="00B332FC"/>
    <w:rsid w:val="00B33A87"/>
    <w:rsid w:val="00B33AE4"/>
    <w:rsid w:val="00B3600D"/>
    <w:rsid w:val="00B36E54"/>
    <w:rsid w:val="00B41294"/>
    <w:rsid w:val="00B44E5C"/>
    <w:rsid w:val="00B45167"/>
    <w:rsid w:val="00B4598A"/>
    <w:rsid w:val="00B507E6"/>
    <w:rsid w:val="00B50EC2"/>
    <w:rsid w:val="00B53C3F"/>
    <w:rsid w:val="00B543AE"/>
    <w:rsid w:val="00B54459"/>
    <w:rsid w:val="00B544E0"/>
    <w:rsid w:val="00B56899"/>
    <w:rsid w:val="00B5701F"/>
    <w:rsid w:val="00B6002C"/>
    <w:rsid w:val="00B60B92"/>
    <w:rsid w:val="00B60C91"/>
    <w:rsid w:val="00B617CE"/>
    <w:rsid w:val="00B61EC8"/>
    <w:rsid w:val="00B63551"/>
    <w:rsid w:val="00B65B76"/>
    <w:rsid w:val="00B663FD"/>
    <w:rsid w:val="00B67CE5"/>
    <w:rsid w:val="00B732A0"/>
    <w:rsid w:val="00B73AC3"/>
    <w:rsid w:val="00B7519D"/>
    <w:rsid w:val="00B766B2"/>
    <w:rsid w:val="00B76771"/>
    <w:rsid w:val="00B826E7"/>
    <w:rsid w:val="00B82B54"/>
    <w:rsid w:val="00B835D3"/>
    <w:rsid w:val="00B836EA"/>
    <w:rsid w:val="00B86264"/>
    <w:rsid w:val="00B92FF3"/>
    <w:rsid w:val="00B94F0C"/>
    <w:rsid w:val="00B9673B"/>
    <w:rsid w:val="00BA00A2"/>
    <w:rsid w:val="00BA1354"/>
    <w:rsid w:val="00BA35AD"/>
    <w:rsid w:val="00BA373C"/>
    <w:rsid w:val="00BA4950"/>
    <w:rsid w:val="00BA59B8"/>
    <w:rsid w:val="00BA69FA"/>
    <w:rsid w:val="00BA6F01"/>
    <w:rsid w:val="00BA7E7B"/>
    <w:rsid w:val="00BB1866"/>
    <w:rsid w:val="00BB1D14"/>
    <w:rsid w:val="00BB45BE"/>
    <w:rsid w:val="00BB68BB"/>
    <w:rsid w:val="00BC024E"/>
    <w:rsid w:val="00BC1901"/>
    <w:rsid w:val="00BC5978"/>
    <w:rsid w:val="00BD17A4"/>
    <w:rsid w:val="00BD2C8E"/>
    <w:rsid w:val="00BD2D10"/>
    <w:rsid w:val="00BD3D9F"/>
    <w:rsid w:val="00BD476E"/>
    <w:rsid w:val="00BD5D3D"/>
    <w:rsid w:val="00BE0D58"/>
    <w:rsid w:val="00BE3C81"/>
    <w:rsid w:val="00BE43D3"/>
    <w:rsid w:val="00BE5861"/>
    <w:rsid w:val="00BE6338"/>
    <w:rsid w:val="00BE7AB8"/>
    <w:rsid w:val="00BE7B1D"/>
    <w:rsid w:val="00BF0FB3"/>
    <w:rsid w:val="00BF2C3B"/>
    <w:rsid w:val="00BF4002"/>
    <w:rsid w:val="00BF4824"/>
    <w:rsid w:val="00BF4C5A"/>
    <w:rsid w:val="00C00A7B"/>
    <w:rsid w:val="00C0196D"/>
    <w:rsid w:val="00C01AFE"/>
    <w:rsid w:val="00C0205C"/>
    <w:rsid w:val="00C02B75"/>
    <w:rsid w:val="00C05B53"/>
    <w:rsid w:val="00C1186F"/>
    <w:rsid w:val="00C1288A"/>
    <w:rsid w:val="00C12DA9"/>
    <w:rsid w:val="00C154D9"/>
    <w:rsid w:val="00C22846"/>
    <w:rsid w:val="00C23F6D"/>
    <w:rsid w:val="00C23FFF"/>
    <w:rsid w:val="00C24879"/>
    <w:rsid w:val="00C24CFC"/>
    <w:rsid w:val="00C30889"/>
    <w:rsid w:val="00C30BD2"/>
    <w:rsid w:val="00C32690"/>
    <w:rsid w:val="00C32F3A"/>
    <w:rsid w:val="00C33A28"/>
    <w:rsid w:val="00C3429F"/>
    <w:rsid w:val="00C352AC"/>
    <w:rsid w:val="00C35595"/>
    <w:rsid w:val="00C35BAE"/>
    <w:rsid w:val="00C35DF2"/>
    <w:rsid w:val="00C40081"/>
    <w:rsid w:val="00C401C7"/>
    <w:rsid w:val="00C40431"/>
    <w:rsid w:val="00C42167"/>
    <w:rsid w:val="00C43611"/>
    <w:rsid w:val="00C4371B"/>
    <w:rsid w:val="00C44D51"/>
    <w:rsid w:val="00C45FA2"/>
    <w:rsid w:val="00C46173"/>
    <w:rsid w:val="00C46B6F"/>
    <w:rsid w:val="00C47549"/>
    <w:rsid w:val="00C50066"/>
    <w:rsid w:val="00C50736"/>
    <w:rsid w:val="00C50967"/>
    <w:rsid w:val="00C51383"/>
    <w:rsid w:val="00C51634"/>
    <w:rsid w:val="00C51CF7"/>
    <w:rsid w:val="00C53032"/>
    <w:rsid w:val="00C5382D"/>
    <w:rsid w:val="00C5644F"/>
    <w:rsid w:val="00C56494"/>
    <w:rsid w:val="00C605D7"/>
    <w:rsid w:val="00C60778"/>
    <w:rsid w:val="00C62423"/>
    <w:rsid w:val="00C660C0"/>
    <w:rsid w:val="00C669D1"/>
    <w:rsid w:val="00C72BD4"/>
    <w:rsid w:val="00C73EDA"/>
    <w:rsid w:val="00C74394"/>
    <w:rsid w:val="00C745AA"/>
    <w:rsid w:val="00C74DBB"/>
    <w:rsid w:val="00C752E4"/>
    <w:rsid w:val="00C76265"/>
    <w:rsid w:val="00C76337"/>
    <w:rsid w:val="00C803D2"/>
    <w:rsid w:val="00C80DE6"/>
    <w:rsid w:val="00C811B7"/>
    <w:rsid w:val="00C813BA"/>
    <w:rsid w:val="00C81E10"/>
    <w:rsid w:val="00C82031"/>
    <w:rsid w:val="00C83B13"/>
    <w:rsid w:val="00C847DA"/>
    <w:rsid w:val="00C912F5"/>
    <w:rsid w:val="00C9189E"/>
    <w:rsid w:val="00C91E21"/>
    <w:rsid w:val="00C9322A"/>
    <w:rsid w:val="00C9552B"/>
    <w:rsid w:val="00C977BB"/>
    <w:rsid w:val="00C979DA"/>
    <w:rsid w:val="00CA171F"/>
    <w:rsid w:val="00CA4BCA"/>
    <w:rsid w:val="00CA52EF"/>
    <w:rsid w:val="00CA61BD"/>
    <w:rsid w:val="00CB0041"/>
    <w:rsid w:val="00CB0288"/>
    <w:rsid w:val="00CB1BBF"/>
    <w:rsid w:val="00CB1DF6"/>
    <w:rsid w:val="00CB335B"/>
    <w:rsid w:val="00CB3982"/>
    <w:rsid w:val="00CB662A"/>
    <w:rsid w:val="00CB68A4"/>
    <w:rsid w:val="00CB73A1"/>
    <w:rsid w:val="00CC0DE5"/>
    <w:rsid w:val="00CC165D"/>
    <w:rsid w:val="00CC31AE"/>
    <w:rsid w:val="00CC427D"/>
    <w:rsid w:val="00CC4CFE"/>
    <w:rsid w:val="00CC5139"/>
    <w:rsid w:val="00CC5E6B"/>
    <w:rsid w:val="00CD096B"/>
    <w:rsid w:val="00CD115E"/>
    <w:rsid w:val="00CD1F30"/>
    <w:rsid w:val="00CD21F9"/>
    <w:rsid w:val="00CD27DA"/>
    <w:rsid w:val="00CD347E"/>
    <w:rsid w:val="00CD3B62"/>
    <w:rsid w:val="00CD531F"/>
    <w:rsid w:val="00CD6083"/>
    <w:rsid w:val="00CD622A"/>
    <w:rsid w:val="00CD6370"/>
    <w:rsid w:val="00CD6B4C"/>
    <w:rsid w:val="00CE14E5"/>
    <w:rsid w:val="00CE17D8"/>
    <w:rsid w:val="00CE22BA"/>
    <w:rsid w:val="00CE23EF"/>
    <w:rsid w:val="00CE2804"/>
    <w:rsid w:val="00CE2BC5"/>
    <w:rsid w:val="00CE3BE3"/>
    <w:rsid w:val="00CE4894"/>
    <w:rsid w:val="00CE615D"/>
    <w:rsid w:val="00CE67F5"/>
    <w:rsid w:val="00CE7928"/>
    <w:rsid w:val="00CF141A"/>
    <w:rsid w:val="00CF1519"/>
    <w:rsid w:val="00CF15D5"/>
    <w:rsid w:val="00CF1BCF"/>
    <w:rsid w:val="00CF2498"/>
    <w:rsid w:val="00CF252D"/>
    <w:rsid w:val="00CF2A6E"/>
    <w:rsid w:val="00CF2ED6"/>
    <w:rsid w:val="00CF4342"/>
    <w:rsid w:val="00CF4BD9"/>
    <w:rsid w:val="00CF5BE0"/>
    <w:rsid w:val="00CF723C"/>
    <w:rsid w:val="00D007B4"/>
    <w:rsid w:val="00D01128"/>
    <w:rsid w:val="00D0217B"/>
    <w:rsid w:val="00D026B2"/>
    <w:rsid w:val="00D033DE"/>
    <w:rsid w:val="00D0389E"/>
    <w:rsid w:val="00D04643"/>
    <w:rsid w:val="00D050DE"/>
    <w:rsid w:val="00D05B9D"/>
    <w:rsid w:val="00D07845"/>
    <w:rsid w:val="00D1019C"/>
    <w:rsid w:val="00D10524"/>
    <w:rsid w:val="00D12DAF"/>
    <w:rsid w:val="00D13B2D"/>
    <w:rsid w:val="00D1498C"/>
    <w:rsid w:val="00D15825"/>
    <w:rsid w:val="00D15A7F"/>
    <w:rsid w:val="00D1643B"/>
    <w:rsid w:val="00D17AC1"/>
    <w:rsid w:val="00D20146"/>
    <w:rsid w:val="00D21FF2"/>
    <w:rsid w:val="00D23062"/>
    <w:rsid w:val="00D23752"/>
    <w:rsid w:val="00D23766"/>
    <w:rsid w:val="00D239A7"/>
    <w:rsid w:val="00D24D95"/>
    <w:rsid w:val="00D25672"/>
    <w:rsid w:val="00D25B67"/>
    <w:rsid w:val="00D2699A"/>
    <w:rsid w:val="00D26FF0"/>
    <w:rsid w:val="00D30A83"/>
    <w:rsid w:val="00D323AA"/>
    <w:rsid w:val="00D33953"/>
    <w:rsid w:val="00D352F8"/>
    <w:rsid w:val="00D36B69"/>
    <w:rsid w:val="00D37A67"/>
    <w:rsid w:val="00D40209"/>
    <w:rsid w:val="00D41886"/>
    <w:rsid w:val="00D41D73"/>
    <w:rsid w:val="00D44541"/>
    <w:rsid w:val="00D445F5"/>
    <w:rsid w:val="00D45094"/>
    <w:rsid w:val="00D45DB9"/>
    <w:rsid w:val="00D45F4F"/>
    <w:rsid w:val="00D47B03"/>
    <w:rsid w:val="00D51D1C"/>
    <w:rsid w:val="00D52B0E"/>
    <w:rsid w:val="00D53602"/>
    <w:rsid w:val="00D5410B"/>
    <w:rsid w:val="00D61164"/>
    <w:rsid w:val="00D633C9"/>
    <w:rsid w:val="00D63469"/>
    <w:rsid w:val="00D65E21"/>
    <w:rsid w:val="00D661AB"/>
    <w:rsid w:val="00D67875"/>
    <w:rsid w:val="00D72D67"/>
    <w:rsid w:val="00D72FC6"/>
    <w:rsid w:val="00D741F2"/>
    <w:rsid w:val="00D742A1"/>
    <w:rsid w:val="00D7463E"/>
    <w:rsid w:val="00D74F30"/>
    <w:rsid w:val="00D74F38"/>
    <w:rsid w:val="00D76CE2"/>
    <w:rsid w:val="00D7756D"/>
    <w:rsid w:val="00D777CD"/>
    <w:rsid w:val="00D80DE9"/>
    <w:rsid w:val="00D82C65"/>
    <w:rsid w:val="00D8718B"/>
    <w:rsid w:val="00D87B9C"/>
    <w:rsid w:val="00D90756"/>
    <w:rsid w:val="00D919DD"/>
    <w:rsid w:val="00D91D0A"/>
    <w:rsid w:val="00D91F9B"/>
    <w:rsid w:val="00D9328E"/>
    <w:rsid w:val="00D95A0D"/>
    <w:rsid w:val="00D95B3E"/>
    <w:rsid w:val="00D9696C"/>
    <w:rsid w:val="00D972BC"/>
    <w:rsid w:val="00DA3E40"/>
    <w:rsid w:val="00DA3E46"/>
    <w:rsid w:val="00DA51B0"/>
    <w:rsid w:val="00DA5C61"/>
    <w:rsid w:val="00DA7069"/>
    <w:rsid w:val="00DB0435"/>
    <w:rsid w:val="00DB27A1"/>
    <w:rsid w:val="00DB29E6"/>
    <w:rsid w:val="00DB31D3"/>
    <w:rsid w:val="00DB3266"/>
    <w:rsid w:val="00DB4DDC"/>
    <w:rsid w:val="00DB5658"/>
    <w:rsid w:val="00DB578C"/>
    <w:rsid w:val="00DB6388"/>
    <w:rsid w:val="00DB734B"/>
    <w:rsid w:val="00DB765C"/>
    <w:rsid w:val="00DC0741"/>
    <w:rsid w:val="00DC0B25"/>
    <w:rsid w:val="00DC1BFF"/>
    <w:rsid w:val="00DC1E48"/>
    <w:rsid w:val="00DC231F"/>
    <w:rsid w:val="00DC24FB"/>
    <w:rsid w:val="00DC26C4"/>
    <w:rsid w:val="00DC3448"/>
    <w:rsid w:val="00DC3660"/>
    <w:rsid w:val="00DC4284"/>
    <w:rsid w:val="00DC5282"/>
    <w:rsid w:val="00DC799F"/>
    <w:rsid w:val="00DC7AFD"/>
    <w:rsid w:val="00DC7BD2"/>
    <w:rsid w:val="00DD0923"/>
    <w:rsid w:val="00DD3973"/>
    <w:rsid w:val="00DD45C3"/>
    <w:rsid w:val="00DD4A27"/>
    <w:rsid w:val="00DD4B63"/>
    <w:rsid w:val="00DD68B2"/>
    <w:rsid w:val="00DD7267"/>
    <w:rsid w:val="00DE176C"/>
    <w:rsid w:val="00DE1E45"/>
    <w:rsid w:val="00DE3150"/>
    <w:rsid w:val="00DE4443"/>
    <w:rsid w:val="00DE71F2"/>
    <w:rsid w:val="00DF0601"/>
    <w:rsid w:val="00DF0BC1"/>
    <w:rsid w:val="00DF0D11"/>
    <w:rsid w:val="00DF1CA7"/>
    <w:rsid w:val="00DF2071"/>
    <w:rsid w:val="00DF30AC"/>
    <w:rsid w:val="00DF346B"/>
    <w:rsid w:val="00DF37BA"/>
    <w:rsid w:val="00DF3A3B"/>
    <w:rsid w:val="00DF402C"/>
    <w:rsid w:val="00DF439F"/>
    <w:rsid w:val="00DF48E7"/>
    <w:rsid w:val="00DF4A06"/>
    <w:rsid w:val="00DF6DC5"/>
    <w:rsid w:val="00DF72A7"/>
    <w:rsid w:val="00DF7DDB"/>
    <w:rsid w:val="00DF7F3F"/>
    <w:rsid w:val="00E00FE5"/>
    <w:rsid w:val="00E02592"/>
    <w:rsid w:val="00E03299"/>
    <w:rsid w:val="00E0345A"/>
    <w:rsid w:val="00E0353E"/>
    <w:rsid w:val="00E0393B"/>
    <w:rsid w:val="00E0402E"/>
    <w:rsid w:val="00E04F02"/>
    <w:rsid w:val="00E05F0C"/>
    <w:rsid w:val="00E11F47"/>
    <w:rsid w:val="00E127C1"/>
    <w:rsid w:val="00E13D07"/>
    <w:rsid w:val="00E14CDF"/>
    <w:rsid w:val="00E17DF1"/>
    <w:rsid w:val="00E20098"/>
    <w:rsid w:val="00E213D9"/>
    <w:rsid w:val="00E23AB1"/>
    <w:rsid w:val="00E25BB8"/>
    <w:rsid w:val="00E278CB"/>
    <w:rsid w:val="00E30945"/>
    <w:rsid w:val="00E31338"/>
    <w:rsid w:val="00E31386"/>
    <w:rsid w:val="00E3374F"/>
    <w:rsid w:val="00E33C9A"/>
    <w:rsid w:val="00E33E7E"/>
    <w:rsid w:val="00E33E85"/>
    <w:rsid w:val="00E34698"/>
    <w:rsid w:val="00E35536"/>
    <w:rsid w:val="00E36A15"/>
    <w:rsid w:val="00E37A54"/>
    <w:rsid w:val="00E37E62"/>
    <w:rsid w:val="00E40316"/>
    <w:rsid w:val="00E417DC"/>
    <w:rsid w:val="00E417E2"/>
    <w:rsid w:val="00E4265D"/>
    <w:rsid w:val="00E431C2"/>
    <w:rsid w:val="00E4361D"/>
    <w:rsid w:val="00E44020"/>
    <w:rsid w:val="00E45BD9"/>
    <w:rsid w:val="00E45DEA"/>
    <w:rsid w:val="00E45F01"/>
    <w:rsid w:val="00E51C70"/>
    <w:rsid w:val="00E5545A"/>
    <w:rsid w:val="00E567C2"/>
    <w:rsid w:val="00E56826"/>
    <w:rsid w:val="00E571D2"/>
    <w:rsid w:val="00E621C6"/>
    <w:rsid w:val="00E633EA"/>
    <w:rsid w:val="00E63F9E"/>
    <w:rsid w:val="00E64701"/>
    <w:rsid w:val="00E64D93"/>
    <w:rsid w:val="00E652AA"/>
    <w:rsid w:val="00E65A3B"/>
    <w:rsid w:val="00E66E2F"/>
    <w:rsid w:val="00E676EA"/>
    <w:rsid w:val="00E67DBC"/>
    <w:rsid w:val="00E7011B"/>
    <w:rsid w:val="00E7086B"/>
    <w:rsid w:val="00E758DE"/>
    <w:rsid w:val="00E75F98"/>
    <w:rsid w:val="00E763ED"/>
    <w:rsid w:val="00E82006"/>
    <w:rsid w:val="00E84004"/>
    <w:rsid w:val="00E86046"/>
    <w:rsid w:val="00E91448"/>
    <w:rsid w:val="00E91C64"/>
    <w:rsid w:val="00E91CBB"/>
    <w:rsid w:val="00E933E4"/>
    <w:rsid w:val="00E93599"/>
    <w:rsid w:val="00E94A8F"/>
    <w:rsid w:val="00E95ABC"/>
    <w:rsid w:val="00E96D39"/>
    <w:rsid w:val="00E975F2"/>
    <w:rsid w:val="00EA0DAC"/>
    <w:rsid w:val="00EA1362"/>
    <w:rsid w:val="00EA5186"/>
    <w:rsid w:val="00EA62F8"/>
    <w:rsid w:val="00EA73BA"/>
    <w:rsid w:val="00EB016E"/>
    <w:rsid w:val="00EB1130"/>
    <w:rsid w:val="00EB2A69"/>
    <w:rsid w:val="00EB2D9B"/>
    <w:rsid w:val="00EB3935"/>
    <w:rsid w:val="00EB4915"/>
    <w:rsid w:val="00EB6508"/>
    <w:rsid w:val="00EB69BE"/>
    <w:rsid w:val="00EB7D5D"/>
    <w:rsid w:val="00EC12F8"/>
    <w:rsid w:val="00EC2A34"/>
    <w:rsid w:val="00EC4201"/>
    <w:rsid w:val="00EC46B5"/>
    <w:rsid w:val="00EC5E05"/>
    <w:rsid w:val="00EC66CB"/>
    <w:rsid w:val="00EC6D72"/>
    <w:rsid w:val="00EC7307"/>
    <w:rsid w:val="00EC7567"/>
    <w:rsid w:val="00EC7A45"/>
    <w:rsid w:val="00ED0279"/>
    <w:rsid w:val="00ED03A6"/>
    <w:rsid w:val="00ED050F"/>
    <w:rsid w:val="00ED11BC"/>
    <w:rsid w:val="00ED16F7"/>
    <w:rsid w:val="00ED192F"/>
    <w:rsid w:val="00ED2C49"/>
    <w:rsid w:val="00ED44F7"/>
    <w:rsid w:val="00ED4FFE"/>
    <w:rsid w:val="00ED640C"/>
    <w:rsid w:val="00EE0390"/>
    <w:rsid w:val="00EE150C"/>
    <w:rsid w:val="00EE1D25"/>
    <w:rsid w:val="00EE20D8"/>
    <w:rsid w:val="00EE2B28"/>
    <w:rsid w:val="00EE3D81"/>
    <w:rsid w:val="00EE3FF4"/>
    <w:rsid w:val="00EE4927"/>
    <w:rsid w:val="00EE66E7"/>
    <w:rsid w:val="00EF1866"/>
    <w:rsid w:val="00EF18BE"/>
    <w:rsid w:val="00EF26C4"/>
    <w:rsid w:val="00EF299E"/>
    <w:rsid w:val="00EF32EB"/>
    <w:rsid w:val="00EF5943"/>
    <w:rsid w:val="00EF5A33"/>
    <w:rsid w:val="00EF75B6"/>
    <w:rsid w:val="00EF769B"/>
    <w:rsid w:val="00F01B1B"/>
    <w:rsid w:val="00F0263C"/>
    <w:rsid w:val="00F03A22"/>
    <w:rsid w:val="00F03E9D"/>
    <w:rsid w:val="00F03EF6"/>
    <w:rsid w:val="00F03F2C"/>
    <w:rsid w:val="00F042F4"/>
    <w:rsid w:val="00F04839"/>
    <w:rsid w:val="00F0508A"/>
    <w:rsid w:val="00F07CAD"/>
    <w:rsid w:val="00F10357"/>
    <w:rsid w:val="00F111E2"/>
    <w:rsid w:val="00F11809"/>
    <w:rsid w:val="00F12573"/>
    <w:rsid w:val="00F12BD2"/>
    <w:rsid w:val="00F13D94"/>
    <w:rsid w:val="00F16819"/>
    <w:rsid w:val="00F1694A"/>
    <w:rsid w:val="00F16A7E"/>
    <w:rsid w:val="00F16C77"/>
    <w:rsid w:val="00F21006"/>
    <w:rsid w:val="00F21C87"/>
    <w:rsid w:val="00F2512B"/>
    <w:rsid w:val="00F25260"/>
    <w:rsid w:val="00F26BD7"/>
    <w:rsid w:val="00F3257D"/>
    <w:rsid w:val="00F32FF0"/>
    <w:rsid w:val="00F340F7"/>
    <w:rsid w:val="00F34AD0"/>
    <w:rsid w:val="00F40704"/>
    <w:rsid w:val="00F40C6C"/>
    <w:rsid w:val="00F40E14"/>
    <w:rsid w:val="00F42C1A"/>
    <w:rsid w:val="00F436DA"/>
    <w:rsid w:val="00F4406E"/>
    <w:rsid w:val="00F447CE"/>
    <w:rsid w:val="00F47C14"/>
    <w:rsid w:val="00F47E25"/>
    <w:rsid w:val="00F501DA"/>
    <w:rsid w:val="00F54A5E"/>
    <w:rsid w:val="00F54E94"/>
    <w:rsid w:val="00F56942"/>
    <w:rsid w:val="00F57A49"/>
    <w:rsid w:val="00F60DE1"/>
    <w:rsid w:val="00F64561"/>
    <w:rsid w:val="00F65A2A"/>
    <w:rsid w:val="00F66931"/>
    <w:rsid w:val="00F6745D"/>
    <w:rsid w:val="00F736CA"/>
    <w:rsid w:val="00F73720"/>
    <w:rsid w:val="00F74630"/>
    <w:rsid w:val="00F752D9"/>
    <w:rsid w:val="00F755AF"/>
    <w:rsid w:val="00F7673E"/>
    <w:rsid w:val="00F776A2"/>
    <w:rsid w:val="00F80D22"/>
    <w:rsid w:val="00F8148C"/>
    <w:rsid w:val="00F82885"/>
    <w:rsid w:val="00F83341"/>
    <w:rsid w:val="00F83884"/>
    <w:rsid w:val="00F83A80"/>
    <w:rsid w:val="00F83AB6"/>
    <w:rsid w:val="00F847E9"/>
    <w:rsid w:val="00F8510B"/>
    <w:rsid w:val="00F90B18"/>
    <w:rsid w:val="00F90BDB"/>
    <w:rsid w:val="00F914D9"/>
    <w:rsid w:val="00F91A8A"/>
    <w:rsid w:val="00F92F10"/>
    <w:rsid w:val="00F9433D"/>
    <w:rsid w:val="00F97821"/>
    <w:rsid w:val="00F97B15"/>
    <w:rsid w:val="00F97DD6"/>
    <w:rsid w:val="00FA04E2"/>
    <w:rsid w:val="00FA0E0B"/>
    <w:rsid w:val="00FA335D"/>
    <w:rsid w:val="00FA3C3D"/>
    <w:rsid w:val="00FA52AF"/>
    <w:rsid w:val="00FA55F3"/>
    <w:rsid w:val="00FA56C6"/>
    <w:rsid w:val="00FB3420"/>
    <w:rsid w:val="00FB5D1D"/>
    <w:rsid w:val="00FB7E3A"/>
    <w:rsid w:val="00FC07E1"/>
    <w:rsid w:val="00FC1391"/>
    <w:rsid w:val="00FC4421"/>
    <w:rsid w:val="00FC56DD"/>
    <w:rsid w:val="00FD10F5"/>
    <w:rsid w:val="00FD1F35"/>
    <w:rsid w:val="00FD3503"/>
    <w:rsid w:val="00FD3706"/>
    <w:rsid w:val="00FD3DC2"/>
    <w:rsid w:val="00FD4883"/>
    <w:rsid w:val="00FD4898"/>
    <w:rsid w:val="00FD5C83"/>
    <w:rsid w:val="00FD6B86"/>
    <w:rsid w:val="00FE02C0"/>
    <w:rsid w:val="00FE34A0"/>
    <w:rsid w:val="00FE3A72"/>
    <w:rsid w:val="00FE4A93"/>
    <w:rsid w:val="00FE4B4C"/>
    <w:rsid w:val="00FE4E08"/>
    <w:rsid w:val="00FE5144"/>
    <w:rsid w:val="00FE5C63"/>
    <w:rsid w:val="00FE6348"/>
    <w:rsid w:val="00FE6F40"/>
    <w:rsid w:val="00FF08E1"/>
    <w:rsid w:val="00FF0F0F"/>
    <w:rsid w:val="00FF1DAF"/>
    <w:rsid w:val="00FF38E0"/>
    <w:rsid w:val="00FF4896"/>
    <w:rsid w:val="00FF5509"/>
    <w:rsid w:val="00FF5789"/>
    <w:rsid w:val="00FF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774E8"/>
  <w15:docId w15:val="{4EC85D8D-098E-432A-9EBD-829C63CD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1391"/>
    <w:pPr>
      <w:suppressAutoHyphens/>
      <w:spacing w:after="0" w:line="240" w:lineRule="auto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qFormat/>
    <w:rsid w:val="00046099"/>
    <w:pPr>
      <w:keepNext/>
      <w:keepLines/>
      <w:pageBreakBefore/>
      <w:numPr>
        <w:numId w:val="1"/>
      </w:numPr>
      <w:ind w:left="431" w:hanging="431"/>
      <w:jc w:val="left"/>
      <w:outlineLvl w:val="0"/>
    </w:pPr>
    <w:rPr>
      <w:rFonts w:eastAsiaTheme="majorEastAsia" w:cstheme="majorBidi"/>
      <w:b/>
      <w:smallCaps/>
      <w:color w:val="1F4E79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046099"/>
    <w:pPr>
      <w:keepNext/>
      <w:keepLines/>
      <w:numPr>
        <w:ilvl w:val="1"/>
        <w:numId w:val="1"/>
      </w:numPr>
      <w:spacing w:before="40"/>
      <w:ind w:left="578" w:hanging="578"/>
      <w:outlineLvl w:val="1"/>
    </w:pPr>
    <w:rPr>
      <w:rFonts w:eastAsiaTheme="majorEastAsia" w:cstheme="majorBidi"/>
      <w:b/>
      <w:smallCaps/>
      <w:color w:val="1F4E79" w:themeColor="accent1" w:themeShade="80"/>
      <w:sz w:val="28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3072D0"/>
    <w:pPr>
      <w:keepNext/>
      <w:keepLines/>
      <w:numPr>
        <w:ilvl w:val="2"/>
        <w:numId w:val="1"/>
      </w:numPr>
      <w:ind w:left="720"/>
      <w:outlineLvl w:val="2"/>
    </w:pPr>
    <w:rPr>
      <w:rFonts w:eastAsiaTheme="majorEastAsia" w:cstheme="majorBidi"/>
      <w:b/>
      <w:color w:val="1F4E79" w:themeColor="accent1" w:themeShade="80"/>
      <w:sz w:val="28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rsid w:val="00527723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nhideWhenUsed/>
    <w:qFormat/>
    <w:rsid w:val="00A17019"/>
    <w:pPr>
      <w:spacing w:before="160"/>
      <w:outlineLvl w:val="4"/>
    </w:pPr>
    <w:rPr>
      <w:rFonts w:ascii="Segoe UI" w:eastAsia="MS Mincho" w:hAnsi="Segoe UI" w:cs="Segoe UI"/>
      <w:b/>
      <w:bCs/>
      <w:smallCaps/>
      <w:color w:val="4F81BD"/>
      <w:sz w:val="21"/>
      <w:szCs w:val="21"/>
      <w:lang w:eastAsia="ja-JP"/>
    </w:rPr>
  </w:style>
  <w:style w:type="paragraph" w:styleId="Nadpis6">
    <w:name w:val="heading 6"/>
    <w:basedOn w:val="Normln"/>
    <w:next w:val="Normln"/>
    <w:link w:val="Nadpis6Char"/>
    <w:unhideWhenUsed/>
    <w:qFormat/>
    <w:rsid w:val="0052772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nhideWhenUsed/>
    <w:qFormat/>
    <w:rsid w:val="0052772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nhideWhenUsed/>
    <w:qFormat/>
    <w:rsid w:val="0052772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nhideWhenUsed/>
    <w:qFormat/>
    <w:rsid w:val="0052772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46099"/>
    <w:rPr>
      <w:rFonts w:eastAsiaTheme="majorEastAsia" w:cstheme="majorBidi"/>
      <w:b/>
      <w:smallCaps/>
      <w:color w:val="1F4E79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rsid w:val="00046099"/>
    <w:rPr>
      <w:rFonts w:eastAsiaTheme="majorEastAsia" w:cstheme="majorBidi"/>
      <w:b/>
      <w:smallCaps/>
      <w:color w:val="1F4E79" w:themeColor="accent1" w:themeShade="80"/>
      <w:sz w:val="28"/>
      <w:szCs w:val="26"/>
    </w:rPr>
  </w:style>
  <w:style w:type="character" w:customStyle="1" w:styleId="Nadpis3Char">
    <w:name w:val="Nadpis 3 Char"/>
    <w:basedOn w:val="Standardnpsmoodstavce"/>
    <w:link w:val="Nadpis3"/>
    <w:rsid w:val="003072D0"/>
    <w:rPr>
      <w:rFonts w:eastAsiaTheme="majorEastAsia" w:cstheme="majorBidi"/>
      <w:b/>
      <w:color w:val="1F4E79" w:themeColor="accent1" w:themeShade="80"/>
      <w:sz w:val="28"/>
      <w:szCs w:val="24"/>
    </w:rPr>
  </w:style>
  <w:style w:type="character" w:customStyle="1" w:styleId="Nadpis4Char">
    <w:name w:val="Nadpis 4 Char"/>
    <w:basedOn w:val="Standardnpsmoodstavce"/>
    <w:link w:val="Nadpis4"/>
    <w:rsid w:val="00527723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A17019"/>
    <w:rPr>
      <w:rFonts w:ascii="Segoe UI" w:eastAsia="MS Mincho" w:hAnsi="Segoe UI" w:cs="Segoe UI"/>
      <w:b/>
      <w:bCs/>
      <w:smallCaps/>
      <w:color w:val="4F81BD"/>
      <w:sz w:val="21"/>
      <w:szCs w:val="21"/>
      <w:lang w:eastAsia="ja-JP"/>
    </w:rPr>
  </w:style>
  <w:style w:type="character" w:customStyle="1" w:styleId="Nadpis6Char">
    <w:name w:val="Nadpis 6 Char"/>
    <w:basedOn w:val="Standardnpsmoodstavce"/>
    <w:link w:val="Nadpis6"/>
    <w:rsid w:val="00527723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rsid w:val="00527723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rsid w:val="005277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rsid w:val="005277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hlav">
    <w:name w:val="header"/>
    <w:aliases w:val="Záhlaví a zápatí"/>
    <w:basedOn w:val="Normln"/>
    <w:link w:val="ZhlavChar"/>
    <w:uiPriority w:val="99"/>
    <w:unhideWhenUsed/>
    <w:rsid w:val="00D9328E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Záhlaví a zápatí Char"/>
    <w:basedOn w:val="Standardnpsmoodstavce"/>
    <w:link w:val="Zhlav"/>
    <w:uiPriority w:val="99"/>
    <w:qFormat/>
    <w:rsid w:val="00D9328E"/>
  </w:style>
  <w:style w:type="paragraph" w:styleId="Zpat">
    <w:name w:val="footer"/>
    <w:aliases w:val=" Char10,Char10"/>
    <w:basedOn w:val="Normln"/>
    <w:link w:val="ZpatChar"/>
    <w:unhideWhenUsed/>
    <w:rsid w:val="00D9328E"/>
    <w:pPr>
      <w:tabs>
        <w:tab w:val="center" w:pos="4536"/>
        <w:tab w:val="right" w:pos="9072"/>
      </w:tabs>
    </w:pPr>
  </w:style>
  <w:style w:type="character" w:customStyle="1" w:styleId="ZpatChar">
    <w:name w:val="Zápatí Char"/>
    <w:aliases w:val=" Char10 Char,Char10 Char"/>
    <w:basedOn w:val="Standardnpsmoodstavce"/>
    <w:link w:val="Zpat"/>
    <w:qFormat/>
    <w:rsid w:val="00D9328E"/>
  </w:style>
  <w:style w:type="paragraph" w:styleId="Odstavecseseznamem">
    <w:name w:val="List Paragraph"/>
    <w:aliases w:val="_Odstavec se seznamem,Seznam - odrážky,Tučné,Zdroj,List Paragraph,Odstavec cíl se seznamem,A-Odrážky1,Odstavec_muj,Nad,Odstavec_muj1,Odstavec_muj2,Odstavec_muj3,Nad1,Odstavec_muj4,Nad2,List Paragraph2,Odstavec_muj5,Odstavec_muj6"/>
    <w:basedOn w:val="Normln"/>
    <w:link w:val="OdstavecseseznamemChar"/>
    <w:uiPriority w:val="34"/>
    <w:qFormat/>
    <w:rsid w:val="00407654"/>
    <w:pPr>
      <w:ind w:left="720"/>
      <w:contextualSpacing/>
    </w:pPr>
  </w:style>
  <w:style w:type="character" w:customStyle="1" w:styleId="OdstavecseseznamemChar">
    <w:name w:val="Odstavec se seznamem Char"/>
    <w:aliases w:val="_Odstavec se seznamem Char,Seznam - odrážky Char,Tučné Char,Zdroj Char,List Paragraph Char,Odstavec cíl se seznamem Char,A-Odrážky1 Char,Odstavec_muj Char,Nad Char,Odstavec_muj1 Char,Odstavec_muj2 Char,Odstavec_muj3 Char"/>
    <w:link w:val="Odstavecseseznamem"/>
    <w:uiPriority w:val="34"/>
    <w:qFormat/>
    <w:locked/>
    <w:rsid w:val="00267AB8"/>
  </w:style>
  <w:style w:type="paragraph" w:styleId="Nadpisobsahu">
    <w:name w:val="TOC Heading"/>
    <w:basedOn w:val="Nadpis1"/>
    <w:next w:val="Normln"/>
    <w:uiPriority w:val="39"/>
    <w:unhideWhenUsed/>
    <w:qFormat/>
    <w:rsid w:val="00527723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527723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27723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527723"/>
    <w:rPr>
      <w:color w:val="0563C1" w:themeColor="hyperlink"/>
      <w:u w:val="single"/>
    </w:rPr>
  </w:style>
  <w:style w:type="paragraph" w:styleId="Textpoznpodarou">
    <w:name w:val="footnote text"/>
    <w:aliases w:val="Text poznámky pod čiarou 007,_Poznámka pod čiarou,Poznámka,pozn. pod čarou,Footnote text,Fußnotentextf,Char1,Schriftart: 9 pt,Schriftart: 10 pt,Schriftart: 8 pt,Geneva 9,Font: Geneva 9,Boston 10,f,Text pozn. pod čarou1,Char13,o"/>
    <w:basedOn w:val="Normln"/>
    <w:link w:val="TextpoznpodarouChar"/>
    <w:uiPriority w:val="99"/>
    <w:unhideWhenUsed/>
    <w:qFormat/>
    <w:rsid w:val="009749B3"/>
    <w:pPr>
      <w:jc w:val="left"/>
    </w:pPr>
    <w:rPr>
      <w:i/>
      <w:sz w:val="18"/>
      <w:szCs w:val="20"/>
    </w:rPr>
  </w:style>
  <w:style w:type="character" w:customStyle="1" w:styleId="TextpoznpodarouChar">
    <w:name w:val="Text pozn. pod čarou Char"/>
    <w:aliases w:val="Text poznámky pod čiarou 007 Char,_Poznámka pod čiarou Char,Poznámka Char,pozn. pod čarou Char,Footnote text Char,Fußnotentextf Char,Char1 Char,Schriftart: 9 pt Char,Schriftart: 10 pt Char,Schriftart: 8 pt Char,Geneva 9 Char"/>
    <w:basedOn w:val="Standardnpsmoodstavce"/>
    <w:link w:val="Textpoznpodarou"/>
    <w:uiPriority w:val="99"/>
    <w:rsid w:val="009749B3"/>
    <w:rPr>
      <w:i/>
      <w:sz w:val="18"/>
      <w:szCs w:val="20"/>
    </w:rPr>
  </w:style>
  <w:style w:type="character" w:styleId="Znakapoznpodarou">
    <w:name w:val="footnote reference"/>
    <w:aliases w:val="Footnote symbol,Footnote,PGI Fußnote Ziffer,BVI fnr,Footnote Reference Superscript,Appel note de bas de p,Appel note de bas de page,Légende,Char Car Car Car Car,Voetnootverwijzing,Légende;Char Car Car Car Car"/>
    <w:basedOn w:val="Standardnpsmoodstavce"/>
    <w:uiPriority w:val="99"/>
    <w:unhideWhenUsed/>
    <w:rsid w:val="001534AA"/>
    <w:rPr>
      <w:vertAlign w:val="superscript"/>
    </w:rPr>
  </w:style>
  <w:style w:type="paragraph" w:styleId="Obsah3">
    <w:name w:val="toc 3"/>
    <w:basedOn w:val="Normln"/>
    <w:next w:val="Normln"/>
    <w:autoRedefine/>
    <w:uiPriority w:val="39"/>
    <w:unhideWhenUsed/>
    <w:rsid w:val="0025011A"/>
    <w:pPr>
      <w:spacing w:after="100"/>
      <w:ind w:left="440"/>
    </w:pPr>
  </w:style>
  <w:style w:type="table" w:styleId="Mkatabulky">
    <w:name w:val="Table Grid"/>
    <w:basedOn w:val="Normlntabulka"/>
    <w:rsid w:val="00A30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aliases w:val="Title for table,picture,graph,formula,Zdroj_moje,titulek tabulka,Tabulka,Titulek tabulky,Tabulka_nadpis,Tabulka-PK"/>
    <w:basedOn w:val="Normln"/>
    <w:next w:val="Normln"/>
    <w:link w:val="TitulekChar"/>
    <w:unhideWhenUsed/>
    <w:qFormat/>
    <w:rsid w:val="00BE43D3"/>
    <w:pPr>
      <w:keepNext/>
    </w:pPr>
    <w:rPr>
      <w:b/>
      <w:iCs/>
      <w:sz w:val="18"/>
      <w:szCs w:val="18"/>
    </w:rPr>
  </w:style>
  <w:style w:type="character" w:customStyle="1" w:styleId="TitulekChar">
    <w:name w:val="Titulek Char"/>
    <w:aliases w:val="Title for table Char,picture Char,graph Char,formula Char,Zdroj_moje Char,titulek tabulka Char,Tabulka Char,Titulek tabulky Char,Tabulka_nadpis Char,Tabulka-PK Char"/>
    <w:link w:val="Titulek"/>
    <w:qFormat/>
    <w:rsid w:val="00BE43D3"/>
    <w:rPr>
      <w:b/>
      <w:iCs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11F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11F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qFormat/>
    <w:rsid w:val="00997790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table" w:styleId="Stednseznam1zvraznn1">
    <w:name w:val="Medium List 1 Accent 1"/>
    <w:basedOn w:val="Normlntabulka"/>
    <w:uiPriority w:val="65"/>
    <w:rsid w:val="004871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paragraph" w:customStyle="1" w:styleId="TABULKA">
    <w:name w:val="TABULKA"/>
    <w:basedOn w:val="Normln"/>
    <w:link w:val="TABULKAChar"/>
    <w:qFormat/>
    <w:rsid w:val="006B79B0"/>
    <w:pPr>
      <w:suppressAutoHyphens w:val="0"/>
      <w:jc w:val="left"/>
    </w:pPr>
    <w:rPr>
      <w:rFonts w:ascii="Calibri" w:eastAsia="Times New Roman" w:hAnsi="Calibri" w:cs="Times New Roman"/>
      <w:color w:val="000000"/>
      <w:lang w:eastAsia="cs-CZ"/>
    </w:rPr>
  </w:style>
  <w:style w:type="character" w:customStyle="1" w:styleId="TABULKAChar">
    <w:name w:val="TABULKA Char"/>
    <w:basedOn w:val="Standardnpsmoodstavce"/>
    <w:link w:val="TABULKA"/>
    <w:rsid w:val="006B79B0"/>
    <w:rPr>
      <w:rFonts w:ascii="Calibri" w:eastAsia="Times New Roman" w:hAnsi="Calibri" w:cs="Times New Roman"/>
      <w:color w:val="000000"/>
      <w:lang w:eastAsia="cs-CZ"/>
    </w:rPr>
  </w:style>
  <w:style w:type="paragraph" w:customStyle="1" w:styleId="Nadpisvelky">
    <w:name w:val="Nadpis_velky"/>
    <w:basedOn w:val="Nadpis1"/>
    <w:next w:val="Normln"/>
    <w:rsid w:val="00F03E9D"/>
    <w:rPr>
      <w:rFonts w:ascii="Calibri" w:hAnsi="Calibri"/>
      <w:color w:val="002060"/>
    </w:rPr>
  </w:style>
  <w:style w:type="character" w:styleId="Zdraznn">
    <w:name w:val="Emphasis"/>
    <w:uiPriority w:val="20"/>
    <w:qFormat/>
    <w:rsid w:val="004A570C"/>
    <w:rPr>
      <w:i/>
      <w:iCs/>
    </w:rPr>
  </w:style>
  <w:style w:type="paragraph" w:customStyle="1" w:styleId="Zdroje">
    <w:name w:val="Zdroje"/>
    <w:basedOn w:val="Normln"/>
    <w:link w:val="ZdrojeChar"/>
    <w:qFormat/>
    <w:rsid w:val="005B32DE"/>
    <w:pPr>
      <w:suppressAutoHyphens w:val="0"/>
      <w:spacing w:after="120"/>
      <w:jc w:val="left"/>
    </w:pPr>
    <w:rPr>
      <w:rFonts w:ascii="Cambria" w:eastAsia="Times New Roman" w:hAnsi="Cambria" w:cs="Times New Roman"/>
      <w:bCs/>
      <w:i/>
      <w:iCs/>
      <w:sz w:val="18"/>
      <w:szCs w:val="24"/>
      <w:lang w:eastAsia="cs-CZ"/>
    </w:rPr>
  </w:style>
  <w:style w:type="character" w:customStyle="1" w:styleId="ZdrojeChar">
    <w:name w:val="Zdroje Char"/>
    <w:basedOn w:val="Standardnpsmoodstavce"/>
    <w:link w:val="Zdroje"/>
    <w:rsid w:val="005B32DE"/>
    <w:rPr>
      <w:rFonts w:ascii="Cambria" w:eastAsia="Times New Roman" w:hAnsi="Cambria" w:cs="Times New Roman"/>
      <w:bCs/>
      <w:i/>
      <w:iCs/>
      <w:sz w:val="18"/>
      <w:szCs w:val="24"/>
      <w:lang w:eastAsia="cs-CZ"/>
    </w:rPr>
  </w:style>
  <w:style w:type="table" w:styleId="Svtlstnovnzvraznn5">
    <w:name w:val="Light Shading Accent 5"/>
    <w:basedOn w:val="Normlntabulka"/>
    <w:uiPriority w:val="60"/>
    <w:rsid w:val="00E66E2F"/>
    <w:pPr>
      <w:spacing w:after="0" w:line="240" w:lineRule="auto"/>
    </w:pPr>
    <w:rPr>
      <w:rFonts w:ascii="Calibri" w:eastAsia="Calibri" w:hAnsi="Calibri" w:cs="Times New Roman"/>
      <w:color w:val="2F5496" w:themeColor="accent5" w:themeShade="BF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243ADD"/>
    <w:rPr>
      <w:color w:val="954F72" w:themeColor="followedHyperlink"/>
      <w:u w:val="single"/>
    </w:rPr>
  </w:style>
  <w:style w:type="table" w:styleId="Stednstnovn1zvraznn2">
    <w:name w:val="Medium Shading 1 Accent 2"/>
    <w:basedOn w:val="Normlntabulka"/>
    <w:uiPriority w:val="63"/>
    <w:rsid w:val="00975C8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blStylePr w:type="firstRow">
      <w:pPr>
        <w:spacing w:before="0" w:after="0" w:line="240" w:lineRule="auto"/>
        <w:jc w:val="center"/>
      </w:pPr>
      <w:rPr>
        <w:b/>
        <w:bCs/>
        <w:color w:val="FFFFFF" w:themeColor="background1"/>
      </w:rPr>
      <w:tblPr/>
      <w:trPr>
        <w:tblHeader/>
      </w:trPr>
      <w:tcPr>
        <w:shd w:val="clear" w:color="auto" w:fill="F4B083" w:themeFill="accent2" w:themeFillTint="99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Svtlstnovnzvraznn4">
    <w:name w:val="Light Shading Accent 4"/>
    <w:basedOn w:val="Normlntabulka"/>
    <w:uiPriority w:val="60"/>
    <w:rsid w:val="00D45D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tlstnovnzvraznn2">
    <w:name w:val="Light Shading Accent 2"/>
    <w:basedOn w:val="Normlntabulka"/>
    <w:uiPriority w:val="60"/>
    <w:rsid w:val="00D45DB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717C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717C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717C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17C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17C9"/>
    <w:rPr>
      <w:b/>
      <w:bCs/>
      <w:sz w:val="20"/>
      <w:szCs w:val="20"/>
    </w:rPr>
  </w:style>
  <w:style w:type="character" w:customStyle="1" w:styleId="st">
    <w:name w:val="st"/>
    <w:basedOn w:val="Standardnpsmoodstavce"/>
    <w:rsid w:val="007E1B13"/>
  </w:style>
  <w:style w:type="character" w:styleId="Siln">
    <w:name w:val="Strong"/>
    <w:basedOn w:val="Standardnpsmoodstavce"/>
    <w:uiPriority w:val="22"/>
    <w:qFormat/>
    <w:rsid w:val="007009DA"/>
    <w:rPr>
      <w:b/>
      <w:bCs/>
    </w:rPr>
  </w:style>
  <w:style w:type="paragraph" w:customStyle="1" w:styleId="Default">
    <w:name w:val="Default"/>
    <w:rsid w:val="006845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gt-ft-text">
    <w:name w:val="gt-ft-text"/>
    <w:basedOn w:val="Standardnpsmoodstavce"/>
    <w:rsid w:val="007531CA"/>
  </w:style>
  <w:style w:type="paragraph" w:styleId="Nzev">
    <w:name w:val="Title"/>
    <w:basedOn w:val="Normln"/>
    <w:next w:val="Normln"/>
    <w:link w:val="NzevChar"/>
    <w:qFormat/>
    <w:rsid w:val="007531CA"/>
    <w:pPr>
      <w:pBdr>
        <w:bottom w:val="single" w:sz="8" w:space="4" w:color="5B9BD5" w:themeColor="accent1"/>
      </w:pBdr>
      <w:suppressAutoHyphens w:val="0"/>
      <w:spacing w:after="300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7531C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opyright-text">
    <w:name w:val="copyright-text"/>
    <w:basedOn w:val="Standardnpsmoodstavce"/>
    <w:rsid w:val="007531CA"/>
  </w:style>
  <w:style w:type="paragraph" w:styleId="AdresaHTML">
    <w:name w:val="HTML Address"/>
    <w:basedOn w:val="Normln"/>
    <w:link w:val="AdresaHTMLChar"/>
    <w:uiPriority w:val="99"/>
    <w:semiHidden/>
    <w:unhideWhenUsed/>
    <w:rsid w:val="007531CA"/>
    <w:pPr>
      <w:suppressAutoHyphens w:val="0"/>
      <w:jc w:val="left"/>
    </w:pPr>
    <w:rPr>
      <w:rFonts w:ascii="Times New Roman" w:eastAsia="Times New Roman" w:hAnsi="Times New Roman" w:cs="Times New Roman"/>
      <w:i/>
      <w:iCs/>
      <w:szCs w:val="24"/>
      <w:lang w:eastAsia="cs-CZ"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7531CA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otranslate">
    <w:name w:val="notranslate"/>
    <w:basedOn w:val="Standardnpsmoodstavce"/>
    <w:rsid w:val="00E03299"/>
  </w:style>
  <w:style w:type="character" w:styleId="CittHTML">
    <w:name w:val="HTML Cite"/>
    <w:basedOn w:val="Standardnpsmoodstavce"/>
    <w:uiPriority w:val="99"/>
    <w:semiHidden/>
    <w:unhideWhenUsed/>
    <w:rsid w:val="00C9189E"/>
    <w:rPr>
      <w:i/>
      <w:iCs/>
    </w:rPr>
  </w:style>
  <w:style w:type="character" w:customStyle="1" w:styleId="black-icon">
    <w:name w:val="black-icon"/>
    <w:basedOn w:val="Standardnpsmoodstavce"/>
    <w:rsid w:val="00B1011F"/>
  </w:style>
  <w:style w:type="character" w:customStyle="1" w:styleId="style24">
    <w:name w:val="style24"/>
    <w:basedOn w:val="Standardnpsmoodstavce"/>
    <w:rsid w:val="00CF4342"/>
  </w:style>
  <w:style w:type="paragraph" w:styleId="Zkladntextodsazen3">
    <w:name w:val="Body Text Indent 3"/>
    <w:basedOn w:val="Normln"/>
    <w:link w:val="Zkladntextodsazen3Char"/>
    <w:rsid w:val="000263D4"/>
    <w:pPr>
      <w:suppressAutoHyphens w:val="0"/>
      <w:ind w:firstLine="357"/>
      <w:jc w:val="left"/>
    </w:pPr>
    <w:rPr>
      <w:rFonts w:ascii="Times New Roman" w:eastAsia="Times New Roman" w:hAnsi="Times New Roman" w:cs="Times New Roman"/>
      <w:i/>
      <w:iCs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0263D4"/>
    <w:rPr>
      <w:rFonts w:ascii="Times New Roman" w:eastAsia="Times New Roman" w:hAnsi="Times New Roman" w:cs="Times New Roman"/>
      <w:i/>
      <w:iCs/>
      <w:sz w:val="24"/>
      <w:szCs w:val="20"/>
      <w:lang w:eastAsia="cs-CZ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E67DB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E67DBC"/>
    <w:rPr>
      <w:rFonts w:ascii="Arial" w:hAnsi="Arial"/>
      <w:sz w:val="24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E67DBC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E67DBC"/>
    <w:rPr>
      <w:rFonts w:ascii="Arial" w:hAnsi="Arial"/>
      <w:sz w:val="24"/>
    </w:rPr>
  </w:style>
  <w:style w:type="paragraph" w:styleId="Prosttext">
    <w:name w:val="Plain Text"/>
    <w:basedOn w:val="Normln"/>
    <w:link w:val="ProsttextChar"/>
    <w:rsid w:val="00516371"/>
    <w:pPr>
      <w:suppressAutoHyphens w:val="0"/>
      <w:jc w:val="left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516371"/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u1">
    <w:name w:val="u1"/>
    <w:basedOn w:val="Standardnpsmoodstavce"/>
    <w:rsid w:val="00516371"/>
    <w:rPr>
      <w:color w:val="009900"/>
      <w:sz w:val="14"/>
      <w:szCs w:val="1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F299E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F299E"/>
    <w:rPr>
      <w:rFonts w:ascii="Arial" w:hAnsi="Arial"/>
      <w:sz w:val="24"/>
    </w:rPr>
  </w:style>
  <w:style w:type="paragraph" w:styleId="Zkladntext">
    <w:name w:val="Body Text"/>
    <w:basedOn w:val="Normln"/>
    <w:link w:val="ZkladntextChar"/>
    <w:uiPriority w:val="99"/>
    <w:unhideWhenUsed/>
    <w:rsid w:val="00EF299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F299E"/>
    <w:rPr>
      <w:rFonts w:ascii="Arial" w:hAnsi="Arial"/>
      <w:sz w:val="24"/>
    </w:rPr>
  </w:style>
  <w:style w:type="character" w:customStyle="1" w:styleId="TabulkatextChar">
    <w:name w:val="Tabulka text Char"/>
    <w:basedOn w:val="Standardnpsmoodstavce"/>
    <w:link w:val="Tabulkatext"/>
    <w:uiPriority w:val="6"/>
    <w:locked/>
    <w:rsid w:val="00A50B85"/>
    <w:rPr>
      <w:color w:val="080808"/>
      <w:sz w:val="20"/>
    </w:rPr>
  </w:style>
  <w:style w:type="paragraph" w:customStyle="1" w:styleId="Tabulkatext">
    <w:name w:val="Tabulka text"/>
    <w:link w:val="TabulkatextChar"/>
    <w:uiPriority w:val="6"/>
    <w:qFormat/>
    <w:rsid w:val="00A50B85"/>
    <w:pPr>
      <w:spacing w:before="60" w:after="60" w:line="240" w:lineRule="auto"/>
      <w:ind w:left="57" w:right="57"/>
    </w:pPr>
    <w:rPr>
      <w:color w:val="080808"/>
      <w:sz w:val="20"/>
    </w:rPr>
  </w:style>
  <w:style w:type="table" w:styleId="Svtlstnovnzvraznn1">
    <w:name w:val="Light Shading Accent 1"/>
    <w:basedOn w:val="Normlntabulka"/>
    <w:uiPriority w:val="60"/>
    <w:rsid w:val="0037364F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customStyle="1" w:styleId="normlntext">
    <w:name w:val="normální text"/>
    <w:basedOn w:val="Normln"/>
    <w:qFormat/>
    <w:rsid w:val="001B78CC"/>
    <w:pPr>
      <w:suppressAutoHyphens w:val="0"/>
      <w:spacing w:after="120" w:line="360" w:lineRule="auto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1B78C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1B78C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zdroj">
    <w:name w:val="zdroj"/>
    <w:basedOn w:val="Normln"/>
    <w:link w:val="zdrojChar"/>
    <w:qFormat/>
    <w:rsid w:val="000745BE"/>
    <w:pPr>
      <w:suppressAutoHyphens w:val="0"/>
      <w:spacing w:after="240"/>
    </w:pPr>
    <w:rPr>
      <w:rFonts w:ascii="Segoe UI" w:eastAsia="Times New Roman" w:hAnsi="Segoe UI" w:cs="Times New Roman"/>
      <w:i/>
      <w:sz w:val="18"/>
      <w:szCs w:val="24"/>
      <w:lang w:eastAsia="cs-CZ"/>
    </w:rPr>
  </w:style>
  <w:style w:type="character" w:customStyle="1" w:styleId="zdrojChar">
    <w:name w:val="zdroj Char"/>
    <w:link w:val="zdroj"/>
    <w:locked/>
    <w:rsid w:val="000745BE"/>
    <w:rPr>
      <w:rFonts w:ascii="Segoe UI" w:eastAsia="Times New Roman" w:hAnsi="Segoe UI" w:cs="Times New Roman"/>
      <w:i/>
      <w:sz w:val="18"/>
      <w:szCs w:val="24"/>
      <w:lang w:eastAsia="cs-CZ"/>
    </w:rPr>
  </w:style>
  <w:style w:type="paragraph" w:styleId="Bezmezer">
    <w:name w:val="No Spacing"/>
    <w:uiPriority w:val="99"/>
    <w:qFormat/>
    <w:rsid w:val="00B32DAF"/>
    <w:pPr>
      <w:spacing w:after="0" w:line="276" w:lineRule="auto"/>
      <w:jc w:val="both"/>
    </w:pPr>
    <w:rPr>
      <w:sz w:val="24"/>
    </w:rPr>
  </w:style>
  <w:style w:type="character" w:customStyle="1" w:styleId="Zdroj1Char">
    <w:name w:val="Zdroj1 Char"/>
    <w:basedOn w:val="Standardnpsmoodstavce"/>
    <w:qFormat/>
    <w:rsid w:val="00235371"/>
    <w:rPr>
      <w:rFonts w:ascii="Segoe UI" w:hAnsi="Segoe UI" w:cs="Times New Roman"/>
      <w:i/>
      <w:sz w:val="16"/>
      <w:szCs w:val="16"/>
    </w:rPr>
  </w:style>
  <w:style w:type="paragraph" w:customStyle="1" w:styleId="1">
    <w:name w:val="1"/>
    <w:qFormat/>
    <w:rsid w:val="00235371"/>
    <w:pPr>
      <w:jc w:val="both"/>
    </w:pPr>
    <w:rPr>
      <w:rFonts w:ascii="Segoe UI" w:eastAsia="Times New Roman" w:hAnsi="Segoe UI" w:cs="Times New Roman"/>
      <w:sz w:val="20"/>
    </w:rPr>
  </w:style>
  <w:style w:type="paragraph" w:styleId="slovanseznam3">
    <w:name w:val="List Number 3"/>
    <w:basedOn w:val="Normln"/>
    <w:uiPriority w:val="99"/>
    <w:rsid w:val="00B311F6"/>
    <w:pPr>
      <w:numPr>
        <w:numId w:val="12"/>
      </w:numPr>
      <w:suppressAutoHyphens w:val="0"/>
      <w:autoSpaceDE w:val="0"/>
      <w:autoSpaceDN w:val="0"/>
      <w:spacing w:after="120"/>
    </w:pPr>
    <w:rPr>
      <w:rFonts w:ascii="Times New Roman" w:eastAsia="Times New Roman" w:hAnsi="Times New Roman" w:cs="Times New Roman"/>
      <w:szCs w:val="24"/>
      <w:lang w:eastAsia="cs-CZ"/>
    </w:rPr>
  </w:style>
  <w:style w:type="table" w:styleId="Stednstnovn1zvraznn5">
    <w:name w:val="Medium Shading 1 Accent 5"/>
    <w:basedOn w:val="Normlntabulka"/>
    <w:uiPriority w:val="63"/>
    <w:rsid w:val="00391B46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Revize">
    <w:name w:val="Revision"/>
    <w:hidden/>
    <w:uiPriority w:val="99"/>
    <w:semiHidden/>
    <w:rsid w:val="00F47C14"/>
    <w:pPr>
      <w:spacing w:after="0" w:line="240" w:lineRule="auto"/>
    </w:pPr>
    <w:rPr>
      <w:sz w:val="24"/>
    </w:rPr>
  </w:style>
  <w:style w:type="paragraph" w:customStyle="1" w:styleId="default0">
    <w:name w:val="default"/>
    <w:basedOn w:val="Normln"/>
    <w:rsid w:val="00C4371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acopre">
    <w:name w:val="acopre"/>
    <w:basedOn w:val="Standardnpsmoodstavce"/>
    <w:rsid w:val="0030636B"/>
  </w:style>
  <w:style w:type="table" w:styleId="Tabulkasmkou4zvraznn6">
    <w:name w:val="Grid Table 4 Accent 6"/>
    <w:basedOn w:val="Normlntabulka"/>
    <w:uiPriority w:val="49"/>
    <w:rsid w:val="009240B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280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59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88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19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83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7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4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2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6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1286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3688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0098">
          <w:marLeft w:val="116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0992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924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17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ccendo.cz/" TargetMode="External"/><Relationship Id="rId18" Type="http://schemas.openxmlformats.org/officeDocument/2006/relationships/image" Target="media/image4.png"/><Relationship Id="rId26" Type="http://schemas.openxmlformats.org/officeDocument/2006/relationships/diagramData" Target="diagrams/data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mpsv.cz/planovani-socialnich-sluzeb" TargetMode="External"/><Relationship Id="rId25" Type="http://schemas.openxmlformats.org/officeDocument/2006/relationships/image" Target="media/image11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fo@rozvoj-obce.cz" TargetMode="External"/><Relationship Id="rId20" Type="http://schemas.openxmlformats.org/officeDocument/2006/relationships/image" Target="media/image6.emf"/><Relationship Id="rId29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hyperlink" Target="https://www.mpsv.cz/web/cz/planovani-socialnich-sluze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zvoj-obce.cz/" TargetMode="External"/><Relationship Id="rId23" Type="http://schemas.openxmlformats.org/officeDocument/2006/relationships/image" Target="media/image9.emf"/><Relationship Id="rId28" Type="http://schemas.openxmlformats.org/officeDocument/2006/relationships/diagramQuickStyle" Target="diagrams/quickStyle1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hyperlink" Target="https://www.mpsv.cz/web/cz/planovani-socialnich-sluze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accendo.cz" TargetMode="External"/><Relationship Id="rId22" Type="http://schemas.openxmlformats.org/officeDocument/2006/relationships/image" Target="media/image8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vcr.cz/soubor/metodika-optimalizace-sberu-dat-2016.aspx" TargetMode="External"/><Relationship Id="rId2" Type="http://schemas.openxmlformats.org/officeDocument/2006/relationships/hyperlink" Target="https://www.mvcr.cz/soubor/analyza-vybranych-prostorovych-aspektu-verejne-spravy-a-zlepseni-dostupnosti-jejich-sluzeb.aspx" TargetMode="External"/><Relationship Id="rId1" Type="http://schemas.openxmlformats.org/officeDocument/2006/relationships/hyperlink" Target="https://www.mvcr.cz/soubor/analyza-vybranych-prostorovych-aspektu-verejne-spravy-a-zlepseni-dostupnosti-jejich-sluzeb.aspx" TargetMode="External"/><Relationship Id="rId4" Type="http://schemas.openxmlformats.org/officeDocument/2006/relationships/hyperlink" Target="https://www.mpsv.cz/cs/6680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FED565-A477-449B-A058-9C9E019D498C}" type="doc">
      <dgm:prSet loTypeId="urn:microsoft.com/office/officeart/2005/8/layout/list1" loCatId="list" qsTypeId="urn:microsoft.com/office/officeart/2005/8/quickstyle/simple4" qsCatId="simple" csTypeId="urn:microsoft.com/office/officeart/2005/8/colors/colorful1" csCatId="colorful" phldr="1"/>
      <dgm:spPr/>
      <dgm:t>
        <a:bodyPr/>
        <a:lstStyle/>
        <a:p>
          <a:endParaRPr lang="cs-CZ"/>
        </a:p>
      </dgm:t>
    </dgm:pt>
    <dgm:pt modelId="{DB961BCD-4049-4D07-BD1D-E69261693B80}">
      <dgm:prSet phldrT="[Text]" custT="1"/>
      <dgm:spPr>
        <a:solidFill>
          <a:schemeClr val="accent6"/>
        </a:solidFill>
      </dgm:spPr>
      <dgm:t>
        <a:bodyPr/>
        <a:lstStyle/>
        <a:p>
          <a:r>
            <a:rPr lang="cs-CZ" sz="1050" b="1">
              <a:latin typeface="Arial Narrow" panose="020B0606020202030204" pitchFamily="34" charset="0"/>
            </a:rPr>
            <a:t>Ex-post hodnocení realizace SPRSS</a:t>
          </a:r>
          <a:r>
            <a:rPr lang="cs-CZ" sz="1050"/>
            <a:t> </a:t>
          </a:r>
          <a:endParaRPr lang="cs-CZ" sz="1050" b="1">
            <a:latin typeface="Arial Narrow" panose="020B0606020202030204" pitchFamily="34" charset="0"/>
          </a:endParaRPr>
        </a:p>
      </dgm:t>
    </dgm:pt>
    <dgm:pt modelId="{92848A9F-D4DD-41C2-A0B8-D58118FBF86B}" type="parTrans" cxnId="{5E89D744-54FC-4E06-B859-396D3BC556D6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94AE9920-0BE3-46A4-97B8-B943F2E7F445}" type="sibTrans" cxnId="{5E89D744-54FC-4E06-B859-396D3BC556D6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C237850D-1376-4E74-8EC7-5D2128885C0B}">
      <dgm:prSet phldrT="[Text]" custT="1"/>
      <dgm:spPr/>
      <dgm:t>
        <a:bodyPr/>
        <a:lstStyle/>
        <a:p>
          <a:r>
            <a:rPr lang="cs-CZ" sz="1050">
              <a:solidFill>
                <a:sysClr val="windowText" lastClr="000000"/>
              </a:solidFill>
              <a:latin typeface="Arial Narrow" panose="020B0606020202030204" pitchFamily="34" charset="0"/>
            </a:rPr>
            <a:t>Součástí je i každoroční vyhodnocení plnění realizace aktivit/projektů a v</a:t>
          </a:r>
          <a:r>
            <a:rPr lang="cs-CZ" sz="1050">
              <a:latin typeface="Arial Narrow" panose="020B0606020202030204" pitchFamily="34" charset="0"/>
            </a:rPr>
            <a:t>yhodnocení na základě Průběžných monitorovacích zpráv SPRSS.</a:t>
          </a:r>
        </a:p>
      </dgm:t>
    </dgm:pt>
    <dgm:pt modelId="{2A24B64E-A34C-4A99-9EDE-AE2621DDD892}" type="parTrans" cxnId="{CB005508-0B59-4EB1-8E89-A668DEFCE5CD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9392A0B4-D80A-41E2-9B81-0ADC4B91F327}" type="sibTrans" cxnId="{CB005508-0B59-4EB1-8E89-A668DEFCE5CD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1B84E3E9-595F-4750-9CDD-08296E38CA0C}">
      <dgm:prSet phldrT="[Text]" custT="1"/>
      <dgm:spPr/>
      <dgm:t>
        <a:bodyPr/>
        <a:lstStyle/>
        <a:p>
          <a:r>
            <a:rPr lang="cs-CZ" sz="1050" b="1">
              <a:latin typeface="Arial Narrow" panose="020B0606020202030204" pitchFamily="34" charset="0"/>
            </a:rPr>
            <a:t>Průběžné roční hodnocení SPRSS</a:t>
          </a:r>
        </a:p>
      </dgm:t>
    </dgm:pt>
    <dgm:pt modelId="{E84ADA84-8713-433F-80BE-29588E58BC46}" type="sibTrans" cxnId="{E39D7FAE-247C-4B5E-89AA-E4A6D88F40B8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1FDF61ED-C46A-456A-B957-CCC169B9E99F}" type="parTrans" cxnId="{E39D7FAE-247C-4B5E-89AA-E4A6D88F40B8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95ECAFDD-D8E4-4590-8349-C03998B37A83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Výstup: </a:t>
          </a:r>
          <a:r>
            <a:rPr lang="cs-CZ" sz="1050" b="1">
              <a:latin typeface="Arial Narrow" panose="020B0606020202030204" pitchFamily="34" charset="0"/>
            </a:rPr>
            <a:t>Záverečná zpráva o realizaci SPRSS.</a:t>
          </a:r>
          <a:r>
            <a:rPr lang="cs-CZ" sz="1050"/>
            <a:t> </a:t>
          </a:r>
          <a:endParaRPr lang="cs-CZ" sz="1050" b="1">
            <a:latin typeface="Arial Narrow" panose="020B0606020202030204" pitchFamily="34" charset="0"/>
          </a:endParaRPr>
        </a:p>
      </dgm:t>
    </dgm:pt>
    <dgm:pt modelId="{80C3B6D3-E48D-42FD-9302-38B9558FECE4}" type="parTrans" cxnId="{7BCB8F93-9411-42CB-B0E2-ED0806690E6B}">
      <dgm:prSet/>
      <dgm:spPr/>
      <dgm:t>
        <a:bodyPr/>
        <a:lstStyle/>
        <a:p>
          <a:endParaRPr lang="cs-CZ"/>
        </a:p>
      </dgm:t>
    </dgm:pt>
    <dgm:pt modelId="{C1F82292-1E29-463F-B715-53C05E1138D5}" type="sibTrans" cxnId="{7BCB8F93-9411-42CB-B0E2-ED0806690E6B}">
      <dgm:prSet/>
      <dgm:spPr/>
      <dgm:t>
        <a:bodyPr/>
        <a:lstStyle/>
        <a:p>
          <a:endParaRPr lang="cs-CZ"/>
        </a:p>
      </dgm:t>
    </dgm:pt>
    <dgm:pt modelId="{9BBB6F99-5C8A-48D0-BE79-CFB37FDF02DC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Po ukončení realizace plánu zhodnotit celkovou účinnost a efektivnost SPRSS (účinnost intervence, rozsah naplnění cílů a očekávaných efektů aj.).</a:t>
          </a:r>
        </a:p>
      </dgm:t>
    </dgm:pt>
    <dgm:pt modelId="{E227BF28-C5D6-454E-8C26-7AA4E10F8A1E}" type="parTrans" cxnId="{90D8FF78-2892-4B00-8A24-76A430C27AE1}">
      <dgm:prSet/>
      <dgm:spPr/>
      <dgm:t>
        <a:bodyPr/>
        <a:lstStyle/>
        <a:p>
          <a:endParaRPr lang="cs-CZ"/>
        </a:p>
      </dgm:t>
    </dgm:pt>
    <dgm:pt modelId="{557CBBEF-3AFF-4D0A-93A6-F84DF1718A16}" type="sibTrans" cxnId="{90D8FF78-2892-4B00-8A24-76A430C27AE1}">
      <dgm:prSet/>
      <dgm:spPr/>
      <dgm:t>
        <a:bodyPr/>
        <a:lstStyle/>
        <a:p>
          <a:endParaRPr lang="cs-CZ"/>
        </a:p>
      </dgm:t>
    </dgm:pt>
    <dgm:pt modelId="{DEC5F151-5BB8-4D7E-A1A6-A16BD82EA17E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Zpracovatel: Řídící skupina SPRSS</a:t>
          </a:r>
          <a:r>
            <a:rPr lang="cs-CZ" sz="1050"/>
            <a:t> </a:t>
          </a:r>
          <a:r>
            <a:rPr lang="cs-CZ" sz="1050">
              <a:latin typeface="Arial Narrow" panose="020B0606020202030204" pitchFamily="34" charset="0"/>
            </a:rPr>
            <a:t>+ Koordinátor SPRSS.</a:t>
          </a:r>
          <a:r>
            <a:rPr lang="cs-CZ" sz="1050"/>
            <a:t> </a:t>
          </a:r>
          <a:endParaRPr lang="cs-CZ" sz="1050">
            <a:latin typeface="Arial Narrow" panose="020B0606020202030204" pitchFamily="34" charset="0"/>
          </a:endParaRPr>
        </a:p>
      </dgm:t>
    </dgm:pt>
    <dgm:pt modelId="{22B687CD-0F6F-45A4-9774-101F9358F490}" type="parTrans" cxnId="{6D160C8B-24FF-4C5E-8445-88F75FB07D8D}">
      <dgm:prSet/>
      <dgm:spPr/>
      <dgm:t>
        <a:bodyPr/>
        <a:lstStyle/>
        <a:p>
          <a:endParaRPr lang="cs-CZ"/>
        </a:p>
      </dgm:t>
    </dgm:pt>
    <dgm:pt modelId="{E80FE9E0-CEB7-45DC-9DFC-AD530F87FD1F}" type="sibTrans" cxnId="{6D160C8B-24FF-4C5E-8445-88F75FB07D8D}">
      <dgm:prSet/>
      <dgm:spPr/>
      <dgm:t>
        <a:bodyPr/>
        <a:lstStyle/>
        <a:p>
          <a:endParaRPr lang="cs-CZ"/>
        </a:p>
      </dgm:t>
    </dgm:pt>
    <dgm:pt modelId="{752BB0C3-2477-4241-AFEF-344900A466AD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Výstup: </a:t>
          </a:r>
          <a:r>
            <a:rPr lang="cs-CZ" sz="1050" b="1">
              <a:latin typeface="Arial Narrow" panose="020B0606020202030204" pitchFamily="34" charset="0"/>
            </a:rPr>
            <a:t>Roční hodnotící zpráva.</a:t>
          </a:r>
        </a:p>
      </dgm:t>
    </dgm:pt>
    <dgm:pt modelId="{78B77521-4758-443E-8623-F55BA02F1D9B}" type="sibTrans" cxnId="{0C6AB495-74FA-48D2-B19C-2F7CA88FB129}">
      <dgm:prSet/>
      <dgm:spPr/>
      <dgm:t>
        <a:bodyPr/>
        <a:lstStyle/>
        <a:p>
          <a:endParaRPr lang="cs-CZ"/>
        </a:p>
      </dgm:t>
    </dgm:pt>
    <dgm:pt modelId="{CA86F21C-7A1A-49E6-98AB-670DA2B074F3}" type="parTrans" cxnId="{0C6AB495-74FA-48D2-B19C-2F7CA88FB129}">
      <dgm:prSet/>
      <dgm:spPr/>
      <dgm:t>
        <a:bodyPr/>
        <a:lstStyle/>
        <a:p>
          <a:endParaRPr lang="cs-CZ"/>
        </a:p>
      </dgm:t>
    </dgm:pt>
    <dgm:pt modelId="{E1E56195-ADAE-4DEF-BB18-8E134848EDC7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Zpracovatel: Koordinátor SPRSS. </a:t>
          </a:r>
        </a:p>
      </dgm:t>
    </dgm:pt>
    <dgm:pt modelId="{17A393F5-F8F9-478C-A302-49738BA11A09}" type="sibTrans" cxnId="{903D51E3-C720-46D5-9AF5-F243599699F7}">
      <dgm:prSet/>
      <dgm:spPr/>
      <dgm:t>
        <a:bodyPr/>
        <a:lstStyle/>
        <a:p>
          <a:endParaRPr lang="cs-CZ"/>
        </a:p>
      </dgm:t>
    </dgm:pt>
    <dgm:pt modelId="{40AB9380-B815-4EBB-B7E8-A912FC384E36}" type="parTrans" cxnId="{903D51E3-C720-46D5-9AF5-F243599699F7}">
      <dgm:prSet/>
      <dgm:spPr/>
      <dgm:t>
        <a:bodyPr/>
        <a:lstStyle/>
        <a:p>
          <a:endParaRPr lang="cs-CZ"/>
        </a:p>
      </dgm:t>
    </dgm:pt>
    <dgm:pt modelId="{99D22E50-537B-4612-9FDC-0D23F185BAB5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Hodnocení bude představovat zpětnou vazbu, na jejímž základě budou přijímána případná opatření s ohledem na zajištěné financování na další rok, případně pro aktualizaci SPRSS.</a:t>
          </a:r>
        </a:p>
      </dgm:t>
    </dgm:pt>
    <dgm:pt modelId="{F43FF83D-6570-4ADB-8581-0D3F2B1C33D1}" type="sibTrans" cxnId="{E3898E92-51D8-47FC-B361-A6E6EC0EC07D}">
      <dgm:prSet/>
      <dgm:spPr/>
      <dgm:t>
        <a:bodyPr/>
        <a:lstStyle/>
        <a:p>
          <a:endParaRPr lang="cs-CZ"/>
        </a:p>
      </dgm:t>
    </dgm:pt>
    <dgm:pt modelId="{C5D5D5FC-A660-464B-A318-8E6D07156E50}" type="parTrans" cxnId="{E3898E92-51D8-47FC-B361-A6E6EC0EC07D}">
      <dgm:prSet/>
      <dgm:spPr/>
      <dgm:t>
        <a:bodyPr/>
        <a:lstStyle/>
        <a:p>
          <a:endParaRPr lang="cs-CZ"/>
        </a:p>
      </dgm:t>
    </dgm:pt>
    <dgm:pt modelId="{DEA59B73-392A-4048-A251-E08300324413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Předmětem hodnocení bude vyhodnocování naplňování SPRSS, tj. opatření/cílů.</a:t>
          </a:r>
        </a:p>
      </dgm:t>
    </dgm:pt>
    <dgm:pt modelId="{2CB46D46-4BB9-483A-B66B-7952ED6DE4B0}" type="sibTrans" cxnId="{D5555FEE-7208-4B7F-B917-223A9FABE2EE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A54E86AE-6AB2-4CEE-8EB4-F0EE7C5B22CB}" type="parTrans" cxnId="{D5555FEE-7208-4B7F-B917-223A9FABE2EE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803E187D-7CBF-48E5-AAE0-DBEC018E1154}">
      <dgm:prSet phldrT="[Text]" custT="1"/>
      <dgm:spPr/>
      <dgm:t>
        <a:bodyPr/>
        <a:lstStyle/>
        <a:p>
          <a:r>
            <a:rPr lang="cs-CZ" sz="1050">
              <a:latin typeface="Arial Narrow" panose="020B0606020202030204" pitchFamily="34" charset="0"/>
            </a:rPr>
            <a:t>Každoročně v průběhu realizace SPRSS.</a:t>
          </a:r>
          <a:r>
            <a:rPr lang="cs-CZ" sz="1050"/>
            <a:t> </a:t>
          </a:r>
          <a:endParaRPr lang="cs-CZ" sz="1050">
            <a:latin typeface="Arial Narrow" panose="020B0606020202030204" pitchFamily="34" charset="0"/>
          </a:endParaRPr>
        </a:p>
      </dgm:t>
    </dgm:pt>
    <dgm:pt modelId="{ACD38EBD-8482-4C0D-BBE2-5C177F6F0000}" type="sibTrans" cxnId="{38830607-5EE3-4B6D-8AD2-5CCBE8CF1B3D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A13F1E61-1953-431F-AD82-603237319E04}" type="parTrans" cxnId="{38830607-5EE3-4B6D-8AD2-5CCBE8CF1B3D}">
      <dgm:prSet/>
      <dgm:spPr/>
      <dgm:t>
        <a:bodyPr/>
        <a:lstStyle/>
        <a:p>
          <a:endParaRPr lang="cs-CZ" sz="900">
            <a:latin typeface="Arial Narrow" panose="020B0606020202030204" pitchFamily="34" charset="0"/>
          </a:endParaRPr>
        </a:p>
      </dgm:t>
    </dgm:pt>
    <dgm:pt modelId="{36F407A5-A203-487A-8423-2E78AD0C406E}" type="pres">
      <dgm:prSet presAssocID="{50FED565-A477-449B-A058-9C9E019D498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cs-CZ"/>
        </a:p>
      </dgm:t>
    </dgm:pt>
    <dgm:pt modelId="{86BBB118-FE65-4E36-9C6D-25CF0A5273BF}" type="pres">
      <dgm:prSet presAssocID="{1B84E3E9-595F-4750-9CDD-08296E38CA0C}" presName="parentLin" presStyleCnt="0"/>
      <dgm:spPr/>
    </dgm:pt>
    <dgm:pt modelId="{65CD4B4E-5AC3-42C1-97FD-D29DFFB84D73}" type="pres">
      <dgm:prSet presAssocID="{1B84E3E9-595F-4750-9CDD-08296E38CA0C}" presName="parentLeftMargin" presStyleLbl="node1" presStyleIdx="0" presStyleCnt="2"/>
      <dgm:spPr/>
      <dgm:t>
        <a:bodyPr/>
        <a:lstStyle/>
        <a:p>
          <a:endParaRPr lang="cs-CZ"/>
        </a:p>
      </dgm:t>
    </dgm:pt>
    <dgm:pt modelId="{D0E141B7-CAFE-43B4-9723-8C3E2388E7BF}" type="pres">
      <dgm:prSet presAssocID="{1B84E3E9-595F-4750-9CDD-08296E38CA0C}" presName="parentText" presStyleLbl="node1" presStyleIdx="0" presStyleCnt="2" custScaleY="45915" custLinFactNeighborX="33142" custLinFactNeighborY="7857">
        <dgm:presLayoutVars>
          <dgm:chMax val="0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D5AF9C6-D168-4F82-BC80-920A4956748C}" type="pres">
      <dgm:prSet presAssocID="{1B84E3E9-595F-4750-9CDD-08296E38CA0C}" presName="negativeSpace" presStyleCnt="0"/>
      <dgm:spPr/>
    </dgm:pt>
    <dgm:pt modelId="{4595414E-DFCA-471D-8C6B-D7C8473A6398}" type="pres">
      <dgm:prSet presAssocID="{1B84E3E9-595F-4750-9CDD-08296E38CA0C}" presName="childText" presStyleLbl="conFgAcc1" presStyleIdx="0" presStyleCnt="2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84E5BE0B-356A-43B0-A887-4CE36BC52862}" type="pres">
      <dgm:prSet presAssocID="{E84ADA84-8713-433F-80BE-29588E58BC46}" presName="spaceBetweenRectangles" presStyleCnt="0"/>
      <dgm:spPr/>
    </dgm:pt>
    <dgm:pt modelId="{C12B0C6A-6C91-4F00-A073-98FEC44EAAE5}" type="pres">
      <dgm:prSet presAssocID="{DB961BCD-4049-4D07-BD1D-E69261693B80}" presName="parentLin" presStyleCnt="0"/>
      <dgm:spPr/>
    </dgm:pt>
    <dgm:pt modelId="{A8F63B79-5A45-4CD9-B211-5089C0025AB3}" type="pres">
      <dgm:prSet presAssocID="{DB961BCD-4049-4D07-BD1D-E69261693B80}" presName="parentLeftMargin" presStyleLbl="node1" presStyleIdx="0" presStyleCnt="2"/>
      <dgm:spPr/>
      <dgm:t>
        <a:bodyPr/>
        <a:lstStyle/>
        <a:p>
          <a:endParaRPr lang="cs-CZ"/>
        </a:p>
      </dgm:t>
    </dgm:pt>
    <dgm:pt modelId="{D1067A89-A9BF-4D47-AA49-839B7CC21D17}" type="pres">
      <dgm:prSet presAssocID="{DB961BCD-4049-4D07-BD1D-E69261693B80}" presName="parentText" presStyleLbl="node1" presStyleIdx="1" presStyleCnt="2" custScaleY="43096">
        <dgm:presLayoutVars>
          <dgm:chMax val="0"/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10C65084-2660-410F-9324-CA60BAA8055E}" type="pres">
      <dgm:prSet presAssocID="{DB961BCD-4049-4D07-BD1D-E69261693B80}" presName="negativeSpace" presStyleCnt="0"/>
      <dgm:spPr/>
    </dgm:pt>
    <dgm:pt modelId="{09CF1CA4-52AC-4E3A-B5E6-F983AC8E195A}" type="pres">
      <dgm:prSet presAssocID="{DB961BCD-4049-4D07-BD1D-E69261693B80}" presName="childText" presStyleLbl="conFgAcc1" presStyleIdx="1" presStyleCnt="2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</dgm:ptLst>
  <dgm:cxnLst>
    <dgm:cxn modelId="{256F91C5-CA00-4B8A-93CE-DE762257F4CF}" type="presOf" srcId="{9BBB6F99-5C8A-48D0-BE79-CFB37FDF02DC}" destId="{09CF1CA4-52AC-4E3A-B5E6-F983AC8E195A}" srcOrd="0" destOrd="1" presId="urn:microsoft.com/office/officeart/2005/8/layout/list1"/>
    <dgm:cxn modelId="{7BCB8F93-9411-42CB-B0E2-ED0806690E6B}" srcId="{DB961BCD-4049-4D07-BD1D-E69261693B80}" destId="{95ECAFDD-D8E4-4590-8349-C03998B37A83}" srcOrd="3" destOrd="0" parTransId="{80C3B6D3-E48D-42FD-9302-38B9558FECE4}" sibTransId="{C1F82292-1E29-463F-B715-53C05E1138D5}"/>
    <dgm:cxn modelId="{47936D3A-6120-420B-8F89-8705616234D7}" type="presOf" srcId="{DEC5F151-5BB8-4D7E-A1A6-A16BD82EA17E}" destId="{09CF1CA4-52AC-4E3A-B5E6-F983AC8E195A}" srcOrd="0" destOrd="2" presId="urn:microsoft.com/office/officeart/2005/8/layout/list1"/>
    <dgm:cxn modelId="{4D249C8E-ED1A-42DD-8DF3-FDA20DA8E4E3}" type="presOf" srcId="{DB961BCD-4049-4D07-BD1D-E69261693B80}" destId="{D1067A89-A9BF-4D47-AA49-839B7CC21D17}" srcOrd="1" destOrd="0" presId="urn:microsoft.com/office/officeart/2005/8/layout/list1"/>
    <dgm:cxn modelId="{C437B72D-B3E4-4C5F-8F2C-9B218F5D41D5}" type="presOf" srcId="{803E187D-7CBF-48E5-AAE0-DBEC018E1154}" destId="{4595414E-DFCA-471D-8C6B-D7C8473A6398}" srcOrd="0" destOrd="0" presId="urn:microsoft.com/office/officeart/2005/8/layout/list1"/>
    <dgm:cxn modelId="{D49F3C8A-5539-4B0A-9CC9-23E005B41E3D}" type="presOf" srcId="{E1E56195-ADAE-4DEF-BB18-8E134848EDC7}" destId="{4595414E-DFCA-471D-8C6B-D7C8473A6398}" srcOrd="0" destOrd="3" presId="urn:microsoft.com/office/officeart/2005/8/layout/list1"/>
    <dgm:cxn modelId="{1CF3A19F-BBF5-44BF-8CDA-DEC9C441B27B}" type="presOf" srcId="{50FED565-A477-449B-A058-9C9E019D498C}" destId="{36F407A5-A203-487A-8423-2E78AD0C406E}" srcOrd="0" destOrd="0" presId="urn:microsoft.com/office/officeart/2005/8/layout/list1"/>
    <dgm:cxn modelId="{38830607-5EE3-4B6D-8AD2-5CCBE8CF1B3D}" srcId="{1B84E3E9-595F-4750-9CDD-08296E38CA0C}" destId="{803E187D-7CBF-48E5-AAE0-DBEC018E1154}" srcOrd="0" destOrd="0" parTransId="{A13F1E61-1953-431F-AD82-603237319E04}" sibTransId="{ACD38EBD-8482-4C0D-BBE2-5C177F6F0000}"/>
    <dgm:cxn modelId="{65A399C7-3F08-45C0-96DB-B3959DF61AD0}" type="presOf" srcId="{99D22E50-537B-4612-9FDC-0D23F185BAB5}" destId="{4595414E-DFCA-471D-8C6B-D7C8473A6398}" srcOrd="0" destOrd="2" presId="urn:microsoft.com/office/officeart/2005/8/layout/list1"/>
    <dgm:cxn modelId="{04DD1C1D-D2FE-4CAA-8D74-C4B66D821147}" type="presOf" srcId="{1B84E3E9-595F-4750-9CDD-08296E38CA0C}" destId="{65CD4B4E-5AC3-42C1-97FD-D29DFFB84D73}" srcOrd="0" destOrd="0" presId="urn:microsoft.com/office/officeart/2005/8/layout/list1"/>
    <dgm:cxn modelId="{90D8FF78-2892-4B00-8A24-76A430C27AE1}" srcId="{DB961BCD-4049-4D07-BD1D-E69261693B80}" destId="{9BBB6F99-5C8A-48D0-BE79-CFB37FDF02DC}" srcOrd="1" destOrd="0" parTransId="{E227BF28-C5D6-454E-8C26-7AA4E10F8A1E}" sibTransId="{557CBBEF-3AFF-4D0A-93A6-F84DF1718A16}"/>
    <dgm:cxn modelId="{0C6AB495-74FA-48D2-B19C-2F7CA88FB129}" srcId="{1B84E3E9-595F-4750-9CDD-08296E38CA0C}" destId="{752BB0C3-2477-4241-AFEF-344900A466AD}" srcOrd="4" destOrd="0" parTransId="{CA86F21C-7A1A-49E6-98AB-670DA2B074F3}" sibTransId="{78B77521-4758-443E-8623-F55BA02F1D9B}"/>
    <dgm:cxn modelId="{80F496A3-2104-4B36-9D96-3CA2D3448875}" type="presOf" srcId="{DEA59B73-392A-4048-A251-E08300324413}" destId="{4595414E-DFCA-471D-8C6B-D7C8473A6398}" srcOrd="0" destOrd="1" presId="urn:microsoft.com/office/officeart/2005/8/layout/list1"/>
    <dgm:cxn modelId="{621BB6D9-09C2-4643-8771-16454AFF2AA0}" type="presOf" srcId="{DB961BCD-4049-4D07-BD1D-E69261693B80}" destId="{A8F63B79-5A45-4CD9-B211-5089C0025AB3}" srcOrd="0" destOrd="0" presId="urn:microsoft.com/office/officeart/2005/8/layout/list1"/>
    <dgm:cxn modelId="{D5555FEE-7208-4B7F-B917-223A9FABE2EE}" srcId="{1B84E3E9-595F-4750-9CDD-08296E38CA0C}" destId="{DEA59B73-392A-4048-A251-E08300324413}" srcOrd="1" destOrd="0" parTransId="{A54E86AE-6AB2-4CEE-8EB4-F0EE7C5B22CB}" sibTransId="{2CB46D46-4BB9-483A-B66B-7952ED6DE4B0}"/>
    <dgm:cxn modelId="{22E9F810-F679-4624-9C99-8FA6A6D5FA25}" type="presOf" srcId="{C237850D-1376-4E74-8EC7-5D2128885C0B}" destId="{09CF1CA4-52AC-4E3A-B5E6-F983AC8E195A}" srcOrd="0" destOrd="0" presId="urn:microsoft.com/office/officeart/2005/8/layout/list1"/>
    <dgm:cxn modelId="{CB005508-0B59-4EB1-8E89-A668DEFCE5CD}" srcId="{DB961BCD-4049-4D07-BD1D-E69261693B80}" destId="{C237850D-1376-4E74-8EC7-5D2128885C0B}" srcOrd="0" destOrd="0" parTransId="{2A24B64E-A34C-4A99-9EDE-AE2621DDD892}" sibTransId="{9392A0B4-D80A-41E2-9B81-0ADC4B91F327}"/>
    <dgm:cxn modelId="{903D51E3-C720-46D5-9AF5-F243599699F7}" srcId="{1B84E3E9-595F-4750-9CDD-08296E38CA0C}" destId="{E1E56195-ADAE-4DEF-BB18-8E134848EDC7}" srcOrd="3" destOrd="0" parTransId="{40AB9380-B815-4EBB-B7E8-A912FC384E36}" sibTransId="{17A393F5-F8F9-478C-A302-49738BA11A09}"/>
    <dgm:cxn modelId="{FD11AB8C-456D-48BB-ADC6-70497E0701C6}" type="presOf" srcId="{95ECAFDD-D8E4-4590-8349-C03998B37A83}" destId="{09CF1CA4-52AC-4E3A-B5E6-F983AC8E195A}" srcOrd="0" destOrd="3" presId="urn:microsoft.com/office/officeart/2005/8/layout/list1"/>
    <dgm:cxn modelId="{85F902EF-FE65-445F-94A4-235D4F48C1E9}" type="presOf" srcId="{752BB0C3-2477-4241-AFEF-344900A466AD}" destId="{4595414E-DFCA-471D-8C6B-D7C8473A6398}" srcOrd="0" destOrd="4" presId="urn:microsoft.com/office/officeart/2005/8/layout/list1"/>
    <dgm:cxn modelId="{E3898E92-51D8-47FC-B361-A6E6EC0EC07D}" srcId="{1B84E3E9-595F-4750-9CDD-08296E38CA0C}" destId="{99D22E50-537B-4612-9FDC-0D23F185BAB5}" srcOrd="2" destOrd="0" parTransId="{C5D5D5FC-A660-464B-A318-8E6D07156E50}" sibTransId="{F43FF83D-6570-4ADB-8581-0D3F2B1C33D1}"/>
    <dgm:cxn modelId="{6D160C8B-24FF-4C5E-8445-88F75FB07D8D}" srcId="{DB961BCD-4049-4D07-BD1D-E69261693B80}" destId="{DEC5F151-5BB8-4D7E-A1A6-A16BD82EA17E}" srcOrd="2" destOrd="0" parTransId="{22B687CD-0F6F-45A4-9774-101F9358F490}" sibTransId="{E80FE9E0-CEB7-45DC-9DFC-AD530F87FD1F}"/>
    <dgm:cxn modelId="{701090A0-5832-46C2-848B-7428C6751DD4}" type="presOf" srcId="{1B84E3E9-595F-4750-9CDD-08296E38CA0C}" destId="{D0E141B7-CAFE-43B4-9723-8C3E2388E7BF}" srcOrd="1" destOrd="0" presId="urn:microsoft.com/office/officeart/2005/8/layout/list1"/>
    <dgm:cxn modelId="{5E89D744-54FC-4E06-B859-396D3BC556D6}" srcId="{50FED565-A477-449B-A058-9C9E019D498C}" destId="{DB961BCD-4049-4D07-BD1D-E69261693B80}" srcOrd="1" destOrd="0" parTransId="{92848A9F-D4DD-41C2-A0B8-D58118FBF86B}" sibTransId="{94AE9920-0BE3-46A4-97B8-B943F2E7F445}"/>
    <dgm:cxn modelId="{E39D7FAE-247C-4B5E-89AA-E4A6D88F40B8}" srcId="{50FED565-A477-449B-A058-9C9E019D498C}" destId="{1B84E3E9-595F-4750-9CDD-08296E38CA0C}" srcOrd="0" destOrd="0" parTransId="{1FDF61ED-C46A-456A-B957-CCC169B9E99F}" sibTransId="{E84ADA84-8713-433F-80BE-29588E58BC46}"/>
    <dgm:cxn modelId="{03E33765-B357-47EF-B923-3F47753BEFF4}" type="presParOf" srcId="{36F407A5-A203-487A-8423-2E78AD0C406E}" destId="{86BBB118-FE65-4E36-9C6D-25CF0A5273BF}" srcOrd="0" destOrd="0" presId="urn:microsoft.com/office/officeart/2005/8/layout/list1"/>
    <dgm:cxn modelId="{8EF3E99E-9032-423E-8698-D59BF2F47E2E}" type="presParOf" srcId="{86BBB118-FE65-4E36-9C6D-25CF0A5273BF}" destId="{65CD4B4E-5AC3-42C1-97FD-D29DFFB84D73}" srcOrd="0" destOrd="0" presId="urn:microsoft.com/office/officeart/2005/8/layout/list1"/>
    <dgm:cxn modelId="{3401511A-D008-4A12-BCB6-26D21C186B4B}" type="presParOf" srcId="{86BBB118-FE65-4E36-9C6D-25CF0A5273BF}" destId="{D0E141B7-CAFE-43B4-9723-8C3E2388E7BF}" srcOrd="1" destOrd="0" presId="urn:microsoft.com/office/officeart/2005/8/layout/list1"/>
    <dgm:cxn modelId="{81ECF70E-0473-4FA8-BDA7-3A3860539895}" type="presParOf" srcId="{36F407A5-A203-487A-8423-2E78AD0C406E}" destId="{6D5AF9C6-D168-4F82-BC80-920A4956748C}" srcOrd="1" destOrd="0" presId="urn:microsoft.com/office/officeart/2005/8/layout/list1"/>
    <dgm:cxn modelId="{9CB4891E-7724-4A97-B6C4-0AA8B7843EC9}" type="presParOf" srcId="{36F407A5-A203-487A-8423-2E78AD0C406E}" destId="{4595414E-DFCA-471D-8C6B-D7C8473A6398}" srcOrd="2" destOrd="0" presId="urn:microsoft.com/office/officeart/2005/8/layout/list1"/>
    <dgm:cxn modelId="{FA72D55B-3BA5-4F81-9A2E-068966418A96}" type="presParOf" srcId="{36F407A5-A203-487A-8423-2E78AD0C406E}" destId="{84E5BE0B-356A-43B0-A887-4CE36BC52862}" srcOrd="3" destOrd="0" presId="urn:microsoft.com/office/officeart/2005/8/layout/list1"/>
    <dgm:cxn modelId="{FEC2CD56-8102-431E-BCBC-CB69ECF3C0B2}" type="presParOf" srcId="{36F407A5-A203-487A-8423-2E78AD0C406E}" destId="{C12B0C6A-6C91-4F00-A073-98FEC44EAAE5}" srcOrd="4" destOrd="0" presId="urn:microsoft.com/office/officeart/2005/8/layout/list1"/>
    <dgm:cxn modelId="{85B0A5F4-6602-418F-A08B-FD5DE19C896B}" type="presParOf" srcId="{C12B0C6A-6C91-4F00-A073-98FEC44EAAE5}" destId="{A8F63B79-5A45-4CD9-B211-5089C0025AB3}" srcOrd="0" destOrd="0" presId="urn:microsoft.com/office/officeart/2005/8/layout/list1"/>
    <dgm:cxn modelId="{2623C084-B4CB-4D4E-9D75-658579879169}" type="presParOf" srcId="{C12B0C6A-6C91-4F00-A073-98FEC44EAAE5}" destId="{D1067A89-A9BF-4D47-AA49-839B7CC21D17}" srcOrd="1" destOrd="0" presId="urn:microsoft.com/office/officeart/2005/8/layout/list1"/>
    <dgm:cxn modelId="{6D0B7AAC-6C6C-44E0-BA97-DEF1C0CAF9FA}" type="presParOf" srcId="{36F407A5-A203-487A-8423-2E78AD0C406E}" destId="{10C65084-2660-410F-9324-CA60BAA8055E}" srcOrd="5" destOrd="0" presId="urn:microsoft.com/office/officeart/2005/8/layout/list1"/>
    <dgm:cxn modelId="{4E808168-F3EB-4230-9F7D-35E81CBEEB95}" type="presParOf" srcId="{36F407A5-A203-487A-8423-2E78AD0C406E}" destId="{09CF1CA4-52AC-4E3A-B5E6-F983AC8E195A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595414E-DFCA-471D-8C6B-D7C8473A6398}">
      <dsp:nvSpPr>
        <dsp:cNvPr id="0" name=""/>
        <dsp:cNvSpPr/>
      </dsp:nvSpPr>
      <dsp:spPr>
        <a:xfrm>
          <a:off x="0" y="11864"/>
          <a:ext cx="5365750" cy="16600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6442" tIns="645668" rIns="416442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Každoročně v průběhu realizace SPRSS.</a:t>
          </a:r>
          <a:r>
            <a:rPr lang="cs-CZ" sz="1050" kern="1200"/>
            <a:t> </a:t>
          </a:r>
          <a:endParaRPr lang="cs-CZ" sz="1050" kern="1200">
            <a:latin typeface="Arial Narrow" panose="020B0606020202030204" pitchFamily="34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Předmětem hodnocení bude vyhodnocování naplňování SPRSS, tj. opatření/cílů.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Hodnocení bude představovat zpětnou vazbu, na jejímž základě budou přijímána případná opatření s ohledem na zajištěné financování na další rok, případně pro aktualizaci SPRSS.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Zpracovatel: Koordinátor SPRSS. 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Výstup: </a:t>
          </a:r>
          <a:r>
            <a:rPr lang="cs-CZ" sz="1050" b="1" kern="1200">
              <a:latin typeface="Arial Narrow" panose="020B0606020202030204" pitchFamily="34" charset="0"/>
            </a:rPr>
            <a:t>Roční hodnotící zpráva.</a:t>
          </a:r>
        </a:p>
      </dsp:txBody>
      <dsp:txXfrm>
        <a:off x="0" y="11864"/>
        <a:ext cx="5365750" cy="1660050"/>
      </dsp:txXfrm>
    </dsp:sp>
    <dsp:sp modelId="{D0E141B7-CAFE-43B4-9723-8C3E2388E7BF}">
      <dsp:nvSpPr>
        <dsp:cNvPr id="0" name=""/>
        <dsp:cNvSpPr/>
      </dsp:nvSpPr>
      <dsp:spPr>
        <a:xfrm>
          <a:off x="357203" y="121148"/>
          <a:ext cx="3756025" cy="420177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1969" tIns="0" rIns="141969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b="1" kern="1200">
              <a:latin typeface="Arial Narrow" panose="020B0606020202030204" pitchFamily="34" charset="0"/>
            </a:rPr>
            <a:t>Průběžné roční hodnocení SPRSS</a:t>
          </a:r>
        </a:p>
      </dsp:txBody>
      <dsp:txXfrm>
        <a:off x="377714" y="141659"/>
        <a:ext cx="3715003" cy="379155"/>
      </dsp:txXfrm>
    </dsp:sp>
    <dsp:sp modelId="{09CF1CA4-52AC-4E3A-B5E6-F983AC8E195A}">
      <dsp:nvSpPr>
        <dsp:cNvPr id="0" name=""/>
        <dsp:cNvSpPr/>
      </dsp:nvSpPr>
      <dsp:spPr>
        <a:xfrm>
          <a:off x="0" y="1776135"/>
          <a:ext cx="5365750" cy="16600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6442" tIns="645668" rIns="416442" bIns="78232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solidFill>
                <a:sysClr val="windowText" lastClr="000000"/>
              </a:solidFill>
              <a:latin typeface="Arial Narrow" panose="020B0606020202030204" pitchFamily="34" charset="0"/>
            </a:rPr>
            <a:t>Součástí je i každoroční vyhodnocení plnění realizace aktivit/projektů a v</a:t>
          </a:r>
          <a:r>
            <a:rPr lang="cs-CZ" sz="1050" kern="1200">
              <a:latin typeface="Arial Narrow" panose="020B0606020202030204" pitchFamily="34" charset="0"/>
            </a:rPr>
            <a:t>yhodnocení na základě Průběžných monitorovacích zpráv SPRSS.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Po ukončení realizace plánu zhodnotit celkovou účinnost a efektivnost SPRSS (účinnost intervence, rozsah naplnění cílů a očekávaných efektů aj.).</a:t>
          </a: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Zpracovatel: Řídící skupina SPRSS</a:t>
          </a:r>
          <a:r>
            <a:rPr lang="cs-CZ" sz="1050" kern="1200"/>
            <a:t> </a:t>
          </a:r>
          <a:r>
            <a:rPr lang="cs-CZ" sz="1050" kern="1200">
              <a:latin typeface="Arial Narrow" panose="020B0606020202030204" pitchFamily="34" charset="0"/>
            </a:rPr>
            <a:t>+ Koordinátor SPRSS.</a:t>
          </a:r>
          <a:r>
            <a:rPr lang="cs-CZ" sz="1050" kern="1200"/>
            <a:t> </a:t>
          </a:r>
          <a:endParaRPr lang="cs-CZ" sz="1050" kern="1200">
            <a:latin typeface="Arial Narrow" panose="020B0606020202030204" pitchFamily="34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cs-CZ" sz="1050" kern="1200">
              <a:latin typeface="Arial Narrow" panose="020B0606020202030204" pitchFamily="34" charset="0"/>
            </a:rPr>
            <a:t>Výstup: </a:t>
          </a:r>
          <a:r>
            <a:rPr lang="cs-CZ" sz="1050" b="1" kern="1200">
              <a:latin typeface="Arial Narrow" panose="020B0606020202030204" pitchFamily="34" charset="0"/>
            </a:rPr>
            <a:t>Záverečná zpráva o realizaci SPRSS.</a:t>
          </a:r>
          <a:r>
            <a:rPr lang="cs-CZ" sz="1050" kern="1200"/>
            <a:t> </a:t>
          </a:r>
          <a:endParaRPr lang="cs-CZ" sz="1050" b="1" kern="1200">
            <a:latin typeface="Arial Narrow" panose="020B0606020202030204" pitchFamily="34" charset="0"/>
          </a:endParaRPr>
        </a:p>
      </dsp:txBody>
      <dsp:txXfrm>
        <a:off x="0" y="1776135"/>
        <a:ext cx="5365750" cy="1660050"/>
      </dsp:txXfrm>
    </dsp:sp>
    <dsp:sp modelId="{D1067A89-A9BF-4D47-AA49-839B7CC21D17}">
      <dsp:nvSpPr>
        <dsp:cNvPr id="0" name=""/>
        <dsp:cNvSpPr/>
      </dsp:nvSpPr>
      <dsp:spPr>
        <a:xfrm>
          <a:off x="268287" y="1839314"/>
          <a:ext cx="3756025" cy="394380"/>
        </a:xfrm>
        <a:prstGeom prst="roundRect">
          <a:avLst/>
        </a:prstGeom>
        <a:solidFill>
          <a:schemeClr val="accent6"/>
        </a:soli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1969" tIns="0" rIns="141969" bIns="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50" b="1" kern="1200">
              <a:latin typeface="Arial Narrow" panose="020B0606020202030204" pitchFamily="34" charset="0"/>
            </a:rPr>
            <a:t>Ex-post hodnocení realizace SPRSS</a:t>
          </a:r>
          <a:r>
            <a:rPr lang="cs-CZ" sz="1050" kern="1200"/>
            <a:t> </a:t>
          </a:r>
          <a:endParaRPr lang="cs-CZ" sz="1050" b="1" kern="1200">
            <a:latin typeface="Arial Narrow" panose="020B0606020202030204" pitchFamily="34" charset="0"/>
          </a:endParaRPr>
        </a:p>
      </dsp:txBody>
      <dsp:txXfrm>
        <a:off x="287539" y="1858566"/>
        <a:ext cx="3717521" cy="3558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37AA1-BDE5-495E-98E0-1EFA8214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9330</Words>
  <Characters>55049</Characters>
  <Application>Microsoft Office Word</Application>
  <DocSecurity>0</DocSecurity>
  <Lines>458</Lines>
  <Paragraphs>128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</dc:creator>
  <cp:keywords/>
  <dc:description/>
  <cp:lastModifiedBy>Petra Tomanova</cp:lastModifiedBy>
  <cp:revision>3</cp:revision>
  <cp:lastPrinted>2019-12-30T17:57:00Z</cp:lastPrinted>
  <dcterms:created xsi:type="dcterms:W3CDTF">2024-06-04T04:45:00Z</dcterms:created>
  <dcterms:modified xsi:type="dcterms:W3CDTF">2024-06-04T04:45:00Z</dcterms:modified>
</cp:coreProperties>
</file>