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3486703F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BA44D7">
        <w:rPr>
          <w:rFonts w:ascii="Arial" w:hAnsi="Arial" w:cs="Arial"/>
          <w:b/>
          <w:sz w:val="32"/>
          <w:szCs w:val="32"/>
        </w:rPr>
        <w:t>1</w:t>
      </w:r>
      <w:r w:rsidR="005B78D5">
        <w:rPr>
          <w:rFonts w:ascii="Arial" w:hAnsi="Arial" w:cs="Arial"/>
          <w:b/>
          <w:sz w:val="32"/>
          <w:szCs w:val="32"/>
        </w:rPr>
        <w:t>6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5B78D5">
        <w:rPr>
          <w:rFonts w:ascii="Arial" w:hAnsi="Arial" w:cs="Arial"/>
          <w:b/>
          <w:sz w:val="32"/>
          <w:szCs w:val="32"/>
        </w:rPr>
        <w:t>30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5B78D5">
        <w:rPr>
          <w:rFonts w:ascii="Arial" w:hAnsi="Arial" w:cs="Arial"/>
          <w:b/>
          <w:sz w:val="32"/>
          <w:szCs w:val="32"/>
        </w:rPr>
        <w:t>srpna</w:t>
      </w:r>
      <w:r w:rsidRPr="008A5A46">
        <w:rPr>
          <w:rFonts w:ascii="Arial" w:hAnsi="Arial" w:cs="Arial"/>
          <w:b/>
          <w:sz w:val="32"/>
          <w:szCs w:val="32"/>
        </w:rPr>
        <w:t xml:space="preserve"> 202</w:t>
      </w:r>
      <w:r w:rsidR="00F73D8D">
        <w:rPr>
          <w:rFonts w:ascii="Arial" w:hAnsi="Arial" w:cs="Arial"/>
          <w:b/>
          <w:sz w:val="32"/>
          <w:szCs w:val="32"/>
        </w:rPr>
        <w:t>3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7CFCB50B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návrhu: </w:t>
      </w:r>
      <w:r w:rsidRPr="008A5A46">
        <w:rPr>
          <w:rFonts w:ascii="Arial" w:hAnsi="Arial" w:cs="Arial"/>
          <w:b/>
        </w:rPr>
        <w:t xml:space="preserve">    Kontrola plnění usnesení z </w:t>
      </w:r>
      <w:r w:rsidR="00D5384F">
        <w:rPr>
          <w:rFonts w:ascii="Arial" w:hAnsi="Arial" w:cs="Arial"/>
          <w:b/>
        </w:rPr>
        <w:t>1</w:t>
      </w:r>
      <w:r w:rsidR="005B78D5">
        <w:rPr>
          <w:rFonts w:ascii="Arial" w:hAnsi="Arial" w:cs="Arial"/>
          <w:b/>
        </w:rPr>
        <w:t>5</w:t>
      </w:r>
      <w:r w:rsidR="00F73D8D">
        <w:rPr>
          <w:rFonts w:ascii="Arial" w:hAnsi="Arial" w:cs="Arial"/>
          <w:b/>
        </w:rPr>
        <w:t>.</w:t>
      </w:r>
      <w:r w:rsidR="00CB00D5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77777777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  Mgr. Jiří Fiala, tajemník MěÚ</w:t>
      </w:r>
    </w:p>
    <w:p w14:paraId="062BEBA5" w14:textId="77777777" w:rsidR="000A5BE0" w:rsidRPr="001A2596" w:rsidRDefault="000A5BE0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</w:p>
    <w:p w14:paraId="7CB8CA9C" w14:textId="63AAF122" w:rsidR="00EE37C8" w:rsidRDefault="005B78D5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310</w:t>
      </w:r>
      <w:r w:rsidR="00EE37C8">
        <w:rPr>
          <w:rFonts w:ascii="Arial" w:hAnsi="Arial" w:cs="Arial"/>
        </w:rPr>
        <w:t xml:space="preserve">/2023 – </w:t>
      </w:r>
      <w:r>
        <w:rPr>
          <w:rFonts w:ascii="Arial" w:hAnsi="Arial" w:cs="Arial"/>
        </w:rPr>
        <w:t>jmenování Mgr. P. Hraly novým členem Školské rady přio ZŠ Hradská – splněno, předsedkyně ŠR informována</w:t>
      </w:r>
      <w:r w:rsidR="00EE37C8">
        <w:rPr>
          <w:rFonts w:ascii="Arial" w:hAnsi="Arial" w:cs="Arial"/>
        </w:rPr>
        <w:t>;</w:t>
      </w:r>
    </w:p>
    <w:p w14:paraId="5F86A283" w14:textId="72053571" w:rsidR="005B78D5" w:rsidRDefault="005B78D5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311/2023 – udělení výjimky z počtu žáků na třídu ZŠ Hradská do maximálního počtu 34 žáků – splněno, sděleno řediteli ZŠ;</w:t>
      </w:r>
    </w:p>
    <w:p w14:paraId="4D7A5873" w14:textId="579E952D" w:rsidR="005B78D5" w:rsidRDefault="005B78D5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312/2023 – schválení přijetí finančních darů pro ZŠ Hálkova od Rodinného pivovaru Bernard a Nadace vévody z Edinburgu – splněno sděleno řediteli ZŠ;</w:t>
      </w:r>
    </w:p>
    <w:p w14:paraId="66A1DCF3" w14:textId="6E992FA7" w:rsidR="005B78D5" w:rsidRDefault="005B78D5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313/2023 – schválení změny zápisů údajů vedených v rejstříku škola školských zařízení pro Mateřskou školu Humpolec (nová MŠ Podhrad) – splněno, podání žádost Krajskému úřadu KV zasláno;</w:t>
      </w:r>
    </w:p>
    <w:p w14:paraId="1B59F7A8" w14:textId="62B756BF" w:rsidR="005B78D5" w:rsidRDefault="005B78D5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314/2023 – schválení dvou vnitřních směrnic s účinností od 1.78.2023 – splněno, směrnice zveřejněny a odeslány zaměstnancům MěÚ k seznámení;</w:t>
      </w:r>
    </w:p>
    <w:p w14:paraId="285BF46F" w14:textId="3135CEC6" w:rsidR="005B78D5" w:rsidRDefault="005D26F0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315/2023 – jmenování členů komisí pro realizaci veřejných zakázek malého rozsahu v oblasti IT – splněno, komise mohou pracovat;</w:t>
      </w:r>
    </w:p>
    <w:p w14:paraId="57A3E6C1" w14:textId="1F8A0ED4" w:rsidR="005D26F0" w:rsidRDefault="005D26F0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316/2023 – schválení přidělení bytu v Dome s PS v ul. Školní doporučenému nájemci – splněno, smluvně ošetřeno;</w:t>
      </w:r>
    </w:p>
    <w:p w14:paraId="3631252E" w14:textId="0194C841" w:rsidR="005D26F0" w:rsidRDefault="005D26F0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317/2023 – schválení přidělení dvou obecních bytů zájemcům, které doporučila „bytová komise“ – splněno, smluvně ošetřeno s novými nájemci;</w:t>
      </w:r>
    </w:p>
    <w:p w14:paraId="161CE605" w14:textId="7D07C8DD" w:rsidR="005D26F0" w:rsidRDefault="005D26F0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318/2023 </w:t>
      </w:r>
      <w:r w:rsidR="00F05E9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05E9A">
        <w:rPr>
          <w:rFonts w:ascii="Arial" w:hAnsi="Arial" w:cs="Arial"/>
        </w:rPr>
        <w:t>schválení uzavření dodatku č. 31 k nájemní smlouvě na pronájem lesních pozemků v majetku města Humpolec s Lesní společností Ledeč nad Sáz. – splněno, smluvně ošetřeno;</w:t>
      </w:r>
    </w:p>
    <w:p w14:paraId="7377ADFB" w14:textId="19159309" w:rsidR="00F05E9A" w:rsidRDefault="00F05E9A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319/2023 – schválení uzavření Dodatku č. 1 ke smlouvě o dílo na stavební úpravy v areálu kompostárny – splněno, smluvně ošetřeno;</w:t>
      </w:r>
    </w:p>
    <w:p w14:paraId="72F85382" w14:textId="77777777" w:rsidR="00F05E9A" w:rsidRDefault="00F05E9A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320/2023 – schválení provozovatelem vodohospodářského majetku předloženého ekonomického vyhodnocení provozu za rok 2022 s navrženým vypořádáním zvýšených nákladů provozovatele a na vědomí informace o finančními vyhodnocení provozu kogenerační jednotky – splněno, smluvně ošetřeno s provozovatelem;</w:t>
      </w:r>
    </w:p>
    <w:p w14:paraId="53B69EB6" w14:textId="795B07A0" w:rsidR="00F05E9A" w:rsidRDefault="00F05E9A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321/2023 – schválení uzavření návrhu Dodatku č. 4 ke smlouvě o dílo na zakázku „Mateřská škola Podhrad, Humpolec s zhotovitele, navyšující cenu díla o 411 tis. Kč – splněno, smluvně ošetřeno;</w:t>
      </w:r>
    </w:p>
    <w:p w14:paraId="2E12E292" w14:textId="1ECC8585" w:rsidR="00F05E9A" w:rsidRDefault="00F05E9A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322/2023 - schválení vyhlášení výběrového řízení na zakázku malého rozsahu vyhlášenou na výběr zhotovitele na zakázku „Plačkov u Humpolce – pořízení územní studie“, včetně jmenování příslušné komise pro hodnocení nabídek uchazečů - splněno, zakázka vypsána;</w:t>
      </w:r>
    </w:p>
    <w:p w14:paraId="2CEBCB94" w14:textId="796D3407" w:rsidR="006B5405" w:rsidRDefault="00F05E9A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  <w:b/>
        </w:rPr>
      </w:pPr>
      <w:r w:rsidRPr="006B5405">
        <w:rPr>
          <w:rFonts w:ascii="Arial" w:hAnsi="Arial" w:cs="Arial"/>
          <w:b/>
        </w:rPr>
        <w:t>323/2023 – schv</w:t>
      </w:r>
      <w:r w:rsidR="006B5405" w:rsidRPr="006B5405">
        <w:rPr>
          <w:rFonts w:ascii="Arial" w:hAnsi="Arial" w:cs="Arial"/>
          <w:b/>
        </w:rPr>
        <w:t>á</w:t>
      </w:r>
      <w:r w:rsidRPr="006B5405">
        <w:rPr>
          <w:rFonts w:ascii="Arial" w:hAnsi="Arial" w:cs="Arial"/>
          <w:b/>
        </w:rPr>
        <w:t xml:space="preserve">lení záměru pronájmu části poz.p. KNč. 496/3 v k.ú. Krasoňov </w:t>
      </w:r>
      <w:r w:rsidR="006B5405" w:rsidRPr="006B5405">
        <w:rPr>
          <w:rFonts w:ascii="Arial" w:hAnsi="Arial" w:cs="Arial"/>
          <w:bCs/>
        </w:rPr>
        <w:t>(manž. Grulichovi)</w:t>
      </w:r>
      <w:r w:rsidR="006B5405" w:rsidRPr="006B5405">
        <w:rPr>
          <w:rFonts w:ascii="Arial" w:hAnsi="Arial" w:cs="Arial"/>
          <w:b/>
        </w:rPr>
        <w:t xml:space="preserve"> – trvá, záměr zveřejněn, poté na nejbližší schůzi RM;</w:t>
      </w:r>
    </w:p>
    <w:p w14:paraId="2B955C44" w14:textId="27673C7C" w:rsidR="006B5405" w:rsidRDefault="006B5405" w:rsidP="006B5405">
      <w:pPr>
        <w:tabs>
          <w:tab w:val="left" w:pos="142"/>
        </w:tabs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324/2023 </w:t>
      </w:r>
      <w:r w:rsidR="0006259A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 xml:space="preserve">schválení záměru prodeje poz.pp. KN č. 354/9 a 354/7 v k.ú. Krasoňov </w:t>
      </w:r>
      <w:r>
        <w:rPr>
          <w:rFonts w:ascii="Arial" w:hAnsi="Arial" w:cs="Arial"/>
          <w:bCs/>
        </w:rPr>
        <w:t xml:space="preserve">(A. Podařil) </w:t>
      </w:r>
      <w:r w:rsidRPr="006B5405">
        <w:rPr>
          <w:rFonts w:ascii="Arial" w:hAnsi="Arial" w:cs="Arial"/>
          <w:b/>
        </w:rPr>
        <w:t>– trvá, záměr zveřejněn, poté na nejbližší</w:t>
      </w:r>
      <w:r>
        <w:rPr>
          <w:rFonts w:ascii="Arial" w:hAnsi="Arial" w:cs="Arial"/>
          <w:b/>
        </w:rPr>
        <w:t>m</w:t>
      </w:r>
      <w:r w:rsidRPr="006B54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zasedání</w:t>
      </w:r>
      <w:r w:rsidRPr="006B54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</w:t>
      </w:r>
      <w:r w:rsidRPr="006B5405">
        <w:rPr>
          <w:rFonts w:ascii="Arial" w:hAnsi="Arial" w:cs="Arial"/>
          <w:b/>
        </w:rPr>
        <w:t>M;</w:t>
      </w:r>
    </w:p>
    <w:p w14:paraId="5DB62724" w14:textId="2D9D96D3" w:rsidR="006B5405" w:rsidRPr="0006259A" w:rsidRDefault="0006259A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  <w:b/>
        </w:rPr>
      </w:pPr>
      <w:r w:rsidRPr="0006259A">
        <w:rPr>
          <w:rFonts w:ascii="Arial" w:hAnsi="Arial" w:cs="Arial"/>
          <w:b/>
        </w:rPr>
        <w:t>325/2023</w:t>
      </w:r>
      <w:r>
        <w:rPr>
          <w:rFonts w:ascii="Arial" w:hAnsi="Arial" w:cs="Arial"/>
          <w:b/>
        </w:rPr>
        <w:t xml:space="preserve"> - nedoporučení schválení záměru prodeje</w:t>
      </w:r>
      <w:r w:rsidRPr="000625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části po.p.KN č. 1574/1 v k.ú. Humpolec </w:t>
      </w:r>
      <w:r w:rsidRPr="0006259A">
        <w:rPr>
          <w:rFonts w:ascii="Arial" w:hAnsi="Arial" w:cs="Arial"/>
          <w:bCs/>
        </w:rPr>
        <w:t>(manž. Hnátovi)</w:t>
      </w:r>
      <w:r w:rsidRPr="0006259A">
        <w:rPr>
          <w:rFonts w:ascii="Arial" w:hAnsi="Arial" w:cs="Arial"/>
          <w:b/>
          <w:i/>
          <w:iCs/>
        </w:rPr>
        <w:t xml:space="preserve"> </w:t>
      </w:r>
      <w:r w:rsidRPr="0006259A">
        <w:rPr>
          <w:rFonts w:ascii="Arial" w:hAnsi="Arial" w:cs="Arial"/>
          <w:b/>
        </w:rPr>
        <w:t>- trvá, záměr bude předložené k projednání na nejbližším zasedání ZM;</w:t>
      </w:r>
    </w:p>
    <w:p w14:paraId="2A72EE54" w14:textId="45242485" w:rsidR="00F05E9A" w:rsidRPr="0006259A" w:rsidRDefault="0006259A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  <w:b/>
        </w:rPr>
      </w:pPr>
      <w:r w:rsidRPr="0006259A">
        <w:rPr>
          <w:rFonts w:ascii="Arial" w:hAnsi="Arial" w:cs="Arial"/>
          <w:b/>
          <w:bCs/>
        </w:rPr>
        <w:t xml:space="preserve">326/2023 </w:t>
      </w:r>
      <w:r>
        <w:rPr>
          <w:rFonts w:ascii="Arial" w:hAnsi="Arial" w:cs="Arial"/>
          <w:b/>
          <w:bCs/>
        </w:rPr>
        <w:t>–</w:t>
      </w:r>
      <w:r w:rsidR="00F05E9A" w:rsidRPr="0006259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schválení záměru výkupu </w:t>
      </w:r>
      <w:r>
        <w:rPr>
          <w:rFonts w:ascii="Arial" w:hAnsi="Arial" w:cs="Arial"/>
          <w:b/>
        </w:rPr>
        <w:t xml:space="preserve">poz.p. KN č. 774/159 v k.ú. Humpolec </w:t>
      </w:r>
      <w:r>
        <w:rPr>
          <w:rFonts w:ascii="Arial" w:hAnsi="Arial" w:cs="Arial"/>
          <w:bCs/>
        </w:rPr>
        <w:t xml:space="preserve">(I. Doubková) - </w:t>
      </w:r>
      <w:r>
        <w:rPr>
          <w:rFonts w:ascii="Arial" w:hAnsi="Arial" w:cs="Arial"/>
          <w:b/>
        </w:rPr>
        <w:t>t</w:t>
      </w:r>
      <w:r w:rsidRPr="0006259A">
        <w:rPr>
          <w:rFonts w:ascii="Arial" w:hAnsi="Arial" w:cs="Arial"/>
          <w:b/>
        </w:rPr>
        <w:t>rvá, záměr zveřejněn, poté</w:t>
      </w:r>
      <w:r>
        <w:rPr>
          <w:rFonts w:ascii="Arial" w:hAnsi="Arial" w:cs="Arial"/>
          <w:b/>
        </w:rPr>
        <w:t xml:space="preserve"> </w:t>
      </w:r>
      <w:r w:rsidRPr="0006259A">
        <w:rPr>
          <w:rFonts w:ascii="Arial" w:hAnsi="Arial" w:cs="Arial"/>
          <w:b/>
        </w:rPr>
        <w:t>na nejbližším zasedání ZM;</w:t>
      </w:r>
    </w:p>
    <w:p w14:paraId="5FB055AE" w14:textId="35173577" w:rsidR="005B78D5" w:rsidRDefault="0006259A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327-329/2023 – schválení zřízení věcných břemen (služebností) pro umístění IS do pozemků v majetku města – splněno, smluvně ošetřeno;</w:t>
      </w:r>
    </w:p>
    <w:p w14:paraId="00E96A7D" w14:textId="358F00D5" w:rsidR="007F4BEC" w:rsidRDefault="0006259A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330/2023 – souhlas se zápisem sídla spolku HC Humpolec na adresu Vilová 1600, Humpolec – splněno, výpis usnesení zástupci HC předán.</w:t>
      </w:r>
    </w:p>
    <w:p w14:paraId="4C0F1F0C" w14:textId="77777777" w:rsidR="00045782" w:rsidRDefault="00045782" w:rsidP="00405396">
      <w:pPr>
        <w:tabs>
          <w:tab w:val="left" w:pos="142"/>
        </w:tabs>
        <w:jc w:val="both"/>
        <w:rPr>
          <w:rFonts w:ascii="Arial" w:hAnsi="Arial" w:cs="Arial"/>
        </w:rPr>
      </w:pPr>
    </w:p>
    <w:p w14:paraId="74294D44" w14:textId="56BA81B7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5C194BBE" w14:textId="5EA920A4" w:rsidR="00D6395D" w:rsidRPr="00EA0091" w:rsidRDefault="00405396" w:rsidP="000A5BE0">
      <w:pPr>
        <w:jc w:val="both"/>
        <w:rPr>
          <w:rFonts w:ascii="Arial" w:hAnsi="Arial" w:cs="Arial"/>
        </w:rPr>
      </w:pPr>
      <w:r w:rsidRPr="008A5A46">
        <w:rPr>
          <w:rFonts w:ascii="Arial" w:hAnsi="Arial" w:cs="Arial"/>
          <w:b/>
        </w:rPr>
        <w:t xml:space="preserve">Rada města Humpolec bere na vědomí kontrolu plnění usnesení z </w:t>
      </w:r>
      <w:r w:rsidR="00D5384F">
        <w:rPr>
          <w:rFonts w:ascii="Arial" w:hAnsi="Arial" w:cs="Arial"/>
          <w:b/>
        </w:rPr>
        <w:t>1</w:t>
      </w:r>
      <w:r w:rsidR="00045782">
        <w:rPr>
          <w:rFonts w:ascii="Arial" w:hAnsi="Arial" w:cs="Arial"/>
          <w:b/>
        </w:rPr>
        <w:t>5</w:t>
      </w:r>
      <w:r w:rsidR="00EE37C8">
        <w:rPr>
          <w:rFonts w:ascii="Arial" w:hAnsi="Arial" w:cs="Arial"/>
          <w:b/>
        </w:rPr>
        <w:t>.</w:t>
      </w:r>
      <w:r w:rsidR="00CB00D5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sectPr w:rsidR="00D6395D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3"/>
  </w:num>
  <w:num w:numId="2" w16cid:durableId="357849444">
    <w:abstractNumId w:val="0"/>
  </w:num>
  <w:num w:numId="3" w16cid:durableId="244607181">
    <w:abstractNumId w:val="2"/>
  </w:num>
  <w:num w:numId="4" w16cid:durableId="1233736673">
    <w:abstractNumId w:val="1"/>
  </w:num>
  <w:num w:numId="5" w16cid:durableId="2028098144">
    <w:abstractNumId w:val="4"/>
  </w:num>
  <w:num w:numId="6" w16cid:durableId="101977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476E2"/>
    <w:rsid w:val="00161975"/>
    <w:rsid w:val="00162947"/>
    <w:rsid w:val="00171603"/>
    <w:rsid w:val="00171872"/>
    <w:rsid w:val="001A1CBD"/>
    <w:rsid w:val="001A2596"/>
    <w:rsid w:val="001C5DC1"/>
    <w:rsid w:val="001D71DE"/>
    <w:rsid w:val="001E44CD"/>
    <w:rsid w:val="001E5576"/>
    <w:rsid w:val="001F4BD2"/>
    <w:rsid w:val="00206947"/>
    <w:rsid w:val="002161AA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4E5F"/>
    <w:rsid w:val="00306152"/>
    <w:rsid w:val="003118D6"/>
    <w:rsid w:val="003333CA"/>
    <w:rsid w:val="00335297"/>
    <w:rsid w:val="003A7268"/>
    <w:rsid w:val="003C1188"/>
    <w:rsid w:val="003C423A"/>
    <w:rsid w:val="003D0D1E"/>
    <w:rsid w:val="003D75D8"/>
    <w:rsid w:val="00400C4A"/>
    <w:rsid w:val="00405396"/>
    <w:rsid w:val="00427644"/>
    <w:rsid w:val="00437B0E"/>
    <w:rsid w:val="004465F8"/>
    <w:rsid w:val="004542F4"/>
    <w:rsid w:val="00462B00"/>
    <w:rsid w:val="00467ADA"/>
    <w:rsid w:val="004770D9"/>
    <w:rsid w:val="0049351B"/>
    <w:rsid w:val="004A07B9"/>
    <w:rsid w:val="005004BF"/>
    <w:rsid w:val="00505EA3"/>
    <w:rsid w:val="0053303F"/>
    <w:rsid w:val="0054167A"/>
    <w:rsid w:val="00562729"/>
    <w:rsid w:val="005761C4"/>
    <w:rsid w:val="0058106D"/>
    <w:rsid w:val="00582971"/>
    <w:rsid w:val="005A377D"/>
    <w:rsid w:val="005B78D5"/>
    <w:rsid w:val="005C0AC5"/>
    <w:rsid w:val="005C2BCC"/>
    <w:rsid w:val="005D26F0"/>
    <w:rsid w:val="005D56AC"/>
    <w:rsid w:val="005E3A85"/>
    <w:rsid w:val="005F4684"/>
    <w:rsid w:val="00624684"/>
    <w:rsid w:val="0064539D"/>
    <w:rsid w:val="006707C0"/>
    <w:rsid w:val="0067172C"/>
    <w:rsid w:val="006878A5"/>
    <w:rsid w:val="006B5405"/>
    <w:rsid w:val="006B63E0"/>
    <w:rsid w:val="006B799A"/>
    <w:rsid w:val="006E341E"/>
    <w:rsid w:val="006F7B09"/>
    <w:rsid w:val="006F7D58"/>
    <w:rsid w:val="00704C60"/>
    <w:rsid w:val="007131CF"/>
    <w:rsid w:val="0072489E"/>
    <w:rsid w:val="00731ED3"/>
    <w:rsid w:val="00732B04"/>
    <w:rsid w:val="007B1337"/>
    <w:rsid w:val="007B4F56"/>
    <w:rsid w:val="007D4F7B"/>
    <w:rsid w:val="007E5CF4"/>
    <w:rsid w:val="007F4BEC"/>
    <w:rsid w:val="00807871"/>
    <w:rsid w:val="008208D0"/>
    <w:rsid w:val="0082561D"/>
    <w:rsid w:val="008434C7"/>
    <w:rsid w:val="0085594C"/>
    <w:rsid w:val="00884D57"/>
    <w:rsid w:val="008A3351"/>
    <w:rsid w:val="008B7EEB"/>
    <w:rsid w:val="008C5337"/>
    <w:rsid w:val="008D2A31"/>
    <w:rsid w:val="008E3CFC"/>
    <w:rsid w:val="008E5D13"/>
    <w:rsid w:val="00914606"/>
    <w:rsid w:val="009156C3"/>
    <w:rsid w:val="00920913"/>
    <w:rsid w:val="0094515C"/>
    <w:rsid w:val="00952E92"/>
    <w:rsid w:val="009754CB"/>
    <w:rsid w:val="00976EA0"/>
    <w:rsid w:val="009A7AAC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10426"/>
    <w:rsid w:val="00B3665F"/>
    <w:rsid w:val="00B45B09"/>
    <w:rsid w:val="00B544C0"/>
    <w:rsid w:val="00B71D67"/>
    <w:rsid w:val="00B92756"/>
    <w:rsid w:val="00B929D3"/>
    <w:rsid w:val="00B97660"/>
    <w:rsid w:val="00BA44D7"/>
    <w:rsid w:val="00BB2151"/>
    <w:rsid w:val="00BC2F7C"/>
    <w:rsid w:val="00BC47F3"/>
    <w:rsid w:val="00BD00D1"/>
    <w:rsid w:val="00BD161F"/>
    <w:rsid w:val="00C44892"/>
    <w:rsid w:val="00C4788F"/>
    <w:rsid w:val="00C53102"/>
    <w:rsid w:val="00C96790"/>
    <w:rsid w:val="00CA183E"/>
    <w:rsid w:val="00CA35B6"/>
    <w:rsid w:val="00CB00D5"/>
    <w:rsid w:val="00CB2DF8"/>
    <w:rsid w:val="00CC0406"/>
    <w:rsid w:val="00D07067"/>
    <w:rsid w:val="00D145E3"/>
    <w:rsid w:val="00D44FB7"/>
    <w:rsid w:val="00D46798"/>
    <w:rsid w:val="00D5384F"/>
    <w:rsid w:val="00D6395D"/>
    <w:rsid w:val="00D97415"/>
    <w:rsid w:val="00DB187A"/>
    <w:rsid w:val="00DD7F8E"/>
    <w:rsid w:val="00DE53F9"/>
    <w:rsid w:val="00E24203"/>
    <w:rsid w:val="00E303AF"/>
    <w:rsid w:val="00E34E52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F05E9A"/>
    <w:rsid w:val="00F120A0"/>
    <w:rsid w:val="00F1590E"/>
    <w:rsid w:val="00F450F1"/>
    <w:rsid w:val="00F61894"/>
    <w:rsid w:val="00F73D8D"/>
    <w:rsid w:val="00F74638"/>
    <w:rsid w:val="00F7743D"/>
    <w:rsid w:val="00F77898"/>
    <w:rsid w:val="00FB06DA"/>
    <w:rsid w:val="00FB79E8"/>
    <w:rsid w:val="00FC024B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51</cp:revision>
  <dcterms:created xsi:type="dcterms:W3CDTF">2022-05-02T07:02:00Z</dcterms:created>
  <dcterms:modified xsi:type="dcterms:W3CDTF">2023-08-17T11:50:00Z</dcterms:modified>
</cp:coreProperties>
</file>