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3A0" w14:textId="024458AA" w:rsidR="00CB4140" w:rsidRDefault="00081D7F" w:rsidP="00DC6B74">
      <w:pPr>
        <w:pStyle w:val="Hlavnnadpis"/>
        <w:spacing w:before="1101"/>
      </w:pPr>
      <w:r>
        <w:t xml:space="preserve">Podmínky prodeje pozemků pro výstavbu rodinných domů v </w:t>
      </w:r>
      <w:proofErr w:type="spellStart"/>
      <w:r>
        <w:t>Kletečné</w:t>
      </w:r>
      <w:proofErr w:type="spellEnd"/>
    </w:p>
    <w:p w14:paraId="06CC809E" w14:textId="2FE35C94" w:rsidR="0064461F" w:rsidRDefault="0074193F" w:rsidP="00A61C85">
      <w:pPr>
        <w:pStyle w:val="Bntext"/>
      </w:pPr>
      <w:r>
        <w:t>A</w:t>
      </w:r>
      <w:r w:rsidR="00990984">
        <w:t xml:space="preserve"> – </w:t>
      </w:r>
      <w:r>
        <w:t>z</w:t>
      </w:r>
      <w:r w:rsidR="00081D7F">
        <w:t>působ prodeje pozemků</w:t>
      </w:r>
    </w:p>
    <w:p w14:paraId="3F3A96CE" w14:textId="77777777" w:rsidR="00990984" w:rsidRDefault="00990984" w:rsidP="00A61C85">
      <w:pPr>
        <w:pStyle w:val="Bntext"/>
      </w:pPr>
    </w:p>
    <w:p w14:paraId="459DCD76" w14:textId="11B3D77A" w:rsidR="00990984" w:rsidRDefault="00990984" w:rsidP="00990984">
      <w:pPr>
        <w:pStyle w:val="Bntext"/>
        <w:numPr>
          <w:ilvl w:val="0"/>
          <w:numId w:val="15"/>
        </w:numPr>
      </w:pPr>
      <w:r>
        <w:t>pozemky budou prodávány formou dražby (podání nejvyšší nabídky)</w:t>
      </w:r>
    </w:p>
    <w:p w14:paraId="65C0E1A3" w14:textId="59E2991F" w:rsidR="00990984" w:rsidRDefault="00990984" w:rsidP="00990984">
      <w:pPr>
        <w:pStyle w:val="Bntext"/>
        <w:numPr>
          <w:ilvl w:val="0"/>
          <w:numId w:val="15"/>
        </w:numPr>
      </w:pPr>
      <w:r>
        <w:t>dražby se mohou zúčastnit pouze žadatelé, kteří podají v zákonné lhůtě žádost o prodej pozemku (po dobu zveřejnění na úřední desce města Humpolec)</w:t>
      </w:r>
    </w:p>
    <w:p w14:paraId="33C2CEFC" w14:textId="35A47711" w:rsidR="00990984" w:rsidRDefault="00990984" w:rsidP="00990984">
      <w:pPr>
        <w:pStyle w:val="Bntext"/>
        <w:numPr>
          <w:ilvl w:val="0"/>
          <w:numId w:val="15"/>
        </w:numPr>
      </w:pPr>
      <w:r w:rsidRPr="00990984">
        <w:t xml:space="preserve">zájemci </w:t>
      </w:r>
      <w:r>
        <w:t xml:space="preserve">si </w:t>
      </w:r>
      <w:r w:rsidRPr="00990984">
        <w:t xml:space="preserve">podají </w:t>
      </w:r>
      <w:r>
        <w:t>žádost</w:t>
      </w:r>
      <w:r w:rsidRPr="00990984">
        <w:t xml:space="preserve"> na konkrétní parcelu</w:t>
      </w:r>
      <w:r>
        <w:t>, každý zájemce může získat pouze jednu stavební parcelu</w:t>
      </w:r>
    </w:p>
    <w:p w14:paraId="46BF090A" w14:textId="225B7EAB" w:rsidR="00990984" w:rsidRDefault="00990984" w:rsidP="00990984">
      <w:pPr>
        <w:pStyle w:val="Bntext"/>
        <w:numPr>
          <w:ilvl w:val="0"/>
          <w:numId w:val="15"/>
        </w:numPr>
      </w:pPr>
      <w:r>
        <w:t>v</w:t>
      </w:r>
      <w:r w:rsidRPr="00990984">
        <w:t xml:space="preserve"> případě, že o konkrétní pozemek požádá pouze jeden zájemce bude mu parcela prodána, pokud bude více zájemců o jeden konkrétní pozemek bude </w:t>
      </w:r>
      <w:r>
        <w:t>upřednostněn zájemce s trvalým bydlištěm v </w:t>
      </w:r>
      <w:proofErr w:type="spellStart"/>
      <w:r>
        <w:t>Kletečné</w:t>
      </w:r>
      <w:proofErr w:type="spellEnd"/>
      <w:r>
        <w:t xml:space="preserve"> a </w:t>
      </w:r>
      <w:r w:rsidR="002D2CEB">
        <w:t>případně</w:t>
      </w:r>
      <w:r>
        <w:t xml:space="preserve"> následně bude z několika zájemců určen </w:t>
      </w:r>
      <w:r w:rsidRPr="00990984">
        <w:t>majitel dražbou</w:t>
      </w:r>
    </w:p>
    <w:p w14:paraId="33B87721" w14:textId="2FEDE8AE" w:rsidR="00990984" w:rsidRDefault="00990984" w:rsidP="00990984">
      <w:pPr>
        <w:pStyle w:val="Bntext"/>
        <w:numPr>
          <w:ilvl w:val="0"/>
          <w:numId w:val="15"/>
        </w:numPr>
      </w:pPr>
      <w:r>
        <w:t>minimální příhoz v dražbě (podání nejvyšší nabídky) je 10 000 Kč</w:t>
      </w:r>
    </w:p>
    <w:p w14:paraId="22F82CE0" w14:textId="3BAFEA14" w:rsidR="00990984" w:rsidRDefault="00990984" w:rsidP="00990984">
      <w:pPr>
        <w:pStyle w:val="Bntext"/>
        <w:numPr>
          <w:ilvl w:val="0"/>
          <w:numId w:val="15"/>
        </w:numPr>
      </w:pPr>
      <w:r>
        <w:t xml:space="preserve">cena za 1 m2 plochy </w:t>
      </w:r>
      <w:r w:rsidR="002C736E">
        <w:t xml:space="preserve">bude </w:t>
      </w:r>
      <w:r w:rsidR="002C736E" w:rsidRPr="002C736E">
        <w:t>stanovena dle schválených pravidel o prodeji pozemků</w:t>
      </w:r>
    </w:p>
    <w:p w14:paraId="29FAAC1A" w14:textId="47B30CEC" w:rsidR="00990984" w:rsidRDefault="00990984" w:rsidP="00990984">
      <w:pPr>
        <w:pStyle w:val="Bntext"/>
        <w:numPr>
          <w:ilvl w:val="0"/>
          <w:numId w:val="15"/>
        </w:numPr>
      </w:pPr>
      <w:r>
        <w:t xml:space="preserve">každý účastník dražby složí před začátkem na pokladně ekonomického odboru </w:t>
      </w:r>
      <w:proofErr w:type="spellStart"/>
      <w:r>
        <w:t>MěÚ</w:t>
      </w:r>
      <w:proofErr w:type="spellEnd"/>
      <w:r>
        <w:t xml:space="preserve"> v Humpolci kauci ve výši 10 000 Kč. Vydražiteli bude o tuto částku snížena kupní cena vydraženého pozemku. V případě odstoupení bude tato částka použita na náklady spojené s prodejem a nebude odstoupivšímu účastníkovi vrácena. Po skončení dražby (podání nejvyšší nabídky) bude ostatním neúspěšným žadatelům tato částka vrácena</w:t>
      </w:r>
    </w:p>
    <w:p w14:paraId="1B12D835" w14:textId="3CFD3AED" w:rsidR="00990984" w:rsidRDefault="00990984" w:rsidP="00990984">
      <w:pPr>
        <w:pStyle w:val="Bntext"/>
        <w:numPr>
          <w:ilvl w:val="0"/>
          <w:numId w:val="15"/>
        </w:numPr>
      </w:pPr>
      <w:r>
        <w:t>daň z nabytí nemovitých věcí hradí kupující</w:t>
      </w:r>
    </w:p>
    <w:p w14:paraId="0D668FAD" w14:textId="77777777" w:rsidR="00990984" w:rsidRDefault="00990984" w:rsidP="00A61C85">
      <w:pPr>
        <w:pStyle w:val="Bntext"/>
      </w:pPr>
    </w:p>
    <w:p w14:paraId="4BAC60D4" w14:textId="77777777" w:rsidR="0074193F" w:rsidRDefault="0074193F" w:rsidP="00A61C85">
      <w:pPr>
        <w:pStyle w:val="Bntext"/>
      </w:pPr>
    </w:p>
    <w:p w14:paraId="65EEF629" w14:textId="4AB732F0" w:rsidR="0074193F" w:rsidRDefault="00990984" w:rsidP="00A61C85">
      <w:pPr>
        <w:pStyle w:val="Bntext"/>
      </w:pPr>
      <w:r>
        <w:t>B</w:t>
      </w:r>
      <w:r w:rsidR="0074193F">
        <w:t xml:space="preserve"> – podmínky pro výstavbu</w:t>
      </w:r>
    </w:p>
    <w:p w14:paraId="5843CA91" w14:textId="77777777" w:rsidR="00081D7F" w:rsidRDefault="00081D7F" w:rsidP="00990984">
      <w:pPr>
        <w:pStyle w:val="Bntext"/>
        <w:ind w:left="0"/>
      </w:pPr>
    </w:p>
    <w:p w14:paraId="7347F107" w14:textId="4A3A80AD" w:rsidR="00081D7F" w:rsidRDefault="00081D7F" w:rsidP="00081D7F">
      <w:pPr>
        <w:pStyle w:val="Bntext"/>
        <w:numPr>
          <w:ilvl w:val="0"/>
          <w:numId w:val="14"/>
        </w:numPr>
      </w:pPr>
      <w:r>
        <w:t xml:space="preserve">k prodávaným pozemkům bude v kupní smlouvě zřízeno předkupní právo ve prospěch města Humpolec, které nebude zapsáno v Katastru nemovitostí na listu vlastnictví, ale bude ošetřeno smluvní pokutou ve výši 200 000 Kč. Dále bude v kupní smlouvě zakotvena povinnost kupujícího do 3 let od vkladu kupní smlouvy předložit prodávajícímu (Město Humpolec) pravomocné stavební povolení na výstavbu rodinného domu. Pokud takto kupující neučiní je zde sjednána smluvní pokuta ve výši 200 000 Kč. Dále v kupní smlouvě bude zakotvena podmínka, že stavba rodinného domu bude provedena do 5 let od vkladu vlastnického práva do Katastru nemovitostí. Ukončením stavby se rozumí vydání kolaudačního souhlasu nebo 30-ti denní lhůta od oznámení </w:t>
      </w:r>
      <w:r>
        <w:lastRenderedPageBreak/>
        <w:t xml:space="preserve">záměru o užívání dokončené stavby příslušnému stavebnímu úřadu aniž by stavební úřad zakázal užívání stavby. V případě porušení této podmínky je sjednána smluvní pokuta ve výši 500 000 Kč.  </w:t>
      </w:r>
    </w:p>
    <w:p w14:paraId="29F6921B" w14:textId="77777777" w:rsidR="00081D7F" w:rsidRDefault="00081D7F" w:rsidP="00081D7F">
      <w:pPr>
        <w:pStyle w:val="Bntext"/>
      </w:pPr>
    </w:p>
    <w:p w14:paraId="715F268C" w14:textId="77777777" w:rsidR="00DF12B3" w:rsidRDefault="00DF12B3" w:rsidP="00081D7F">
      <w:pPr>
        <w:pStyle w:val="Bntext"/>
      </w:pPr>
    </w:p>
    <w:p w14:paraId="73A2DBDB" w14:textId="52F99A65" w:rsidR="00990984" w:rsidRDefault="00DF12B3" w:rsidP="00990984">
      <w:pPr>
        <w:pStyle w:val="Bntext"/>
      </w:pPr>
      <w:r>
        <w:t>C</w:t>
      </w:r>
      <w:r w:rsidR="00990984">
        <w:t xml:space="preserve"> – regulace pro výstavbu</w:t>
      </w:r>
    </w:p>
    <w:p w14:paraId="586AF5DC" w14:textId="77777777" w:rsidR="00081D7F" w:rsidRDefault="00081D7F" w:rsidP="00081D7F">
      <w:pPr>
        <w:pStyle w:val="Bntext"/>
      </w:pPr>
    </w:p>
    <w:p w14:paraId="2D70ECD4" w14:textId="5BF751C8" w:rsidR="00DF12B3" w:rsidRDefault="00081D7F" w:rsidP="00604EA4">
      <w:pPr>
        <w:pStyle w:val="Bntext"/>
        <w:numPr>
          <w:ilvl w:val="0"/>
          <w:numId w:val="14"/>
        </w:numPr>
      </w:pPr>
      <w:r w:rsidRPr="00426264">
        <w:t>RD budou přízemní s obytným podkrovím</w:t>
      </w:r>
    </w:p>
    <w:p w14:paraId="7C9704EC" w14:textId="470ADB9F" w:rsidR="00081D7F" w:rsidRPr="00604EA4" w:rsidRDefault="00DF12B3" w:rsidP="00604EA4">
      <w:pPr>
        <w:pStyle w:val="Bntext"/>
        <w:numPr>
          <w:ilvl w:val="0"/>
          <w:numId w:val="14"/>
        </w:numPr>
      </w:pPr>
      <w:r>
        <w:t xml:space="preserve">RD budou mít sedlovou střechu </w:t>
      </w:r>
      <w:r w:rsidR="003220F2">
        <w:t xml:space="preserve">se sklonem </w:t>
      </w:r>
      <w:r w:rsidR="00744F84">
        <w:t>40</w:t>
      </w:r>
      <w:r w:rsidR="003220F2">
        <w:t xml:space="preserve">-45° </w:t>
      </w:r>
      <w:r>
        <w:t>s hřebenem kolmým na přilehlou komunikaci</w:t>
      </w:r>
      <w:r w:rsidR="00744F84">
        <w:t>, délka štítové stěny bude max. 8 m</w:t>
      </w:r>
    </w:p>
    <w:p w14:paraId="76BD6E6E" w14:textId="78BC9385" w:rsidR="00081D7F" w:rsidRPr="00DF12B3" w:rsidRDefault="00081D7F" w:rsidP="00604EA4">
      <w:pPr>
        <w:pStyle w:val="Bntext"/>
        <w:numPr>
          <w:ilvl w:val="0"/>
          <w:numId w:val="14"/>
        </w:numPr>
      </w:pPr>
      <w:r w:rsidRPr="00426264">
        <w:t xml:space="preserve">při umístění RD bude dodržena </w:t>
      </w:r>
      <w:r w:rsidR="00744F84">
        <w:t>stavební</w:t>
      </w:r>
      <w:r w:rsidRPr="00426264">
        <w:t xml:space="preserve"> čára, která se stanovuje na </w:t>
      </w:r>
      <w:r w:rsidR="00426264" w:rsidRPr="00744F84">
        <w:t>5</w:t>
      </w:r>
      <w:r w:rsidRPr="00744F84">
        <w:t>,0 m</w:t>
      </w:r>
      <w:r w:rsidRPr="00426264">
        <w:t xml:space="preserve"> od hranice </w:t>
      </w:r>
      <w:r w:rsidRPr="00DF12B3">
        <w:t>pozemku</w:t>
      </w:r>
    </w:p>
    <w:p w14:paraId="18DA3105" w14:textId="69814A85" w:rsidR="00A83509" w:rsidRPr="00DF12B3" w:rsidRDefault="00DF12B3" w:rsidP="00604EA4">
      <w:pPr>
        <w:pStyle w:val="Bntext"/>
        <w:numPr>
          <w:ilvl w:val="0"/>
          <w:numId w:val="14"/>
        </w:numPr>
      </w:pPr>
      <w:r w:rsidRPr="00DF12B3">
        <w:t>v</w:t>
      </w:r>
      <w:r w:rsidR="00081D7F" w:rsidRPr="00DF12B3">
        <w:t>zdálenosti RD od sousedních pozemků budou min. 3,5 m</w:t>
      </w:r>
    </w:p>
    <w:p w14:paraId="6302E068" w14:textId="042675A1" w:rsidR="00A83509" w:rsidRPr="00A83509" w:rsidRDefault="00A83509" w:rsidP="00604EA4">
      <w:pPr>
        <w:pStyle w:val="Bntext"/>
        <w:numPr>
          <w:ilvl w:val="0"/>
          <w:numId w:val="14"/>
        </w:numPr>
      </w:pPr>
      <w:r w:rsidRPr="00DF12B3">
        <w:t>intenzita využití stavebního pozemku nesmí být vyšší než 30 %</w:t>
      </w:r>
      <w:r w:rsidRPr="00DF12B3">
        <w:t xml:space="preserve"> </w:t>
      </w:r>
      <w:r w:rsidRPr="00DF12B3">
        <w:t>(intenzitou využití stavebního</w:t>
      </w:r>
      <w:r w:rsidRPr="00A83509">
        <w:t xml:space="preserve"> pozemku se rozumí podíl součtu výměr všech budov na stavebním pozemku a celkovou výměrou stavebního pozemku, výměrou budov se rozumí obsah průmětu budov do zobrazovací roviny pozemku)</w:t>
      </w:r>
    </w:p>
    <w:p w14:paraId="6D701770" w14:textId="5D49FC35" w:rsidR="00081D7F" w:rsidRPr="00A83509" w:rsidRDefault="00A83509" w:rsidP="00604EA4">
      <w:pPr>
        <w:pStyle w:val="Bntext"/>
        <w:numPr>
          <w:ilvl w:val="0"/>
          <w:numId w:val="14"/>
        </w:numPr>
      </w:pPr>
      <w:r w:rsidRPr="00A83509">
        <w:t>koeficient zeleně nesmí být nižší než 50 %</w:t>
      </w:r>
      <w:r>
        <w:t xml:space="preserve"> </w:t>
      </w:r>
      <w:r w:rsidRPr="00A83509">
        <w:t>(koeficientem zeleně se rozumí podíl výměry zeleně na stavebním pozemku a celkovou výměrou stavebního pozemku)</w:t>
      </w:r>
    </w:p>
    <w:p w14:paraId="004013DC" w14:textId="709776D7" w:rsidR="00081D7F" w:rsidRPr="00A83509" w:rsidRDefault="00A83509" w:rsidP="00081D7F">
      <w:pPr>
        <w:pStyle w:val="Bntext"/>
        <w:numPr>
          <w:ilvl w:val="0"/>
          <w:numId w:val="14"/>
        </w:numPr>
      </w:pPr>
      <w:r>
        <w:t>v</w:t>
      </w:r>
      <w:r w:rsidR="00081D7F" w:rsidRPr="00A83509">
        <w:t>ýška oplocení pozemků RD bude max. 1,6 m a provedení průhledné, případně živý plot</w:t>
      </w:r>
    </w:p>
    <w:p w14:paraId="3B05096E" w14:textId="77777777" w:rsidR="00FF573F" w:rsidRPr="00990984" w:rsidRDefault="00FF573F" w:rsidP="00A83509">
      <w:pPr>
        <w:pStyle w:val="Bntext"/>
        <w:ind w:left="0"/>
        <w:rPr>
          <w:highlight w:val="yellow"/>
        </w:rPr>
      </w:pPr>
    </w:p>
    <w:p w14:paraId="7CCE40D2" w14:textId="2FA4F9DC" w:rsidR="00FF573F" w:rsidRDefault="00FF573F" w:rsidP="00FF573F">
      <w:pPr>
        <w:pStyle w:val="Bntext"/>
      </w:pPr>
      <w:r w:rsidRPr="00744F84">
        <w:t>Regulativy bud</w:t>
      </w:r>
      <w:r w:rsidR="00A83509" w:rsidRPr="00744F84">
        <w:t xml:space="preserve">ou zakotveny v kupní smlouvě a jejich splnění bude </w:t>
      </w:r>
      <w:r w:rsidR="00DF12B3" w:rsidRPr="00744F84">
        <w:t>ověřeno v rámci ohlášení stavby nebo</w:t>
      </w:r>
      <w:r w:rsidRPr="00744F84">
        <w:t xml:space="preserve"> stavebního řízení</w:t>
      </w:r>
      <w:r w:rsidR="00DF12B3" w:rsidRPr="00744F84">
        <w:t>. V případě jejich nesplnění nebude udělen souhlas se stavbou.</w:t>
      </w:r>
    </w:p>
    <w:p w14:paraId="05F07838" w14:textId="78F6AFAB" w:rsidR="00CB4140" w:rsidRPr="001E34AC" w:rsidRDefault="00CB4140" w:rsidP="00081D7F">
      <w:pPr>
        <w:pStyle w:val="Bntext"/>
        <w:ind w:left="0"/>
        <w:rPr>
          <w:szCs w:val="20"/>
        </w:rPr>
      </w:pPr>
    </w:p>
    <w:p w14:paraId="7540B73C" w14:textId="77777777" w:rsidR="00E610ED" w:rsidRPr="001E34AC" w:rsidRDefault="00E610ED" w:rsidP="00DA6307">
      <w:pPr>
        <w:pStyle w:val="Bntext"/>
        <w:rPr>
          <w:szCs w:val="20"/>
        </w:rPr>
      </w:pPr>
    </w:p>
    <w:p w14:paraId="4EC27028" w14:textId="12D18DDD" w:rsidR="00E610ED" w:rsidRPr="001E34AC" w:rsidRDefault="00081D7F" w:rsidP="00DA6307">
      <w:pPr>
        <w:pStyle w:val="Bntext"/>
        <w:rPr>
          <w:szCs w:val="20"/>
        </w:rPr>
      </w:pPr>
      <w:r>
        <w:rPr>
          <w:szCs w:val="20"/>
        </w:rPr>
        <w:t>Ing. Petr Machek</w:t>
      </w:r>
    </w:p>
    <w:p w14:paraId="14559603" w14:textId="7CDDB408" w:rsidR="00BF19BA" w:rsidRPr="001E34AC" w:rsidRDefault="00081D7F" w:rsidP="00DA6307">
      <w:pPr>
        <w:pStyle w:val="Bntext"/>
        <w:rPr>
          <w:szCs w:val="20"/>
        </w:rPr>
      </w:pPr>
      <w:r>
        <w:rPr>
          <w:szCs w:val="20"/>
        </w:rPr>
        <w:t>místostarosta města</w:t>
      </w:r>
    </w:p>
    <w:sectPr w:rsidR="00BF19BA" w:rsidRPr="001E34AC" w:rsidSect="00DC6B74">
      <w:headerReference w:type="default" r:id="rId8"/>
      <w:footerReference w:type="default" r:id="rId9"/>
      <w:pgSz w:w="11906" w:h="16838"/>
      <w:pgMar w:top="2410" w:right="1134" w:bottom="2325" w:left="1134" w:header="1134" w:footer="113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259D" w14:textId="77777777" w:rsidR="00BC320C" w:rsidRDefault="00BC320C" w:rsidP="001E1746">
      <w:r>
        <w:separator/>
      </w:r>
    </w:p>
  </w:endnote>
  <w:endnote w:type="continuationSeparator" w:id="0">
    <w:p w14:paraId="21B1C301" w14:textId="77777777" w:rsidR="00BC320C" w:rsidRDefault="00BC320C" w:rsidP="001E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Text">
    <w:altName w:val="MS Gothic"/>
    <w:panose1 w:val="00000500000000000000"/>
    <w:charset w:val="00"/>
    <w:family w:val="modern"/>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0BB2"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Město Humpolec</w:t>
    </w:r>
    <w:r>
      <w:rPr>
        <w:rFonts w:ascii="Atyp BL Text" w:hAnsi="Atyp BL Text" w:cs="Arial"/>
        <w:sz w:val="16"/>
        <w:szCs w:val="16"/>
      </w:rPr>
      <w:tab/>
    </w:r>
    <w:r w:rsidRPr="0091524A">
      <w:rPr>
        <w:rFonts w:ascii="Atyp BL Text" w:hAnsi="Atyp BL Text" w:cs="Arial"/>
        <w:sz w:val="16"/>
        <w:szCs w:val="16"/>
      </w:rPr>
      <w:t>Komerční banka a.s.</w:t>
    </w:r>
    <w:r>
      <w:rPr>
        <w:rFonts w:ascii="Atyp BL Text" w:hAnsi="Atyp BL Text" w:cs="Arial"/>
        <w:sz w:val="16"/>
        <w:szCs w:val="16"/>
      </w:rPr>
      <w:tab/>
    </w:r>
    <w:r w:rsidRPr="0091524A">
      <w:rPr>
        <w:rFonts w:ascii="Atyp BL Text" w:hAnsi="Atyp BL Text" w:cs="Arial"/>
        <w:sz w:val="16"/>
        <w:szCs w:val="16"/>
      </w:rPr>
      <w:t>TEL.: 565 518</w:t>
    </w:r>
    <w:r>
      <w:rPr>
        <w:rFonts w:ascii="Atyp BL Text" w:hAnsi="Atyp BL Text" w:cs="Arial"/>
        <w:sz w:val="16"/>
        <w:szCs w:val="16"/>
      </w:rPr>
      <w:t> </w:t>
    </w:r>
    <w:r w:rsidRPr="0091524A">
      <w:rPr>
        <w:rFonts w:ascii="Atyp BL Text" w:hAnsi="Atyp BL Text" w:cs="Arial"/>
        <w:sz w:val="16"/>
        <w:szCs w:val="16"/>
      </w:rPr>
      <w:t>111</w:t>
    </w:r>
    <w:r>
      <w:rPr>
        <w:rFonts w:ascii="Atyp BL Text" w:hAnsi="Atyp BL Text" w:cs="Arial"/>
        <w:sz w:val="16"/>
        <w:szCs w:val="16"/>
      </w:rPr>
      <w:tab/>
    </w:r>
    <w:r w:rsidRPr="0091524A">
      <w:rPr>
        <w:rFonts w:ascii="Atyp BL Text" w:hAnsi="Atyp BL Text" w:cs="Arial"/>
        <w:sz w:val="16"/>
        <w:szCs w:val="16"/>
      </w:rPr>
      <w:t>IČ: 002 48 266</w:t>
    </w:r>
  </w:p>
  <w:p w14:paraId="6F576090"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Horní náměstí 300</w:t>
    </w:r>
    <w:r>
      <w:rPr>
        <w:rFonts w:ascii="Atyp BL Text" w:hAnsi="Atyp BL Text" w:cs="Arial"/>
        <w:sz w:val="16"/>
        <w:szCs w:val="16"/>
      </w:rPr>
      <w:tab/>
    </w:r>
    <w:r w:rsidRPr="0091524A">
      <w:rPr>
        <w:rFonts w:ascii="Atyp BL Text" w:hAnsi="Atyp BL Text" w:cs="Arial"/>
        <w:sz w:val="16"/>
        <w:szCs w:val="16"/>
      </w:rPr>
      <w:t xml:space="preserve">č. </w:t>
    </w:r>
    <w:proofErr w:type="spellStart"/>
    <w:r w:rsidRPr="0091524A">
      <w:rPr>
        <w:rFonts w:ascii="Atyp BL Text" w:hAnsi="Atyp BL Text" w:cs="Arial"/>
        <w:sz w:val="16"/>
        <w:szCs w:val="16"/>
      </w:rPr>
      <w:t>ú.</w:t>
    </w:r>
    <w:proofErr w:type="spellEnd"/>
    <w:r w:rsidRPr="0091524A">
      <w:rPr>
        <w:rFonts w:ascii="Atyp BL Text" w:hAnsi="Atyp BL Text" w:cs="Arial"/>
        <w:sz w:val="16"/>
        <w:szCs w:val="16"/>
      </w:rPr>
      <w:t>: 19-1421261/0100</w:t>
    </w:r>
    <w:r>
      <w:rPr>
        <w:rFonts w:ascii="Atyp BL Text" w:hAnsi="Atyp BL Text" w:cs="Arial"/>
        <w:sz w:val="16"/>
        <w:szCs w:val="16"/>
      </w:rPr>
      <w:tab/>
    </w:r>
    <w:r w:rsidRPr="0091524A">
      <w:rPr>
        <w:rFonts w:ascii="Atyp BL Text" w:hAnsi="Atyp BL Text" w:cs="Arial"/>
        <w:sz w:val="16"/>
        <w:szCs w:val="16"/>
      </w:rPr>
      <w:t>FAX: 565 518</w:t>
    </w:r>
    <w:r>
      <w:rPr>
        <w:rFonts w:ascii="Atyp BL Text" w:hAnsi="Atyp BL Text" w:cs="Arial"/>
        <w:sz w:val="16"/>
        <w:szCs w:val="16"/>
      </w:rPr>
      <w:t> </w:t>
    </w:r>
    <w:r w:rsidRPr="0091524A">
      <w:rPr>
        <w:rFonts w:ascii="Atyp BL Text" w:hAnsi="Atyp BL Text" w:cs="Arial"/>
        <w:sz w:val="16"/>
        <w:szCs w:val="16"/>
      </w:rPr>
      <w:t>199</w:t>
    </w:r>
    <w:r>
      <w:rPr>
        <w:rFonts w:ascii="Atyp BL Text" w:hAnsi="Atyp BL Text" w:cs="Arial"/>
        <w:sz w:val="16"/>
        <w:szCs w:val="16"/>
      </w:rPr>
      <w:tab/>
    </w:r>
    <w:r w:rsidRPr="0091524A">
      <w:rPr>
        <w:rFonts w:ascii="Atyp BL Text" w:hAnsi="Atyp BL Text" w:cs="Arial"/>
        <w:sz w:val="16"/>
        <w:szCs w:val="16"/>
      </w:rPr>
      <w:t>DIČ: CZ00248266</w:t>
    </w:r>
  </w:p>
  <w:p w14:paraId="0620574C" w14:textId="77777777" w:rsidR="0091524A" w:rsidRPr="0091524A" w:rsidRDefault="0091524A" w:rsidP="00EC08AE">
    <w:pPr>
      <w:tabs>
        <w:tab w:val="left" w:pos="1928"/>
        <w:tab w:val="left" w:pos="4536"/>
        <w:tab w:val="left" w:pos="7088"/>
        <w:tab w:val="right" w:pos="9638"/>
      </w:tabs>
      <w:rPr>
        <w:rFonts w:ascii="Atyp BL Text" w:hAnsi="Atyp BL Text" w:cs="Arial"/>
        <w:sz w:val="16"/>
        <w:szCs w:val="16"/>
      </w:rPr>
    </w:pPr>
    <w:r w:rsidRPr="0091524A">
      <w:rPr>
        <w:rFonts w:ascii="Atyp BL Text" w:hAnsi="Atyp BL Text" w:cs="Arial"/>
        <w:sz w:val="16"/>
        <w:szCs w:val="16"/>
      </w:rPr>
      <w:t>396 22 Humpolec</w:t>
    </w:r>
    <w:r w:rsidRPr="0091524A">
      <w:rPr>
        <w:rFonts w:ascii="Atyp BL Text" w:hAnsi="Atyp BL Text" w:cs="Arial"/>
        <w:sz w:val="16"/>
        <w:szCs w:val="16"/>
      </w:rPr>
      <w:tab/>
      <w:t>datová schránka: 6gfbdxd</w:t>
    </w:r>
    <w:r>
      <w:rPr>
        <w:rFonts w:ascii="Atyp BL Text" w:hAnsi="Atyp BL Text" w:cs="Arial"/>
        <w:sz w:val="16"/>
        <w:szCs w:val="16"/>
      </w:rPr>
      <w:tab/>
    </w:r>
    <w:r w:rsidRPr="00FA2FFC">
      <w:rPr>
        <w:rFonts w:ascii="Atyp BL Text" w:hAnsi="Atyp BL Text" w:cs="Arial"/>
        <w:sz w:val="16"/>
        <w:szCs w:val="16"/>
      </w:rPr>
      <w:t>urad@mesto-humpolec.cz</w:t>
    </w:r>
    <w:r>
      <w:rPr>
        <w:rFonts w:ascii="Atyp BL Text" w:hAnsi="Atyp BL Text" w:cs="Arial"/>
        <w:sz w:val="16"/>
        <w:szCs w:val="16"/>
      </w:rPr>
      <w:tab/>
    </w:r>
    <w:r w:rsidRPr="00FA2FFC">
      <w:rPr>
        <w:rFonts w:ascii="Atyp BL Text" w:hAnsi="Atyp BL Text" w:cs="Arial"/>
        <w:sz w:val="16"/>
        <w:szCs w:val="16"/>
      </w:rPr>
      <w:t>www.mesto-humpolec.cz</w:t>
    </w:r>
    <w:r>
      <w:rPr>
        <w:rFonts w:ascii="Atyp BL Text" w:hAnsi="Atyp BL Text" w:cs="Arial"/>
        <w:sz w:val="16"/>
        <w:szCs w:val="16"/>
      </w:rPr>
      <w:tab/>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PAGE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r w:rsidR="00EC08AE">
      <w:rPr>
        <w:rFonts w:ascii="Atyp BL Text" w:hAnsi="Atyp BL Text" w:cs="Arial"/>
        <w:sz w:val="16"/>
        <w:szCs w:val="16"/>
      </w:rPr>
      <w:t>/</w:t>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NUMPAGES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3739" w14:textId="77777777" w:rsidR="00BC320C" w:rsidRDefault="00BC320C" w:rsidP="001E1746">
      <w:r>
        <w:separator/>
      </w:r>
    </w:p>
  </w:footnote>
  <w:footnote w:type="continuationSeparator" w:id="0">
    <w:p w14:paraId="37C55BF3" w14:textId="77777777" w:rsidR="00BC320C" w:rsidRDefault="00BC320C" w:rsidP="001E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D7CE" w14:textId="77777777" w:rsidR="00B73A92" w:rsidRPr="00F773DE" w:rsidRDefault="00A61C85" w:rsidP="006277E0">
    <w:pPr>
      <w:tabs>
        <w:tab w:val="left" w:pos="1843"/>
        <w:tab w:val="right" w:pos="4820"/>
      </w:tabs>
      <w:rPr>
        <w:rFonts w:ascii="Atyp BL Text" w:hAnsi="Atyp BL Text" w:cs="Arial"/>
        <w:bCs/>
        <w:sz w:val="20"/>
        <w:szCs w:val="20"/>
      </w:rPr>
    </w:pPr>
    <w:r>
      <w:rPr>
        <w:noProof/>
      </w:rPr>
      <w:drawing>
        <wp:anchor distT="0" distB="0" distL="114300" distR="114300" simplePos="0" relativeHeight="251657728" behindDoc="0" locked="0" layoutInCell="1" allowOverlap="1" wp14:anchorId="70A6DCFD" wp14:editId="0D19E0E6">
          <wp:simplePos x="0" y="0"/>
          <wp:positionH relativeFrom="column">
            <wp:align>left</wp:align>
          </wp:positionH>
          <wp:positionV relativeFrom="paragraph">
            <wp:posOffset>3810</wp:posOffset>
          </wp:positionV>
          <wp:extent cx="1114425" cy="542925"/>
          <wp:effectExtent l="0" t="0" r="9525" b="9525"/>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6600"/>
                            </a14:imgEffect>
                            <a14:imgEffect>
                              <a14:saturation sat="200000"/>
                            </a14:imgEffect>
                            <a14:imgEffect>
                              <a14:brightnessContrast bright="-4000" contrast="90000"/>
                            </a14:imgEffect>
                          </a14:imgLayer>
                        </a14:imgProps>
                      </a:ex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504">
      <w:rPr>
        <w:rFonts w:ascii="Atyp BL Text" w:hAnsi="Atyp BL Text" w:cs="Arial"/>
        <w:bCs/>
        <w:sz w:val="20"/>
        <w:szCs w:val="20"/>
      </w:rPr>
      <w:t>Město</w:t>
    </w:r>
    <w:r w:rsidR="00B73A92" w:rsidRPr="00F773DE">
      <w:rPr>
        <w:rFonts w:ascii="Atyp BL Text" w:hAnsi="Atyp BL Text" w:cs="Arial"/>
        <w:bCs/>
        <w:sz w:val="20"/>
        <w:szCs w:val="20"/>
      </w:rPr>
      <w:t xml:space="preserve"> Humpolec</w:t>
    </w:r>
  </w:p>
  <w:p w14:paraId="277EDCF8" w14:textId="77777777" w:rsidR="00B73A92" w:rsidRPr="00F773DE" w:rsidRDefault="00140504" w:rsidP="006277E0">
    <w:pPr>
      <w:tabs>
        <w:tab w:val="left" w:pos="1843"/>
        <w:tab w:val="right" w:pos="4820"/>
      </w:tabs>
      <w:rPr>
        <w:rFonts w:ascii="Atyp BL Text" w:hAnsi="Atyp BL Text" w:cs="Arial"/>
        <w:sz w:val="20"/>
        <w:szCs w:val="20"/>
      </w:rPr>
    </w:pPr>
    <w:r>
      <w:rPr>
        <w:rFonts w:ascii="Atyp BL Text" w:hAnsi="Atyp BL Text" w:cs="Arial"/>
        <w:sz w:val="20"/>
        <w:szCs w:val="20"/>
      </w:rPr>
      <w:t>Horní náměstí 300</w:t>
    </w:r>
  </w:p>
  <w:p w14:paraId="48EFD57C" w14:textId="14AA0FB7" w:rsidR="00B73A92" w:rsidRPr="00F773DE" w:rsidRDefault="00B73A92" w:rsidP="006277E0">
    <w:pPr>
      <w:tabs>
        <w:tab w:val="left" w:pos="1843"/>
        <w:tab w:val="right" w:pos="4678"/>
      </w:tabs>
      <w:rPr>
        <w:rFonts w:ascii="Atyp BL Text" w:hAnsi="Atyp BL Text" w:cs="Arial"/>
        <w:sz w:val="20"/>
        <w:szCs w:val="20"/>
      </w:rPr>
    </w:pPr>
    <w:r w:rsidRPr="00F773DE">
      <w:rPr>
        <w:rFonts w:ascii="Atyp BL Text" w:hAnsi="Atyp BL Text" w:cs="Arial"/>
        <w:sz w:val="20"/>
        <w:szCs w:val="20"/>
      </w:rPr>
      <w:t>396 22 Humpolec</w:t>
    </w:r>
  </w:p>
  <w:p w14:paraId="33DDC326" w14:textId="77777777" w:rsidR="00B73A92" w:rsidRDefault="00B73A92" w:rsidP="00B73A92">
    <w:pPr>
      <w:pStyle w:val="Zhlav"/>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D89E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62F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C5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34A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82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E13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964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6A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FA5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EE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A0CEB"/>
    <w:multiLevelType w:val="multilevel"/>
    <w:tmpl w:val="6D42FC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89526C0"/>
    <w:multiLevelType w:val="hybridMultilevel"/>
    <w:tmpl w:val="FEB40C8A"/>
    <w:lvl w:ilvl="0" w:tplc="15A48AC4">
      <w:numFmt w:val="bullet"/>
      <w:lvlText w:val="-"/>
      <w:lvlJc w:val="left"/>
      <w:pPr>
        <w:ind w:left="2345" w:hanging="360"/>
      </w:pPr>
      <w:rPr>
        <w:rFonts w:ascii="Atyp BL Text" w:eastAsia="Times New Roman" w:hAnsi="Atyp BL Text" w:cs="Aria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2" w15:restartNumberingAfterBreak="0">
    <w:nsid w:val="38A307B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3FE74EEB"/>
    <w:multiLevelType w:val="hybridMultilevel"/>
    <w:tmpl w:val="F40868A4"/>
    <w:lvl w:ilvl="0" w:tplc="AFFCD272">
      <w:numFmt w:val="bullet"/>
      <w:lvlText w:val="-"/>
      <w:lvlJc w:val="left"/>
      <w:pPr>
        <w:ind w:left="2345" w:hanging="360"/>
      </w:pPr>
      <w:rPr>
        <w:rFonts w:ascii="Atyp BL Text" w:eastAsia="Times New Roman" w:hAnsi="Atyp BL Text" w:cs="Aria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4" w15:restartNumberingAfterBreak="0">
    <w:nsid w:val="655A75F5"/>
    <w:multiLevelType w:val="hybridMultilevel"/>
    <w:tmpl w:val="40347E0C"/>
    <w:lvl w:ilvl="0" w:tplc="0AF483D6">
      <w:numFmt w:val="bullet"/>
      <w:lvlText w:val="-"/>
      <w:lvlJc w:val="left"/>
      <w:pPr>
        <w:ind w:left="2345" w:hanging="360"/>
      </w:pPr>
      <w:rPr>
        <w:rFonts w:ascii="Atyp BL Text" w:eastAsia="Times New Roman" w:hAnsi="Atyp BL Text" w:cs="Aria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num w:numId="1" w16cid:durableId="941690421">
    <w:abstractNumId w:val="12"/>
  </w:num>
  <w:num w:numId="2" w16cid:durableId="264964031">
    <w:abstractNumId w:val="10"/>
  </w:num>
  <w:num w:numId="3" w16cid:durableId="1380131522">
    <w:abstractNumId w:val="8"/>
  </w:num>
  <w:num w:numId="4" w16cid:durableId="895821647">
    <w:abstractNumId w:val="3"/>
  </w:num>
  <w:num w:numId="5" w16cid:durableId="623737608">
    <w:abstractNumId w:val="2"/>
  </w:num>
  <w:num w:numId="6" w16cid:durableId="1937907860">
    <w:abstractNumId w:val="1"/>
  </w:num>
  <w:num w:numId="7" w16cid:durableId="1729180565">
    <w:abstractNumId w:val="0"/>
  </w:num>
  <w:num w:numId="8" w16cid:durableId="385880097">
    <w:abstractNumId w:val="9"/>
  </w:num>
  <w:num w:numId="9" w16cid:durableId="767192086">
    <w:abstractNumId w:val="7"/>
  </w:num>
  <w:num w:numId="10" w16cid:durableId="1474251923">
    <w:abstractNumId w:val="6"/>
  </w:num>
  <w:num w:numId="11" w16cid:durableId="1765684453">
    <w:abstractNumId w:val="5"/>
  </w:num>
  <w:num w:numId="12" w16cid:durableId="624311653">
    <w:abstractNumId w:val="4"/>
  </w:num>
  <w:num w:numId="13" w16cid:durableId="176048102">
    <w:abstractNumId w:val="14"/>
  </w:num>
  <w:num w:numId="14" w16cid:durableId="931937377">
    <w:abstractNumId w:val="11"/>
  </w:num>
  <w:num w:numId="15" w16cid:durableId="1383945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D"/>
    <w:rsid w:val="00010AA4"/>
    <w:rsid w:val="000264A2"/>
    <w:rsid w:val="0002703B"/>
    <w:rsid w:val="000469B5"/>
    <w:rsid w:val="00047D5C"/>
    <w:rsid w:val="00076ECC"/>
    <w:rsid w:val="00077BC3"/>
    <w:rsid w:val="00081D7F"/>
    <w:rsid w:val="00097C56"/>
    <w:rsid w:val="000B5081"/>
    <w:rsid w:val="000D6504"/>
    <w:rsid w:val="00104F37"/>
    <w:rsid w:val="00124E4B"/>
    <w:rsid w:val="00140154"/>
    <w:rsid w:val="00140504"/>
    <w:rsid w:val="00150CEA"/>
    <w:rsid w:val="00177154"/>
    <w:rsid w:val="00184411"/>
    <w:rsid w:val="001861F5"/>
    <w:rsid w:val="001B0DFF"/>
    <w:rsid w:val="001B45F1"/>
    <w:rsid w:val="001E1746"/>
    <w:rsid w:val="001E34AC"/>
    <w:rsid w:val="0023457A"/>
    <w:rsid w:val="00287E19"/>
    <w:rsid w:val="002A201D"/>
    <w:rsid w:val="002B7870"/>
    <w:rsid w:val="002C736E"/>
    <w:rsid w:val="002D2CEB"/>
    <w:rsid w:val="002D4688"/>
    <w:rsid w:val="002E11B7"/>
    <w:rsid w:val="00301639"/>
    <w:rsid w:val="003019ED"/>
    <w:rsid w:val="00304F2E"/>
    <w:rsid w:val="00321DB6"/>
    <w:rsid w:val="003220F2"/>
    <w:rsid w:val="0032675E"/>
    <w:rsid w:val="00334FFA"/>
    <w:rsid w:val="00351B8E"/>
    <w:rsid w:val="00365C4F"/>
    <w:rsid w:val="00372B1A"/>
    <w:rsid w:val="00374714"/>
    <w:rsid w:val="00381608"/>
    <w:rsid w:val="00384893"/>
    <w:rsid w:val="00391E10"/>
    <w:rsid w:val="00392FB6"/>
    <w:rsid w:val="003A58E2"/>
    <w:rsid w:val="003B225B"/>
    <w:rsid w:val="003B4635"/>
    <w:rsid w:val="003C114C"/>
    <w:rsid w:val="003D1DD1"/>
    <w:rsid w:val="003D3683"/>
    <w:rsid w:val="003F3ECA"/>
    <w:rsid w:val="0040532B"/>
    <w:rsid w:val="00425B22"/>
    <w:rsid w:val="00426264"/>
    <w:rsid w:val="004341B6"/>
    <w:rsid w:val="00435A0A"/>
    <w:rsid w:val="0045210C"/>
    <w:rsid w:val="004B5378"/>
    <w:rsid w:val="004C5306"/>
    <w:rsid w:val="004D00EB"/>
    <w:rsid w:val="004F0A3D"/>
    <w:rsid w:val="005370D3"/>
    <w:rsid w:val="005A1F09"/>
    <w:rsid w:val="005A41DD"/>
    <w:rsid w:val="005E100E"/>
    <w:rsid w:val="005E7516"/>
    <w:rsid w:val="00604EA4"/>
    <w:rsid w:val="00615F5E"/>
    <w:rsid w:val="006277E0"/>
    <w:rsid w:val="0064461F"/>
    <w:rsid w:val="006502BE"/>
    <w:rsid w:val="0065697C"/>
    <w:rsid w:val="00661F6E"/>
    <w:rsid w:val="0066592E"/>
    <w:rsid w:val="0068411D"/>
    <w:rsid w:val="006A2DB5"/>
    <w:rsid w:val="006D31EE"/>
    <w:rsid w:val="006E2E4C"/>
    <w:rsid w:val="006E4D57"/>
    <w:rsid w:val="00715B93"/>
    <w:rsid w:val="0074193F"/>
    <w:rsid w:val="00744F84"/>
    <w:rsid w:val="00745B66"/>
    <w:rsid w:val="007506AC"/>
    <w:rsid w:val="00795353"/>
    <w:rsid w:val="007A0F54"/>
    <w:rsid w:val="007A68AE"/>
    <w:rsid w:val="007C6704"/>
    <w:rsid w:val="007D6778"/>
    <w:rsid w:val="00815BAF"/>
    <w:rsid w:val="00820DD0"/>
    <w:rsid w:val="0087113E"/>
    <w:rsid w:val="00871840"/>
    <w:rsid w:val="008D1127"/>
    <w:rsid w:val="008D3EE1"/>
    <w:rsid w:val="008F09EF"/>
    <w:rsid w:val="0091524A"/>
    <w:rsid w:val="0092051A"/>
    <w:rsid w:val="00924C93"/>
    <w:rsid w:val="00955E26"/>
    <w:rsid w:val="009626F6"/>
    <w:rsid w:val="00971BEB"/>
    <w:rsid w:val="00990984"/>
    <w:rsid w:val="009C0C9D"/>
    <w:rsid w:val="009E3AA7"/>
    <w:rsid w:val="00A40DE4"/>
    <w:rsid w:val="00A5642B"/>
    <w:rsid w:val="00A61C85"/>
    <w:rsid w:val="00A71AFB"/>
    <w:rsid w:val="00A81EF4"/>
    <w:rsid w:val="00A83509"/>
    <w:rsid w:val="00A902C2"/>
    <w:rsid w:val="00AA04FC"/>
    <w:rsid w:val="00AA41D0"/>
    <w:rsid w:val="00AA44C8"/>
    <w:rsid w:val="00AC1AFE"/>
    <w:rsid w:val="00AF4690"/>
    <w:rsid w:val="00B014B0"/>
    <w:rsid w:val="00B0304F"/>
    <w:rsid w:val="00B731F3"/>
    <w:rsid w:val="00B73A92"/>
    <w:rsid w:val="00B84824"/>
    <w:rsid w:val="00BA30E5"/>
    <w:rsid w:val="00BC320C"/>
    <w:rsid w:val="00BE01DC"/>
    <w:rsid w:val="00BE10AF"/>
    <w:rsid w:val="00BF19BA"/>
    <w:rsid w:val="00C109E7"/>
    <w:rsid w:val="00C230BF"/>
    <w:rsid w:val="00C64403"/>
    <w:rsid w:val="00C74788"/>
    <w:rsid w:val="00C827BB"/>
    <w:rsid w:val="00C9335F"/>
    <w:rsid w:val="00CB4140"/>
    <w:rsid w:val="00CC2C14"/>
    <w:rsid w:val="00D02DAE"/>
    <w:rsid w:val="00D151A1"/>
    <w:rsid w:val="00D33FF6"/>
    <w:rsid w:val="00D81124"/>
    <w:rsid w:val="00D86566"/>
    <w:rsid w:val="00DA23CA"/>
    <w:rsid w:val="00DA6307"/>
    <w:rsid w:val="00DB0B7B"/>
    <w:rsid w:val="00DB2012"/>
    <w:rsid w:val="00DB5481"/>
    <w:rsid w:val="00DB6572"/>
    <w:rsid w:val="00DC6B74"/>
    <w:rsid w:val="00DD6D15"/>
    <w:rsid w:val="00DF12B3"/>
    <w:rsid w:val="00E21F5E"/>
    <w:rsid w:val="00E539B0"/>
    <w:rsid w:val="00E53A9B"/>
    <w:rsid w:val="00E57DEA"/>
    <w:rsid w:val="00E610ED"/>
    <w:rsid w:val="00E6577A"/>
    <w:rsid w:val="00E8306B"/>
    <w:rsid w:val="00E85AAC"/>
    <w:rsid w:val="00EA1219"/>
    <w:rsid w:val="00EC08AE"/>
    <w:rsid w:val="00EE5D1A"/>
    <w:rsid w:val="00F03F0F"/>
    <w:rsid w:val="00F15A28"/>
    <w:rsid w:val="00F344D1"/>
    <w:rsid w:val="00F461BE"/>
    <w:rsid w:val="00F52EFF"/>
    <w:rsid w:val="00F54A3F"/>
    <w:rsid w:val="00F721B0"/>
    <w:rsid w:val="00F773DE"/>
    <w:rsid w:val="00F81272"/>
    <w:rsid w:val="00F92FC0"/>
    <w:rsid w:val="00FA2FFC"/>
    <w:rsid w:val="00FD07E9"/>
    <w:rsid w:val="00FD43C2"/>
    <w:rsid w:val="00FE17C5"/>
    <w:rsid w:val="00F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0CEF8C"/>
  <w14:defaultImageDpi w14:val="0"/>
  <w15:docId w15:val="{CC4ADF3A-5877-4DCA-96B9-221E5982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E2E4C"/>
    <w:pPr>
      <w:autoSpaceDE w:val="0"/>
      <w:autoSpaceDN w:val="0"/>
    </w:pPr>
    <w:rPr>
      <w:sz w:val="24"/>
      <w:szCs w:val="24"/>
    </w:rPr>
  </w:style>
  <w:style w:type="paragraph" w:styleId="Nadpis1">
    <w:name w:val="heading 1"/>
    <w:basedOn w:val="Normln"/>
    <w:next w:val="Normln"/>
    <w:link w:val="Nadpis1Char"/>
    <w:uiPriority w:val="99"/>
    <w:pPr>
      <w:keepNext/>
      <w:outlineLvl w:val="0"/>
    </w:pPr>
    <w:rPr>
      <w:rFonts w:ascii="Arial" w:hAnsi="Arial" w:cs="Arial"/>
      <w:sz w:val="36"/>
      <w:szCs w:val="36"/>
    </w:rPr>
  </w:style>
  <w:style w:type="paragraph" w:styleId="Nadpis2">
    <w:name w:val="heading 2"/>
    <w:basedOn w:val="Normln"/>
    <w:next w:val="Normln"/>
    <w:link w:val="Nadpis2Char"/>
    <w:uiPriority w:val="99"/>
    <w:pPr>
      <w:keepNext/>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pPr>
      <w:jc w:val="center"/>
    </w:pPr>
    <w:rPr>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nadpis">
    <w:name w:val="Subtitle"/>
    <w:basedOn w:val="Normln"/>
    <w:link w:val="PodnadpisChar1"/>
    <w:uiPriority w:val="99"/>
    <w:pPr>
      <w:jc w:val="center"/>
    </w:pPr>
    <w:rPr>
      <w:b/>
      <w:bCs/>
      <w:sz w:val="28"/>
      <w:szCs w:val="28"/>
    </w:rPr>
  </w:style>
  <w:style w:type="character" w:customStyle="1" w:styleId="PodnadpisChar1">
    <w:name w:val="Podnadpis Char1"/>
    <w:link w:val="Podnadpis"/>
    <w:uiPriority w:val="11"/>
    <w:locked/>
    <w:rPr>
      <w:rFonts w:ascii="Cambria" w:eastAsia="Times New Roman" w:hAnsi="Cambria" w:cs="Times New Roman"/>
      <w:sz w:val="24"/>
      <w:szCs w:val="24"/>
    </w:rPr>
  </w:style>
  <w:style w:type="paragraph" w:styleId="Zhlav">
    <w:name w:val="header"/>
    <w:basedOn w:val="Normln"/>
    <w:link w:val="ZhlavChar"/>
    <w:uiPriority w:val="99"/>
    <w:rsid w:val="001E1746"/>
    <w:pPr>
      <w:tabs>
        <w:tab w:val="center" w:pos="4536"/>
        <w:tab w:val="right" w:pos="9072"/>
      </w:tabs>
    </w:pPr>
  </w:style>
  <w:style w:type="character" w:customStyle="1" w:styleId="ZhlavChar">
    <w:name w:val="Záhlaví Char"/>
    <w:link w:val="Zhlav"/>
    <w:uiPriority w:val="99"/>
    <w:locked/>
    <w:rsid w:val="001E1746"/>
    <w:rPr>
      <w:rFonts w:cs="Times New Roman"/>
      <w:sz w:val="24"/>
      <w:szCs w:val="24"/>
    </w:rPr>
  </w:style>
  <w:style w:type="paragraph" w:styleId="Zpat">
    <w:name w:val="footer"/>
    <w:basedOn w:val="Normln"/>
    <w:link w:val="ZpatChar"/>
    <w:uiPriority w:val="99"/>
    <w:rsid w:val="001E1746"/>
    <w:pPr>
      <w:tabs>
        <w:tab w:val="center" w:pos="4536"/>
        <w:tab w:val="right" w:pos="9072"/>
      </w:tabs>
    </w:pPr>
  </w:style>
  <w:style w:type="character" w:customStyle="1" w:styleId="ZpatChar">
    <w:name w:val="Zápatí Char"/>
    <w:link w:val="Zpat"/>
    <w:uiPriority w:val="99"/>
    <w:locked/>
    <w:rsid w:val="001E1746"/>
    <w:rPr>
      <w:rFonts w:cs="Times New Roman"/>
      <w:sz w:val="24"/>
      <w:szCs w:val="24"/>
    </w:rPr>
  </w:style>
  <w:style w:type="table" w:styleId="Mkatabulky">
    <w:name w:val="Table Grid"/>
    <w:basedOn w:val="Normlntabulka"/>
    <w:uiPriority w:val="99"/>
    <w:rsid w:val="001E174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91524A"/>
    <w:rPr>
      <w:rFonts w:cs="Times New Roman"/>
      <w:color w:val="0000FF"/>
      <w:u w:val="single"/>
    </w:rPr>
  </w:style>
  <w:style w:type="paragraph" w:customStyle="1" w:styleId="Hlavnnadpis">
    <w:name w:val="Hlavní nadpis"/>
    <w:basedOn w:val="Normln"/>
    <w:link w:val="HlavnnadpisChar"/>
    <w:qFormat/>
    <w:rsid w:val="00A61C85"/>
    <w:pPr>
      <w:spacing w:before="1701" w:after="737"/>
      <w:ind w:left="1985"/>
      <w:jc w:val="both"/>
    </w:pPr>
    <w:rPr>
      <w:rFonts w:ascii="Atyp BL Text" w:hAnsi="Atyp BL Text" w:cs="Arial"/>
      <w:b/>
      <w:bCs/>
      <w:sz w:val="44"/>
      <w:szCs w:val="32"/>
    </w:rPr>
  </w:style>
  <w:style w:type="paragraph" w:customStyle="1" w:styleId="Podnadpis1">
    <w:name w:val="Podnadpis1"/>
    <w:basedOn w:val="Normln"/>
    <w:link w:val="PodnadpisChar"/>
    <w:qFormat/>
    <w:rsid w:val="00A61C85"/>
    <w:pPr>
      <w:spacing w:after="400"/>
      <w:ind w:left="1985"/>
      <w:jc w:val="both"/>
    </w:pPr>
    <w:rPr>
      <w:rFonts w:ascii="Atyp BL Text" w:hAnsi="Atyp BL Text" w:cs="Arial"/>
      <w:b/>
      <w:bCs/>
      <w:sz w:val="32"/>
      <w:szCs w:val="32"/>
    </w:rPr>
  </w:style>
  <w:style w:type="character" w:customStyle="1" w:styleId="HlavnnadpisChar">
    <w:name w:val="Hlavní nadpis Char"/>
    <w:basedOn w:val="Standardnpsmoodstavce"/>
    <w:link w:val="Hlavnnadpis"/>
    <w:rsid w:val="00A61C85"/>
    <w:rPr>
      <w:rFonts w:ascii="Atyp BL Text" w:hAnsi="Atyp BL Text" w:cs="Arial"/>
      <w:b/>
      <w:bCs/>
      <w:sz w:val="44"/>
      <w:szCs w:val="32"/>
    </w:rPr>
  </w:style>
  <w:style w:type="paragraph" w:customStyle="1" w:styleId="Bntext">
    <w:name w:val="Běžný text"/>
    <w:basedOn w:val="Normln"/>
    <w:link w:val="BntextChar"/>
    <w:qFormat/>
    <w:rsid w:val="00A61C85"/>
    <w:pPr>
      <w:ind w:left="1985"/>
      <w:jc w:val="both"/>
    </w:pPr>
    <w:rPr>
      <w:rFonts w:ascii="Atyp BL Text" w:hAnsi="Atyp BL Text" w:cs="Arial"/>
      <w:bCs/>
      <w:sz w:val="20"/>
      <w:szCs w:val="32"/>
    </w:rPr>
  </w:style>
  <w:style w:type="character" w:customStyle="1" w:styleId="PodnadpisChar">
    <w:name w:val="Podnadpis Char"/>
    <w:basedOn w:val="Standardnpsmoodstavce"/>
    <w:link w:val="Podnadpis1"/>
    <w:rsid w:val="00A61C85"/>
    <w:rPr>
      <w:rFonts w:ascii="Atyp BL Text" w:hAnsi="Atyp BL Text" w:cs="Arial"/>
      <w:b/>
      <w:bCs/>
      <w:sz w:val="32"/>
      <w:szCs w:val="32"/>
    </w:rPr>
  </w:style>
  <w:style w:type="paragraph" w:customStyle="1" w:styleId="Adresapjemce">
    <w:name w:val="Adresa příjemce"/>
    <w:basedOn w:val="Normln"/>
    <w:link w:val="AdresapjemceChar"/>
    <w:qFormat/>
    <w:rsid w:val="00A61C85"/>
    <w:pPr>
      <w:tabs>
        <w:tab w:val="left" w:pos="6237"/>
      </w:tabs>
      <w:ind w:left="6237"/>
      <w:jc w:val="both"/>
    </w:pPr>
    <w:rPr>
      <w:rFonts w:ascii="Atyp BL Text" w:hAnsi="Atyp BL Text" w:cs="Arial"/>
      <w:bCs/>
      <w:sz w:val="20"/>
      <w:szCs w:val="32"/>
    </w:rPr>
  </w:style>
  <w:style w:type="character" w:customStyle="1" w:styleId="BntextChar">
    <w:name w:val="Běžný text Char"/>
    <w:basedOn w:val="Standardnpsmoodstavce"/>
    <w:link w:val="Bntext"/>
    <w:rsid w:val="00A61C85"/>
    <w:rPr>
      <w:rFonts w:ascii="Atyp BL Text" w:hAnsi="Atyp BL Text" w:cs="Arial"/>
      <w:bCs/>
      <w:szCs w:val="32"/>
    </w:rPr>
  </w:style>
  <w:style w:type="character" w:customStyle="1" w:styleId="AdresapjemceChar">
    <w:name w:val="Adresa příjemce Char"/>
    <w:basedOn w:val="Standardnpsmoodstavce"/>
    <w:link w:val="Adresapjemce"/>
    <w:rsid w:val="00A61C85"/>
    <w:rPr>
      <w:rFonts w:ascii="Atyp BL Text" w:hAnsi="Atyp BL Text" w:cs="Arial"/>
      <w:bCs/>
      <w:szCs w:val="32"/>
    </w:rPr>
  </w:style>
  <w:style w:type="paragraph" w:styleId="Odstavecseseznamem">
    <w:name w:val="List Paragraph"/>
    <w:basedOn w:val="Normln"/>
    <w:uiPriority w:val="34"/>
    <w:rsid w:val="00FF5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16308">
      <w:marLeft w:val="0"/>
      <w:marRight w:val="0"/>
      <w:marTop w:val="0"/>
      <w:marBottom w:val="0"/>
      <w:divBdr>
        <w:top w:val="none" w:sz="0" w:space="0" w:color="auto"/>
        <w:left w:val="none" w:sz="0" w:space="0" w:color="auto"/>
        <w:bottom w:val="none" w:sz="0" w:space="0" w:color="auto"/>
        <w:right w:val="none" w:sz="0" w:space="0" w:color="auto"/>
      </w:divBdr>
    </w:div>
    <w:div w:id="769816309">
      <w:marLeft w:val="0"/>
      <w:marRight w:val="0"/>
      <w:marTop w:val="0"/>
      <w:marBottom w:val="0"/>
      <w:divBdr>
        <w:top w:val="none" w:sz="0" w:space="0" w:color="auto"/>
        <w:left w:val="none" w:sz="0" w:space="0" w:color="auto"/>
        <w:bottom w:val="none" w:sz="0" w:space="0" w:color="auto"/>
        <w:right w:val="none" w:sz="0" w:space="0" w:color="auto"/>
      </w:divBdr>
    </w:div>
    <w:div w:id="769816310">
      <w:marLeft w:val="0"/>
      <w:marRight w:val="0"/>
      <w:marTop w:val="0"/>
      <w:marBottom w:val="0"/>
      <w:divBdr>
        <w:top w:val="none" w:sz="0" w:space="0" w:color="auto"/>
        <w:left w:val="none" w:sz="0" w:space="0" w:color="auto"/>
        <w:bottom w:val="none" w:sz="0" w:space="0" w:color="auto"/>
        <w:right w:val="none" w:sz="0" w:space="0" w:color="auto"/>
      </w:divBdr>
    </w:div>
    <w:div w:id="769816311">
      <w:marLeft w:val="0"/>
      <w:marRight w:val="0"/>
      <w:marTop w:val="0"/>
      <w:marBottom w:val="0"/>
      <w:divBdr>
        <w:top w:val="none" w:sz="0" w:space="0" w:color="auto"/>
        <w:left w:val="none" w:sz="0" w:space="0" w:color="auto"/>
        <w:bottom w:val="none" w:sz="0" w:space="0" w:color="auto"/>
        <w:right w:val="none" w:sz="0" w:space="0" w:color="auto"/>
      </w:divBdr>
    </w:div>
    <w:div w:id="769816312">
      <w:marLeft w:val="0"/>
      <w:marRight w:val="0"/>
      <w:marTop w:val="0"/>
      <w:marBottom w:val="0"/>
      <w:divBdr>
        <w:top w:val="none" w:sz="0" w:space="0" w:color="auto"/>
        <w:left w:val="none" w:sz="0" w:space="0" w:color="auto"/>
        <w:bottom w:val="none" w:sz="0" w:space="0" w:color="auto"/>
        <w:right w:val="none" w:sz="0" w:space="0" w:color="auto"/>
      </w:divBdr>
    </w:div>
    <w:div w:id="769816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kp\Downloads\M&#283;Hu%20-%20hlavi&#269;kov&#253;%20pap&#237;r%20-%20Atyp%20(8).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4772-DE33-41B2-821B-0D7E8ECE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MěHu - hlavičkový papír - Atyp (8)</Template>
  <TotalTime>116</TotalTime>
  <Pages>2</Pages>
  <Words>474</Words>
  <Characters>2800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Petr Machek</dc:creator>
  <cp:keywords/>
  <dc:description/>
  <cp:lastModifiedBy>Petr Machek</cp:lastModifiedBy>
  <cp:revision>8</cp:revision>
  <dcterms:created xsi:type="dcterms:W3CDTF">2023-05-09T08:36:00Z</dcterms:created>
  <dcterms:modified xsi:type="dcterms:W3CDTF">2023-08-23T20:17:00Z</dcterms:modified>
</cp:coreProperties>
</file>