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5310B8E3" w14:textId="77777777" w:rsidTr="00DF712B">
        <w:tc>
          <w:tcPr>
            <w:tcW w:w="824" w:type="dxa"/>
          </w:tcPr>
          <w:p w14:paraId="5CDC30DD" w14:textId="77777777" w:rsidR="00034721" w:rsidRPr="00074E0D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4B8041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1204/66/2018</w:t>
            </w:r>
          </w:p>
        </w:tc>
        <w:tc>
          <w:tcPr>
            <w:tcW w:w="1250" w:type="dxa"/>
          </w:tcPr>
          <w:p w14:paraId="1983FBA8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3.10.2018</w:t>
            </w:r>
          </w:p>
        </w:tc>
        <w:tc>
          <w:tcPr>
            <w:tcW w:w="1890" w:type="dxa"/>
          </w:tcPr>
          <w:p w14:paraId="775A1ECA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manž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249" w:type="dxa"/>
          </w:tcPr>
          <w:p w14:paraId="575C2584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KN č. 819/18 za část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KN č. 879/1 v 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k.ú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051815CB" w14:textId="77777777"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  <w:r w:rsidR="00074E0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Usnesení tedy v RM 7.6.2023 zrušeno.</w:t>
            </w:r>
          </w:p>
        </w:tc>
        <w:tc>
          <w:tcPr>
            <w:tcW w:w="2026" w:type="dxa"/>
          </w:tcPr>
          <w:p w14:paraId="0808C240" w14:textId="77777777" w:rsidR="00034721" w:rsidRPr="00C05720" w:rsidRDefault="00074E0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79F2A061" w14:textId="77777777" w:rsidTr="00DF712B">
        <w:tc>
          <w:tcPr>
            <w:tcW w:w="824" w:type="dxa"/>
          </w:tcPr>
          <w:p w14:paraId="4391B9AD" w14:textId="77777777" w:rsidR="00034721" w:rsidRPr="0042019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8CFA30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200/8/2019</w:t>
            </w:r>
          </w:p>
        </w:tc>
        <w:tc>
          <w:tcPr>
            <w:tcW w:w="1250" w:type="dxa"/>
          </w:tcPr>
          <w:p w14:paraId="6366E332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10.4.2019</w:t>
            </w:r>
          </w:p>
        </w:tc>
        <w:tc>
          <w:tcPr>
            <w:tcW w:w="1890" w:type="dxa"/>
          </w:tcPr>
          <w:p w14:paraId="7D26D43F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SŽDC Praha</w:t>
            </w:r>
          </w:p>
        </w:tc>
        <w:tc>
          <w:tcPr>
            <w:tcW w:w="4249" w:type="dxa"/>
          </w:tcPr>
          <w:p w14:paraId="55A961FB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08" w:type="dxa"/>
          </w:tcPr>
          <w:p w14:paraId="5E20C601" w14:textId="77777777"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SŽDC s navrženými řešeními želez. přejezdu ve studiích nesouhlasí. Zatím další jednání 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zastaven.</w:t>
            </w:r>
          </w:p>
          <w:p w14:paraId="2A58FCD1" w14:textId="77777777" w:rsidR="0042019C" w:rsidRPr="0042019C" w:rsidRDefault="00FF561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RM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7.6.20232 usnesení zrušeno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32E79958" w14:textId="77777777" w:rsidR="00034721" w:rsidRPr="00C05720" w:rsidRDefault="0042019C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Prchal, T. </w:t>
            </w: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14:paraId="04356B4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08" w:type="dxa"/>
          </w:tcPr>
          <w:p w14:paraId="1060C4AE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14:paraId="6B660AC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proofErr w:type="gram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proofErr w:type="gram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7C3A8B37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CFBABCC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C2E" w14:paraId="3CDDE10D" w14:textId="77777777" w:rsidTr="00DF712B">
        <w:tc>
          <w:tcPr>
            <w:tcW w:w="824" w:type="dxa"/>
          </w:tcPr>
          <w:p w14:paraId="636BB316" w14:textId="77777777" w:rsidR="00831C2E" w:rsidRPr="00831C2E" w:rsidRDefault="00831C2E" w:rsidP="00831C2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5C2403D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788/36/2020</w:t>
            </w:r>
          </w:p>
        </w:tc>
        <w:tc>
          <w:tcPr>
            <w:tcW w:w="1250" w:type="dxa"/>
          </w:tcPr>
          <w:p w14:paraId="7827378D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1890" w:type="dxa"/>
          </w:tcPr>
          <w:p w14:paraId="138B22CC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5BC2A847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 xml:space="preserve">schválení záměru prodeje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KN č. 1364/3 a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st.p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č. 820 vše v 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5BE8029" w14:textId="0A42D78E" w:rsidR="00831C2E" w:rsidRPr="00D262AA" w:rsidRDefault="00831C2E" w:rsidP="00831C2E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prodej schválen v ZM 28.6.2023</w:t>
            </w:r>
          </w:p>
        </w:tc>
        <w:tc>
          <w:tcPr>
            <w:tcW w:w="2026" w:type="dxa"/>
          </w:tcPr>
          <w:p w14:paraId="084792F8" w14:textId="012E0050" w:rsidR="00831C2E" w:rsidRPr="00C05720" w:rsidRDefault="00831C2E" w:rsidP="00831C2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14:paraId="79D38FCF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C71F811" w14:textId="77777777"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B467612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77777777"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77777777"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77777777"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C2E" w:rsidRPr="00F75DCD" w14:paraId="1062420D" w14:textId="77777777" w:rsidTr="00DF712B">
        <w:tc>
          <w:tcPr>
            <w:tcW w:w="824" w:type="dxa"/>
          </w:tcPr>
          <w:p w14:paraId="0B798FFA" w14:textId="77777777" w:rsidR="00831C2E" w:rsidRPr="00831C2E" w:rsidRDefault="00831C2E" w:rsidP="00831C2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195173A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1484/70/2022</w:t>
            </w:r>
          </w:p>
        </w:tc>
        <w:tc>
          <w:tcPr>
            <w:tcW w:w="1250" w:type="dxa"/>
          </w:tcPr>
          <w:p w14:paraId="5FA8E8C1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6DF62866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R. Kubát</w:t>
            </w:r>
          </w:p>
        </w:tc>
        <w:tc>
          <w:tcPr>
            <w:tcW w:w="4249" w:type="dxa"/>
          </w:tcPr>
          <w:p w14:paraId="1778CDAA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 xml:space="preserve">schválení záměru směny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734/35, 734/13,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KN č. 689 za část </w:t>
            </w:r>
            <w:proofErr w:type="spellStart"/>
            <w:proofErr w:type="gramStart"/>
            <w:r w:rsidRPr="00831C2E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proofErr w:type="gramEnd"/>
            <w:r w:rsidRPr="00831C2E">
              <w:rPr>
                <w:rFonts w:ascii="Arial" w:hAnsi="Arial" w:cs="Arial"/>
                <w:sz w:val="20"/>
                <w:szCs w:val="20"/>
              </w:rPr>
              <w:t xml:space="preserve"> KN č. 735, 738, 72,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st.p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70/1 vše v 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Lhotka</w:t>
            </w:r>
          </w:p>
        </w:tc>
        <w:tc>
          <w:tcPr>
            <w:tcW w:w="2808" w:type="dxa"/>
          </w:tcPr>
          <w:p w14:paraId="1076A8EF" w14:textId="2E5C36C7" w:rsidR="00831C2E" w:rsidRPr="001C080D" w:rsidRDefault="00831C2E" w:rsidP="00831C2E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Splněno, </w:t>
            </w:r>
            <w:r>
              <w:rPr>
                <w:rFonts w:ascii="Arial" w:hAnsi="Arial" w:cs="Arial"/>
                <w:i/>
                <w:iCs/>
                <w:sz w:val="20"/>
              </w:rPr>
              <w:t>směna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schválen</w:t>
            </w:r>
            <w:r>
              <w:rPr>
                <w:rFonts w:ascii="Arial" w:hAnsi="Arial" w:cs="Arial"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v ZM 28.6.2023</w:t>
            </w:r>
          </w:p>
        </w:tc>
        <w:tc>
          <w:tcPr>
            <w:tcW w:w="2026" w:type="dxa"/>
          </w:tcPr>
          <w:p w14:paraId="333B98D0" w14:textId="3DCCD6EC" w:rsidR="00831C2E" w:rsidRPr="00C05720" w:rsidRDefault="00831C2E" w:rsidP="00831C2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57F0F1AA" w14:textId="77777777" w:rsidTr="00DF712B">
        <w:tc>
          <w:tcPr>
            <w:tcW w:w="824" w:type="dxa"/>
          </w:tcPr>
          <w:p w14:paraId="248CA213" w14:textId="77777777" w:rsidR="00460832" w:rsidRPr="000D1DCC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3272F7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1485/70/2022</w:t>
            </w:r>
          </w:p>
        </w:tc>
        <w:tc>
          <w:tcPr>
            <w:tcW w:w="1250" w:type="dxa"/>
          </w:tcPr>
          <w:p w14:paraId="2471532F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2A9109AB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J. Kříž</w:t>
            </w:r>
          </w:p>
        </w:tc>
        <w:tc>
          <w:tcPr>
            <w:tcW w:w="4249" w:type="dxa"/>
          </w:tcPr>
          <w:p w14:paraId="192CA590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 xml:space="preserve">schválení záměru pronájmu části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>. KN č. 497/6 v 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60D840E1" w14:textId="77777777" w:rsidR="00460832" w:rsidRPr="001C080D" w:rsidRDefault="000D1DCC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pronájem schválen v RM 31.8.2022</w:t>
            </w:r>
          </w:p>
        </w:tc>
        <w:tc>
          <w:tcPr>
            <w:tcW w:w="2026" w:type="dxa"/>
          </w:tcPr>
          <w:p w14:paraId="633DE116" w14:textId="77777777" w:rsidR="00460832" w:rsidRPr="00C05720" w:rsidRDefault="00FF5611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5BCEDCF" w14:textId="77777777" w:rsidTr="00DF712B">
        <w:tc>
          <w:tcPr>
            <w:tcW w:w="824" w:type="dxa"/>
          </w:tcPr>
          <w:p w14:paraId="385854C3" w14:textId="77777777" w:rsidR="00E516F1" w:rsidRPr="000D1DCC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FB87EB4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1606/77/2022</w:t>
            </w:r>
          </w:p>
        </w:tc>
        <w:tc>
          <w:tcPr>
            <w:tcW w:w="1250" w:type="dxa"/>
          </w:tcPr>
          <w:p w14:paraId="53E18C44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890" w:type="dxa"/>
          </w:tcPr>
          <w:p w14:paraId="0ECEF47B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249" w:type="dxa"/>
          </w:tcPr>
          <w:p w14:paraId="3485DC1D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 xml:space="preserve">pověření OMH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 xml:space="preserve"> vystavováním krátkodobých nájemních smluv na pronájem objektu Spolkového domu s provozovatelem </w:t>
            </w:r>
            <w:r w:rsidRPr="000D1DCC">
              <w:rPr>
                <w:rFonts w:ascii="Arial" w:hAnsi="Arial" w:cs="Arial"/>
                <w:sz w:val="20"/>
                <w:szCs w:val="20"/>
              </w:rPr>
              <w:lastRenderedPageBreak/>
              <w:t>kulturních akcí M. Trnkou s platností do 31.3.2023 a stanovení cen krátkodobých pronájmů Spolkového domu</w:t>
            </w:r>
          </w:p>
        </w:tc>
        <w:tc>
          <w:tcPr>
            <w:tcW w:w="2808" w:type="dxa"/>
          </w:tcPr>
          <w:p w14:paraId="0E5A1EAD" w14:textId="77777777" w:rsidR="00E516F1" w:rsidRPr="00E516F1" w:rsidRDefault="000D1DCC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V RM 7.6.2023 pověřen Odbor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IaSM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vystavováním krátkodobých nájemních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smluv dle schválených pravidel a nájemného. </w:t>
            </w:r>
          </w:p>
        </w:tc>
        <w:tc>
          <w:tcPr>
            <w:tcW w:w="2026" w:type="dxa"/>
          </w:tcPr>
          <w:p w14:paraId="32579A08" w14:textId="77777777" w:rsidR="00E516F1" w:rsidRPr="00C05720" w:rsidRDefault="000D1DCC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SPLNĚNO</w:t>
            </w:r>
          </w:p>
        </w:tc>
      </w:tr>
      <w:tr w:rsidR="008E1F26" w:rsidRPr="00F75DCD" w14:paraId="7CFFC410" w14:textId="77777777" w:rsidTr="00DF712B">
        <w:tc>
          <w:tcPr>
            <w:tcW w:w="824" w:type="dxa"/>
          </w:tcPr>
          <w:p w14:paraId="1BFC144A" w14:textId="77777777" w:rsidR="00C71ABF" w:rsidRPr="00DB11AF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A3188D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79/5/RM/2023</w:t>
            </w:r>
          </w:p>
        </w:tc>
        <w:tc>
          <w:tcPr>
            <w:tcW w:w="1250" w:type="dxa"/>
          </w:tcPr>
          <w:p w14:paraId="7BF19F81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890" w:type="dxa"/>
          </w:tcPr>
          <w:p w14:paraId="7F81003C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Tajemník+komise</w:t>
            </w:r>
            <w:proofErr w:type="spellEnd"/>
          </w:p>
          <w:p w14:paraId="12F2FF0D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pro MP</w:t>
            </w:r>
          </w:p>
        </w:tc>
        <w:tc>
          <w:tcPr>
            <w:tcW w:w="4249" w:type="dxa"/>
          </w:tcPr>
          <w:p w14:paraId="0F2F55F1" w14:textId="77777777" w:rsidR="00C71ABF" w:rsidRPr="00DB11AF" w:rsidRDefault="00C71ABF" w:rsidP="00C71AB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08" w:type="dxa"/>
          </w:tcPr>
          <w:p w14:paraId="2600A537" w14:textId="58C85F5D" w:rsidR="00C71ABF" w:rsidRPr="00DB11AF" w:rsidRDefault="00DB11A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Pracovní skupina pro záměr zřízení Městské policie vytvořena a pracuje s</w:t>
            </w:r>
            <w:r w:rsidR="003144B2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mostatně</w:t>
            </w:r>
          </w:p>
        </w:tc>
        <w:tc>
          <w:tcPr>
            <w:tcW w:w="2026" w:type="dxa"/>
          </w:tcPr>
          <w:p w14:paraId="01CEFE55" w14:textId="77777777" w:rsidR="00C71ABF" w:rsidRPr="00C05720" w:rsidRDefault="00DB11A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21581" w:rsidRPr="00F75DCD" w14:paraId="0DFA5A8F" w14:textId="77777777" w:rsidTr="00DF712B">
        <w:tc>
          <w:tcPr>
            <w:tcW w:w="824" w:type="dxa"/>
          </w:tcPr>
          <w:p w14:paraId="7B119B10" w14:textId="77777777" w:rsidR="00321581" w:rsidRPr="00DB11AF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76B251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121/6/RM/2023</w:t>
            </w:r>
          </w:p>
        </w:tc>
        <w:tc>
          <w:tcPr>
            <w:tcW w:w="1250" w:type="dxa"/>
          </w:tcPr>
          <w:p w14:paraId="7DA3B0DA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0BC49CE6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 xml:space="preserve">Úkol pro Bc. M.- </w:t>
            </w:r>
            <w:proofErr w:type="gramStart"/>
            <w:r w:rsidRPr="00DB11AF">
              <w:rPr>
                <w:rFonts w:ascii="Arial" w:hAnsi="Arial" w:cs="Arial"/>
                <w:sz w:val="20"/>
                <w:szCs w:val="20"/>
              </w:rPr>
              <w:t>Koudelkovou .</w:t>
            </w:r>
            <w:proofErr w:type="gramEnd"/>
            <w:r w:rsidRPr="00DB11AF">
              <w:rPr>
                <w:rFonts w:ascii="Arial" w:hAnsi="Arial" w:cs="Arial"/>
                <w:sz w:val="20"/>
                <w:szCs w:val="20"/>
              </w:rPr>
              <w:t xml:space="preserve"> ved. Odd. </w:t>
            </w: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RRŠKaS</w:t>
            </w:r>
            <w:proofErr w:type="spellEnd"/>
          </w:p>
        </w:tc>
        <w:tc>
          <w:tcPr>
            <w:tcW w:w="4249" w:type="dxa"/>
          </w:tcPr>
          <w:p w14:paraId="10C3E738" w14:textId="77777777" w:rsidR="00321581" w:rsidRPr="00DB11AF" w:rsidRDefault="00321581" w:rsidP="00926A8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schválení vyhlášení výběrového řízení na ředitele, ředitelku ZUŠ G. Mahlera v Humpolci a dalších organizačních záležitostí</w:t>
            </w:r>
          </w:p>
        </w:tc>
        <w:tc>
          <w:tcPr>
            <w:tcW w:w="2808" w:type="dxa"/>
          </w:tcPr>
          <w:p w14:paraId="468A03A5" w14:textId="77777777" w:rsidR="00321581" w:rsidRPr="00DF712B" w:rsidRDefault="00DB11AF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Nová ředitelka ZUŠ jmenována od 1.8.2023</w:t>
            </w:r>
          </w:p>
        </w:tc>
        <w:tc>
          <w:tcPr>
            <w:tcW w:w="2026" w:type="dxa"/>
          </w:tcPr>
          <w:p w14:paraId="37BAA28A" w14:textId="77777777" w:rsidR="00321581" w:rsidRPr="00C05720" w:rsidRDefault="00DB11AF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7777777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Zastupitetské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712B" w:rsidRPr="00F75DCD" w14:paraId="2C7C19E9" w14:textId="77777777" w:rsidTr="00DF712B">
        <w:tc>
          <w:tcPr>
            <w:tcW w:w="824" w:type="dxa"/>
          </w:tcPr>
          <w:p w14:paraId="3FD6D92D" w14:textId="77777777" w:rsidR="00DF712B" w:rsidRPr="00DB11AF" w:rsidRDefault="00DF712B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5670DC" w14:textId="77777777" w:rsidR="00DF712B" w:rsidRPr="00DB11AF" w:rsidRDefault="00DF712B" w:rsidP="00DF712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213/11/RM/2023</w:t>
            </w:r>
          </w:p>
        </w:tc>
        <w:tc>
          <w:tcPr>
            <w:tcW w:w="1250" w:type="dxa"/>
          </w:tcPr>
          <w:p w14:paraId="7F3475C5" w14:textId="77777777" w:rsidR="00DF712B" w:rsidRPr="00DB11AF" w:rsidRDefault="00DF712B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1A96FC35" w14:textId="77777777" w:rsidR="00DF712B" w:rsidRPr="00DB11AF" w:rsidRDefault="00DF712B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D5637A0" w14:textId="77777777" w:rsidR="00DF712B" w:rsidRPr="00DB11AF" w:rsidRDefault="00DF712B" w:rsidP="00DF712B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 xml:space="preserve">schválení záměru pronájmu letního posezení </w:t>
            </w: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Corrida</w:t>
            </w:r>
            <w:proofErr w:type="spellEnd"/>
            <w:r w:rsidRPr="00DB11AF">
              <w:rPr>
                <w:rFonts w:ascii="Arial" w:hAnsi="Arial" w:cs="Arial"/>
                <w:sz w:val="20"/>
                <w:szCs w:val="20"/>
              </w:rPr>
              <w:t>, která je součástí budovy Spolkového domu</w:t>
            </w:r>
          </w:p>
        </w:tc>
        <w:tc>
          <w:tcPr>
            <w:tcW w:w="2808" w:type="dxa"/>
          </w:tcPr>
          <w:p w14:paraId="5FA0BBB5" w14:textId="77777777" w:rsidR="00DF712B" w:rsidRPr="00DB11AF" w:rsidRDefault="00DB11AF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11AF">
              <w:rPr>
                <w:rFonts w:ascii="Arial" w:hAnsi="Arial" w:cs="Arial"/>
                <w:i/>
                <w:iCs/>
                <w:sz w:val="20"/>
                <w:szCs w:val="20"/>
              </w:rPr>
              <w:t>Splněno, nový nájemce schválen v RM 17.5.2023</w:t>
            </w:r>
          </w:p>
        </w:tc>
        <w:tc>
          <w:tcPr>
            <w:tcW w:w="2026" w:type="dxa"/>
          </w:tcPr>
          <w:p w14:paraId="344DECA4" w14:textId="77777777" w:rsidR="00DF712B" w:rsidRPr="003A5605" w:rsidRDefault="00DB11A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567AC2" w:rsidRPr="00F75DCD" w14:paraId="0BCEE26D" w14:textId="77777777" w:rsidTr="00DF712B">
        <w:tc>
          <w:tcPr>
            <w:tcW w:w="824" w:type="dxa"/>
          </w:tcPr>
          <w:p w14:paraId="2FFABA51" w14:textId="77777777" w:rsidR="00567AC2" w:rsidRPr="002E68F7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CA7185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235/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12/RM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250" w:type="dxa"/>
          </w:tcPr>
          <w:p w14:paraId="3171C8B8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14:paraId="752E06AB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14:paraId="01C2C76F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</w:t>
            </w:r>
          </w:p>
          <w:p w14:paraId="2869A3CD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pozici městského architekta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externího</w:t>
            </w:r>
          </w:p>
          <w:p w14:paraId="77BDA4F9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odborného konzultant</w:t>
            </w:r>
            <w:r w:rsidRPr="001A259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08" w:type="dxa"/>
          </w:tcPr>
          <w:p w14:paraId="416EC976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Vyhlášení výběrového řízení  </w:t>
            </w:r>
          </w:p>
          <w:p w14:paraId="52338803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zveřejněno, poté budou</w:t>
            </w:r>
          </w:p>
          <w:p w14:paraId="1DF5B442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uchazeči předložení ke</w:t>
            </w:r>
          </w:p>
          <w:p w14:paraId="7611014B" w14:textId="77777777"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schválení do RM;</w:t>
            </w:r>
          </w:p>
        </w:tc>
        <w:tc>
          <w:tcPr>
            <w:tcW w:w="2026" w:type="dxa"/>
          </w:tcPr>
          <w:p w14:paraId="056B98BB" w14:textId="77777777" w:rsidR="00567AC2" w:rsidRPr="003A5605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831C2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831C2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</w:rPr>
              <w:t>2</w:t>
            </w:r>
            <w:r w:rsidR="009D33D8" w:rsidRPr="00831C2E">
              <w:rPr>
                <w:rFonts w:ascii="Arial" w:hAnsi="Arial" w:cs="Arial"/>
                <w:sz w:val="20"/>
              </w:rPr>
              <w:t>67</w:t>
            </w:r>
            <w:r w:rsidRPr="00831C2E">
              <w:rPr>
                <w:rFonts w:ascii="Arial" w:hAnsi="Arial" w:cs="Arial"/>
                <w:sz w:val="20"/>
              </w:rPr>
              <w:t>/</w:t>
            </w:r>
            <w:r w:rsidR="00342C38" w:rsidRPr="00831C2E">
              <w:rPr>
                <w:rFonts w:ascii="Arial" w:hAnsi="Arial" w:cs="Arial"/>
                <w:sz w:val="20"/>
              </w:rPr>
              <w:t>1</w:t>
            </w:r>
            <w:r w:rsidR="009D33D8" w:rsidRPr="00831C2E">
              <w:rPr>
                <w:rFonts w:ascii="Arial" w:hAnsi="Arial" w:cs="Arial"/>
                <w:sz w:val="20"/>
              </w:rPr>
              <w:t>3</w:t>
            </w:r>
            <w:r w:rsidR="00342C38" w:rsidRPr="00831C2E">
              <w:rPr>
                <w:rFonts w:ascii="Arial" w:hAnsi="Arial" w:cs="Arial"/>
                <w:sz w:val="20"/>
              </w:rPr>
              <w:t>/RM</w:t>
            </w:r>
            <w:r w:rsidR="00CB0A9B" w:rsidRPr="00831C2E">
              <w:rPr>
                <w:rFonts w:ascii="Arial" w:hAnsi="Arial" w:cs="Arial"/>
                <w:sz w:val="20"/>
              </w:rPr>
              <w:t>/</w:t>
            </w:r>
            <w:r w:rsidRPr="00831C2E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831C2E" w:rsidRDefault="009D33D8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36062A0" w14:textId="77777777" w:rsidR="00FC5C62" w:rsidRPr="00831C2E" w:rsidRDefault="009D33D8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73B449EC" w14:textId="77777777" w:rsidR="00FC5C62" w:rsidRPr="00831C2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</w:rPr>
              <w:t xml:space="preserve">záměr prodeje ideální ½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>. KN č. 128/24 v 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Míčov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 (M.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Koro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808" w:type="dxa"/>
          </w:tcPr>
          <w:p w14:paraId="6684CC9B" w14:textId="79F68F51" w:rsidR="00FC5C62" w:rsidRPr="00CB0A9B" w:rsidRDefault="00831C2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prodej schválen v ZM 28.6.2023</w:t>
            </w:r>
          </w:p>
        </w:tc>
        <w:tc>
          <w:tcPr>
            <w:tcW w:w="2026" w:type="dxa"/>
          </w:tcPr>
          <w:p w14:paraId="0FAA497A" w14:textId="2DD0B8D3" w:rsidR="00FC5C62" w:rsidRPr="003A5605" w:rsidRDefault="00831C2E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501EC6A3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47B73009" w14:textId="77777777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Bezstarostovi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77777777"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77AED83B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27EF08B8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>2015 – 135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2020 – 512, 573, 644, 734, z roku 2021 – 867, 871, 1154, 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 xml:space="preserve">204 </w:t>
      </w:r>
      <w:r w:rsidR="00567AC2">
        <w:rPr>
          <w:rFonts w:ascii="Arial" w:hAnsi="Arial" w:cs="Arial"/>
          <w:sz w:val="20"/>
          <w:szCs w:val="20"/>
        </w:rPr>
        <w:t>235</w:t>
      </w:r>
      <w:r w:rsidR="00CB0A9B">
        <w:rPr>
          <w:rFonts w:ascii="Arial" w:hAnsi="Arial" w:cs="Arial"/>
          <w:sz w:val="20"/>
          <w:szCs w:val="20"/>
        </w:rPr>
        <w:t>, 268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B969" w14:textId="77777777" w:rsidR="007D090B" w:rsidRDefault="007D090B" w:rsidP="0083088F">
      <w:pPr>
        <w:spacing w:after="0" w:line="240" w:lineRule="auto"/>
      </w:pPr>
      <w:r>
        <w:separator/>
      </w:r>
    </w:p>
  </w:endnote>
  <w:endnote w:type="continuationSeparator" w:id="0">
    <w:p w14:paraId="1C706B61" w14:textId="77777777" w:rsidR="007D090B" w:rsidRDefault="007D090B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67EF" w14:textId="77777777" w:rsidR="007D090B" w:rsidRDefault="007D090B" w:rsidP="0083088F">
      <w:pPr>
        <w:spacing w:after="0" w:line="240" w:lineRule="auto"/>
      </w:pPr>
      <w:r>
        <w:separator/>
      </w:r>
    </w:p>
  </w:footnote>
  <w:footnote w:type="continuationSeparator" w:id="0">
    <w:p w14:paraId="416D52EA" w14:textId="77777777" w:rsidR="007D090B" w:rsidRDefault="007D090B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D1DCC"/>
    <w:rsid w:val="000F1138"/>
    <w:rsid w:val="00180E9C"/>
    <w:rsid w:val="00195CDB"/>
    <w:rsid w:val="001C080D"/>
    <w:rsid w:val="001D7E3F"/>
    <w:rsid w:val="0021418C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26A8D"/>
    <w:rsid w:val="00933161"/>
    <w:rsid w:val="00957395"/>
    <w:rsid w:val="009B7B08"/>
    <w:rsid w:val="009D33D8"/>
    <w:rsid w:val="009E7C0C"/>
    <w:rsid w:val="00A316EE"/>
    <w:rsid w:val="00A75B6B"/>
    <w:rsid w:val="00AA1C6B"/>
    <w:rsid w:val="00AC4005"/>
    <w:rsid w:val="00AD7D3B"/>
    <w:rsid w:val="00B51FEA"/>
    <w:rsid w:val="00C05720"/>
    <w:rsid w:val="00C53B2B"/>
    <w:rsid w:val="00C65FB1"/>
    <w:rsid w:val="00C71ABF"/>
    <w:rsid w:val="00CA791C"/>
    <w:rsid w:val="00CB0A9B"/>
    <w:rsid w:val="00CC435D"/>
    <w:rsid w:val="00CE5518"/>
    <w:rsid w:val="00D262AA"/>
    <w:rsid w:val="00D65237"/>
    <w:rsid w:val="00DB11AF"/>
    <w:rsid w:val="00DF712B"/>
    <w:rsid w:val="00E516F1"/>
    <w:rsid w:val="00E5703E"/>
    <w:rsid w:val="00EB554F"/>
    <w:rsid w:val="00EE00F1"/>
    <w:rsid w:val="00EE7A41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31</cp:revision>
  <cp:lastPrinted>2023-01-11T06:42:00Z</cp:lastPrinted>
  <dcterms:created xsi:type="dcterms:W3CDTF">2023-01-09T09:02:00Z</dcterms:created>
  <dcterms:modified xsi:type="dcterms:W3CDTF">2023-06-23T07:25:00Z</dcterms:modified>
</cp:coreProperties>
</file>