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860B" w14:textId="795FF9B4" w:rsidR="0021279A" w:rsidRDefault="0021279A" w:rsidP="002127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ascii="Sylfaen" w:hAnsi="Sylfaen"/>
          <w:b/>
          <w:sz w:val="36"/>
          <w:szCs w:val="36"/>
        </w:rPr>
      </w:pPr>
      <w:r w:rsidRPr="0087370F">
        <w:rPr>
          <w:rFonts w:ascii="Sylfaen" w:hAnsi="Sylfaen"/>
          <w:b/>
          <w:sz w:val="36"/>
          <w:szCs w:val="36"/>
        </w:rPr>
        <w:t>Dohoda</w:t>
      </w:r>
      <w:r>
        <w:rPr>
          <w:rFonts w:ascii="Sylfaen" w:hAnsi="Sylfaen"/>
          <w:b/>
          <w:sz w:val="36"/>
          <w:szCs w:val="36"/>
        </w:rPr>
        <w:t xml:space="preserve"> o narovnání</w:t>
      </w:r>
    </w:p>
    <w:p w14:paraId="71FB6C31" w14:textId="20490664" w:rsidR="00E820D8" w:rsidRPr="00E820D8" w:rsidRDefault="00E820D8" w:rsidP="002127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ascii="Sylfaen" w:hAnsi="Sylfaen"/>
          <w:b/>
          <w:sz w:val="24"/>
          <w:szCs w:val="24"/>
        </w:rPr>
      </w:pPr>
      <w:r w:rsidRPr="00E820D8">
        <w:rPr>
          <w:rFonts w:ascii="Sylfaen" w:hAnsi="Sylfaen"/>
          <w:b/>
          <w:sz w:val="24"/>
          <w:szCs w:val="24"/>
        </w:rPr>
        <w:t>dle ust. §1903 a násl. zák. č. 89/2012 Sb., občanského zákoníku</w:t>
      </w:r>
    </w:p>
    <w:p w14:paraId="10958977" w14:textId="77777777" w:rsidR="0021279A" w:rsidRPr="0087370F" w:rsidRDefault="0021279A" w:rsidP="00E820D8">
      <w:pPr>
        <w:spacing w:after="360"/>
        <w:rPr>
          <w:rFonts w:ascii="Sylfaen" w:hAnsi="Sylfaen"/>
          <w:sz w:val="24"/>
          <w:szCs w:val="24"/>
        </w:rPr>
      </w:pPr>
    </w:p>
    <w:p w14:paraId="53C74E88" w14:textId="77777777" w:rsidR="0021279A" w:rsidRPr="0087370F" w:rsidRDefault="0021279A" w:rsidP="0021279A">
      <w:pPr>
        <w:spacing w:line="230" w:lineRule="auto"/>
        <w:jc w:val="both"/>
        <w:rPr>
          <w:rFonts w:ascii="Sylfaen" w:hAnsi="Sylfaen"/>
          <w:sz w:val="24"/>
          <w:szCs w:val="24"/>
        </w:rPr>
      </w:pPr>
      <w:r w:rsidRPr="0087370F">
        <w:rPr>
          <w:rFonts w:ascii="Sylfaen" w:hAnsi="Sylfaen"/>
          <w:sz w:val="24"/>
          <w:szCs w:val="24"/>
        </w:rPr>
        <w:t>Dnešního dne, měsíce a roku byla uzavřena mezi</w:t>
      </w:r>
    </w:p>
    <w:p w14:paraId="01C0BDCA" w14:textId="518D4337" w:rsidR="0021279A" w:rsidRDefault="008B3CF7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657615">
        <w:rPr>
          <w:rFonts w:ascii="Sylfaen" w:hAnsi="Sylfaen"/>
          <w:b/>
          <w:bCs/>
          <w:sz w:val="24"/>
          <w:szCs w:val="24"/>
        </w:rPr>
        <w:t>Měst</w:t>
      </w:r>
      <w:r w:rsidR="00657615" w:rsidRPr="00657615">
        <w:rPr>
          <w:rFonts w:ascii="Sylfaen" w:hAnsi="Sylfaen"/>
          <w:b/>
          <w:bCs/>
          <w:sz w:val="24"/>
          <w:szCs w:val="24"/>
        </w:rPr>
        <w:t>em</w:t>
      </w:r>
      <w:r w:rsidRPr="00657615">
        <w:rPr>
          <w:rFonts w:ascii="Sylfaen" w:hAnsi="Sylfaen"/>
          <w:b/>
          <w:bCs/>
          <w:sz w:val="24"/>
          <w:szCs w:val="24"/>
        </w:rPr>
        <w:t xml:space="preserve"> Humpolec</w:t>
      </w:r>
      <w:r w:rsidR="00657615">
        <w:rPr>
          <w:rFonts w:ascii="Sylfaen" w:hAnsi="Sylfaen"/>
          <w:b/>
          <w:bCs/>
          <w:sz w:val="24"/>
          <w:szCs w:val="24"/>
        </w:rPr>
        <w:t>,</w:t>
      </w:r>
      <w:r w:rsidR="00657615" w:rsidRPr="00657615">
        <w:t xml:space="preserve"> </w:t>
      </w:r>
      <w:r w:rsidR="00657615" w:rsidRPr="00657615">
        <w:rPr>
          <w:rFonts w:ascii="Sylfaen" w:hAnsi="Sylfaen"/>
          <w:sz w:val="24"/>
          <w:szCs w:val="24"/>
        </w:rPr>
        <w:t>IČO: 002 48 266, se sídlem Humpolec, Horní náměstí 300, PSČ 396 22, zast. starostkou města Mgr. Alenou Štěrbovou, na straně jedné, jako objednatelem</w:t>
      </w:r>
    </w:p>
    <w:p w14:paraId="3654A0E4" w14:textId="77777777" w:rsidR="00A24130" w:rsidRDefault="00A24130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1CC68EB" w14:textId="31BE9A68" w:rsidR="0021279A" w:rsidRDefault="0021279A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</w:t>
      </w:r>
    </w:p>
    <w:p w14:paraId="7836593A" w14:textId="77777777" w:rsidR="00A24130" w:rsidRDefault="00A24130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9E1D2D8" w14:textId="77777777" w:rsidR="0021279A" w:rsidRDefault="0021279A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společností </w:t>
      </w:r>
    </w:p>
    <w:p w14:paraId="5EA457E7" w14:textId="3C3DFD68" w:rsidR="00657615" w:rsidRPr="00657615" w:rsidRDefault="008B3CF7" w:rsidP="00657615">
      <w:pPr>
        <w:spacing w:after="0" w:line="240" w:lineRule="auto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MASTERPLAN</w:t>
      </w:r>
      <w:r w:rsidR="00657615">
        <w:rPr>
          <w:rFonts w:ascii="Sylfaen" w:hAnsi="Sylfaen"/>
          <w:b/>
          <w:sz w:val="24"/>
          <w:szCs w:val="24"/>
        </w:rPr>
        <w:t xml:space="preserve"> projektanti, s.r.o., </w:t>
      </w:r>
      <w:r w:rsidR="00657615" w:rsidRPr="00657615">
        <w:rPr>
          <w:rFonts w:ascii="Sylfaen" w:hAnsi="Sylfaen"/>
          <w:bCs/>
          <w:sz w:val="24"/>
          <w:szCs w:val="24"/>
        </w:rPr>
        <w:t>IČO: 082 32 571, se sídlem Humpolec, Jihlavská 807, PSČ 396 01 Humpolec, zapsanou v obchodním rejstříku vedeným Krajským soudem v Českých Budějovicích, sp. zn. C 28909, zast. panem Ing. Zdeňkem Hulínským, jednatelem, na straně druhé, jako zhotovitelem</w:t>
      </w:r>
    </w:p>
    <w:p w14:paraId="382A90A6" w14:textId="53FC0CD7" w:rsidR="00D931C7" w:rsidRDefault="00D931C7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7857A76" w14:textId="5A4603AF" w:rsidR="00D931C7" w:rsidRDefault="00D931C7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(</w:t>
      </w:r>
      <w:r w:rsidR="00657615" w:rsidRPr="00657615">
        <w:rPr>
          <w:rFonts w:ascii="Sylfaen" w:hAnsi="Sylfaen"/>
          <w:b/>
          <w:bCs/>
          <w:sz w:val="24"/>
          <w:szCs w:val="24"/>
        </w:rPr>
        <w:t>Město Humpolec</w:t>
      </w:r>
      <w:r>
        <w:rPr>
          <w:rFonts w:ascii="Sylfaen" w:hAnsi="Sylfaen"/>
          <w:sz w:val="24"/>
          <w:szCs w:val="24"/>
        </w:rPr>
        <w:t xml:space="preserve"> a společnost </w:t>
      </w:r>
      <w:r w:rsidR="00657615" w:rsidRPr="00657615">
        <w:rPr>
          <w:rFonts w:ascii="Sylfaen" w:hAnsi="Sylfaen"/>
          <w:b/>
          <w:bCs/>
          <w:sz w:val="24"/>
          <w:szCs w:val="24"/>
        </w:rPr>
        <w:t>MASTERPLAN projektanti</w:t>
      </w:r>
      <w:r w:rsidR="00657615">
        <w:rPr>
          <w:rFonts w:ascii="Sylfaen" w:hAnsi="Sylfaen"/>
          <w:b/>
          <w:bCs/>
          <w:sz w:val="24"/>
          <w:szCs w:val="24"/>
        </w:rPr>
        <w:t>,</w:t>
      </w:r>
      <w:r w:rsidR="00657615" w:rsidRPr="00657615">
        <w:rPr>
          <w:rFonts w:ascii="Sylfaen" w:hAnsi="Sylfaen"/>
          <w:b/>
          <w:bCs/>
          <w:sz w:val="24"/>
          <w:szCs w:val="24"/>
        </w:rPr>
        <w:t xml:space="preserve"> s.r.o.</w:t>
      </w:r>
      <w:r>
        <w:rPr>
          <w:rFonts w:ascii="Sylfaen" w:hAnsi="Sylfaen"/>
          <w:sz w:val="24"/>
          <w:szCs w:val="24"/>
        </w:rPr>
        <w:t xml:space="preserve"> společně jako „účastníci dohody“)</w:t>
      </w:r>
    </w:p>
    <w:p w14:paraId="7074086B" w14:textId="77777777" w:rsidR="0021279A" w:rsidRDefault="0021279A" w:rsidP="0021279A">
      <w:pPr>
        <w:tabs>
          <w:tab w:val="left" w:pos="5405"/>
        </w:tabs>
        <w:rPr>
          <w:rFonts w:ascii="Sylfaen" w:hAnsi="Sylfaen"/>
          <w:sz w:val="24"/>
          <w:szCs w:val="24"/>
        </w:rPr>
      </w:pPr>
    </w:p>
    <w:p w14:paraId="2E73DB6C" w14:textId="77777777" w:rsidR="0021279A" w:rsidRDefault="0021279A" w:rsidP="0021279A">
      <w:pPr>
        <w:tabs>
          <w:tab w:val="left" w:pos="5405"/>
        </w:tabs>
        <w:rPr>
          <w:rFonts w:ascii="Sylfaen" w:hAnsi="Sylfaen"/>
          <w:sz w:val="24"/>
          <w:szCs w:val="24"/>
        </w:rPr>
      </w:pPr>
      <w:r w:rsidRPr="0087370F">
        <w:rPr>
          <w:rFonts w:ascii="Sylfaen" w:hAnsi="Sylfaen"/>
          <w:sz w:val="24"/>
          <w:szCs w:val="24"/>
        </w:rPr>
        <w:t>tato</w:t>
      </w:r>
      <w:r>
        <w:rPr>
          <w:rFonts w:ascii="Sylfaen" w:hAnsi="Sylfaen"/>
          <w:sz w:val="24"/>
          <w:szCs w:val="24"/>
        </w:rPr>
        <w:tab/>
      </w:r>
    </w:p>
    <w:p w14:paraId="2DB57D1A" w14:textId="77777777" w:rsidR="0021279A" w:rsidRPr="0087370F" w:rsidRDefault="0021279A" w:rsidP="0021279A">
      <w:pPr>
        <w:tabs>
          <w:tab w:val="left" w:pos="5405"/>
        </w:tabs>
        <w:rPr>
          <w:rFonts w:ascii="Sylfaen" w:hAnsi="Sylfaen"/>
          <w:sz w:val="24"/>
        </w:rPr>
      </w:pPr>
    </w:p>
    <w:p w14:paraId="268D1122" w14:textId="77777777" w:rsidR="0021279A" w:rsidRDefault="0021279A" w:rsidP="0021279A">
      <w:pPr>
        <w:spacing w:line="230" w:lineRule="auto"/>
        <w:jc w:val="center"/>
        <w:rPr>
          <w:rFonts w:ascii="Sylfaen" w:hAnsi="Sylfaen"/>
          <w:i/>
          <w:sz w:val="28"/>
          <w:szCs w:val="28"/>
          <w:u w:val="single"/>
        </w:rPr>
      </w:pPr>
      <w:r w:rsidRPr="0087370F">
        <w:rPr>
          <w:rFonts w:ascii="Sylfaen" w:hAnsi="Sylfaen"/>
          <w:i/>
          <w:sz w:val="28"/>
          <w:szCs w:val="28"/>
          <w:u w:val="single"/>
        </w:rPr>
        <w:t>dohoda</w:t>
      </w:r>
      <w:r>
        <w:rPr>
          <w:rFonts w:ascii="Sylfaen" w:hAnsi="Sylfaen"/>
          <w:i/>
          <w:sz w:val="28"/>
          <w:szCs w:val="28"/>
          <w:u w:val="single"/>
        </w:rPr>
        <w:t xml:space="preserve"> o narovnání:</w:t>
      </w:r>
    </w:p>
    <w:p w14:paraId="0CD71228" w14:textId="77777777" w:rsidR="0021279A" w:rsidRPr="00486594" w:rsidRDefault="0021279A" w:rsidP="0021279A">
      <w:pPr>
        <w:spacing w:line="230" w:lineRule="auto"/>
        <w:rPr>
          <w:rFonts w:ascii="Arial" w:hAnsi="Arial" w:cs="Arial"/>
        </w:rPr>
      </w:pPr>
    </w:p>
    <w:p w14:paraId="31E042FA" w14:textId="77777777" w:rsidR="0021279A" w:rsidRPr="007A3A51" w:rsidRDefault="0021279A" w:rsidP="0021279A">
      <w:pPr>
        <w:spacing w:after="0" w:line="230" w:lineRule="auto"/>
        <w:jc w:val="center"/>
        <w:rPr>
          <w:rFonts w:ascii="Sylfaen" w:hAnsi="Sylfaen" w:cs="Arial"/>
          <w:b/>
          <w:sz w:val="24"/>
          <w:szCs w:val="24"/>
        </w:rPr>
      </w:pPr>
      <w:r w:rsidRPr="007A3A51">
        <w:rPr>
          <w:rFonts w:ascii="Sylfaen" w:hAnsi="Sylfaen" w:cs="Arial"/>
          <w:b/>
          <w:sz w:val="24"/>
          <w:szCs w:val="24"/>
        </w:rPr>
        <w:t xml:space="preserve">I. </w:t>
      </w:r>
    </w:p>
    <w:p w14:paraId="6A439C46" w14:textId="363EAEFE" w:rsidR="0021279A" w:rsidRDefault="0021279A" w:rsidP="00F96CB8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</w:rPr>
      </w:pPr>
      <w:r w:rsidRPr="007A3A51">
        <w:rPr>
          <w:rFonts w:ascii="Sylfaen" w:hAnsi="Sylfaen" w:cs="Arial"/>
          <w:b/>
          <w:sz w:val="24"/>
          <w:szCs w:val="24"/>
        </w:rPr>
        <w:t>Úvodní ustanovení</w:t>
      </w:r>
    </w:p>
    <w:p w14:paraId="1DCC22F6" w14:textId="77777777" w:rsidR="00F96CB8" w:rsidRPr="00F96CB8" w:rsidRDefault="00F96CB8" w:rsidP="00F96CB8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</w:rPr>
      </w:pPr>
    </w:p>
    <w:p w14:paraId="0424FAD5" w14:textId="727A053E" w:rsidR="00577ADA" w:rsidRDefault="005800AF" w:rsidP="0021279A">
      <w:pPr>
        <w:pStyle w:val="Odstavec"/>
        <w:spacing w:after="0" w:line="230" w:lineRule="auto"/>
        <w:ind w:firstLine="0"/>
        <w:rPr>
          <w:rFonts w:ascii="Sylfaen" w:hAnsi="Sylfaen" w:cs="Arial"/>
          <w:szCs w:val="24"/>
        </w:rPr>
      </w:pPr>
      <w:r>
        <w:rPr>
          <w:rFonts w:ascii="Sylfaen" w:hAnsi="Sylfaen" w:cs="Arial"/>
          <w:szCs w:val="24"/>
        </w:rPr>
        <w:t>Účastníci dohody</w:t>
      </w:r>
      <w:r w:rsidR="00577ADA">
        <w:rPr>
          <w:rFonts w:ascii="Sylfaen" w:hAnsi="Sylfaen" w:cs="Arial"/>
          <w:szCs w:val="24"/>
        </w:rPr>
        <w:t xml:space="preserve"> shodně prohlašují, že</w:t>
      </w:r>
    </w:p>
    <w:p w14:paraId="33B71B80" w14:textId="4FDFCF57" w:rsidR="00B44991" w:rsidRDefault="0021279A" w:rsidP="005800AF">
      <w:pPr>
        <w:pStyle w:val="Odstavec"/>
        <w:numPr>
          <w:ilvl w:val="0"/>
          <w:numId w:val="5"/>
        </w:numPr>
        <w:spacing w:after="0" w:line="230" w:lineRule="auto"/>
        <w:rPr>
          <w:rFonts w:ascii="Sylfaen" w:hAnsi="Sylfaen" w:cs="Arial"/>
          <w:szCs w:val="24"/>
        </w:rPr>
      </w:pPr>
      <w:r>
        <w:rPr>
          <w:rFonts w:ascii="Sylfaen" w:hAnsi="Sylfaen" w:cs="Arial"/>
          <w:szCs w:val="24"/>
        </w:rPr>
        <w:t xml:space="preserve">Dne </w:t>
      </w:r>
      <w:r w:rsidR="008B3CF7">
        <w:rPr>
          <w:rFonts w:ascii="Sylfaen" w:hAnsi="Sylfaen" w:cs="Arial"/>
          <w:szCs w:val="24"/>
        </w:rPr>
        <w:t xml:space="preserve">23. 9. 2022 byla mezi </w:t>
      </w:r>
      <w:r w:rsidR="008B3CF7" w:rsidRPr="00657615">
        <w:rPr>
          <w:rFonts w:ascii="Sylfaen" w:hAnsi="Sylfaen" w:cs="Arial"/>
          <w:b/>
          <w:bCs/>
          <w:szCs w:val="24"/>
        </w:rPr>
        <w:t>Městem Humpolec</w:t>
      </w:r>
      <w:r w:rsidR="008B3CF7">
        <w:rPr>
          <w:rFonts w:ascii="Sylfaen" w:hAnsi="Sylfaen" w:cs="Arial"/>
          <w:szCs w:val="24"/>
        </w:rPr>
        <w:t xml:space="preserve">, jako objednatelem, a společností </w:t>
      </w:r>
      <w:r w:rsidR="008B3CF7" w:rsidRPr="00657615">
        <w:rPr>
          <w:rFonts w:ascii="Sylfaen" w:hAnsi="Sylfaen" w:cs="Arial"/>
          <w:b/>
          <w:bCs/>
          <w:szCs w:val="24"/>
        </w:rPr>
        <w:t>MASTERPLAN projektanti</w:t>
      </w:r>
      <w:r w:rsidR="00657615" w:rsidRPr="00657615">
        <w:rPr>
          <w:rFonts w:ascii="Sylfaen" w:hAnsi="Sylfaen" w:cs="Arial"/>
          <w:b/>
          <w:bCs/>
          <w:szCs w:val="24"/>
        </w:rPr>
        <w:t>,</w:t>
      </w:r>
      <w:r w:rsidR="008B3CF7" w:rsidRPr="00657615">
        <w:rPr>
          <w:rFonts w:ascii="Sylfaen" w:hAnsi="Sylfaen" w:cs="Arial"/>
          <w:b/>
          <w:bCs/>
          <w:szCs w:val="24"/>
        </w:rPr>
        <w:t xml:space="preserve"> s.r.o.</w:t>
      </w:r>
      <w:r w:rsidR="00657615">
        <w:rPr>
          <w:rFonts w:ascii="Sylfaen" w:hAnsi="Sylfaen" w:cs="Arial"/>
          <w:b/>
          <w:bCs/>
          <w:szCs w:val="24"/>
        </w:rPr>
        <w:t>,</w:t>
      </w:r>
      <w:r w:rsidR="008B3CF7">
        <w:rPr>
          <w:rFonts w:ascii="Sylfaen" w:hAnsi="Sylfaen" w:cs="Arial"/>
          <w:szCs w:val="24"/>
        </w:rPr>
        <w:t xml:space="preserve"> </w:t>
      </w:r>
      <w:r w:rsidR="00B44991">
        <w:rPr>
          <w:rFonts w:ascii="Sylfaen" w:hAnsi="Sylfaen" w:cs="Arial"/>
          <w:szCs w:val="24"/>
        </w:rPr>
        <w:t xml:space="preserve">jako zhotovitelem, </w:t>
      </w:r>
      <w:r w:rsidR="008B3CF7">
        <w:rPr>
          <w:rFonts w:ascii="Sylfaen" w:hAnsi="Sylfaen" w:cs="Arial"/>
          <w:szCs w:val="24"/>
        </w:rPr>
        <w:t>uzavřena smlouva na zpracování projektové dokumentace k územnímu a stavebnímu řízení k poskytnutí souvisejících plnění (dále jen „</w:t>
      </w:r>
      <w:r w:rsidR="00657615">
        <w:rPr>
          <w:rFonts w:ascii="Sylfaen" w:hAnsi="Sylfaen" w:cs="Arial"/>
          <w:szCs w:val="24"/>
        </w:rPr>
        <w:t>S</w:t>
      </w:r>
      <w:r w:rsidR="008B3CF7">
        <w:rPr>
          <w:rFonts w:ascii="Sylfaen" w:hAnsi="Sylfaen" w:cs="Arial"/>
          <w:szCs w:val="24"/>
        </w:rPr>
        <w:t xml:space="preserve">mlouva“). </w:t>
      </w:r>
      <w:r w:rsidR="00B44991">
        <w:rPr>
          <w:rFonts w:ascii="Sylfaen" w:hAnsi="Sylfaen" w:cs="Arial"/>
          <w:szCs w:val="24"/>
        </w:rPr>
        <w:t>Předmětem smlouvy je zpracování architektonické studie a projektové dokumentace k územnímu s stavebnímu řízení na 3 atypové novostavby rodinných domů v ulici Panskodomská v Humpolci na pozemku parc. čís. 1861/41 v k.ú. Humpolec.</w:t>
      </w:r>
    </w:p>
    <w:p w14:paraId="1051F0C4" w14:textId="27118703" w:rsidR="00376DBC" w:rsidRDefault="008B3CF7" w:rsidP="005800AF">
      <w:pPr>
        <w:pStyle w:val="Odstavec"/>
        <w:numPr>
          <w:ilvl w:val="0"/>
          <w:numId w:val="5"/>
        </w:numPr>
        <w:spacing w:after="0" w:line="230" w:lineRule="auto"/>
        <w:rPr>
          <w:rFonts w:ascii="Sylfaen" w:hAnsi="Sylfaen" w:cs="Arial"/>
          <w:szCs w:val="24"/>
        </w:rPr>
      </w:pPr>
      <w:r>
        <w:rPr>
          <w:rFonts w:ascii="Sylfaen" w:hAnsi="Sylfaen" w:cs="Arial"/>
          <w:szCs w:val="24"/>
        </w:rPr>
        <w:t xml:space="preserve">Dne 31. 10. 2022 zhotovitel podepsal dohodu o ukončení </w:t>
      </w:r>
      <w:r w:rsidR="00657615">
        <w:rPr>
          <w:rFonts w:ascii="Sylfaen" w:hAnsi="Sylfaen" w:cs="Arial"/>
          <w:szCs w:val="24"/>
        </w:rPr>
        <w:t>Smlouvy</w:t>
      </w:r>
      <w:r>
        <w:rPr>
          <w:rFonts w:ascii="Sylfaen" w:hAnsi="Sylfaen" w:cs="Arial"/>
          <w:szCs w:val="24"/>
        </w:rPr>
        <w:t xml:space="preserve"> a dne 11. 11. 2022 ji podepsal objednatel.</w:t>
      </w:r>
    </w:p>
    <w:p w14:paraId="3E9C92A1" w14:textId="17B1EF20" w:rsidR="00B44991" w:rsidRDefault="00B44991" w:rsidP="008B3CF7">
      <w:pPr>
        <w:pStyle w:val="Odstavec"/>
        <w:spacing w:after="0" w:line="230" w:lineRule="auto"/>
        <w:ind w:firstLine="0"/>
        <w:rPr>
          <w:rFonts w:ascii="Sylfaen" w:hAnsi="Sylfaen" w:cs="Arial"/>
          <w:szCs w:val="24"/>
        </w:rPr>
      </w:pPr>
    </w:p>
    <w:p w14:paraId="202F60CA" w14:textId="4E2819DA" w:rsidR="00B44991" w:rsidRDefault="00B44991" w:rsidP="005800AF">
      <w:pPr>
        <w:pStyle w:val="Odstavec"/>
        <w:numPr>
          <w:ilvl w:val="0"/>
          <w:numId w:val="5"/>
        </w:numPr>
        <w:spacing w:after="0" w:line="230" w:lineRule="auto"/>
        <w:rPr>
          <w:rFonts w:ascii="Sylfaen" w:hAnsi="Sylfaen" w:cs="Arial"/>
          <w:szCs w:val="24"/>
        </w:rPr>
      </w:pPr>
      <w:r>
        <w:rPr>
          <w:rFonts w:ascii="Sylfaen" w:hAnsi="Sylfaen" w:cs="Arial"/>
          <w:szCs w:val="24"/>
        </w:rPr>
        <w:t>Dne</w:t>
      </w:r>
      <w:r w:rsidR="00914113">
        <w:rPr>
          <w:rFonts w:ascii="Sylfaen" w:hAnsi="Sylfaen" w:cs="Arial"/>
          <w:szCs w:val="24"/>
        </w:rPr>
        <w:t xml:space="preserve"> 3.11.2022 zaslal zhotovitel objednateli architektonickou studii ve stavu rozpracovanosti ke dni 30.10.2022 a</w:t>
      </w:r>
      <w:r w:rsidR="00F263FD">
        <w:rPr>
          <w:rFonts w:ascii="Sylfaen" w:hAnsi="Sylfaen" w:cs="Arial"/>
          <w:szCs w:val="24"/>
        </w:rPr>
        <w:t xml:space="preserve"> 24. 11. 2022</w:t>
      </w:r>
      <w:r>
        <w:rPr>
          <w:rFonts w:ascii="Sylfaen" w:hAnsi="Sylfaen" w:cs="Arial"/>
          <w:szCs w:val="24"/>
        </w:rPr>
        <w:t xml:space="preserve">předal zhotovitel objednateli </w:t>
      </w:r>
      <w:r w:rsidR="00914113">
        <w:rPr>
          <w:rFonts w:ascii="Sylfaen" w:hAnsi="Sylfaen" w:cs="Arial"/>
          <w:szCs w:val="24"/>
        </w:rPr>
        <w:t xml:space="preserve">dokončenou </w:t>
      </w:r>
      <w:r>
        <w:rPr>
          <w:rFonts w:ascii="Sylfaen" w:hAnsi="Sylfaen" w:cs="Arial"/>
          <w:szCs w:val="24"/>
        </w:rPr>
        <w:t>architektonickou studii (dále jen „Částečné dílo“).</w:t>
      </w:r>
    </w:p>
    <w:p w14:paraId="2702147A" w14:textId="77777777" w:rsidR="00657615" w:rsidRPr="008B3CF7" w:rsidRDefault="00657615" w:rsidP="008B3CF7">
      <w:pPr>
        <w:pStyle w:val="Odstavec"/>
        <w:spacing w:after="0" w:line="230" w:lineRule="auto"/>
        <w:ind w:firstLine="0"/>
        <w:rPr>
          <w:rFonts w:ascii="Sylfaen" w:hAnsi="Sylfaen" w:cs="Arial"/>
          <w:szCs w:val="24"/>
        </w:rPr>
      </w:pPr>
    </w:p>
    <w:p w14:paraId="0308159E" w14:textId="09B3C431" w:rsidR="00594CF8" w:rsidRPr="007A3A51" w:rsidRDefault="00657615" w:rsidP="00804BBA">
      <w:pPr>
        <w:spacing w:after="0" w:line="230" w:lineRule="auto"/>
        <w:jc w:val="center"/>
        <w:rPr>
          <w:rFonts w:ascii="Sylfaen" w:hAnsi="Sylfaen" w:cs="Arial"/>
          <w:b/>
          <w:sz w:val="24"/>
          <w:szCs w:val="24"/>
        </w:rPr>
      </w:pPr>
      <w:r>
        <w:rPr>
          <w:rFonts w:ascii="Sylfaen" w:hAnsi="Sylfaen" w:cs="Arial"/>
          <w:b/>
          <w:sz w:val="24"/>
          <w:szCs w:val="24"/>
        </w:rPr>
        <w:t>II</w:t>
      </w:r>
      <w:r w:rsidR="00804BBA">
        <w:rPr>
          <w:rFonts w:ascii="Sylfaen" w:hAnsi="Sylfaen" w:cs="Arial"/>
          <w:b/>
          <w:sz w:val="24"/>
          <w:szCs w:val="24"/>
        </w:rPr>
        <w:t>.</w:t>
      </w:r>
    </w:p>
    <w:p w14:paraId="7323ACE1" w14:textId="77777777" w:rsidR="0021279A" w:rsidRPr="007A3A51" w:rsidRDefault="0021279A" w:rsidP="0021279A">
      <w:pPr>
        <w:spacing w:line="230" w:lineRule="auto"/>
        <w:jc w:val="center"/>
        <w:rPr>
          <w:rFonts w:ascii="Sylfaen" w:hAnsi="Sylfaen" w:cs="Arial"/>
          <w:b/>
          <w:sz w:val="24"/>
          <w:szCs w:val="24"/>
        </w:rPr>
      </w:pPr>
      <w:r w:rsidRPr="007A3A51">
        <w:rPr>
          <w:rFonts w:ascii="Sylfaen" w:hAnsi="Sylfaen" w:cs="Arial"/>
          <w:b/>
          <w:sz w:val="24"/>
          <w:szCs w:val="24"/>
        </w:rPr>
        <w:t>Sporné nároky</w:t>
      </w:r>
    </w:p>
    <w:p w14:paraId="328D6FD3" w14:textId="7374A39F" w:rsidR="00F263FD" w:rsidRDefault="00D931C7" w:rsidP="00804BBA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eastAsia="cs-CZ"/>
        </w:rPr>
      </w:pPr>
      <w:r w:rsidRPr="00D931C7">
        <w:rPr>
          <w:rFonts w:ascii="Sylfaen" w:eastAsia="Times New Roman" w:hAnsi="Sylfaen" w:cs="Arial"/>
          <w:sz w:val="24"/>
          <w:szCs w:val="24"/>
          <w:lang w:eastAsia="cs-CZ"/>
        </w:rPr>
        <w:t xml:space="preserve">Mezi </w:t>
      </w:r>
      <w:r w:rsidR="008B3CF7">
        <w:rPr>
          <w:rFonts w:ascii="Sylfaen" w:eastAsia="Times New Roman" w:hAnsi="Sylfaen" w:cs="Arial"/>
          <w:sz w:val="24"/>
          <w:szCs w:val="24"/>
          <w:lang w:eastAsia="cs-CZ"/>
        </w:rPr>
        <w:t xml:space="preserve">účastníky dohody </w:t>
      </w:r>
      <w:r w:rsidR="00F263FD">
        <w:rPr>
          <w:rFonts w:ascii="Sylfaen" w:eastAsia="Times New Roman" w:hAnsi="Sylfaen" w:cs="Arial"/>
          <w:sz w:val="24"/>
          <w:szCs w:val="24"/>
          <w:lang w:eastAsia="cs-CZ"/>
        </w:rPr>
        <w:t xml:space="preserve">se stalo sporným, zda </w:t>
      </w:r>
    </w:p>
    <w:p w14:paraId="1BC8BA65" w14:textId="37641F79" w:rsidR="00F263FD" w:rsidRDefault="00F263FD" w:rsidP="00F263F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eastAsia="cs-CZ"/>
        </w:rPr>
      </w:pPr>
      <w:r>
        <w:rPr>
          <w:rFonts w:ascii="Sylfaen" w:eastAsia="Times New Roman" w:hAnsi="Sylfaen" w:cs="Arial"/>
          <w:sz w:val="24"/>
          <w:szCs w:val="24"/>
          <w:lang w:eastAsia="cs-CZ"/>
        </w:rPr>
        <w:t>Došlo k ukončení Smlouvy (zda dohoda o ukončení smlouvy podepsaná zhotovitelem 31. 10. 2022 a objednatelem dne 11.11. 2022 je platná)</w:t>
      </w:r>
      <w:r w:rsidR="008B3CF7" w:rsidRPr="005800AF">
        <w:rPr>
          <w:rFonts w:ascii="Sylfaen" w:eastAsia="Times New Roman" w:hAnsi="Sylfaen" w:cs="Arial"/>
          <w:sz w:val="24"/>
          <w:szCs w:val="24"/>
          <w:lang w:eastAsia="cs-CZ"/>
        </w:rPr>
        <w:t xml:space="preserve"> </w:t>
      </w:r>
    </w:p>
    <w:p w14:paraId="0447601D" w14:textId="3514A2AB" w:rsidR="00657615" w:rsidRPr="005800AF" w:rsidRDefault="008B3CF7" w:rsidP="005800A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eastAsia="cs-CZ"/>
        </w:rPr>
      </w:pPr>
      <w:r w:rsidRPr="005800AF">
        <w:rPr>
          <w:rFonts w:ascii="Sylfaen" w:eastAsia="Times New Roman" w:hAnsi="Sylfaen" w:cs="Arial"/>
          <w:sz w:val="24"/>
          <w:szCs w:val="24"/>
          <w:lang w:eastAsia="cs-CZ"/>
        </w:rPr>
        <w:t xml:space="preserve"> </w:t>
      </w:r>
      <w:r w:rsidR="00B937FE">
        <w:rPr>
          <w:rFonts w:ascii="Sylfaen" w:eastAsia="Times New Roman" w:hAnsi="Sylfaen" w:cs="Arial"/>
          <w:sz w:val="24"/>
          <w:szCs w:val="24"/>
          <w:lang w:eastAsia="cs-CZ"/>
        </w:rPr>
        <w:t xml:space="preserve">jaká </w:t>
      </w:r>
      <w:r w:rsidRPr="005800AF">
        <w:rPr>
          <w:rFonts w:ascii="Sylfaen" w:eastAsia="Times New Roman" w:hAnsi="Sylfaen" w:cs="Arial"/>
          <w:sz w:val="24"/>
          <w:szCs w:val="24"/>
          <w:lang w:eastAsia="cs-CZ"/>
        </w:rPr>
        <w:t>výš</w:t>
      </w:r>
      <w:r w:rsidR="00B937FE">
        <w:rPr>
          <w:rFonts w:ascii="Sylfaen" w:eastAsia="Times New Roman" w:hAnsi="Sylfaen" w:cs="Arial"/>
          <w:sz w:val="24"/>
          <w:szCs w:val="24"/>
          <w:lang w:eastAsia="cs-CZ"/>
        </w:rPr>
        <w:t>e</w:t>
      </w:r>
      <w:r w:rsidRPr="005800AF">
        <w:rPr>
          <w:rFonts w:ascii="Sylfaen" w:eastAsia="Times New Roman" w:hAnsi="Sylfaen" w:cs="Arial"/>
          <w:sz w:val="24"/>
          <w:szCs w:val="24"/>
          <w:lang w:eastAsia="cs-CZ"/>
        </w:rPr>
        <w:t xml:space="preserve"> </w:t>
      </w:r>
      <w:r w:rsidR="00B937FE">
        <w:rPr>
          <w:rFonts w:ascii="Sylfaen" w:eastAsia="Times New Roman" w:hAnsi="Sylfaen" w:cs="Arial"/>
          <w:sz w:val="24"/>
          <w:szCs w:val="24"/>
          <w:lang w:eastAsia="cs-CZ"/>
        </w:rPr>
        <w:t xml:space="preserve">odměny náleží zhotoviteli za poskytnuté </w:t>
      </w:r>
      <w:r w:rsidRPr="005800AF">
        <w:rPr>
          <w:rFonts w:ascii="Sylfaen" w:eastAsia="Times New Roman" w:hAnsi="Sylfaen" w:cs="Arial"/>
          <w:sz w:val="24"/>
          <w:szCs w:val="24"/>
          <w:lang w:eastAsia="cs-CZ"/>
        </w:rPr>
        <w:t xml:space="preserve">plnění </w:t>
      </w:r>
      <w:r w:rsidR="00B937FE">
        <w:rPr>
          <w:rFonts w:ascii="Sylfaen" w:eastAsia="Times New Roman" w:hAnsi="Sylfaen" w:cs="Arial"/>
          <w:sz w:val="24"/>
          <w:szCs w:val="24"/>
          <w:lang w:eastAsia="cs-CZ"/>
        </w:rPr>
        <w:t>(předané</w:t>
      </w:r>
      <w:r w:rsidRPr="005800AF">
        <w:rPr>
          <w:rFonts w:ascii="Sylfaen" w:eastAsia="Times New Roman" w:hAnsi="Sylfaen" w:cs="Arial"/>
          <w:sz w:val="24"/>
          <w:szCs w:val="24"/>
          <w:lang w:eastAsia="cs-CZ"/>
        </w:rPr>
        <w:t xml:space="preserve"> </w:t>
      </w:r>
      <w:r w:rsidR="00B44991" w:rsidRPr="005800AF">
        <w:rPr>
          <w:rFonts w:ascii="Sylfaen" w:eastAsia="Times New Roman" w:hAnsi="Sylfaen" w:cs="Arial"/>
          <w:sz w:val="24"/>
          <w:szCs w:val="24"/>
          <w:lang w:eastAsia="cs-CZ"/>
        </w:rPr>
        <w:t>Č</w:t>
      </w:r>
      <w:r w:rsidRPr="005800AF">
        <w:rPr>
          <w:rFonts w:ascii="Sylfaen" w:eastAsia="Times New Roman" w:hAnsi="Sylfaen" w:cs="Arial"/>
          <w:sz w:val="24"/>
          <w:szCs w:val="24"/>
          <w:lang w:eastAsia="cs-CZ"/>
        </w:rPr>
        <w:t xml:space="preserve">ástečné </w:t>
      </w:r>
      <w:r w:rsidR="00B44991" w:rsidRPr="005800AF">
        <w:rPr>
          <w:rFonts w:ascii="Sylfaen" w:eastAsia="Times New Roman" w:hAnsi="Sylfaen" w:cs="Arial"/>
          <w:sz w:val="24"/>
          <w:szCs w:val="24"/>
          <w:lang w:eastAsia="cs-CZ"/>
        </w:rPr>
        <w:t>díl</w:t>
      </w:r>
      <w:r w:rsidR="00B937FE">
        <w:rPr>
          <w:rFonts w:ascii="Sylfaen" w:eastAsia="Times New Roman" w:hAnsi="Sylfaen" w:cs="Arial"/>
          <w:sz w:val="24"/>
          <w:szCs w:val="24"/>
          <w:lang w:eastAsia="cs-CZ"/>
        </w:rPr>
        <w:t>o)</w:t>
      </w:r>
      <w:r w:rsidR="00B44991" w:rsidRPr="005800AF">
        <w:rPr>
          <w:rFonts w:ascii="Sylfaen" w:eastAsia="Times New Roman" w:hAnsi="Sylfaen" w:cs="Arial"/>
          <w:sz w:val="24"/>
          <w:szCs w:val="24"/>
          <w:lang w:eastAsia="cs-CZ"/>
        </w:rPr>
        <w:t>.</w:t>
      </w:r>
      <w:r w:rsidR="00D931C7" w:rsidRPr="005800AF">
        <w:rPr>
          <w:rFonts w:ascii="Sylfaen" w:eastAsia="Times New Roman" w:hAnsi="Sylfaen" w:cs="Arial"/>
          <w:sz w:val="24"/>
          <w:szCs w:val="24"/>
          <w:lang w:eastAsia="cs-CZ"/>
        </w:rPr>
        <w:t xml:space="preserve"> </w:t>
      </w:r>
    </w:p>
    <w:p w14:paraId="143D93A3" w14:textId="77777777" w:rsidR="00B44991" w:rsidRPr="00804BBA" w:rsidRDefault="00B44991" w:rsidP="00804BBA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eastAsia="cs-CZ"/>
        </w:rPr>
      </w:pPr>
    </w:p>
    <w:p w14:paraId="124AEACA" w14:textId="53D15E7F" w:rsidR="0021279A" w:rsidRPr="00C773A3" w:rsidRDefault="00657615" w:rsidP="00657615">
      <w:pPr>
        <w:spacing w:after="0" w:line="23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III</w:t>
      </w:r>
      <w:r w:rsidR="0021279A" w:rsidRPr="00C773A3">
        <w:rPr>
          <w:rFonts w:ascii="Sylfaen" w:hAnsi="Sylfaen"/>
          <w:b/>
          <w:sz w:val="24"/>
          <w:szCs w:val="24"/>
        </w:rPr>
        <w:t>.</w:t>
      </w:r>
    </w:p>
    <w:p w14:paraId="5F1DF8FC" w14:textId="77777777" w:rsidR="0021279A" w:rsidRDefault="0021279A" w:rsidP="0021279A">
      <w:pPr>
        <w:spacing w:line="230" w:lineRule="auto"/>
        <w:jc w:val="center"/>
        <w:rPr>
          <w:rFonts w:ascii="Sylfaen" w:hAnsi="Sylfaen"/>
          <w:b/>
          <w:sz w:val="24"/>
          <w:szCs w:val="24"/>
        </w:rPr>
      </w:pPr>
      <w:r w:rsidRPr="00C773A3">
        <w:rPr>
          <w:rFonts w:ascii="Sylfaen" w:hAnsi="Sylfaen"/>
          <w:b/>
          <w:sz w:val="24"/>
          <w:szCs w:val="24"/>
        </w:rPr>
        <w:t>Obsah narovnání</w:t>
      </w:r>
    </w:p>
    <w:p w14:paraId="28E77B91" w14:textId="511B134E" w:rsidR="002B7549" w:rsidRDefault="0021279A" w:rsidP="0021279A">
      <w:pPr>
        <w:spacing w:line="230" w:lineRule="auto"/>
        <w:jc w:val="both"/>
        <w:rPr>
          <w:rFonts w:ascii="Sylfaen" w:hAnsi="Sylfaen"/>
          <w:sz w:val="24"/>
        </w:rPr>
      </w:pPr>
      <w:r w:rsidRPr="0088724C">
        <w:rPr>
          <w:rFonts w:ascii="Sylfaen" w:hAnsi="Sylfaen"/>
          <w:sz w:val="24"/>
        </w:rPr>
        <w:t>V zájmu mimosoudního vyřízení věci se účastníci dohodli, že své sporné vztahy vzniklé ze shora popsaných skutečností narovnávají</w:t>
      </w:r>
      <w:r w:rsidR="00B937FE">
        <w:rPr>
          <w:rFonts w:ascii="Sylfaen" w:hAnsi="Sylfaen"/>
          <w:sz w:val="24"/>
        </w:rPr>
        <w:t xml:space="preserve"> a veškeré své dosavadní závazky nahrazují závazky novými</w:t>
      </w:r>
      <w:r w:rsidRPr="0088724C">
        <w:rPr>
          <w:rFonts w:ascii="Sylfaen" w:hAnsi="Sylfaen"/>
          <w:sz w:val="24"/>
        </w:rPr>
        <w:t xml:space="preserve"> takto: </w:t>
      </w:r>
    </w:p>
    <w:p w14:paraId="1BC47A81" w14:textId="7A7E13B1" w:rsidR="008B3CF7" w:rsidRDefault="00914113" w:rsidP="008B3CF7">
      <w:pPr>
        <w:pStyle w:val="Odstavecseseznamem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Právní vztahy založené </w:t>
      </w:r>
      <w:r w:rsidR="008B3CF7" w:rsidRPr="008B3CF7">
        <w:rPr>
          <w:rFonts w:ascii="Sylfaen" w:hAnsi="Sylfaen"/>
          <w:sz w:val="24"/>
          <w:szCs w:val="24"/>
        </w:rPr>
        <w:t>Smlouv</w:t>
      </w:r>
      <w:r>
        <w:rPr>
          <w:rFonts w:ascii="Sylfaen" w:hAnsi="Sylfaen"/>
          <w:sz w:val="24"/>
          <w:szCs w:val="24"/>
        </w:rPr>
        <w:t>ou účastníci ukončují</w:t>
      </w:r>
      <w:r w:rsidR="008B3CF7" w:rsidRPr="008B3CF7">
        <w:rPr>
          <w:rFonts w:ascii="Sylfaen" w:hAnsi="Sylfaen"/>
          <w:sz w:val="24"/>
          <w:szCs w:val="24"/>
        </w:rPr>
        <w:t xml:space="preserve"> dohodou ke dni </w:t>
      </w:r>
      <w:r w:rsidR="009B50E0">
        <w:rPr>
          <w:rFonts w:ascii="Sylfaen" w:hAnsi="Sylfaen"/>
          <w:sz w:val="24"/>
          <w:szCs w:val="24"/>
        </w:rPr>
        <w:t>uzavření</w:t>
      </w:r>
      <w:r w:rsidR="009B50E0" w:rsidRPr="008B3CF7">
        <w:rPr>
          <w:rFonts w:ascii="Sylfaen" w:hAnsi="Sylfaen"/>
          <w:sz w:val="24"/>
          <w:szCs w:val="24"/>
        </w:rPr>
        <w:t xml:space="preserve"> </w:t>
      </w:r>
      <w:r w:rsidR="008B3CF7" w:rsidRPr="008B3CF7">
        <w:rPr>
          <w:rFonts w:ascii="Sylfaen" w:hAnsi="Sylfaen"/>
          <w:sz w:val="24"/>
          <w:szCs w:val="24"/>
        </w:rPr>
        <w:t>této dohody o narovnání</w:t>
      </w:r>
      <w:r w:rsidR="00B44991">
        <w:rPr>
          <w:rFonts w:ascii="Sylfaen" w:hAnsi="Sylfaen"/>
          <w:sz w:val="24"/>
          <w:szCs w:val="24"/>
        </w:rPr>
        <w:t>,</w:t>
      </w:r>
    </w:p>
    <w:p w14:paraId="66C2736F" w14:textId="1EA4926B" w:rsidR="008B3CF7" w:rsidRPr="008B3CF7" w:rsidRDefault="00B44991" w:rsidP="00B44991">
      <w:pPr>
        <w:pStyle w:val="Odstavecseseznamem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objednatel</w:t>
      </w:r>
      <w:r w:rsidR="008B3CF7">
        <w:rPr>
          <w:rFonts w:ascii="Sylfaen" w:hAnsi="Sylfaen"/>
          <w:sz w:val="24"/>
          <w:szCs w:val="24"/>
        </w:rPr>
        <w:t xml:space="preserve"> se zavazuje ve lhůtě 15 dnů od podpisu této dohody zaplatit zhotoviteli částku </w:t>
      </w:r>
      <w:r w:rsidR="00F75675">
        <w:rPr>
          <w:rFonts w:ascii="Sylfaen" w:hAnsi="Sylfaen"/>
          <w:sz w:val="24"/>
          <w:szCs w:val="24"/>
        </w:rPr>
        <w:t>722</w:t>
      </w:r>
      <w:r w:rsidR="004154E8">
        <w:rPr>
          <w:rFonts w:ascii="Sylfaen" w:hAnsi="Sylfaen"/>
          <w:sz w:val="24"/>
          <w:szCs w:val="24"/>
        </w:rPr>
        <w:t>.000,- Kč</w:t>
      </w:r>
      <w:r w:rsidR="008B3CF7">
        <w:rPr>
          <w:rFonts w:ascii="Sylfaen" w:hAnsi="Sylfaen"/>
          <w:sz w:val="24"/>
          <w:szCs w:val="24"/>
        </w:rPr>
        <w:t xml:space="preserve"> + DPH</w:t>
      </w:r>
      <w:r w:rsidR="00914113">
        <w:rPr>
          <w:rFonts w:ascii="Sylfaen" w:hAnsi="Sylfaen"/>
          <w:sz w:val="24"/>
          <w:szCs w:val="24"/>
        </w:rPr>
        <w:t>, a to na účet zhotovitele číslo účtu 2401644199/2010, vedený u Fio banky a.s</w:t>
      </w:r>
      <w:r>
        <w:rPr>
          <w:rFonts w:ascii="Sylfaen" w:hAnsi="Sylfaen"/>
          <w:sz w:val="24"/>
          <w:szCs w:val="24"/>
        </w:rPr>
        <w:t>.</w:t>
      </w:r>
    </w:p>
    <w:p w14:paraId="10F05A0A" w14:textId="77777777" w:rsidR="0074688A" w:rsidRPr="006E5969" w:rsidRDefault="0074688A" w:rsidP="0074688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F46C11D" w14:textId="75381E33" w:rsidR="00D931C7" w:rsidRPr="00D931C7" w:rsidRDefault="00657615" w:rsidP="00D931C7">
      <w:pPr>
        <w:spacing w:after="0" w:line="23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I</w:t>
      </w:r>
      <w:r w:rsidR="00D931C7" w:rsidRPr="00D931C7">
        <w:rPr>
          <w:rFonts w:ascii="Sylfaen" w:hAnsi="Sylfaen"/>
          <w:b/>
          <w:sz w:val="24"/>
          <w:szCs w:val="24"/>
        </w:rPr>
        <w:t>V.</w:t>
      </w:r>
    </w:p>
    <w:p w14:paraId="31C66D20" w14:textId="5D6E9445" w:rsidR="00D931C7" w:rsidRPr="002B7549" w:rsidRDefault="00D931C7" w:rsidP="002B7549">
      <w:pPr>
        <w:spacing w:line="230" w:lineRule="auto"/>
        <w:jc w:val="center"/>
        <w:rPr>
          <w:rFonts w:ascii="Sylfaen" w:hAnsi="Sylfaen"/>
          <w:b/>
          <w:sz w:val="24"/>
          <w:szCs w:val="24"/>
        </w:rPr>
      </w:pPr>
      <w:r w:rsidRPr="00D931C7">
        <w:rPr>
          <w:rFonts w:ascii="Sylfaen" w:hAnsi="Sylfaen"/>
          <w:b/>
          <w:sz w:val="24"/>
          <w:szCs w:val="24"/>
        </w:rPr>
        <w:t>Práva a povinnosti smluvních stran</w:t>
      </w:r>
    </w:p>
    <w:p w14:paraId="71C460F0" w14:textId="51C657C6" w:rsidR="00AF7630" w:rsidRPr="003851C6" w:rsidRDefault="00D931C7" w:rsidP="003851C6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Účastníci dohody</w:t>
      </w:r>
      <w:r w:rsidRPr="00D931C7">
        <w:rPr>
          <w:rFonts w:ascii="Sylfaen" w:hAnsi="Sylfaen"/>
          <w:sz w:val="24"/>
        </w:rPr>
        <w:t xml:space="preserve"> výslovně prohlašují, že </w:t>
      </w:r>
      <w:r w:rsidR="00914113">
        <w:rPr>
          <w:rFonts w:ascii="Sylfaen" w:hAnsi="Sylfaen"/>
          <w:sz w:val="24"/>
        </w:rPr>
        <w:t xml:space="preserve">touto dohodou jsou mezi nimi zcela vypořádány veškeré vzájemné závazky ze Smlouvy a v souvislosti s ní a </w:t>
      </w:r>
      <w:r w:rsidRPr="00D931C7">
        <w:rPr>
          <w:rFonts w:ascii="Sylfaen" w:hAnsi="Sylfaen"/>
          <w:sz w:val="24"/>
        </w:rPr>
        <w:t xml:space="preserve">po zaplacení částky </w:t>
      </w:r>
      <w:r w:rsidR="004154E8">
        <w:rPr>
          <w:rFonts w:ascii="Sylfaen" w:hAnsi="Sylfaen"/>
          <w:sz w:val="24"/>
        </w:rPr>
        <w:t>722.000</w:t>
      </w:r>
      <w:r w:rsidRPr="00D931C7">
        <w:rPr>
          <w:rFonts w:ascii="Sylfaen" w:hAnsi="Sylfaen"/>
          <w:sz w:val="24"/>
        </w:rPr>
        <w:t>,- Kč</w:t>
      </w:r>
      <w:r w:rsidR="004154E8">
        <w:rPr>
          <w:rFonts w:ascii="Sylfaen" w:hAnsi="Sylfaen"/>
          <w:sz w:val="24"/>
        </w:rPr>
        <w:t xml:space="preserve"> + DPH</w:t>
      </w:r>
      <w:r w:rsidR="00914113">
        <w:rPr>
          <w:rFonts w:ascii="Sylfaen" w:hAnsi="Sylfaen"/>
          <w:sz w:val="24"/>
        </w:rPr>
        <w:t xml:space="preserve"> </w:t>
      </w:r>
      <w:r w:rsidR="00577ADA">
        <w:rPr>
          <w:rFonts w:ascii="Sylfaen" w:hAnsi="Sylfaen"/>
          <w:sz w:val="24"/>
        </w:rPr>
        <w:t>podle článku III. písmeno b) shora</w:t>
      </w:r>
      <w:r w:rsidRPr="00D931C7">
        <w:rPr>
          <w:rFonts w:ascii="Sylfaen" w:hAnsi="Sylfaen"/>
          <w:sz w:val="24"/>
        </w:rPr>
        <w:t xml:space="preserve">, nebudou </w:t>
      </w:r>
      <w:r w:rsidR="000950A5">
        <w:rPr>
          <w:rFonts w:ascii="Sylfaen" w:hAnsi="Sylfaen"/>
          <w:sz w:val="24"/>
        </w:rPr>
        <w:t>vůči</w:t>
      </w:r>
      <w:r w:rsidRPr="00D931C7">
        <w:rPr>
          <w:rFonts w:ascii="Sylfaen" w:hAnsi="Sylfaen"/>
          <w:sz w:val="24"/>
        </w:rPr>
        <w:t xml:space="preserve"> sobě navzájem </w:t>
      </w:r>
      <w:r w:rsidR="000950A5">
        <w:rPr>
          <w:rFonts w:ascii="Sylfaen" w:hAnsi="Sylfaen"/>
          <w:sz w:val="24"/>
        </w:rPr>
        <w:t xml:space="preserve">uplatňovat </w:t>
      </w:r>
      <w:r w:rsidRPr="00D931C7">
        <w:rPr>
          <w:rFonts w:ascii="Sylfaen" w:hAnsi="Sylfaen"/>
          <w:sz w:val="24"/>
        </w:rPr>
        <w:t xml:space="preserve">žádné pohledávky a závazky, práva či povinnosti </w:t>
      </w:r>
      <w:r w:rsidR="008B3CF7">
        <w:rPr>
          <w:rFonts w:ascii="Sylfaen" w:hAnsi="Sylfaen"/>
          <w:sz w:val="24"/>
        </w:rPr>
        <w:t xml:space="preserve">z titulu </w:t>
      </w:r>
      <w:r w:rsidR="00657615">
        <w:rPr>
          <w:rFonts w:ascii="Sylfaen" w:hAnsi="Sylfaen"/>
          <w:sz w:val="24"/>
        </w:rPr>
        <w:t>S</w:t>
      </w:r>
      <w:r w:rsidR="008B3CF7">
        <w:rPr>
          <w:rFonts w:ascii="Sylfaen" w:hAnsi="Sylfaen"/>
          <w:sz w:val="24"/>
        </w:rPr>
        <w:t xml:space="preserve">mlouvy a jejího předčasného ukončení. </w:t>
      </w:r>
    </w:p>
    <w:p w14:paraId="3BE23A04" w14:textId="76428237" w:rsidR="0021279A" w:rsidRDefault="0021279A" w:rsidP="0021279A">
      <w:pPr>
        <w:spacing w:after="0" w:line="23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V. </w:t>
      </w:r>
    </w:p>
    <w:p w14:paraId="70D883DE" w14:textId="77777777" w:rsidR="0021279A" w:rsidRDefault="0021279A" w:rsidP="0021279A">
      <w:pPr>
        <w:spacing w:line="23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Závěrečná ustanovení </w:t>
      </w:r>
    </w:p>
    <w:p w14:paraId="04F8B7EB" w14:textId="30FAE40F" w:rsidR="0021279A" w:rsidRDefault="0021279A" w:rsidP="00AF763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Sylfaen" w:hAnsi="Sylfaen"/>
          <w:sz w:val="24"/>
        </w:rPr>
      </w:pPr>
      <w:r w:rsidRPr="002352D7">
        <w:rPr>
          <w:rFonts w:ascii="Sylfaen" w:hAnsi="Sylfaen"/>
          <w:sz w:val="24"/>
        </w:rPr>
        <w:t>Tato dohoda nabývá platnosti dnem jejího podpisu všemi jejími účastníky</w:t>
      </w:r>
      <w:r w:rsidR="00B220FF">
        <w:rPr>
          <w:rFonts w:ascii="Sylfaen" w:hAnsi="Sylfaen"/>
          <w:sz w:val="24"/>
        </w:rPr>
        <w:t xml:space="preserve"> a účinnosti dnem uveřejnění v informačním systému veřejné správy – Registru smluv.</w:t>
      </w:r>
      <w:r w:rsidR="004453A6">
        <w:rPr>
          <w:rFonts w:ascii="Sylfaen" w:hAnsi="Sylfaen"/>
          <w:sz w:val="24"/>
        </w:rPr>
        <w:t xml:space="preserve"> Tuto zákonnou povinnost zajistí bezodkladně objednatel. </w:t>
      </w:r>
    </w:p>
    <w:p w14:paraId="4F2995D6" w14:textId="7C331A67" w:rsidR="00AF7630" w:rsidRPr="002352D7" w:rsidRDefault="00AF7630" w:rsidP="00AF763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Sylfaen" w:hAnsi="Sylfaen" w:cs="Times New Roman"/>
          <w:sz w:val="24"/>
        </w:rPr>
      </w:pPr>
      <w:r>
        <w:rPr>
          <w:rFonts w:ascii="Sylfaen" w:hAnsi="Sylfaen"/>
          <w:sz w:val="24"/>
        </w:rPr>
        <w:t>Tato dohoda byla schválena na schůzi Rady města Humpolec dne 14. 12. 2022, číslo usnesení………..</w:t>
      </w:r>
    </w:p>
    <w:p w14:paraId="25F0BBCF" w14:textId="6941229A" w:rsidR="0021279A" w:rsidRPr="002352D7" w:rsidRDefault="0021279A" w:rsidP="00AF7630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Times New Roman"/>
          <w:sz w:val="24"/>
        </w:rPr>
      </w:pPr>
      <w:r w:rsidRPr="002352D7">
        <w:rPr>
          <w:rFonts w:ascii="Sylfaen" w:hAnsi="Sylfaen" w:cs="Times New Roman"/>
          <w:sz w:val="24"/>
        </w:rPr>
        <w:t xml:space="preserve">Tato dohoda se vyhotovuje ve </w:t>
      </w:r>
      <w:r w:rsidRPr="002352D7">
        <w:rPr>
          <w:rFonts w:ascii="Sylfaen" w:hAnsi="Sylfaen" w:cs="TimesNewRoman"/>
          <w:sz w:val="24"/>
        </w:rPr>
        <w:t>dvou</w:t>
      </w:r>
      <w:r w:rsidRPr="002352D7">
        <w:rPr>
          <w:rFonts w:ascii="Sylfaen" w:hAnsi="Sylfaen" w:cs="Times New Roman"/>
          <w:sz w:val="24"/>
        </w:rPr>
        <w:t xml:space="preserve"> vyhotoveních. Každý z ú</w:t>
      </w:r>
      <w:r w:rsidRPr="002352D7">
        <w:rPr>
          <w:rFonts w:ascii="Sylfaen" w:hAnsi="Sylfaen" w:cs="TimesNewRoman"/>
          <w:sz w:val="24"/>
        </w:rPr>
        <w:t>č</w:t>
      </w:r>
      <w:r w:rsidRPr="002352D7">
        <w:rPr>
          <w:rFonts w:ascii="Sylfaen" w:hAnsi="Sylfaen" w:cs="Times New Roman"/>
          <w:sz w:val="24"/>
        </w:rPr>
        <w:t>astník</w:t>
      </w:r>
      <w:r w:rsidRPr="002352D7">
        <w:rPr>
          <w:rFonts w:ascii="Sylfaen" w:hAnsi="Sylfaen" w:cs="TimesNewRoman"/>
          <w:sz w:val="24"/>
        </w:rPr>
        <w:t xml:space="preserve">ů </w:t>
      </w:r>
      <w:r w:rsidRPr="002352D7">
        <w:rPr>
          <w:rFonts w:ascii="Sylfaen" w:hAnsi="Sylfaen" w:cs="Times New Roman"/>
          <w:sz w:val="24"/>
        </w:rPr>
        <w:t>obdrží po jednom vyhotovení.</w:t>
      </w:r>
    </w:p>
    <w:p w14:paraId="1F61C86C" w14:textId="0B7F4776" w:rsidR="0021279A" w:rsidRDefault="0021279A" w:rsidP="002127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ylfaen" w:hAnsi="Sylfaen"/>
          <w:sz w:val="24"/>
        </w:rPr>
      </w:pPr>
      <w:r w:rsidRPr="002352D7">
        <w:rPr>
          <w:rFonts w:ascii="Sylfaen" w:hAnsi="Sylfaen"/>
          <w:sz w:val="24"/>
        </w:rPr>
        <w:t>Účastníci této dohody prohlašují, že jsou oprávněni zavázat se způsobem uvedeným v této dohodě, že dohoda byla sepsána jako projev jejich vlastní, svobodné a vážně míněné vůle, prosta omylu, nikoliv v tísni či za nápadně nevýhodných podmínek, její obsah byl výslovně účastníky schválen, na důkaz čehož připojili své podpisy.</w:t>
      </w:r>
    </w:p>
    <w:p w14:paraId="2CE53703" w14:textId="77777777" w:rsidR="008B3CF7" w:rsidRDefault="008B3CF7" w:rsidP="002127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ylfaen" w:hAnsi="Sylfaen"/>
          <w:sz w:val="24"/>
        </w:rPr>
      </w:pPr>
    </w:p>
    <w:p w14:paraId="2EF09297" w14:textId="5A032091" w:rsidR="0021279A" w:rsidRDefault="0021279A" w:rsidP="0021279A">
      <w:pPr>
        <w:spacing w:line="23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V</w:t>
      </w:r>
      <w:r w:rsidR="008B3CF7">
        <w:rPr>
          <w:rFonts w:ascii="Sylfaen" w:hAnsi="Sylfaen"/>
          <w:sz w:val="24"/>
          <w:szCs w:val="24"/>
        </w:rPr>
        <w:t> Humpolci dne</w:t>
      </w:r>
    </w:p>
    <w:p w14:paraId="1D0D7248" w14:textId="77777777" w:rsidR="0021279A" w:rsidRDefault="0021279A" w:rsidP="0021279A">
      <w:pPr>
        <w:tabs>
          <w:tab w:val="center" w:pos="1560"/>
          <w:tab w:val="center" w:pos="6521"/>
        </w:tabs>
        <w:spacing w:after="0" w:line="230" w:lineRule="auto"/>
        <w:rPr>
          <w:rFonts w:ascii="Sylfaen" w:hAnsi="Sylfaen"/>
          <w:sz w:val="24"/>
          <w:szCs w:val="24"/>
        </w:rPr>
      </w:pPr>
    </w:p>
    <w:p w14:paraId="27E5FBA4" w14:textId="58780FF0" w:rsidR="0021279A" w:rsidRDefault="0021279A" w:rsidP="00A2193A">
      <w:pPr>
        <w:tabs>
          <w:tab w:val="center" w:pos="1560"/>
          <w:tab w:val="center" w:pos="6804"/>
        </w:tabs>
        <w:spacing w:after="0" w:line="23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  <w:t>…………………………</w:t>
      </w:r>
      <w:r w:rsidR="00657615">
        <w:rPr>
          <w:rFonts w:ascii="Sylfaen" w:hAnsi="Sylfaen"/>
          <w:sz w:val="24"/>
          <w:szCs w:val="24"/>
        </w:rPr>
        <w:t>……</w:t>
      </w:r>
      <w:r>
        <w:rPr>
          <w:rFonts w:ascii="Sylfaen" w:hAnsi="Sylfaen"/>
          <w:sz w:val="24"/>
          <w:szCs w:val="24"/>
        </w:rPr>
        <w:t>….</w:t>
      </w:r>
      <w:r>
        <w:rPr>
          <w:rFonts w:ascii="Sylfaen" w:hAnsi="Sylfaen"/>
          <w:sz w:val="24"/>
          <w:szCs w:val="24"/>
        </w:rPr>
        <w:tab/>
        <w:t>………</w:t>
      </w:r>
      <w:r w:rsidR="00657615">
        <w:rPr>
          <w:rFonts w:ascii="Sylfaen" w:hAnsi="Sylfaen"/>
          <w:sz w:val="24"/>
          <w:szCs w:val="24"/>
        </w:rPr>
        <w:t>…..</w:t>
      </w:r>
      <w:r>
        <w:rPr>
          <w:rFonts w:ascii="Sylfaen" w:hAnsi="Sylfaen"/>
          <w:sz w:val="24"/>
          <w:szCs w:val="24"/>
        </w:rPr>
        <w:t>…………………….</w:t>
      </w:r>
    </w:p>
    <w:p w14:paraId="3CF380FE" w14:textId="66245E93" w:rsidR="0021279A" w:rsidRDefault="0021279A" w:rsidP="00A2193A">
      <w:pPr>
        <w:tabs>
          <w:tab w:val="center" w:pos="1560"/>
          <w:tab w:val="center" w:pos="6804"/>
        </w:tabs>
        <w:spacing w:after="0" w:line="23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 w:rsidR="00657615">
        <w:rPr>
          <w:rFonts w:ascii="Sylfaen" w:hAnsi="Sylfaen"/>
          <w:b/>
          <w:sz w:val="24"/>
          <w:szCs w:val="24"/>
        </w:rPr>
        <w:t>Město Humpolec</w:t>
      </w:r>
      <w:r w:rsidRPr="00427B45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ab/>
      </w:r>
      <w:r w:rsidR="00657615">
        <w:rPr>
          <w:rFonts w:ascii="Sylfaen" w:hAnsi="Sylfaen"/>
          <w:b/>
          <w:sz w:val="24"/>
          <w:szCs w:val="24"/>
        </w:rPr>
        <w:t>MASTERPLAN projektanti, s.r.o.</w:t>
      </w:r>
    </w:p>
    <w:p w14:paraId="7760C0DA" w14:textId="0B677002" w:rsidR="00657615" w:rsidRDefault="00657615" w:rsidP="00A2193A">
      <w:pPr>
        <w:tabs>
          <w:tab w:val="center" w:pos="1560"/>
          <w:tab w:val="center" w:pos="6804"/>
        </w:tabs>
        <w:spacing w:after="0" w:line="23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ab/>
        <w:t>Mgr. Alena Štěrbová</w:t>
      </w:r>
      <w:r>
        <w:rPr>
          <w:rFonts w:ascii="Sylfaen" w:hAnsi="Sylfaen"/>
          <w:b/>
          <w:sz w:val="24"/>
          <w:szCs w:val="24"/>
        </w:rPr>
        <w:tab/>
        <w:t>Ing. Zdeněk Hulínský</w:t>
      </w:r>
    </w:p>
    <w:p w14:paraId="4429F898" w14:textId="0F676400" w:rsidR="002E1E9B" w:rsidRPr="004331AF" w:rsidRDefault="00657615" w:rsidP="004331AF">
      <w:pPr>
        <w:tabs>
          <w:tab w:val="center" w:pos="1418"/>
          <w:tab w:val="center" w:pos="6804"/>
        </w:tabs>
        <w:spacing w:after="0" w:line="23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ab/>
        <w:t xml:space="preserve">  starostka</w:t>
      </w:r>
      <w:r>
        <w:rPr>
          <w:rFonts w:ascii="Sylfaen" w:hAnsi="Sylfaen"/>
          <w:b/>
          <w:sz w:val="24"/>
          <w:szCs w:val="24"/>
        </w:rPr>
        <w:tab/>
        <w:t>jednatel</w:t>
      </w:r>
      <w:r w:rsidR="00AF65A7">
        <w:tab/>
      </w:r>
      <w:r w:rsidR="00AF65A7">
        <w:tab/>
      </w:r>
      <w:r w:rsidR="00AF65A7">
        <w:tab/>
        <w:t xml:space="preserve">           </w:t>
      </w:r>
    </w:p>
    <w:p w14:paraId="24980918" w14:textId="77777777" w:rsidR="002E1E9B" w:rsidRDefault="002E1E9B"/>
    <w:sectPr w:rsidR="002E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A007E"/>
    <w:multiLevelType w:val="hybridMultilevel"/>
    <w:tmpl w:val="98625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2330D"/>
    <w:multiLevelType w:val="hybridMultilevel"/>
    <w:tmpl w:val="47F0458A"/>
    <w:lvl w:ilvl="0" w:tplc="0914870C">
      <w:start w:val="8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46B4A"/>
    <w:multiLevelType w:val="hybridMultilevel"/>
    <w:tmpl w:val="C5606DEA"/>
    <w:lvl w:ilvl="0" w:tplc="0BC4BD74">
      <w:start w:val="8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2276B"/>
    <w:multiLevelType w:val="hybridMultilevel"/>
    <w:tmpl w:val="65922156"/>
    <w:lvl w:ilvl="0" w:tplc="B09E4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27D9D"/>
    <w:multiLevelType w:val="hybridMultilevel"/>
    <w:tmpl w:val="913E7C0E"/>
    <w:lvl w:ilvl="0" w:tplc="9522DC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951271">
    <w:abstractNumId w:val="4"/>
  </w:num>
  <w:num w:numId="2" w16cid:durableId="80612514">
    <w:abstractNumId w:val="0"/>
  </w:num>
  <w:num w:numId="3" w16cid:durableId="1177036245">
    <w:abstractNumId w:val="1"/>
  </w:num>
  <w:num w:numId="4" w16cid:durableId="409736659">
    <w:abstractNumId w:val="2"/>
  </w:num>
  <w:num w:numId="5" w16cid:durableId="367534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9B"/>
    <w:rsid w:val="0006368F"/>
    <w:rsid w:val="000950A5"/>
    <w:rsid w:val="00194143"/>
    <w:rsid w:val="001A51B8"/>
    <w:rsid w:val="00211C17"/>
    <w:rsid w:val="0021279A"/>
    <w:rsid w:val="002B7549"/>
    <w:rsid w:val="002E1E9B"/>
    <w:rsid w:val="002F1D50"/>
    <w:rsid w:val="002F7855"/>
    <w:rsid w:val="00300006"/>
    <w:rsid w:val="0031330A"/>
    <w:rsid w:val="00376DBC"/>
    <w:rsid w:val="003851C6"/>
    <w:rsid w:val="003953DA"/>
    <w:rsid w:val="003F66E4"/>
    <w:rsid w:val="004154E8"/>
    <w:rsid w:val="004331AF"/>
    <w:rsid w:val="004453A6"/>
    <w:rsid w:val="00456B85"/>
    <w:rsid w:val="00467BEF"/>
    <w:rsid w:val="004E1523"/>
    <w:rsid w:val="00576A04"/>
    <w:rsid w:val="00577ADA"/>
    <w:rsid w:val="005800AF"/>
    <w:rsid w:val="00594CF8"/>
    <w:rsid w:val="005A571F"/>
    <w:rsid w:val="005A7CCD"/>
    <w:rsid w:val="005C5C0B"/>
    <w:rsid w:val="00657615"/>
    <w:rsid w:val="00660424"/>
    <w:rsid w:val="00685B85"/>
    <w:rsid w:val="00686A35"/>
    <w:rsid w:val="006E5969"/>
    <w:rsid w:val="006F632D"/>
    <w:rsid w:val="0074688A"/>
    <w:rsid w:val="00804BBA"/>
    <w:rsid w:val="00885DEA"/>
    <w:rsid w:val="008B3CF7"/>
    <w:rsid w:val="00906B93"/>
    <w:rsid w:val="0091090E"/>
    <w:rsid w:val="00914113"/>
    <w:rsid w:val="009B50E0"/>
    <w:rsid w:val="009E387B"/>
    <w:rsid w:val="00A203C6"/>
    <w:rsid w:val="00A2193A"/>
    <w:rsid w:val="00A24130"/>
    <w:rsid w:val="00AF65A7"/>
    <w:rsid w:val="00AF7630"/>
    <w:rsid w:val="00B14BDA"/>
    <w:rsid w:val="00B220FF"/>
    <w:rsid w:val="00B44991"/>
    <w:rsid w:val="00B937FE"/>
    <w:rsid w:val="00BD359A"/>
    <w:rsid w:val="00C242AF"/>
    <w:rsid w:val="00C94B72"/>
    <w:rsid w:val="00D1155E"/>
    <w:rsid w:val="00D22251"/>
    <w:rsid w:val="00D931C7"/>
    <w:rsid w:val="00D97E35"/>
    <w:rsid w:val="00DC46C2"/>
    <w:rsid w:val="00E57800"/>
    <w:rsid w:val="00E820D8"/>
    <w:rsid w:val="00E82B03"/>
    <w:rsid w:val="00F24DA8"/>
    <w:rsid w:val="00F263FD"/>
    <w:rsid w:val="00F3153B"/>
    <w:rsid w:val="00F44FC9"/>
    <w:rsid w:val="00F75675"/>
    <w:rsid w:val="00F80AC8"/>
    <w:rsid w:val="00F8353F"/>
    <w:rsid w:val="00F96CB8"/>
    <w:rsid w:val="00FB0CD6"/>
    <w:rsid w:val="00FD00F6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D47B"/>
  <w15:chartTrackingRefBased/>
  <w15:docId w15:val="{308B3040-3B2D-4C0D-A2C6-1D7B1DEA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21279A"/>
    <w:pPr>
      <w:suppressAutoHyphens/>
      <w:spacing w:after="115" w:line="276" w:lineRule="auto"/>
      <w:ind w:firstLine="48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3CF7"/>
    <w:pPr>
      <w:ind w:left="720"/>
      <w:contextualSpacing/>
    </w:pPr>
  </w:style>
  <w:style w:type="paragraph" w:styleId="Revize">
    <w:name w:val="Revision"/>
    <w:hidden/>
    <w:uiPriority w:val="99"/>
    <w:semiHidden/>
    <w:rsid w:val="00F26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Štěpánková</dc:creator>
  <cp:keywords/>
  <dc:description/>
  <cp:lastModifiedBy>Office1</cp:lastModifiedBy>
  <cp:revision>3</cp:revision>
  <dcterms:created xsi:type="dcterms:W3CDTF">2022-12-06T14:05:00Z</dcterms:created>
  <dcterms:modified xsi:type="dcterms:W3CDTF">2022-12-07T07:46:00Z</dcterms:modified>
</cp:coreProperties>
</file>