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238A7896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987F9C">
        <w:rPr>
          <w:rFonts w:ascii="Arial" w:hAnsi="Arial" w:cs="Arial"/>
          <w:b/>
          <w:sz w:val="32"/>
          <w:szCs w:val="32"/>
        </w:rPr>
        <w:t>4</w:t>
      </w:r>
      <w:r w:rsidR="00A52D44">
        <w:rPr>
          <w:rFonts w:ascii="Arial" w:hAnsi="Arial" w:cs="Arial"/>
          <w:b/>
          <w:sz w:val="32"/>
          <w:szCs w:val="32"/>
        </w:rPr>
        <w:t>6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A52D44">
        <w:rPr>
          <w:rFonts w:ascii="Arial" w:hAnsi="Arial" w:cs="Arial"/>
          <w:b/>
          <w:sz w:val="32"/>
          <w:szCs w:val="32"/>
        </w:rPr>
        <w:t>15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A52D44">
        <w:rPr>
          <w:rFonts w:ascii="Arial" w:hAnsi="Arial" w:cs="Arial"/>
          <w:b/>
          <w:sz w:val="32"/>
          <w:szCs w:val="32"/>
        </w:rPr>
        <w:t>ledna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4B7B77E2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</w:t>
      </w:r>
      <w:r w:rsidR="00060A68">
        <w:rPr>
          <w:rFonts w:ascii="Arial" w:hAnsi="Arial" w:cs="Arial"/>
          <w:b/>
        </w:rPr>
        <w:t>e</w:t>
      </w:r>
      <w:r w:rsidR="00405396" w:rsidRPr="008A5A46">
        <w:rPr>
          <w:rFonts w:ascii="Arial" w:hAnsi="Arial" w:cs="Arial"/>
          <w:b/>
        </w:rPr>
        <w:t> </w:t>
      </w:r>
      <w:r w:rsidR="00053052">
        <w:rPr>
          <w:rFonts w:ascii="Arial" w:hAnsi="Arial" w:cs="Arial"/>
          <w:b/>
        </w:rPr>
        <w:t>4</w:t>
      </w:r>
      <w:r w:rsidR="00A52D44">
        <w:rPr>
          <w:rFonts w:ascii="Arial" w:hAnsi="Arial" w:cs="Arial"/>
          <w:b/>
        </w:rPr>
        <w:t>4</w:t>
      </w:r>
      <w:r w:rsidR="00F73D8D">
        <w:rPr>
          <w:rFonts w:ascii="Arial" w:hAnsi="Arial" w:cs="Arial"/>
          <w:b/>
        </w:rPr>
        <w:t>.</w:t>
      </w:r>
      <w:r w:rsidR="00F56393">
        <w:rPr>
          <w:rFonts w:ascii="Arial" w:hAnsi="Arial" w:cs="Arial"/>
          <w:b/>
        </w:rPr>
        <w:t>,</w:t>
      </w:r>
      <w:r w:rsidR="00A52D44">
        <w:rPr>
          <w:rFonts w:ascii="Arial" w:hAnsi="Arial" w:cs="Arial"/>
          <w:b/>
        </w:rPr>
        <w:t xml:space="preserve"> </w:t>
      </w:r>
      <w:r w:rsidR="005C0DC4">
        <w:rPr>
          <w:rFonts w:ascii="Arial" w:hAnsi="Arial" w:cs="Arial"/>
          <w:b/>
        </w:rPr>
        <w:t>4</w:t>
      </w:r>
      <w:r w:rsidR="00A52D44">
        <w:rPr>
          <w:rFonts w:ascii="Arial" w:hAnsi="Arial" w:cs="Arial"/>
          <w:b/>
        </w:rPr>
        <w:t>5</w:t>
      </w:r>
      <w:r w:rsidR="005C0DC4">
        <w:rPr>
          <w:rFonts w:ascii="Arial" w:hAnsi="Arial" w:cs="Arial"/>
          <w:b/>
        </w:rPr>
        <w:t>.</w:t>
      </w:r>
      <w:r w:rsidR="00F56393">
        <w:rPr>
          <w:rFonts w:ascii="Arial" w:hAnsi="Arial" w:cs="Arial"/>
          <w:b/>
        </w:rPr>
        <w:t xml:space="preserve"> a 46.</w:t>
      </w:r>
      <w:r w:rsidR="005C0DC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>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52E21D6C" w14:textId="111D03E5" w:rsidR="00784948" w:rsidRDefault="00A52D4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884</w:t>
      </w:r>
      <w:r w:rsidR="00784948" w:rsidRPr="00784948">
        <w:rPr>
          <w:rFonts w:ascii="Arial" w:hAnsi="Arial" w:cs="Arial"/>
        </w:rPr>
        <w:t xml:space="preserve">/2024 – schválení </w:t>
      </w:r>
      <w:r>
        <w:rPr>
          <w:rFonts w:ascii="Arial" w:hAnsi="Arial" w:cs="Arial"/>
        </w:rPr>
        <w:t xml:space="preserve">Plánu práce rady a zastupitelstva města na 1. pololetí roku 2025 </w:t>
      </w:r>
      <w:r w:rsidR="00784948" w:rsidRPr="00784948">
        <w:rPr>
          <w:rFonts w:ascii="Arial" w:hAnsi="Arial" w:cs="Arial"/>
        </w:rPr>
        <w:t xml:space="preserve">– splněno, </w:t>
      </w:r>
      <w:r>
        <w:rPr>
          <w:rFonts w:ascii="Arial" w:hAnsi="Arial" w:cs="Arial"/>
        </w:rPr>
        <w:t>plán práce rozeslán všem dotčenýma a zveřejněn</w:t>
      </w:r>
      <w:r w:rsidR="00784948" w:rsidRPr="00784948">
        <w:rPr>
          <w:rFonts w:ascii="Arial" w:hAnsi="Arial" w:cs="Arial"/>
        </w:rPr>
        <w:t xml:space="preserve">; </w:t>
      </w:r>
    </w:p>
    <w:p w14:paraId="02185A17" w14:textId="77777777" w:rsidR="00A52D44" w:rsidRDefault="00A52D4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885/2024 – schválení spolupořadatelství města na akci KČT Šlápoty Hněvkovice, pořadateli Zahájení jarní turistické sezony kraje Vysočina, konaný dne 29.3.2025 na Horním náměstí v Humpolci – splněno, sděleno KČT Šlápoty Hněvkovice;</w:t>
      </w:r>
    </w:p>
    <w:p w14:paraId="0B87F1DF" w14:textId="77777777" w:rsidR="00303E46" w:rsidRDefault="00303E46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886/2024 – schválení uzavření SoD na zakázku „Revitalizace městského hřiště na Skalce“ s U/U Studio s.r.o. Praha 3 – splněno, smluvně ošetřeno;</w:t>
      </w:r>
    </w:p>
    <w:p w14:paraId="0D0AE9B8" w14:textId="0FBAD037" w:rsidR="00A52D44" w:rsidRDefault="00303E46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887/2024 – doporučení pro zastupitelstvo města projednat žádost SOMPO a.s. o úhradu nákladů na provoz překladiště Brunka za dok 2024</w:t>
      </w:r>
      <w:r w:rsidR="00A52D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schváleno v ZM 18.12.2024;</w:t>
      </w:r>
      <w:r w:rsidR="00A52D44">
        <w:rPr>
          <w:rFonts w:ascii="Arial" w:hAnsi="Arial" w:cs="Arial"/>
        </w:rPr>
        <w:t xml:space="preserve"> </w:t>
      </w:r>
    </w:p>
    <w:p w14:paraId="2586FBAA" w14:textId="46716FF1" w:rsidR="000F58AD" w:rsidRDefault="00303E46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888/2024 – schvální ukončení stávající příkazní smlouvy (včetně jejích dodatků) na komplexní zajištění provozu sportovišť k 31.12.2024 uzavřenou s TS Humpolec a schválení uzavření nové příkazní smlouvy na zajištění těchto služeb s účinností od </w:t>
      </w:r>
      <w:r w:rsidR="000F58A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.1.2025 s TS Humpolec se zahrnutím 3% navýšení odměny </w:t>
      </w:r>
      <w:r w:rsidR="000F58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F58AD">
        <w:rPr>
          <w:rFonts w:ascii="Arial" w:hAnsi="Arial" w:cs="Arial"/>
        </w:rPr>
        <w:t>splněno, smluvně ošetřeno;</w:t>
      </w:r>
    </w:p>
    <w:p w14:paraId="102FB835" w14:textId="11BA7A7C" w:rsidR="000F58AD" w:rsidRDefault="000F58AD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889/2024 – schválení pravidel, harmonogramu a příslušných komisí pro realizaci participativního rozpočtu města Humpolce na rok 2025 – splněno, v rozpočtu města 20205 schváleny potřebné prostředky, program vyhlášen;</w:t>
      </w:r>
    </w:p>
    <w:p w14:paraId="399B21FB" w14:textId="45952018" w:rsidR="000F58AD" w:rsidRDefault="000F58AD" w:rsidP="005603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890/2024 </w:t>
      </w:r>
      <w:r w:rsidR="0056032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6032C">
        <w:rPr>
          <w:rFonts w:ascii="Arial" w:hAnsi="Arial" w:cs="Arial"/>
        </w:rPr>
        <w:t>na vědomí informace o nabídkách na zpracování a podání žádosti z dotačního programu NSA Regiony 23005 na „Výstavbu sportovní haly v Humpolci“ a uloženo objednat tuto službu u Společnosti pro rozvoj Humpolecka, z.s. – splněno, objednávka odeslána a potvrzena;</w:t>
      </w:r>
    </w:p>
    <w:p w14:paraId="60B61D76" w14:textId="193914DE" w:rsidR="0056032C" w:rsidRDefault="0056032C" w:rsidP="005603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891/2024 – na vědomí zpráva o hodnocení nabídek na poskytnutí Úvěru na kapitálové výdaje a opravy v letech </w:t>
      </w:r>
      <w:proofErr w:type="gramStart"/>
      <w:r>
        <w:rPr>
          <w:rFonts w:ascii="Arial" w:hAnsi="Arial" w:cs="Arial"/>
        </w:rPr>
        <w:t>2025 - 2028</w:t>
      </w:r>
      <w:proofErr w:type="gramEnd"/>
      <w:r>
        <w:rPr>
          <w:rFonts w:ascii="Arial" w:hAnsi="Arial" w:cs="Arial"/>
        </w:rPr>
        <w:t xml:space="preserve"> pro město Humpolec a doporučení pro ZM uzavřít smlouvu s vybranou úvěrovou společností – splněno, uzavření smlouvy o úvěru schváleno v ZM 18.12.2024;</w:t>
      </w:r>
    </w:p>
    <w:p w14:paraId="5FEF277B" w14:textId="511EA5A9" w:rsidR="0056032C" w:rsidRDefault="0056032C" w:rsidP="005603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892/2024 – schválení uzavření smlouvy o poskytnutí odborných služeb – supervize OSPOD pro rok 2005 se z.s. ALTERNIS, Třebíč – splněno, smluvně ošetřeno;</w:t>
      </w:r>
    </w:p>
    <w:p w14:paraId="2EFABD54" w14:textId="389C5A60" w:rsidR="0056032C" w:rsidRDefault="0056032C" w:rsidP="005603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893/2024 – schválení udělení mimořádných odměn ředitelů příspěvkových organizací města – splněno, sděleno ředitelům PO; </w:t>
      </w:r>
    </w:p>
    <w:p w14:paraId="07CD6146" w14:textId="10B51D75" w:rsidR="0056032C" w:rsidRDefault="0056032C" w:rsidP="0056032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894/2024 – schválení změny závazných ukazatelů rozpočtů školských PO pro rok 2024 – splněno, sděleno ředitelům PO;</w:t>
      </w:r>
    </w:p>
    <w:p w14:paraId="007971F0" w14:textId="77777777" w:rsidR="00696264" w:rsidRDefault="0056032C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895/2024 </w:t>
      </w:r>
      <w:r w:rsidR="0069626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96264">
        <w:rPr>
          <w:rFonts w:ascii="Arial" w:hAnsi="Arial" w:cs="Arial"/>
        </w:rPr>
        <w:t xml:space="preserve">schválení </w:t>
      </w:r>
      <w:r w:rsidR="00696264" w:rsidRPr="00696264">
        <w:rPr>
          <w:rFonts w:ascii="Arial" w:hAnsi="Arial" w:cs="Arial"/>
        </w:rPr>
        <w:t>Z</w:t>
      </w:r>
      <w:r w:rsidR="00696264">
        <w:rPr>
          <w:rFonts w:ascii="Arial" w:hAnsi="Arial" w:cs="Arial"/>
        </w:rPr>
        <w:t>Š</w:t>
      </w:r>
      <w:r w:rsidR="00696264" w:rsidRPr="00696264">
        <w:rPr>
          <w:rFonts w:ascii="Arial" w:hAnsi="Arial" w:cs="Arial"/>
        </w:rPr>
        <w:t xml:space="preserve"> Hradská</w:t>
      </w:r>
      <w:r w:rsidR="00696264">
        <w:rPr>
          <w:rFonts w:ascii="Arial" w:hAnsi="Arial" w:cs="Arial"/>
        </w:rPr>
        <w:t xml:space="preserve"> </w:t>
      </w:r>
      <w:r w:rsidR="00696264" w:rsidRPr="00696264">
        <w:rPr>
          <w:rFonts w:ascii="Arial" w:hAnsi="Arial" w:cs="Arial"/>
        </w:rPr>
        <w:t>použití finančních prostředků do výše 200</w:t>
      </w:r>
      <w:r w:rsidR="00696264">
        <w:rPr>
          <w:rFonts w:ascii="Arial" w:hAnsi="Arial" w:cs="Arial"/>
        </w:rPr>
        <w:t xml:space="preserve"> tis. </w:t>
      </w:r>
      <w:r w:rsidR="00696264" w:rsidRPr="00696264">
        <w:rPr>
          <w:rFonts w:ascii="Arial" w:hAnsi="Arial" w:cs="Arial"/>
        </w:rPr>
        <w:t xml:space="preserve">Kč z neinvestičního příspěvku zřizovatele pro rok 2024, který byl určen na financování pořízení vybavení počítačových učeben </w:t>
      </w:r>
      <w:r w:rsidR="00696264">
        <w:rPr>
          <w:rFonts w:ascii="Arial" w:hAnsi="Arial" w:cs="Arial"/>
        </w:rPr>
        <w:t xml:space="preserve">použít </w:t>
      </w:r>
      <w:r w:rsidR="00696264" w:rsidRPr="00696264">
        <w:rPr>
          <w:rFonts w:ascii="Arial" w:hAnsi="Arial" w:cs="Arial"/>
        </w:rPr>
        <w:t>na financování pořízení stolních počítačů do tříd a učeben</w:t>
      </w:r>
      <w:r w:rsidR="00696264">
        <w:rPr>
          <w:rFonts w:ascii="Arial" w:hAnsi="Arial" w:cs="Arial"/>
        </w:rPr>
        <w:t xml:space="preserve"> – splněno, sděleno ředitelce ZŠ;</w:t>
      </w:r>
    </w:p>
    <w:p w14:paraId="4D1832A1" w14:textId="77777777" w:rsidR="000C1590" w:rsidRDefault="00696264" w:rsidP="000C1590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896/2024 </w:t>
      </w:r>
      <w:r w:rsidR="000C1590" w:rsidRPr="000C1590">
        <w:rPr>
          <w:rFonts w:ascii="Arial" w:hAnsi="Arial" w:cs="Arial"/>
        </w:rPr>
        <w:t>–</w:t>
      </w:r>
      <w:r w:rsidRPr="000C1590">
        <w:rPr>
          <w:rFonts w:ascii="Arial" w:hAnsi="Arial" w:cs="Arial"/>
        </w:rPr>
        <w:t xml:space="preserve"> </w:t>
      </w:r>
      <w:r w:rsidR="000C1590" w:rsidRPr="000C1590">
        <w:rPr>
          <w:rFonts w:ascii="Arial" w:hAnsi="Arial" w:cs="Arial"/>
        </w:rPr>
        <w:t>schválení Z</w:t>
      </w:r>
      <w:r w:rsidR="000C1590">
        <w:rPr>
          <w:rFonts w:ascii="Arial" w:hAnsi="Arial" w:cs="Arial"/>
        </w:rPr>
        <w:t>UŠ</w:t>
      </w:r>
      <w:r w:rsidR="000C1590" w:rsidRPr="000C1590">
        <w:rPr>
          <w:rFonts w:ascii="Arial" w:hAnsi="Arial" w:cs="Arial"/>
        </w:rPr>
        <w:t xml:space="preserve"> G</w:t>
      </w:r>
      <w:r w:rsidR="000C1590">
        <w:rPr>
          <w:rFonts w:ascii="Arial" w:hAnsi="Arial" w:cs="Arial"/>
        </w:rPr>
        <w:t xml:space="preserve">. </w:t>
      </w:r>
      <w:r w:rsidR="000C1590" w:rsidRPr="000C1590">
        <w:rPr>
          <w:rFonts w:ascii="Arial" w:hAnsi="Arial" w:cs="Arial"/>
        </w:rPr>
        <w:t>Mahlera Humpolec použití finančních prostředků ve výši 95</w:t>
      </w:r>
      <w:r w:rsidR="000C1590">
        <w:rPr>
          <w:rFonts w:ascii="Arial" w:hAnsi="Arial" w:cs="Arial"/>
        </w:rPr>
        <w:t xml:space="preserve"> tis. Kč</w:t>
      </w:r>
      <w:r w:rsidR="000C1590" w:rsidRPr="000C1590">
        <w:rPr>
          <w:rFonts w:ascii="Arial" w:hAnsi="Arial" w:cs="Arial"/>
        </w:rPr>
        <w:t> ze schváleného investičního příspěvku zřizovatele pro rok 2024 na financování investiční akce "Rekonstrukce učeben v 2NP" na financování pořízení dvou klimatizačních jednotek do multimediální učebny</w:t>
      </w:r>
      <w:r w:rsidR="000C1590">
        <w:rPr>
          <w:rFonts w:ascii="Arial" w:hAnsi="Arial" w:cs="Arial"/>
        </w:rPr>
        <w:t xml:space="preserve"> – splněno, sděleno ředitelce ZUŠ;</w:t>
      </w:r>
    </w:p>
    <w:p w14:paraId="21660182" w14:textId="257DB6B6" w:rsidR="000C1590" w:rsidRDefault="000C1590" w:rsidP="000C1590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897/2024 – schválení </w:t>
      </w:r>
      <w:r w:rsidRPr="000C1590">
        <w:rPr>
          <w:rFonts w:ascii="Arial" w:hAnsi="Arial" w:cs="Arial"/>
        </w:rPr>
        <w:t>použití finančních prostředků z fondu odměn M</w:t>
      </w:r>
      <w:r>
        <w:rPr>
          <w:rFonts w:ascii="Arial" w:hAnsi="Arial" w:cs="Arial"/>
        </w:rPr>
        <w:t>Š</w:t>
      </w:r>
      <w:r w:rsidRPr="000C1590">
        <w:rPr>
          <w:rFonts w:ascii="Arial" w:hAnsi="Arial" w:cs="Arial"/>
        </w:rPr>
        <w:t xml:space="preserve"> Humpolec ve výši 55</w:t>
      </w:r>
      <w:r>
        <w:rPr>
          <w:rFonts w:ascii="Arial" w:hAnsi="Arial" w:cs="Arial"/>
        </w:rPr>
        <w:t xml:space="preserve"> tis.</w:t>
      </w:r>
      <w:r w:rsidRPr="000C1590">
        <w:rPr>
          <w:rFonts w:ascii="Arial" w:hAnsi="Arial" w:cs="Arial"/>
        </w:rPr>
        <w:t xml:space="preserve"> Kč na vyplacení mimořádných odměn zaměstnancům školy v roce 2024</w:t>
      </w:r>
      <w:r>
        <w:rPr>
          <w:rFonts w:ascii="Arial" w:hAnsi="Arial" w:cs="Arial"/>
        </w:rPr>
        <w:t xml:space="preserve"> a </w:t>
      </w:r>
      <w:r w:rsidRPr="000C1590">
        <w:rPr>
          <w:rFonts w:ascii="Arial" w:hAnsi="Arial" w:cs="Arial"/>
        </w:rPr>
        <w:t xml:space="preserve">použití finančních prostředků z rezervního fondu Mateřské školy Humpolec ve výši </w:t>
      </w:r>
      <w:proofErr w:type="gramStart"/>
      <w:r w:rsidRPr="000C1590">
        <w:rPr>
          <w:rFonts w:ascii="Arial" w:hAnsi="Arial" w:cs="Arial"/>
        </w:rPr>
        <w:t>19.140,--</w:t>
      </w:r>
      <w:proofErr w:type="gramEnd"/>
      <w:r w:rsidRPr="000C1590">
        <w:rPr>
          <w:rFonts w:ascii="Arial" w:hAnsi="Arial" w:cs="Arial"/>
        </w:rPr>
        <w:t xml:space="preserve"> Kč na posílení rozpočtu roku 2024</w:t>
      </w:r>
      <w:r>
        <w:rPr>
          <w:rFonts w:ascii="Arial" w:hAnsi="Arial" w:cs="Arial"/>
        </w:rPr>
        <w:t xml:space="preserve"> – splněno, sděleno ředitelce MŠ;</w:t>
      </w:r>
    </w:p>
    <w:p w14:paraId="75769CED" w14:textId="34D075F1" w:rsidR="000C1590" w:rsidRDefault="000C1590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898/2024 – schválení </w:t>
      </w:r>
      <w:r w:rsidRPr="000C1590">
        <w:rPr>
          <w:rFonts w:ascii="Arial" w:hAnsi="Arial" w:cs="Arial"/>
        </w:rPr>
        <w:t>uzavření darovací smlouvy o přijetí finančního daru ve výši 30</w:t>
      </w:r>
      <w:r>
        <w:rPr>
          <w:rFonts w:ascii="Arial" w:hAnsi="Arial" w:cs="Arial"/>
        </w:rPr>
        <w:t xml:space="preserve">tis. </w:t>
      </w:r>
      <w:r w:rsidRPr="000C1590">
        <w:rPr>
          <w:rFonts w:ascii="Arial" w:hAnsi="Arial" w:cs="Arial"/>
        </w:rPr>
        <w:t xml:space="preserve">Kč mezi </w:t>
      </w:r>
      <w:r>
        <w:rPr>
          <w:rFonts w:ascii="Arial" w:hAnsi="Arial" w:cs="Arial"/>
        </w:rPr>
        <w:t>MŠ</w:t>
      </w:r>
      <w:r w:rsidRPr="000C1590">
        <w:rPr>
          <w:rFonts w:ascii="Arial" w:hAnsi="Arial" w:cs="Arial"/>
        </w:rPr>
        <w:t xml:space="preserve"> Humpolec a společností Steel Center Europe, s.r.o. Praha 2</w:t>
      </w:r>
      <w:r>
        <w:rPr>
          <w:rFonts w:ascii="Arial" w:hAnsi="Arial" w:cs="Arial"/>
        </w:rPr>
        <w:t xml:space="preserve"> – splněno, sděleno ředitelce MŠ;</w:t>
      </w:r>
    </w:p>
    <w:p w14:paraId="72FF214B" w14:textId="4C624B5C" w:rsidR="000C1590" w:rsidRDefault="000C1590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D5658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/2024 – schválení </w:t>
      </w:r>
      <w:r w:rsidRPr="000C1590">
        <w:rPr>
          <w:rFonts w:ascii="Arial" w:hAnsi="Arial" w:cs="Arial"/>
        </w:rPr>
        <w:t>Mě</w:t>
      </w:r>
      <w:r>
        <w:rPr>
          <w:rFonts w:ascii="Arial" w:hAnsi="Arial" w:cs="Arial"/>
        </w:rPr>
        <w:t>KIS</w:t>
      </w:r>
      <w:r w:rsidRPr="000C1590">
        <w:rPr>
          <w:rFonts w:ascii="Arial" w:hAnsi="Arial" w:cs="Arial"/>
        </w:rPr>
        <w:t xml:space="preserve"> v Humpolci úpravu závazných ukazatelů rozpočtu r. 2024</w:t>
      </w:r>
      <w:r>
        <w:rPr>
          <w:rFonts w:ascii="Arial" w:hAnsi="Arial" w:cs="Arial"/>
        </w:rPr>
        <w:t>, a to</w:t>
      </w:r>
      <w:r w:rsidRPr="000C1590">
        <w:rPr>
          <w:rFonts w:ascii="Arial" w:hAnsi="Arial" w:cs="Arial"/>
        </w:rPr>
        <w:t xml:space="preserve"> snížení celkového objemu výnosů o 200,0 tis. Kč</w:t>
      </w:r>
      <w:r>
        <w:rPr>
          <w:rFonts w:ascii="Arial" w:hAnsi="Arial" w:cs="Arial"/>
        </w:rPr>
        <w:t xml:space="preserve"> – splněno, sděleno ředitelce MěKIS;</w:t>
      </w:r>
    </w:p>
    <w:p w14:paraId="5EB6ADA6" w14:textId="608C89BF" w:rsidR="00D5658C" w:rsidRDefault="00D5658C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900/2024 – schválení MěKIS v Humpolci </w:t>
      </w:r>
      <w:r w:rsidRPr="00D5658C">
        <w:rPr>
          <w:rFonts w:ascii="Arial" w:hAnsi="Arial" w:cs="Arial"/>
        </w:rPr>
        <w:t xml:space="preserve">použití finančních prostředků z investičního fondu ve výši </w:t>
      </w:r>
      <w:proofErr w:type="gramStart"/>
      <w:r w:rsidRPr="00D5658C">
        <w:rPr>
          <w:rFonts w:ascii="Arial" w:hAnsi="Arial" w:cs="Arial"/>
        </w:rPr>
        <w:t>68.460,--</w:t>
      </w:r>
      <w:proofErr w:type="gramEnd"/>
      <w:r w:rsidRPr="00D5658C">
        <w:rPr>
          <w:rFonts w:ascii="Arial" w:hAnsi="Arial" w:cs="Arial"/>
        </w:rPr>
        <w:t xml:space="preserve"> Kč na financování pořízení klimatizační jednotky do promítací kabiny kina.</w:t>
      </w:r>
      <w:r>
        <w:rPr>
          <w:rFonts w:ascii="Arial" w:hAnsi="Arial" w:cs="Arial"/>
        </w:rPr>
        <w:t xml:space="preserve"> Schválení </w:t>
      </w:r>
      <w:r w:rsidRPr="00D5658C">
        <w:rPr>
          <w:rFonts w:ascii="Arial" w:hAnsi="Arial" w:cs="Arial"/>
        </w:rPr>
        <w:t>použití finančních prostředků z fondu odměn Městského kulturního a informačního střediska v Humpolci ve výši 65</w:t>
      </w:r>
      <w:r>
        <w:rPr>
          <w:rFonts w:ascii="Arial" w:hAnsi="Arial" w:cs="Arial"/>
        </w:rPr>
        <w:t xml:space="preserve"> tis. </w:t>
      </w:r>
      <w:r w:rsidRPr="00D5658C">
        <w:rPr>
          <w:rFonts w:ascii="Arial" w:hAnsi="Arial" w:cs="Arial"/>
        </w:rPr>
        <w:t>Kč na vyplacení mimořádných odměn zaměstnancům organizace v roce 2024</w:t>
      </w:r>
      <w:r>
        <w:rPr>
          <w:rFonts w:ascii="Arial" w:hAnsi="Arial" w:cs="Arial"/>
        </w:rPr>
        <w:t xml:space="preserve">, a s tím souvisejícím </w:t>
      </w:r>
      <w:r w:rsidRPr="00D5658C">
        <w:rPr>
          <w:rFonts w:ascii="Arial" w:hAnsi="Arial" w:cs="Arial"/>
        </w:rPr>
        <w:t xml:space="preserve">použití finančních prostředků z rezervního fondu Městského kulturního a informačního střediska v Humpolci ve výši </w:t>
      </w:r>
      <w:proofErr w:type="gramStart"/>
      <w:r w:rsidRPr="00D5658C">
        <w:rPr>
          <w:rFonts w:ascii="Arial" w:hAnsi="Arial" w:cs="Arial"/>
        </w:rPr>
        <w:t>22.620,--</w:t>
      </w:r>
      <w:proofErr w:type="gramEnd"/>
      <w:r w:rsidRPr="00D5658C">
        <w:rPr>
          <w:rFonts w:ascii="Arial" w:hAnsi="Arial" w:cs="Arial"/>
        </w:rPr>
        <w:t xml:space="preserve"> Kč na posílení rozpočtu roku 2024</w:t>
      </w:r>
      <w:r>
        <w:rPr>
          <w:rFonts w:ascii="Arial" w:hAnsi="Arial" w:cs="Arial"/>
        </w:rPr>
        <w:t xml:space="preserve"> – splněno sděleno ředitelce MěKIS;</w:t>
      </w:r>
    </w:p>
    <w:p w14:paraId="412C7765" w14:textId="0AC3A7D6" w:rsidR="00D5658C" w:rsidRDefault="00D5658C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901/2024 – odsouhlasila </w:t>
      </w:r>
      <w:r w:rsidRPr="00D5658C">
        <w:rPr>
          <w:rFonts w:ascii="Arial" w:hAnsi="Arial" w:cs="Arial"/>
        </w:rPr>
        <w:t>bezplatn</w:t>
      </w:r>
      <w:r>
        <w:rPr>
          <w:rFonts w:ascii="Arial" w:hAnsi="Arial" w:cs="Arial"/>
        </w:rPr>
        <w:t>é</w:t>
      </w:r>
      <w:r w:rsidRPr="00D5658C">
        <w:rPr>
          <w:rFonts w:ascii="Arial" w:hAnsi="Arial" w:cs="Arial"/>
        </w:rPr>
        <w:t xml:space="preserve"> využívání prostor Polyfunkčního komunitního centra Mikádo spolky Svaz tělesně postižených v ČR z.s.</w:t>
      </w:r>
      <w:proofErr w:type="gramStart"/>
      <w:r w:rsidRPr="00D5658C">
        <w:rPr>
          <w:rFonts w:ascii="Arial" w:hAnsi="Arial" w:cs="Arial"/>
        </w:rPr>
        <w:t>,  místní</w:t>
      </w:r>
      <w:proofErr w:type="gramEnd"/>
      <w:r w:rsidRPr="00D5658C">
        <w:rPr>
          <w:rFonts w:ascii="Arial" w:hAnsi="Arial" w:cs="Arial"/>
        </w:rPr>
        <w:t xml:space="preserve"> organizace Humpolec a Senioři České republiky, z.s., Základní organizace Humpolec, Základní organizace Českého zahrádkářského svazu, Humpolec II a TURISTÉ HUMPOLEC - spolek pro volný čas a turistiku</w:t>
      </w:r>
      <w:r>
        <w:rPr>
          <w:rFonts w:ascii="Arial" w:hAnsi="Arial" w:cs="Arial"/>
        </w:rPr>
        <w:t xml:space="preserve"> – splněno, sděleno žadatelům – dotčeným spolkům;</w:t>
      </w:r>
      <w:r w:rsidRPr="00D5658C">
        <w:rPr>
          <w:rFonts w:ascii="Arial" w:hAnsi="Arial" w:cs="Arial"/>
        </w:rPr>
        <w:t> </w:t>
      </w:r>
    </w:p>
    <w:p w14:paraId="13F3A9B1" w14:textId="79CF32A1" w:rsidR="00D5658C" w:rsidRDefault="00D5658C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902/2024 – schválila </w:t>
      </w:r>
      <w:r w:rsidRPr="00D5658C">
        <w:rPr>
          <w:rFonts w:ascii="Arial" w:hAnsi="Arial" w:cs="Arial"/>
        </w:rPr>
        <w:t>Mě</w:t>
      </w:r>
      <w:r>
        <w:rPr>
          <w:rFonts w:ascii="Arial" w:hAnsi="Arial" w:cs="Arial"/>
        </w:rPr>
        <w:t>KIS</w:t>
      </w:r>
      <w:r w:rsidRPr="00D5658C">
        <w:rPr>
          <w:rFonts w:ascii="Arial" w:hAnsi="Arial" w:cs="Arial"/>
        </w:rPr>
        <w:t xml:space="preserve"> v Humpolci zadání veřejných zakázek na akce "Národopisná expozice Muzea dr. Aleše Hrdličky v Humpolci"</w:t>
      </w:r>
      <w:r>
        <w:rPr>
          <w:rFonts w:ascii="Arial" w:hAnsi="Arial" w:cs="Arial"/>
        </w:rPr>
        <w:t xml:space="preserve"> a </w:t>
      </w:r>
      <w:r w:rsidRPr="00D5658C">
        <w:rPr>
          <w:rFonts w:ascii="Arial" w:hAnsi="Arial" w:cs="Arial"/>
        </w:rPr>
        <w:t>"Národopisná expozice Muzea dr. Aleše Hrdličky v Humpolci" - stavební úpravy</w:t>
      </w:r>
      <w:r>
        <w:rPr>
          <w:rFonts w:ascii="Arial" w:hAnsi="Arial" w:cs="Arial"/>
        </w:rPr>
        <w:t xml:space="preserve"> a současně jmenovala zástupce zřizovatele do hodnotících komisí – splněno, sděleno ředitelce MěKIS;</w:t>
      </w:r>
    </w:p>
    <w:p w14:paraId="65444F55" w14:textId="628A1655" w:rsidR="00D5658C" w:rsidRDefault="00D5658C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903/2024 – schválení výpůjček nemovitého majetku města – sportovišť stávajícím uživatelům těchto zařízení – splněno, sděleno uživatelům a smluvně ošetřeno;</w:t>
      </w:r>
    </w:p>
    <w:p w14:paraId="62B768BC" w14:textId="42FF0792" w:rsidR="00D5658C" w:rsidRDefault="00D5658C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904/2024 - </w:t>
      </w:r>
      <w:r w:rsidR="001A1773">
        <w:rPr>
          <w:rFonts w:ascii="Arial" w:hAnsi="Arial" w:cs="Arial"/>
        </w:rPr>
        <w:t xml:space="preserve">souhlas </w:t>
      </w:r>
      <w:r w:rsidR="001A1773" w:rsidRPr="001A1773">
        <w:rPr>
          <w:rFonts w:ascii="Arial" w:hAnsi="Arial" w:cs="Arial"/>
        </w:rPr>
        <w:t>s bezplatným využitím prostor malé scény Polyfunkčního komunitního centra Mikádo pro uspořádání Vánočního koncertu v Humpolci dne 12.12.2024 pro Veroniku a Natálii Říhovy</w:t>
      </w:r>
      <w:r w:rsidR="001A1773">
        <w:rPr>
          <w:rFonts w:ascii="Arial" w:hAnsi="Arial" w:cs="Arial"/>
        </w:rPr>
        <w:t xml:space="preserve"> – splněno, sděleno žadatelkám;</w:t>
      </w:r>
      <w:r w:rsidR="001A1773" w:rsidRPr="001A1773">
        <w:rPr>
          <w:rFonts w:ascii="Arial" w:hAnsi="Arial" w:cs="Arial"/>
        </w:rPr>
        <w:t> </w:t>
      </w:r>
    </w:p>
    <w:p w14:paraId="39A75C39" w14:textId="09B3B661" w:rsidR="001A1773" w:rsidRDefault="001A1773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905/2024 – schválení </w:t>
      </w:r>
      <w:r w:rsidRPr="001A1773">
        <w:rPr>
          <w:rFonts w:ascii="Arial" w:hAnsi="Arial" w:cs="Arial"/>
        </w:rPr>
        <w:t>zadání podlimitní veřejné zakázky včetně návrhu smlouvy o dílo na akci "Stavební úpravy a přístavba výtahu k DPS v Humpolci"</w:t>
      </w:r>
      <w:r>
        <w:rPr>
          <w:rFonts w:ascii="Arial" w:hAnsi="Arial" w:cs="Arial"/>
        </w:rPr>
        <w:t xml:space="preserve"> – splněno, zakázka vypsána;</w:t>
      </w:r>
    </w:p>
    <w:p w14:paraId="120B8B93" w14:textId="0F037067" w:rsidR="001A1773" w:rsidRDefault="001A1773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906/2024 – jmenování členů </w:t>
      </w:r>
      <w:r w:rsidRPr="001A1773">
        <w:rPr>
          <w:rFonts w:ascii="Arial" w:hAnsi="Arial" w:cs="Arial"/>
        </w:rPr>
        <w:t>komise pro veřejnou zakázku "Stavební úpravy a přístavba výtahu k DPS v Humpolci"</w:t>
      </w:r>
      <w:r>
        <w:rPr>
          <w:rFonts w:ascii="Arial" w:hAnsi="Arial" w:cs="Arial"/>
        </w:rPr>
        <w:t xml:space="preserve"> – splněno, zakázka vypsána;</w:t>
      </w:r>
    </w:p>
    <w:p w14:paraId="41FD7463" w14:textId="77777777" w:rsidR="001A1773" w:rsidRDefault="001A1773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907/2024 – </w:t>
      </w:r>
      <w:r w:rsidRPr="001A1773">
        <w:rPr>
          <w:rFonts w:ascii="Arial" w:hAnsi="Arial" w:cs="Arial"/>
        </w:rPr>
        <w:t>schválení zadávací dokumentace a návrhu smlouvy o dílo na akci "Humpolec – vodovod a kanalizace ulice Pražská, Na Kasárnách, II. Etapa + vodovod a kanalizace, úprava komunikace ul. Hálkova"</w:t>
      </w:r>
      <w:r>
        <w:rPr>
          <w:rFonts w:ascii="Arial" w:hAnsi="Arial" w:cs="Arial"/>
        </w:rPr>
        <w:t xml:space="preserve"> – splněno, zakázka vypsána;</w:t>
      </w:r>
    </w:p>
    <w:p w14:paraId="05FE7F8C" w14:textId="0C1E7AA4" w:rsidR="001A1773" w:rsidRDefault="001A1773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908/2024 - </w:t>
      </w:r>
      <w:r w:rsidR="0000280F">
        <w:rPr>
          <w:rFonts w:ascii="Arial" w:hAnsi="Arial" w:cs="Arial"/>
        </w:rPr>
        <w:t>j</w:t>
      </w:r>
      <w:r w:rsidR="0000280F" w:rsidRPr="0000280F">
        <w:rPr>
          <w:rFonts w:ascii="Arial" w:hAnsi="Arial" w:cs="Arial"/>
        </w:rPr>
        <w:t>menování komise pro veřejnou zakázku "Humpolec – vodovod a kanalizace ulice Pražská, Na Kasárnách, II. Etapa + vodovod a kanalizace, úprava komunikace ul. Hálkova"</w:t>
      </w:r>
      <w:r w:rsidRPr="001A1773">
        <w:rPr>
          <w:rFonts w:ascii="Arial" w:hAnsi="Arial" w:cs="Arial"/>
        </w:rPr>
        <w:t> </w:t>
      </w:r>
      <w:r w:rsidR="0000280F">
        <w:rPr>
          <w:rFonts w:ascii="Arial" w:hAnsi="Arial" w:cs="Arial"/>
        </w:rPr>
        <w:t>– průběžné plnění, závěry komise do RM;</w:t>
      </w:r>
    </w:p>
    <w:p w14:paraId="2D3576BF" w14:textId="77777777" w:rsidR="0000280F" w:rsidRDefault="0000280F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909/2024 – schválení </w:t>
      </w:r>
      <w:r w:rsidRPr="0000280F">
        <w:rPr>
          <w:rFonts w:ascii="Arial" w:hAnsi="Arial" w:cs="Arial"/>
        </w:rPr>
        <w:t>znění Dodatku č. 1 ke smlouvě o dílo uzavřené dne 4.7.2023 "Revitalizace sportovního areálu Rafanda v Hněvkovicích u Humpolce"</w:t>
      </w:r>
      <w:r>
        <w:rPr>
          <w:rFonts w:ascii="Arial" w:hAnsi="Arial" w:cs="Arial"/>
        </w:rPr>
        <w:t xml:space="preserve"> uzavřené se společností </w:t>
      </w:r>
      <w:r w:rsidRPr="0000280F">
        <w:rPr>
          <w:rFonts w:ascii="Arial" w:hAnsi="Arial" w:cs="Arial"/>
        </w:rPr>
        <w:t>GREEN ART s.r.o.</w:t>
      </w:r>
      <w:r>
        <w:rPr>
          <w:rFonts w:ascii="Arial" w:hAnsi="Arial" w:cs="Arial"/>
        </w:rPr>
        <w:t>,</w:t>
      </w:r>
      <w:r w:rsidRPr="0000280F">
        <w:rPr>
          <w:rFonts w:ascii="Arial" w:hAnsi="Arial" w:cs="Arial"/>
        </w:rPr>
        <w:t xml:space="preserve"> Praha 9</w:t>
      </w:r>
      <w:r>
        <w:rPr>
          <w:rFonts w:ascii="Arial" w:hAnsi="Arial" w:cs="Arial"/>
        </w:rPr>
        <w:t xml:space="preserve"> – splněno, smluvně ošetřeno;</w:t>
      </w:r>
    </w:p>
    <w:p w14:paraId="0BEC8B33" w14:textId="3B5F945B" w:rsidR="0000280F" w:rsidRDefault="0000280F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910/2024 – schválení </w:t>
      </w:r>
      <w:r w:rsidRPr="0000280F">
        <w:rPr>
          <w:rFonts w:ascii="Arial" w:hAnsi="Arial" w:cs="Arial"/>
        </w:rPr>
        <w:t xml:space="preserve">závěry komise pro posouzení a hodnocení nabídek uchazečů na akci "Fotbalový </w:t>
      </w:r>
      <w:proofErr w:type="gramStart"/>
      <w:r w:rsidRPr="0000280F">
        <w:rPr>
          <w:rFonts w:ascii="Arial" w:hAnsi="Arial" w:cs="Arial"/>
        </w:rPr>
        <w:t>stadion - vybavení</w:t>
      </w:r>
      <w:proofErr w:type="gramEnd"/>
      <w:r w:rsidRPr="0000280F">
        <w:rPr>
          <w:rFonts w:ascii="Arial" w:hAnsi="Arial" w:cs="Arial"/>
        </w:rPr>
        <w:t xml:space="preserve"> šaten"</w:t>
      </w:r>
      <w:r>
        <w:rPr>
          <w:rFonts w:ascii="Arial" w:hAnsi="Arial" w:cs="Arial"/>
        </w:rPr>
        <w:t xml:space="preserve"> – splněno, smluvně ošetřeno s vítězným uchazečem;</w:t>
      </w:r>
    </w:p>
    <w:p w14:paraId="7ADC1C5D" w14:textId="15F102C2" w:rsidR="0000280F" w:rsidRDefault="0000280F" w:rsidP="00D5658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911/2024 – schválení </w:t>
      </w:r>
      <w:r w:rsidRPr="0000280F">
        <w:rPr>
          <w:rFonts w:ascii="Arial" w:hAnsi="Arial" w:cs="Arial"/>
        </w:rPr>
        <w:t>Program zodpovědného nakládání s odpady "Door to Door: TŘÍDÍŠ? SETŘÍŠ!" na území města Humpolec</w:t>
      </w:r>
      <w:r>
        <w:rPr>
          <w:rFonts w:ascii="Arial" w:hAnsi="Arial" w:cs="Arial"/>
        </w:rPr>
        <w:t xml:space="preserve"> na další období – splněno, program zveřejněn a realizován;</w:t>
      </w:r>
    </w:p>
    <w:p w14:paraId="06242AE7" w14:textId="77777777" w:rsidR="0000280F" w:rsidRDefault="0000280F" w:rsidP="0000280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912/2024 – schválení nových </w:t>
      </w:r>
      <w:r w:rsidRPr="0000280F">
        <w:rPr>
          <w:rFonts w:ascii="Arial" w:hAnsi="Arial" w:cs="Arial"/>
        </w:rPr>
        <w:t>Pravid</w:t>
      </w:r>
      <w:r>
        <w:rPr>
          <w:rFonts w:ascii="Arial" w:hAnsi="Arial" w:cs="Arial"/>
        </w:rPr>
        <w:t>e</w:t>
      </w:r>
      <w:r w:rsidRPr="0000280F">
        <w:rPr>
          <w:rFonts w:ascii="Arial" w:hAnsi="Arial" w:cs="Arial"/>
        </w:rPr>
        <w:t>l Rady města Humpolec pro spolupořadatelství města Humpolec na kulturních, společenských a sportovních akcích</w:t>
      </w:r>
      <w:r>
        <w:rPr>
          <w:rFonts w:ascii="Arial" w:hAnsi="Arial" w:cs="Arial"/>
        </w:rPr>
        <w:t xml:space="preserve"> – splněno, principy programu naplňovány;</w:t>
      </w:r>
    </w:p>
    <w:p w14:paraId="59AA4D1F" w14:textId="41E54466" w:rsidR="0000280F" w:rsidRDefault="0000280F" w:rsidP="0000280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913/2024 – schválení </w:t>
      </w:r>
      <w:r w:rsidRPr="0000280F">
        <w:rPr>
          <w:rFonts w:ascii="Arial" w:hAnsi="Arial" w:cs="Arial"/>
        </w:rPr>
        <w:t xml:space="preserve">uzavření smlouvy o dílo na zajištění zimní údržby místních komunikací v obci Rozkoš a Vilémov </w:t>
      </w:r>
      <w:r>
        <w:rPr>
          <w:rFonts w:ascii="Arial" w:hAnsi="Arial" w:cs="Arial"/>
        </w:rPr>
        <w:t>s</w:t>
      </w:r>
      <w:r w:rsidRPr="0000280F">
        <w:rPr>
          <w:rFonts w:ascii="Arial" w:hAnsi="Arial" w:cs="Arial"/>
        </w:rPr>
        <w:t xml:space="preserve"> panem Janem Krpálkem</w:t>
      </w:r>
      <w:r>
        <w:rPr>
          <w:rFonts w:ascii="Arial" w:hAnsi="Arial" w:cs="Arial"/>
        </w:rPr>
        <w:t>,</w:t>
      </w:r>
      <w:r w:rsidRPr="0000280F">
        <w:rPr>
          <w:rFonts w:ascii="Arial" w:hAnsi="Arial" w:cs="Arial"/>
        </w:rPr>
        <w:t xml:space="preserve"> Úsobí </w:t>
      </w:r>
      <w:r>
        <w:rPr>
          <w:rFonts w:ascii="Arial" w:hAnsi="Arial" w:cs="Arial"/>
        </w:rPr>
        <w:t>– splněno, smluvně ošetřeno;</w:t>
      </w:r>
    </w:p>
    <w:p w14:paraId="3DC44085" w14:textId="77777777" w:rsidR="0000280F" w:rsidRDefault="0000280F" w:rsidP="0000280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914/2024 – na vědomí </w:t>
      </w:r>
      <w:r w:rsidRPr="0000280F">
        <w:rPr>
          <w:rFonts w:ascii="Arial" w:hAnsi="Arial" w:cs="Arial"/>
        </w:rPr>
        <w:t>předložený návrh obecně závazné vyhlášky č. 6/2024, o nočním klidu</w:t>
      </w:r>
      <w:r>
        <w:rPr>
          <w:rFonts w:ascii="Arial" w:hAnsi="Arial" w:cs="Arial"/>
        </w:rPr>
        <w:t xml:space="preserve"> a uloženo </w:t>
      </w:r>
    </w:p>
    <w:p w14:paraId="11AE399E" w14:textId="0E2DF8DA" w:rsidR="001A1773" w:rsidRDefault="0000280F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její znění předložit do zasedání ZM – splněno, vyhláška schválena v ZM 18.12.2024;</w:t>
      </w:r>
    </w:p>
    <w:p w14:paraId="1FAE382E" w14:textId="77777777" w:rsidR="006309CE" w:rsidRDefault="0000280F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915/2024 </w:t>
      </w:r>
      <w:r w:rsidR="006309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309CE">
        <w:rPr>
          <w:rFonts w:ascii="Arial" w:hAnsi="Arial" w:cs="Arial"/>
        </w:rPr>
        <w:t xml:space="preserve">schválení </w:t>
      </w:r>
      <w:r w:rsidR="006309CE" w:rsidRPr="006309CE">
        <w:rPr>
          <w:rFonts w:ascii="Arial" w:hAnsi="Arial" w:cs="Arial"/>
        </w:rPr>
        <w:t>Dodatk</w:t>
      </w:r>
      <w:r w:rsidR="006309CE">
        <w:rPr>
          <w:rFonts w:ascii="Arial" w:hAnsi="Arial" w:cs="Arial"/>
        </w:rPr>
        <w:t>u</w:t>
      </w:r>
      <w:r w:rsidR="006309CE" w:rsidRPr="006309CE">
        <w:rPr>
          <w:rFonts w:ascii="Arial" w:hAnsi="Arial" w:cs="Arial"/>
        </w:rPr>
        <w:t xml:space="preserve"> č. 7 k Rámcové smlouvě o partnerství, týkající se pořádání akce Bernard Fest 2025 v Humpolci, uzavřené mezi městem Humpolec</w:t>
      </w:r>
      <w:r w:rsidR="006309CE">
        <w:rPr>
          <w:rFonts w:ascii="Arial" w:hAnsi="Arial" w:cs="Arial"/>
        </w:rPr>
        <w:t xml:space="preserve"> s</w:t>
      </w:r>
      <w:r w:rsidR="006309CE" w:rsidRPr="006309CE">
        <w:rPr>
          <w:rFonts w:ascii="Arial" w:hAnsi="Arial" w:cs="Arial"/>
        </w:rPr>
        <w:t xml:space="preserve"> Rodinným pivovarem Bernard a.s., Humpolec</w:t>
      </w:r>
      <w:r w:rsidR="006309CE">
        <w:rPr>
          <w:rFonts w:ascii="Arial" w:hAnsi="Arial" w:cs="Arial"/>
        </w:rPr>
        <w:t xml:space="preserve"> – splněno, smluvně ošetřeno;</w:t>
      </w:r>
    </w:p>
    <w:p w14:paraId="2A323879" w14:textId="77777777" w:rsidR="006309CE" w:rsidRDefault="006309CE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916-921/2024 – schválení smluv o zřízení věcných břemen inženýrských sítí na pozemcích v majetku města – splněno, smluvně ošetřeno;</w:t>
      </w:r>
    </w:p>
    <w:p w14:paraId="55659B8F" w14:textId="77777777" w:rsidR="006309CE" w:rsidRDefault="006309CE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922/2024 – schválení výsledků veřejné zakázky a stanovení </w:t>
      </w:r>
      <w:r w:rsidRPr="006309CE">
        <w:rPr>
          <w:rFonts w:ascii="Arial" w:hAnsi="Arial" w:cs="Arial"/>
        </w:rPr>
        <w:t>nejvýhodnější nabídk</w:t>
      </w:r>
      <w:r>
        <w:rPr>
          <w:rFonts w:ascii="Arial" w:hAnsi="Arial" w:cs="Arial"/>
        </w:rPr>
        <w:t>y</w:t>
      </w:r>
      <w:r w:rsidRPr="006309CE">
        <w:rPr>
          <w:rFonts w:ascii="Arial" w:hAnsi="Arial" w:cs="Arial"/>
        </w:rPr>
        <w:t xml:space="preserve"> na „Pořízení dopravního automobilu pro SDH Humpolec-</w:t>
      </w:r>
      <w:proofErr w:type="gramStart"/>
      <w:r w:rsidRPr="006309CE">
        <w:rPr>
          <w:rFonts w:ascii="Arial" w:hAnsi="Arial" w:cs="Arial"/>
        </w:rPr>
        <w:t>Hněvkovice - OPAKOVANÉ</w:t>
      </w:r>
      <w:proofErr w:type="gramEnd"/>
      <w:r w:rsidRPr="006309C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splněno, smluvně ošetřeno s vítězným uchazečem;</w:t>
      </w:r>
    </w:p>
    <w:p w14:paraId="18D6988F" w14:textId="5946ED4E" w:rsidR="0000280F" w:rsidRDefault="006309CE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923/2024 – schválení </w:t>
      </w:r>
      <w:r w:rsidRPr="006309CE">
        <w:rPr>
          <w:rFonts w:ascii="Arial" w:hAnsi="Arial" w:cs="Arial"/>
        </w:rPr>
        <w:t>program</w:t>
      </w:r>
      <w:r>
        <w:rPr>
          <w:rFonts w:ascii="Arial" w:hAnsi="Arial" w:cs="Arial"/>
        </w:rPr>
        <w:t>u</w:t>
      </w:r>
      <w:r w:rsidRPr="006309CE">
        <w:rPr>
          <w:rFonts w:ascii="Arial" w:hAnsi="Arial" w:cs="Arial"/>
        </w:rPr>
        <w:t xml:space="preserve"> 14. zasedání Zastupitelstva města Humpolce, konaného dne 18.12.2024</w:t>
      </w:r>
      <w:r>
        <w:rPr>
          <w:rFonts w:ascii="Arial" w:hAnsi="Arial" w:cs="Arial"/>
        </w:rPr>
        <w:t xml:space="preserve"> – splněno;</w:t>
      </w:r>
    </w:p>
    <w:p w14:paraId="5F902D9D" w14:textId="3CF62135" w:rsidR="006309CE" w:rsidRDefault="006309CE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924/2024 - s</w:t>
      </w:r>
      <w:r w:rsidRPr="006309CE">
        <w:rPr>
          <w:rFonts w:ascii="Arial" w:hAnsi="Arial" w:cs="Arial"/>
        </w:rPr>
        <w:t>chválení zadávací dokumentace a návrhu smlouvy o dílo na akci "Město Humpolec – zpracování nového Územního plánu města Humpolec"</w:t>
      </w:r>
      <w:r>
        <w:rPr>
          <w:rFonts w:ascii="Arial" w:hAnsi="Arial" w:cs="Arial"/>
        </w:rPr>
        <w:t xml:space="preserve"> – splněno, zakázka řádně vypsána;</w:t>
      </w:r>
    </w:p>
    <w:p w14:paraId="0AF24660" w14:textId="266E833D" w:rsidR="00B66CED" w:rsidRDefault="006309CE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925/2024 </w:t>
      </w:r>
      <w:r w:rsidR="00B66CE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66CED">
        <w:rPr>
          <w:rFonts w:ascii="Arial" w:hAnsi="Arial" w:cs="Arial"/>
        </w:rPr>
        <w:t xml:space="preserve">schválení </w:t>
      </w:r>
      <w:r w:rsidR="00B66CED" w:rsidRPr="00B66CED">
        <w:rPr>
          <w:rFonts w:ascii="Arial" w:hAnsi="Arial" w:cs="Arial"/>
        </w:rPr>
        <w:t>úpravu usnesení RM č. 868/41/RM/2024 ze dne 30.10.2024 tak, že snížená sazba nájemného se týká pouze sklepů a sklepních prostor, ve stejně takové výši, jako je nájemné vyměřeno u sklepních kójí v bytových domech v majetku města Humpolce</w:t>
      </w:r>
      <w:r w:rsidR="00B66CED">
        <w:rPr>
          <w:rFonts w:ascii="Arial" w:hAnsi="Arial" w:cs="Arial"/>
        </w:rPr>
        <w:t xml:space="preserve"> – splněno; pozměněné usnesení realizováno TS;</w:t>
      </w:r>
    </w:p>
    <w:p w14:paraId="3A2954B8" w14:textId="7A16D205" w:rsidR="006309CE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926/2024 – schválení </w:t>
      </w:r>
      <w:r w:rsidRPr="00B66CED">
        <w:rPr>
          <w:rFonts w:ascii="Arial" w:hAnsi="Arial" w:cs="Arial"/>
        </w:rPr>
        <w:t>uzavření příkazní smlouvy s paní Mgr. et. Mgr. Natálií Brzoňovou, pro výkon funkce koordinátora úvodní části projektu „Kulturní a společenské centrum Medova vila v Humpolci“, s účinností od 1.1.2025</w:t>
      </w:r>
      <w:r>
        <w:rPr>
          <w:rFonts w:ascii="Arial" w:hAnsi="Arial" w:cs="Arial"/>
        </w:rPr>
        <w:t xml:space="preserve"> – splněno, smluvně ošetřeno;</w:t>
      </w:r>
    </w:p>
    <w:p w14:paraId="58BE3ED0" w14:textId="556F75F7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927/2024 – schválení </w:t>
      </w:r>
      <w:r w:rsidRPr="00B66CED">
        <w:rPr>
          <w:rFonts w:ascii="Arial" w:hAnsi="Arial" w:cs="Arial"/>
        </w:rPr>
        <w:t xml:space="preserve">uzavření příkazní smlouvy s paní Ing. Marianou Pytlounovou </w:t>
      </w:r>
      <w:proofErr w:type="gramStart"/>
      <w:r w:rsidRPr="00B66CED">
        <w:rPr>
          <w:rFonts w:ascii="Arial" w:hAnsi="Arial" w:cs="Arial"/>
        </w:rPr>
        <w:t>Pančíkovou,,</w:t>
      </w:r>
      <w:proofErr w:type="gramEnd"/>
      <w:r w:rsidRPr="00B66CED">
        <w:rPr>
          <w:rFonts w:ascii="Arial" w:hAnsi="Arial" w:cs="Arial"/>
        </w:rPr>
        <w:t> pro výkon činností na pozici pomocného redaktora Radničních listů pro město Humpolec, s účinností od 1.1.do 31.12.2025</w:t>
      </w:r>
      <w:r>
        <w:rPr>
          <w:rFonts w:ascii="Arial" w:hAnsi="Arial" w:cs="Arial"/>
        </w:rPr>
        <w:t xml:space="preserve"> – splněno, smluvně ošetřeno;</w:t>
      </w:r>
    </w:p>
    <w:p w14:paraId="390253FE" w14:textId="77777777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928/2024 – schválení </w:t>
      </w:r>
      <w:r w:rsidRPr="00B66CED">
        <w:rPr>
          <w:rFonts w:ascii="Arial" w:hAnsi="Arial" w:cs="Arial"/>
        </w:rPr>
        <w:t>uzavření příkazní smlouvy s paní Ing. Nikolou Soukupovou, MSc.</w:t>
      </w:r>
      <w:r>
        <w:rPr>
          <w:rFonts w:ascii="Arial" w:hAnsi="Arial" w:cs="Arial"/>
        </w:rPr>
        <w:t xml:space="preserve"> </w:t>
      </w:r>
      <w:r w:rsidRPr="00B66CED">
        <w:rPr>
          <w:rFonts w:ascii="Arial" w:hAnsi="Arial" w:cs="Arial"/>
        </w:rPr>
        <w:t>pro výkon funkce koordinátora projektů v oblasti sportu pro město Humpolec, s účinností od 1.1.do 31.12.2025</w:t>
      </w:r>
      <w:r>
        <w:rPr>
          <w:rFonts w:ascii="Arial" w:hAnsi="Arial" w:cs="Arial"/>
        </w:rPr>
        <w:t xml:space="preserve"> – splněno, smluvně ošetřeno;</w:t>
      </w:r>
    </w:p>
    <w:p w14:paraId="414AD424" w14:textId="077B7A55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929/2024 - </w:t>
      </w:r>
      <w:r w:rsidRPr="00B66CED">
        <w:rPr>
          <w:rFonts w:ascii="Arial" w:hAnsi="Arial" w:cs="Arial"/>
        </w:rPr>
        <w:t>uzavření Dodatku č. 3 ke smlouvě o dílo na "Vypracování projektové dokumentace – Úprava sportovní haly v Humpolci", uzavřenou se společností MASTERPLAN projektanti, s.r.o.</w:t>
      </w:r>
      <w:r>
        <w:rPr>
          <w:rFonts w:ascii="Arial" w:hAnsi="Arial" w:cs="Arial"/>
        </w:rPr>
        <w:t>,</w:t>
      </w:r>
      <w:r w:rsidRPr="00B66CED">
        <w:rPr>
          <w:rFonts w:ascii="Arial" w:hAnsi="Arial" w:cs="Arial"/>
        </w:rPr>
        <w:t xml:space="preserve"> spočívající v prodloužení termínu předání kompletního díla do 13.1.2025</w:t>
      </w:r>
      <w:r>
        <w:rPr>
          <w:rFonts w:ascii="Arial" w:hAnsi="Arial" w:cs="Arial"/>
        </w:rPr>
        <w:t xml:space="preserve"> – nesplněno, usnesení RM zrušeno usnesení RM z 6.1.2025;</w:t>
      </w:r>
    </w:p>
    <w:p w14:paraId="48D4B08A" w14:textId="0D6F14D8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930/2024 – schválení </w:t>
      </w:r>
      <w:r w:rsidRPr="00B66CED">
        <w:rPr>
          <w:rFonts w:ascii="Arial" w:hAnsi="Arial" w:cs="Arial"/>
        </w:rPr>
        <w:t xml:space="preserve">Středisku volného času Humpolec, zadání veřejné zakázky malého rozsahu na akci "Revitalizace areálu Střediska volného času </w:t>
      </w:r>
      <w:proofErr w:type="gramStart"/>
      <w:r w:rsidRPr="00B66CED">
        <w:rPr>
          <w:rFonts w:ascii="Arial" w:hAnsi="Arial" w:cs="Arial"/>
        </w:rPr>
        <w:t>Humpolec - zpracování</w:t>
      </w:r>
      <w:proofErr w:type="gramEnd"/>
      <w:r w:rsidRPr="00B66CED">
        <w:rPr>
          <w:rFonts w:ascii="Arial" w:hAnsi="Arial" w:cs="Arial"/>
        </w:rPr>
        <w:t xml:space="preserve"> projektové dokumentace"</w:t>
      </w:r>
      <w:r>
        <w:rPr>
          <w:rFonts w:ascii="Arial" w:hAnsi="Arial" w:cs="Arial"/>
        </w:rPr>
        <w:t xml:space="preserve"> s jmenování zástupců města do příslušných komisí – splněno, zakázka vypsána;</w:t>
      </w:r>
    </w:p>
    <w:p w14:paraId="26A92439" w14:textId="42CF8188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931/2024 – schválení </w:t>
      </w:r>
      <w:r w:rsidRPr="00B66CED">
        <w:rPr>
          <w:rFonts w:ascii="Arial" w:hAnsi="Arial" w:cs="Arial"/>
        </w:rPr>
        <w:t>Kalkulace ceny vodného a stočné na rok 2025 pro město Humpolec, jeho místní části, stočné pro obec Jiřice a vodné pro obec Herálec a Příloha č.</w:t>
      </w:r>
      <w:r>
        <w:rPr>
          <w:rFonts w:ascii="Arial" w:hAnsi="Arial" w:cs="Arial"/>
        </w:rPr>
        <w:t xml:space="preserve"> </w:t>
      </w:r>
      <w:r w:rsidRPr="00B66CED">
        <w:rPr>
          <w:rFonts w:ascii="Arial" w:hAnsi="Arial" w:cs="Arial"/>
        </w:rPr>
        <w:t>7 náklady provozovatele vodohospodářské infrastruktury na rok 2025</w:t>
      </w:r>
      <w:r>
        <w:rPr>
          <w:rFonts w:ascii="Arial" w:hAnsi="Arial" w:cs="Arial"/>
        </w:rPr>
        <w:t xml:space="preserve"> – splněno, smluvně ošetřeno;</w:t>
      </w:r>
    </w:p>
    <w:p w14:paraId="7F7F2CB5" w14:textId="2E3B8DF2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932/2024 – schválení </w:t>
      </w:r>
      <w:r w:rsidRPr="00B66CED">
        <w:rPr>
          <w:rFonts w:ascii="Arial" w:hAnsi="Arial" w:cs="Arial"/>
        </w:rPr>
        <w:t>bezplatné</w:t>
      </w:r>
      <w:r>
        <w:rPr>
          <w:rFonts w:ascii="Arial" w:hAnsi="Arial" w:cs="Arial"/>
        </w:rPr>
        <w:t>ho</w:t>
      </w:r>
      <w:r w:rsidRPr="00B66CED">
        <w:rPr>
          <w:rFonts w:ascii="Arial" w:hAnsi="Arial" w:cs="Arial"/>
        </w:rPr>
        <w:t xml:space="preserve"> užívání Spolkového domu v Humpolci pro Městské kulturní a informační středisko v Humpolci, pro pořádání Plesu </w:t>
      </w:r>
      <w:proofErr w:type="gramStart"/>
      <w:r w:rsidRPr="00B66CED">
        <w:rPr>
          <w:rFonts w:ascii="Arial" w:hAnsi="Arial" w:cs="Arial"/>
        </w:rPr>
        <w:t>příběhů - knihovnický</w:t>
      </w:r>
      <w:proofErr w:type="gramEnd"/>
      <w:r w:rsidRPr="00B66CED">
        <w:rPr>
          <w:rFonts w:ascii="Arial" w:hAnsi="Arial" w:cs="Arial"/>
        </w:rPr>
        <w:t xml:space="preserve"> ples dne 15.2.2025</w:t>
      </w:r>
      <w:r>
        <w:rPr>
          <w:rFonts w:ascii="Arial" w:hAnsi="Arial" w:cs="Arial"/>
        </w:rPr>
        <w:t xml:space="preserve"> – splněno, sděleno ředitelce MěKIS;</w:t>
      </w:r>
    </w:p>
    <w:p w14:paraId="3DA87618" w14:textId="45204E81" w:rsidR="00B66CED" w:rsidRDefault="00B66CED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933/2024 </w:t>
      </w:r>
      <w:r w:rsidR="006E3BB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E3BB5">
        <w:rPr>
          <w:rFonts w:ascii="Arial" w:hAnsi="Arial" w:cs="Arial"/>
        </w:rPr>
        <w:t xml:space="preserve">schválení </w:t>
      </w:r>
      <w:r w:rsidR="006E3BB5" w:rsidRPr="006E3BB5">
        <w:rPr>
          <w:rFonts w:ascii="Arial" w:hAnsi="Arial" w:cs="Arial"/>
        </w:rPr>
        <w:t>závěry komise pro posouzení a hodnocení nabídek uchazečů na akci "</w:t>
      </w:r>
      <w:proofErr w:type="gramStart"/>
      <w:r w:rsidR="006E3BB5" w:rsidRPr="006E3BB5">
        <w:rPr>
          <w:rFonts w:ascii="Arial" w:hAnsi="Arial" w:cs="Arial"/>
        </w:rPr>
        <w:t>Modernizace  VO</w:t>
      </w:r>
      <w:proofErr w:type="gramEnd"/>
      <w:r w:rsidR="006E3BB5" w:rsidRPr="006E3BB5">
        <w:rPr>
          <w:rFonts w:ascii="Arial" w:hAnsi="Arial" w:cs="Arial"/>
        </w:rPr>
        <w:t xml:space="preserve"> (veřejného osvětlení) ve městě Humpolec"</w:t>
      </w:r>
      <w:r w:rsidR="006E3BB5">
        <w:rPr>
          <w:rFonts w:ascii="Arial" w:hAnsi="Arial" w:cs="Arial"/>
        </w:rPr>
        <w:t xml:space="preserve"> – splněno, smluvně ošetřeno s vítězným uchazečem;</w:t>
      </w:r>
    </w:p>
    <w:p w14:paraId="0CC85446" w14:textId="0141CEF5" w:rsidR="006E3BB5" w:rsidRDefault="006E3BB5" w:rsidP="0000280F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934/2024 – zrušení </w:t>
      </w:r>
      <w:r w:rsidRPr="006E3BB5">
        <w:rPr>
          <w:rFonts w:ascii="Arial" w:hAnsi="Arial" w:cs="Arial"/>
        </w:rPr>
        <w:t>usnesení č. 929/45/RM/2024 ze dne 18.12.2024, kterým byl schválen Dodatek č. 3 ke smlouvě o dílo na vypracování PD stavby "Městské sportovní haly v</w:t>
      </w:r>
      <w:r>
        <w:rPr>
          <w:rFonts w:ascii="Arial" w:hAnsi="Arial" w:cs="Arial"/>
        </w:rPr>
        <w:t> </w:t>
      </w:r>
      <w:r w:rsidRPr="006E3BB5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a schváleno nové znění Dodatku č. 3 s úpravou termín předání hotového díla a dílčí jeho části, tj. Rozpočtu stavby – splněno, smluvně ošetřeno</w:t>
      </w:r>
      <w:r w:rsidRPr="006E3BB5">
        <w:rPr>
          <w:rFonts w:ascii="Arial" w:hAnsi="Arial" w:cs="Arial"/>
        </w:rPr>
        <w:t>.</w:t>
      </w:r>
    </w:p>
    <w:p w14:paraId="48427ADF" w14:textId="26A24F47" w:rsidR="0073072F" w:rsidRDefault="0073072F" w:rsidP="000F6BA7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27373157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825625">
        <w:rPr>
          <w:rFonts w:ascii="Arial" w:hAnsi="Arial" w:cs="Arial"/>
          <w:b/>
        </w:rPr>
        <w:t>e</w:t>
      </w:r>
      <w:r w:rsidR="00D3289E">
        <w:rPr>
          <w:rFonts w:ascii="Arial" w:hAnsi="Arial" w:cs="Arial"/>
          <w:b/>
        </w:rPr>
        <w:t> </w:t>
      </w:r>
      <w:r w:rsidR="00825625">
        <w:rPr>
          <w:rFonts w:ascii="Arial" w:hAnsi="Arial" w:cs="Arial"/>
          <w:b/>
        </w:rPr>
        <w:t>4</w:t>
      </w:r>
      <w:r w:rsidR="00A52D44">
        <w:rPr>
          <w:rFonts w:ascii="Arial" w:hAnsi="Arial" w:cs="Arial"/>
          <w:b/>
        </w:rPr>
        <w:t>4</w:t>
      </w:r>
      <w:r w:rsidR="00D3289E">
        <w:rPr>
          <w:rFonts w:ascii="Arial" w:hAnsi="Arial" w:cs="Arial"/>
          <w:b/>
        </w:rPr>
        <w:t>.</w:t>
      </w:r>
      <w:r w:rsidR="00F56393">
        <w:rPr>
          <w:rFonts w:ascii="Arial" w:hAnsi="Arial" w:cs="Arial"/>
          <w:b/>
        </w:rPr>
        <w:t>,</w:t>
      </w:r>
      <w:r w:rsidR="005C0DC4">
        <w:rPr>
          <w:rFonts w:ascii="Arial" w:hAnsi="Arial" w:cs="Arial"/>
          <w:b/>
        </w:rPr>
        <w:t xml:space="preserve"> 4</w:t>
      </w:r>
      <w:r w:rsidR="00A52D44">
        <w:rPr>
          <w:rFonts w:ascii="Arial" w:hAnsi="Arial" w:cs="Arial"/>
          <w:b/>
        </w:rPr>
        <w:t>5</w:t>
      </w:r>
      <w:r w:rsidR="005C0DC4">
        <w:rPr>
          <w:rFonts w:ascii="Arial" w:hAnsi="Arial" w:cs="Arial"/>
          <w:b/>
        </w:rPr>
        <w:t>.</w:t>
      </w:r>
      <w:r w:rsidR="00F56393">
        <w:rPr>
          <w:rFonts w:ascii="Arial" w:hAnsi="Arial" w:cs="Arial"/>
          <w:b/>
        </w:rPr>
        <w:t xml:space="preserve"> a 46.</w:t>
      </w:r>
      <w:r w:rsidR="005C0DC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53052"/>
    <w:rsid w:val="0005554A"/>
    <w:rsid w:val="00060A68"/>
    <w:rsid w:val="0006259A"/>
    <w:rsid w:val="00076039"/>
    <w:rsid w:val="000767A0"/>
    <w:rsid w:val="00081E84"/>
    <w:rsid w:val="00083144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A1773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A9E"/>
    <w:rsid w:val="001F4BD2"/>
    <w:rsid w:val="00202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3E46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D343C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761C4"/>
    <w:rsid w:val="0058106D"/>
    <w:rsid w:val="00582971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6F0"/>
    <w:rsid w:val="005F4684"/>
    <w:rsid w:val="00613281"/>
    <w:rsid w:val="00622483"/>
    <w:rsid w:val="00624684"/>
    <w:rsid w:val="006309CE"/>
    <w:rsid w:val="0064539D"/>
    <w:rsid w:val="006707C0"/>
    <w:rsid w:val="0067172C"/>
    <w:rsid w:val="00672BF7"/>
    <w:rsid w:val="00674153"/>
    <w:rsid w:val="00677C6C"/>
    <w:rsid w:val="006878A5"/>
    <w:rsid w:val="00696264"/>
    <w:rsid w:val="00696312"/>
    <w:rsid w:val="006B5405"/>
    <w:rsid w:val="006B5531"/>
    <w:rsid w:val="006B63E0"/>
    <w:rsid w:val="006B799A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25625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33DEC"/>
    <w:rsid w:val="00941023"/>
    <w:rsid w:val="0094440B"/>
    <w:rsid w:val="0094515C"/>
    <w:rsid w:val="00952E92"/>
    <w:rsid w:val="009754CB"/>
    <w:rsid w:val="00976EA0"/>
    <w:rsid w:val="00987F9C"/>
    <w:rsid w:val="009A7AAC"/>
    <w:rsid w:val="009C125F"/>
    <w:rsid w:val="009E67C8"/>
    <w:rsid w:val="009F7CDB"/>
    <w:rsid w:val="00A04F93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66CED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0341"/>
    <w:rsid w:val="00C012C8"/>
    <w:rsid w:val="00C17479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4D2C"/>
    <w:rsid w:val="00D37039"/>
    <w:rsid w:val="00D40628"/>
    <w:rsid w:val="00D44FB7"/>
    <w:rsid w:val="00D46798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4E52"/>
    <w:rsid w:val="00E42B43"/>
    <w:rsid w:val="00E539BA"/>
    <w:rsid w:val="00E561DE"/>
    <w:rsid w:val="00E65EAE"/>
    <w:rsid w:val="00E704AC"/>
    <w:rsid w:val="00E714D5"/>
    <w:rsid w:val="00E72AE7"/>
    <w:rsid w:val="00E772C2"/>
    <w:rsid w:val="00E8408F"/>
    <w:rsid w:val="00E86985"/>
    <w:rsid w:val="00E91833"/>
    <w:rsid w:val="00E91F08"/>
    <w:rsid w:val="00E93DF6"/>
    <w:rsid w:val="00E9501A"/>
    <w:rsid w:val="00EA0091"/>
    <w:rsid w:val="00EB29B3"/>
    <w:rsid w:val="00EC03DF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3419"/>
    <w:rsid w:val="00FA62CF"/>
    <w:rsid w:val="00FB016E"/>
    <w:rsid w:val="00FB06DA"/>
    <w:rsid w:val="00FB79E8"/>
    <w:rsid w:val="00FC024B"/>
    <w:rsid w:val="00FC0438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3</Pages>
  <Words>1564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93</cp:revision>
  <dcterms:created xsi:type="dcterms:W3CDTF">2022-05-02T07:02:00Z</dcterms:created>
  <dcterms:modified xsi:type="dcterms:W3CDTF">2025-01-07T10:37:00Z</dcterms:modified>
</cp:coreProperties>
</file>