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27ACB" w14:textId="4002452B" w:rsidR="00D75F2C" w:rsidRDefault="00D75F2C" w:rsidP="00D75F2C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Smlouva o dílo</w:t>
      </w:r>
    </w:p>
    <w:p w14:paraId="4F91FF2F" w14:textId="58793752" w:rsidR="00D75F2C" w:rsidRPr="00D75F2C" w:rsidRDefault="00D75F2C" w:rsidP="00D75F2C">
      <w:pPr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Nové webové stránky města Humpolec</w:t>
      </w:r>
    </w:p>
    <w:p w14:paraId="6C47E998" w14:textId="787F08D3" w:rsidR="00D75F2C" w:rsidRPr="00D75F2C" w:rsidRDefault="00D75F2C" w:rsidP="00D75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(dále jen „smlouva“)</w:t>
      </w:r>
    </w:p>
    <w:p w14:paraId="393B1BBE" w14:textId="291F410B" w:rsidR="00D75F2C" w:rsidRPr="00D75F2C" w:rsidRDefault="00D75F2C" w:rsidP="00D75F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uzavřená ve smyslu </w:t>
      </w:r>
      <w:proofErr w:type="spellStart"/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ust</w:t>
      </w:r>
      <w:proofErr w:type="spellEnd"/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. § 2586 a násl. a </w:t>
      </w:r>
      <w:proofErr w:type="spellStart"/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ust</w:t>
      </w:r>
      <w:proofErr w:type="spellEnd"/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 § 1746 zákona č. 89/2012 Sb., občanského zákoníku, ve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znění pozdějších předpisů, (dále jen „</w:t>
      </w:r>
      <w:proofErr w:type="spellStart"/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ObčZ</w:t>
      </w:r>
      <w:proofErr w:type="spellEnd"/>
      <w:r w:rsidRPr="00D75F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“)</w:t>
      </w:r>
    </w:p>
    <w:p w14:paraId="3224592A" w14:textId="77777777" w:rsid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BA422B0" w14:textId="77777777" w:rsidR="00D75F2C" w:rsidRPr="00D75F2C" w:rsidRDefault="00D75F2C" w:rsidP="00752298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Objednatel:</w:t>
      </w:r>
    </w:p>
    <w:p w14:paraId="52D38B89" w14:textId="76F7B2EE" w:rsidR="00D75F2C" w:rsidRPr="00D75F2C" w:rsidRDefault="00D75F2C" w:rsidP="00752298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Město </w:t>
      </w:r>
      <w:r w:rsidR="002B7589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Humpolec</w:t>
      </w:r>
    </w:p>
    <w:p w14:paraId="189CD932" w14:textId="306B450F" w:rsidR="00D75F2C" w:rsidRPr="00D75F2C" w:rsidRDefault="008F4563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 sídlem:</w:t>
      </w:r>
      <w:r w:rsid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Horní náměstí 300, 396 22 Humpolec</w:t>
      </w:r>
    </w:p>
    <w:p w14:paraId="3EF7AA8D" w14:textId="77777777" w:rsidR="008F4563" w:rsidRPr="008F4563" w:rsidRDefault="008F4563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Zastoupené: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Ing. Petr Machek – starosta města</w:t>
      </w:r>
    </w:p>
    <w:p w14:paraId="407329E2" w14:textId="7C7E5CF5" w:rsidR="008F4563" w:rsidRDefault="008F4563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Martin Hendrych</w:t>
      </w:r>
      <w:r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–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</w:t>
      </w:r>
      <w:r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místostarosta města</w:t>
      </w:r>
    </w:p>
    <w:p w14:paraId="72E95C49" w14:textId="7D865C45" w:rsidR="008F4563" w:rsidRDefault="008F4563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ID datové schránky: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6gfbdxd</w:t>
      </w:r>
    </w:p>
    <w:p w14:paraId="5444FF25" w14:textId="1D1AA52F" w:rsidR="00D75F2C" w:rsidRDefault="00D75F2C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IČO: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00248266</w:t>
      </w:r>
    </w:p>
    <w:p w14:paraId="197625CE" w14:textId="1EB6CDAE" w:rsidR="002B7589" w:rsidRPr="00D75F2C" w:rsidRDefault="002B7589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DIČ: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CZ</w:t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00248266</w:t>
      </w:r>
    </w:p>
    <w:p w14:paraId="4813289A" w14:textId="60909768" w:rsidR="00D75F2C" w:rsidRPr="00D75F2C" w:rsidRDefault="008F4563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Peněžní ústav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Komerční banka, a.s.</w:t>
      </w:r>
    </w:p>
    <w:p w14:paraId="22097590" w14:textId="3345602B" w:rsidR="00D75F2C" w:rsidRPr="00D75F2C" w:rsidRDefault="008F4563" w:rsidP="00752298">
      <w:pPr>
        <w:autoSpaceDE w:val="0"/>
        <w:autoSpaceDN w:val="0"/>
        <w:adjustRightInd w:val="0"/>
        <w:spacing w:after="6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Č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íslo účtu: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19-1421261/0100</w:t>
      </w:r>
    </w:p>
    <w:p w14:paraId="5FEFD214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(dále i „Objednatel“)</w:t>
      </w:r>
    </w:p>
    <w:p w14:paraId="0E5B2F06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</w:p>
    <w:p w14:paraId="5B279FEB" w14:textId="77777777" w:rsidR="00D75F2C" w:rsidRPr="00D75F2C" w:rsidRDefault="00D75F2C" w:rsidP="00752298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Zhotovitel nebo Poskytovatel:</w:t>
      </w:r>
    </w:p>
    <w:p w14:paraId="474C8559" w14:textId="61B1C6CF" w:rsidR="002B7589" w:rsidRDefault="002B7589" w:rsidP="00752298">
      <w:pPr>
        <w:autoSpaceDE w:val="0"/>
        <w:autoSpaceDN w:val="0"/>
        <w:adjustRightInd w:val="0"/>
        <w:spacing w:after="6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………………………………..</w:t>
      </w:r>
    </w:p>
    <w:p w14:paraId="1108D35F" w14:textId="2887BF16" w:rsidR="00D75F2C" w:rsidRPr="00D75F2C" w:rsidRDefault="00752298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 sídlem:</w:t>
      </w:r>
      <w:r w:rsid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019B8427" w14:textId="2A98269A" w:rsidR="00752298" w:rsidRDefault="00752298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astoupený: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00FF2AEE" w14:textId="2110519E" w:rsidR="00752298" w:rsidRDefault="00752298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ID datové schránky: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1AA1986A" w14:textId="7A6BF078" w:rsidR="00D75F2C" w:rsidRPr="00D75F2C" w:rsidRDefault="00D75F2C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IČO: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4460D720" w14:textId="6F13B20B" w:rsidR="00D75F2C" w:rsidRDefault="00D75F2C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DIČ: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0105211D" w14:textId="0808C24C" w:rsidR="00752298" w:rsidRPr="00D75F2C" w:rsidRDefault="00752298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Peněžní ústav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0293F405" w14:textId="09CDB0BF" w:rsidR="00752298" w:rsidRPr="00D75F2C" w:rsidRDefault="00752298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Č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íslo účtu: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7A313CCD" w14:textId="6700CCA7" w:rsidR="00D75F2C" w:rsidRDefault="00752298" w:rsidP="00752298">
      <w:pPr>
        <w:autoSpaceDE w:val="0"/>
        <w:autoSpaceDN w:val="0"/>
        <w:adjustRightInd w:val="0"/>
        <w:spacing w:after="2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Telefon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3657CE5E" w14:textId="423C2EF1" w:rsidR="002B7589" w:rsidRDefault="00752298" w:rsidP="008F4563">
      <w:pPr>
        <w:autoSpaceDE w:val="0"/>
        <w:autoSpaceDN w:val="0"/>
        <w:adjustRightInd w:val="0"/>
        <w:spacing w:after="60"/>
        <w:ind w:left="2268" w:hanging="2268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-mail:</w:t>
      </w:r>
      <w:r w:rsid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="002B7589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404399F6" w14:textId="6F04F049" w:rsidR="00D75F2C" w:rsidRPr="00D75F2C" w:rsidRDefault="00D75F2C" w:rsidP="00752298">
      <w:pPr>
        <w:autoSpaceDE w:val="0"/>
        <w:autoSpaceDN w:val="0"/>
        <w:adjustRightInd w:val="0"/>
        <w:spacing w:before="60" w:after="1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(dále i „Zhotovitel“ nebo „Poskytovatel“)</w:t>
      </w:r>
    </w:p>
    <w:p w14:paraId="7C7658A4" w14:textId="77777777" w:rsid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dále společně jako „smluvní strany“</w:t>
      </w:r>
    </w:p>
    <w:p w14:paraId="458A1920" w14:textId="77777777" w:rsidR="00D75F2C" w:rsidRP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3338975" w14:textId="77777777" w:rsidR="00D75F2C" w:rsidRPr="00D75F2C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1. Účel smlouvy</w:t>
      </w:r>
    </w:p>
    <w:p w14:paraId="3AFD8039" w14:textId="54B5C53A" w:rsidR="00D75F2C" w:rsidRPr="00D75F2C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1.1. Tato smlouva je uzavírána na základě výsledku veřejné zakázky malého rozsahu s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názvem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 w:rsidR="008F4563"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Nové webové stránky města Humpolec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“. Součástí této smlouvy jsou veškeré podmínky vzešlé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výběrového řízení na veřejnou zakázku, a to i bez jejich výslovného uvedení v této smlouvě.</w:t>
      </w:r>
    </w:p>
    <w:p w14:paraId="3A676C32" w14:textId="43EC8BD7" w:rsidR="00D75F2C" w:rsidRDefault="00D75F2C" w:rsidP="008F456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1.2. Účelem smlouvy je </w:t>
      </w:r>
      <w:r w:rsidR="008F4563"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grafický návrh, vytvoření, instalace a zprovoznění nové webové prezentace 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Objednatele</w:t>
      </w:r>
      <w:r w:rsidR="008F4563"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včetně začlenění Městského kulturního a informačního střediska v Humpolci, jako součást webových stránek 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Objednatele</w:t>
      </w:r>
      <w:r w:rsidR="008F4563"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8F4563"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převod dat a obsahu ze stávajících webů (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Objednatele i Městského kulturního a informačního střediska v Humpolci</w:t>
      </w:r>
      <w:r w:rsidR="008F4563"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zajištění provozu a technické a </w:t>
      </w:r>
      <w:r w:rsidR="008F4563" w:rsidRP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servisní podpory vytvořené a dodané webové prezentace.</w:t>
      </w:r>
    </w:p>
    <w:p w14:paraId="4EDA3282" w14:textId="77777777" w:rsid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C34ED4" w14:textId="77777777" w:rsidR="00752298" w:rsidRPr="00D75F2C" w:rsidRDefault="00752298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CAE9979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2. Předmět smlouvy</w:t>
      </w:r>
    </w:p>
    <w:p w14:paraId="589155F5" w14:textId="61E243D0" w:rsidR="00BC5F04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2.1. Zhotovitel se touto smlouvou zavazuje pro Objednatele vytvořit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nainstalovat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zprovoznit novou webovou prezentaci města 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Humpolec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(dále jen „</w:t>
      </w: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webová prezentace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“ nebo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dílo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“).</w:t>
      </w:r>
    </w:p>
    <w:p w14:paraId="0C949608" w14:textId="77777777" w:rsidR="00BC5F04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Vytvoření nového webového portálu zahrnuje poskytnutí redakčního systému, vytvoření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webové prezentace města 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Humpolec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převod dat ze současných webových stránek Objednatele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 Městského kulturního a informačního střediska v Humpolci,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 rozsahu dle pokynu objednatele, zkušební provoz, uvedení nového webu do ostrého provozu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školení editorů redakčního systému.</w:t>
      </w:r>
    </w:p>
    <w:p w14:paraId="3295B3D8" w14:textId="3B4C68A7" w:rsidR="00D75F2C" w:rsidRPr="00D75F2C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Webová prezentace musí být plně bezbariérová a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 souladu s dalšími legislativními povinnostmi Objednatele, zejména ve smyslu zákona č.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99/2019 o přístupnosti internetových stránek a mobilních aplikací a o změně zákona č. 365/2000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Sb., o informačních systémech veřejné správy a o změně některých dalších zákonů, ve znění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pozdějších předpisů.</w:t>
      </w:r>
    </w:p>
    <w:p w14:paraId="27B74B97" w14:textId="77777777" w:rsidR="00BC5F04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2.2. Poskytovatel se touto smlouvou dále zavazuje zajistit pro Objednatele provoz (dále jen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proofErr w:type="spellStart"/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hosting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“) a technickou a servisní podporu vytvořené a dodané webové prezentace (dále jen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Provozní podpora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“).</w:t>
      </w:r>
    </w:p>
    <w:p w14:paraId="45490FC5" w14:textId="3DDB9D39" w:rsidR="00D75F2C" w:rsidRPr="00D75F2C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Součástí technické a servisní podpory je také zajištění technické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aktualizace webové prezentace (průběžné poskytování nové verze redakčního systému) a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zajištění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hotline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83C11C9" w14:textId="3CC22A9B" w:rsidR="00D75F2C" w:rsidRPr="00D75F2C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2.3. Přesná technická specifikace a požadavky na předmět díla jsou definovány v Příloze č. 1 této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 (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Technická zadávací dokumentace nového webu města Humpolec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), která je její nedílnou součástí.</w:t>
      </w:r>
    </w:p>
    <w:p w14:paraId="3FE39B5B" w14:textId="21F72477" w:rsidR="00D75F2C" w:rsidRPr="00D75F2C" w:rsidRDefault="00D75F2C" w:rsidP="008F456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2.4. Provozní podpora a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budou Objednateli poskytovány po řádném předání a převzetí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ebové prezentace bez vad a nedodělků a po ukončení zkušebního provozu, tj. od okamžiku</w:t>
      </w:r>
      <w:r w:rsidR="008F456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ukončení akceptační procedury.</w:t>
      </w:r>
    </w:p>
    <w:p w14:paraId="19CBC8AE" w14:textId="77777777" w:rsidR="00D75F2C" w:rsidRPr="00D75F2C" w:rsidRDefault="00D75F2C" w:rsidP="00BC5F04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Provozní podpora zahrnuje:</w:t>
      </w:r>
    </w:p>
    <w:p w14:paraId="2526A92A" w14:textId="6221C58F" w:rsidR="00D75F2C" w:rsidRPr="00BC5F04" w:rsidRDefault="00D75F2C" w:rsidP="00BC5F0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60"/>
        <w:ind w:left="284" w:hanging="284"/>
        <w:contextualSpacing w:val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Update a upgrade dodaného redakčního systému v rozsahu implementace nových verzí</w:t>
      </w:r>
      <w:r w:rsidR="00BC5F04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produktu v 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závislosti na dostupnosti nových verzí produktu vč. legislativního update.</w:t>
      </w:r>
    </w:p>
    <w:p w14:paraId="57346E5F" w14:textId="2177963D" w:rsidR="00D75F2C" w:rsidRPr="00BC5F04" w:rsidRDefault="00D75F2C" w:rsidP="00BC5F04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60"/>
        <w:ind w:left="284" w:hanging="284"/>
        <w:contextualSpacing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Servisní činnost spočívající ve správě dodaného redakčního systému:</w:t>
      </w:r>
    </w:p>
    <w:p w14:paraId="3AFA52C6" w14:textId="1720B918" w:rsidR="00BC5F04" w:rsidRDefault="00D75F2C" w:rsidP="00BC5F0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60"/>
        <w:ind w:left="709" w:hanging="425"/>
        <w:contextualSpacing w:val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se zavazuje vykonávat pro Objednatele po dobu platnosti této smlouvy</w:t>
      </w:r>
      <w:r w:rsidR="00BC5F04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metodickou a technickou podporu, servis, </w:t>
      </w:r>
      <w:proofErr w:type="spellStart"/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hotline</w:t>
      </w:r>
      <w:proofErr w:type="spellEnd"/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další formy podpory spočívající</w:t>
      </w:r>
      <w:r w:rsidR="00BC5F04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 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operativním odstranění problému, např. havárie, nefunkčnosti, částečné</w:t>
      </w:r>
      <w:r w:rsidR="00BC5F04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nefunkčnosti, a to podle charakteru problému formou vzdálené správy nebo osobně</w:t>
      </w:r>
      <w:r w:rsidR="00BC5F04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na místě u Objednatele nebo jinou formou odborné pomoci směřující k</w:t>
      </w:r>
      <w:r w:rsidR="00BC5F04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vysvětlení</w:t>
      </w:r>
      <w:r w:rsidR="00BC5F04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odborných záležitostí</w:t>
      </w:r>
      <w:r w:rsid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 k 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odstranění problému;</w:t>
      </w:r>
    </w:p>
    <w:p w14:paraId="270A4197" w14:textId="4747FF91" w:rsidR="00D75F2C" w:rsidRPr="00BC5F04" w:rsidRDefault="00BC5F04" w:rsidP="00BC5F0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60"/>
        <w:ind w:left="709" w:hanging="425"/>
        <w:contextualSpacing w:val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řipomínky a vady je Objednatel povinen prokazatelně uplatňovat prostřednictvím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služby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HelpDesk</w:t>
      </w:r>
      <w:proofErr w:type="spellEnd"/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 uvedením závažnosti problému, popisu vady a popisu kdy a za jakých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okolností se vada vyskytla, popisu předchozích kroků a ostatních vstupů 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–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oznámení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musí být provedeno prostřednictvím aplikace </w:t>
      </w:r>
      <w:proofErr w:type="spellStart"/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helpdesk</w:t>
      </w:r>
      <w:proofErr w:type="spellEnd"/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dostupné na: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</w:t>
      </w:r>
      <w:proofErr w:type="gramStart"/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r w:rsidR="00D75F2C" w:rsidRPr="00BC5F04">
        <w:rPr>
          <w:rFonts w:ascii="Times New Roman" w:hAnsi="Times New Roman" w:cs="Times New Roman"/>
          <w:color w:val="0000FF"/>
          <w:kern w:val="0"/>
          <w:sz w:val="24"/>
          <w:szCs w:val="24"/>
          <w14:ligatures w14:val="none"/>
        </w:rPr>
        <w:t xml:space="preserve"> 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nebo</w:t>
      </w:r>
      <w:proofErr w:type="gramEnd"/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 e-mail: 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…………………………..</w:t>
      </w:r>
      <w:r w:rsidR="00D75F2C" w:rsidRPr="00BC5F04">
        <w:rPr>
          <w:rFonts w:ascii="Times New Roman" w:hAnsi="Times New Roman" w:cs="Times New Roman"/>
          <w:color w:val="0000FF"/>
          <w:kern w:val="0"/>
          <w:sz w:val="24"/>
          <w:szCs w:val="24"/>
          <w14:ligatures w14:val="none"/>
        </w:rPr>
        <w:t xml:space="preserve"> 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nebo v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pracovní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době na tel.: </w:t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…………………………..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nebo mimo pracovní dobu na tel.: </w:t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…………………………..</w:t>
      </w:r>
      <w:r w:rsidR="00D75F2C"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6F4E4615" w14:textId="1931F552" w:rsidR="00D75F2C" w:rsidRPr="00BC5F04" w:rsidRDefault="00D75F2C" w:rsidP="00BC5F04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425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se zavazuje poskytovat servisní činnost po dobu poskytování provozní</w:t>
      </w:r>
      <w:r w:rsid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podpory v </w:t>
      </w:r>
      <w:r w:rsidRPr="00BC5F04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následujících parametrech SLA:</w:t>
      </w:r>
    </w:p>
    <w:p w14:paraId="2C9D1977" w14:textId="77777777" w:rsidR="00BC5F04" w:rsidRDefault="00BC5F04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1E6B96F" w14:textId="77777777" w:rsidR="00BC5F04" w:rsidRDefault="00BC5F04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B648A94" w14:textId="77777777" w:rsidR="00BC5F04" w:rsidRDefault="00BC5F04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B250C88" w14:textId="77777777" w:rsidR="00BC5F04" w:rsidRDefault="00BC5F04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41"/>
        <w:gridCol w:w="1641"/>
        <w:gridCol w:w="1644"/>
        <w:gridCol w:w="1644"/>
        <w:gridCol w:w="1644"/>
        <w:gridCol w:w="1640"/>
      </w:tblGrid>
      <w:tr w:rsidR="00BC5F04" w14:paraId="3FFDD136" w14:textId="77777777" w:rsidTr="00B972AC">
        <w:trPr>
          <w:trHeight w:val="56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8A6BF18" w14:textId="763F9C98" w:rsidR="00BC5F04" w:rsidRDefault="00BC5F04" w:rsidP="00BC5F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SLA – Provozní podpora</w:t>
            </w:r>
          </w:p>
        </w:tc>
      </w:tr>
      <w:tr w:rsidR="00BC5F04" w14:paraId="1B9CA599" w14:textId="77777777" w:rsidTr="00B972AC">
        <w:trPr>
          <w:trHeight w:val="113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4FE820" w14:textId="1ACCF2B8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Služba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916A0DE" w14:textId="77777777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Příjem</w:t>
            </w:r>
          </w:p>
          <w:p w14:paraId="1F88CF7F" w14:textId="668543A9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požadavku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26F8D79F" w14:textId="77777777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Způsob</w:t>
            </w:r>
          </w:p>
          <w:p w14:paraId="5E8CF3A2" w14:textId="21819039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hlášení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DF26D78" w14:textId="77777777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Způsob</w:t>
            </w:r>
          </w:p>
          <w:p w14:paraId="606B660A" w14:textId="0286AEC8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potvrzení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C7AB5EF" w14:textId="77777777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Potvrzení o</w:t>
            </w:r>
          </w:p>
          <w:p w14:paraId="4AA27242" w14:textId="77777777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přijetí</w:t>
            </w:r>
          </w:p>
          <w:p w14:paraId="133685D2" w14:textId="03EBDA7E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požadavku</w:t>
            </w:r>
          </w:p>
        </w:tc>
        <w:tc>
          <w:tcPr>
            <w:tcW w:w="832" w:type="pct"/>
            <w:shd w:val="clear" w:color="auto" w:fill="F2F2F2" w:themeFill="background1" w:themeFillShade="F2"/>
            <w:vAlign w:val="center"/>
          </w:tcPr>
          <w:p w14:paraId="2DB88A41" w14:textId="0A29D138" w:rsidR="00BC5F04" w:rsidRPr="00456BEB" w:rsidRDefault="00BC5F04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Čas vyřešení</w:t>
            </w:r>
          </w:p>
        </w:tc>
      </w:tr>
      <w:tr w:rsidR="00BC5F04" w14:paraId="15CC2F4D" w14:textId="77777777" w:rsidTr="00B972AC">
        <w:trPr>
          <w:trHeight w:val="1134"/>
        </w:trPr>
        <w:tc>
          <w:tcPr>
            <w:tcW w:w="833" w:type="pct"/>
            <w:vAlign w:val="center"/>
          </w:tcPr>
          <w:p w14:paraId="4DB5FA04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Hlášení kritických</w:t>
            </w:r>
          </w:p>
          <w:p w14:paraId="6389AB15" w14:textId="45703A38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Výpadků</w:t>
            </w:r>
          </w:p>
        </w:tc>
        <w:tc>
          <w:tcPr>
            <w:tcW w:w="833" w:type="pct"/>
            <w:vAlign w:val="center"/>
          </w:tcPr>
          <w:p w14:paraId="33752FED" w14:textId="1A17820D" w:rsidR="00BC5F04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="00B972AC"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/7</w:t>
            </w:r>
          </w:p>
        </w:tc>
        <w:tc>
          <w:tcPr>
            <w:tcW w:w="834" w:type="pct"/>
            <w:vAlign w:val="center"/>
          </w:tcPr>
          <w:p w14:paraId="576C5605" w14:textId="62D074E4" w:rsidR="00B972AC" w:rsidRPr="00456BEB" w:rsidRDefault="00456BEB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Helpdesk</w:t>
            </w:r>
            <w:proofErr w:type="spellEnd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/ </w:t>
            </w:r>
            <w:r w:rsidR="00B972AC"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 /</w:t>
            </w:r>
          </w:p>
          <w:p w14:paraId="31BC7522" w14:textId="1BA2AD2D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Telefonicky</w:t>
            </w:r>
          </w:p>
        </w:tc>
        <w:tc>
          <w:tcPr>
            <w:tcW w:w="834" w:type="pct"/>
            <w:vAlign w:val="center"/>
          </w:tcPr>
          <w:p w14:paraId="25E6719E" w14:textId="51856BA6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E-mailem</w:t>
            </w:r>
          </w:p>
        </w:tc>
        <w:tc>
          <w:tcPr>
            <w:tcW w:w="834" w:type="pct"/>
            <w:vAlign w:val="center"/>
          </w:tcPr>
          <w:p w14:paraId="14A19331" w14:textId="57DB38FE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12 hodin od nahlášení</w:t>
            </w:r>
          </w:p>
        </w:tc>
        <w:tc>
          <w:tcPr>
            <w:tcW w:w="832" w:type="pct"/>
            <w:vAlign w:val="center"/>
          </w:tcPr>
          <w:p w14:paraId="50E1CF4D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24 hodin</w:t>
            </w:r>
          </w:p>
          <w:p w14:paraId="15987BA5" w14:textId="039F7837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od nahlášení</w:t>
            </w:r>
          </w:p>
        </w:tc>
      </w:tr>
      <w:tr w:rsidR="00BC5F04" w14:paraId="5C61BFCE" w14:textId="77777777" w:rsidTr="00B972AC">
        <w:trPr>
          <w:trHeight w:val="1134"/>
        </w:trPr>
        <w:tc>
          <w:tcPr>
            <w:tcW w:w="833" w:type="pct"/>
            <w:vAlign w:val="center"/>
          </w:tcPr>
          <w:p w14:paraId="1F13974E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Hlášení</w:t>
            </w:r>
          </w:p>
          <w:p w14:paraId="4DA03E36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částečných</w:t>
            </w:r>
          </w:p>
          <w:p w14:paraId="553F65F4" w14:textId="7D765CD8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výpadků</w:t>
            </w:r>
          </w:p>
        </w:tc>
        <w:tc>
          <w:tcPr>
            <w:tcW w:w="833" w:type="pct"/>
            <w:vAlign w:val="center"/>
          </w:tcPr>
          <w:p w14:paraId="7C371854" w14:textId="01D56032" w:rsidR="00BC5F04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="00B972AC"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34" w:type="pct"/>
            <w:vAlign w:val="center"/>
          </w:tcPr>
          <w:p w14:paraId="3E4C0C26" w14:textId="77777777" w:rsidR="00456BEB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Helpdesk</w:t>
            </w:r>
            <w:proofErr w:type="spellEnd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/ E-mail /</w:t>
            </w:r>
          </w:p>
          <w:p w14:paraId="68AD54C9" w14:textId="067AEAB8" w:rsidR="00BC5F04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Telefonicky</w:t>
            </w:r>
          </w:p>
        </w:tc>
        <w:tc>
          <w:tcPr>
            <w:tcW w:w="834" w:type="pct"/>
            <w:vAlign w:val="center"/>
          </w:tcPr>
          <w:p w14:paraId="5C9A900A" w14:textId="6DA45C02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E-mailem</w:t>
            </w:r>
          </w:p>
        </w:tc>
        <w:tc>
          <w:tcPr>
            <w:tcW w:w="834" w:type="pct"/>
            <w:vAlign w:val="center"/>
          </w:tcPr>
          <w:p w14:paraId="3094B47D" w14:textId="10264C02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12 hodin od nahlášení</w:t>
            </w:r>
          </w:p>
        </w:tc>
        <w:tc>
          <w:tcPr>
            <w:tcW w:w="832" w:type="pct"/>
            <w:vAlign w:val="center"/>
          </w:tcPr>
          <w:p w14:paraId="31A82345" w14:textId="1FA03CB9" w:rsidR="00D75039" w:rsidRPr="00456BEB" w:rsidRDefault="00D75039" w:rsidP="00D750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3 pracovních</w:t>
            </w:r>
          </w:p>
          <w:p w14:paraId="53DCE59E" w14:textId="1A5DD181" w:rsidR="00BC5F04" w:rsidRPr="00456BEB" w:rsidRDefault="00D75039" w:rsidP="00D750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dnů</w:t>
            </w:r>
          </w:p>
        </w:tc>
      </w:tr>
      <w:tr w:rsidR="00BC5F04" w14:paraId="167E56CC" w14:textId="77777777" w:rsidTr="00B972AC">
        <w:trPr>
          <w:trHeight w:val="1134"/>
        </w:trPr>
        <w:tc>
          <w:tcPr>
            <w:tcW w:w="833" w:type="pct"/>
            <w:vAlign w:val="center"/>
          </w:tcPr>
          <w:p w14:paraId="114BBD00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Diagnóza skrytých</w:t>
            </w:r>
          </w:p>
          <w:p w14:paraId="2D0820C6" w14:textId="304256A8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Problémů</w:t>
            </w:r>
          </w:p>
        </w:tc>
        <w:tc>
          <w:tcPr>
            <w:tcW w:w="833" w:type="pct"/>
            <w:vAlign w:val="center"/>
          </w:tcPr>
          <w:p w14:paraId="2BDE04BA" w14:textId="0577000D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8/5</w:t>
            </w:r>
          </w:p>
        </w:tc>
        <w:tc>
          <w:tcPr>
            <w:tcW w:w="834" w:type="pct"/>
            <w:vAlign w:val="center"/>
          </w:tcPr>
          <w:p w14:paraId="5FBB33F1" w14:textId="77777777" w:rsidR="00456BEB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Helpdesk</w:t>
            </w:r>
            <w:proofErr w:type="spellEnd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/ E-mail /</w:t>
            </w:r>
          </w:p>
          <w:p w14:paraId="7F682144" w14:textId="2BC48223" w:rsidR="00BC5F04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Telefonicky</w:t>
            </w:r>
          </w:p>
        </w:tc>
        <w:tc>
          <w:tcPr>
            <w:tcW w:w="834" w:type="pct"/>
            <w:vAlign w:val="center"/>
          </w:tcPr>
          <w:p w14:paraId="58D13BC4" w14:textId="23F43B1B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E-mailem</w:t>
            </w:r>
          </w:p>
        </w:tc>
        <w:tc>
          <w:tcPr>
            <w:tcW w:w="834" w:type="pct"/>
            <w:vAlign w:val="center"/>
          </w:tcPr>
          <w:p w14:paraId="692F912F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Následující</w:t>
            </w:r>
          </w:p>
          <w:p w14:paraId="6DEEB706" w14:textId="283E9323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pracovní den</w:t>
            </w:r>
          </w:p>
        </w:tc>
        <w:tc>
          <w:tcPr>
            <w:tcW w:w="832" w:type="pct"/>
            <w:vAlign w:val="center"/>
          </w:tcPr>
          <w:p w14:paraId="10C5FCBE" w14:textId="410B21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 5 pracovních</w:t>
            </w:r>
          </w:p>
          <w:p w14:paraId="79F065CD" w14:textId="29390015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dnů</w:t>
            </w:r>
          </w:p>
        </w:tc>
      </w:tr>
      <w:tr w:rsidR="00BC5F04" w14:paraId="49A47D39" w14:textId="77777777" w:rsidTr="00B972AC">
        <w:trPr>
          <w:trHeight w:val="1134"/>
        </w:trPr>
        <w:tc>
          <w:tcPr>
            <w:tcW w:w="833" w:type="pct"/>
            <w:vAlign w:val="center"/>
          </w:tcPr>
          <w:p w14:paraId="5ED6C8BE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Technická</w:t>
            </w:r>
          </w:p>
          <w:p w14:paraId="70E014C9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podpora a</w:t>
            </w:r>
          </w:p>
          <w:p w14:paraId="07D48430" w14:textId="7C034551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poradenství</w:t>
            </w:r>
          </w:p>
        </w:tc>
        <w:tc>
          <w:tcPr>
            <w:tcW w:w="833" w:type="pct"/>
            <w:vAlign w:val="center"/>
          </w:tcPr>
          <w:p w14:paraId="7EDFE220" w14:textId="5CA21DCB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8/5</w:t>
            </w:r>
          </w:p>
        </w:tc>
        <w:tc>
          <w:tcPr>
            <w:tcW w:w="834" w:type="pct"/>
            <w:vAlign w:val="center"/>
          </w:tcPr>
          <w:p w14:paraId="0EC84BED" w14:textId="77777777" w:rsidR="00456BEB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Helpdesk</w:t>
            </w:r>
            <w:proofErr w:type="spellEnd"/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/ E-mail /</w:t>
            </w:r>
          </w:p>
          <w:p w14:paraId="6DF2EAC5" w14:textId="35157DB1" w:rsidR="00BC5F04" w:rsidRPr="00456BEB" w:rsidRDefault="00456BEB" w:rsidP="00456BE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Telefonicky</w:t>
            </w:r>
          </w:p>
        </w:tc>
        <w:tc>
          <w:tcPr>
            <w:tcW w:w="834" w:type="pct"/>
            <w:vAlign w:val="center"/>
          </w:tcPr>
          <w:p w14:paraId="2D587688" w14:textId="77777777" w:rsidR="00B972AC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E-mailem /</w:t>
            </w:r>
          </w:p>
          <w:p w14:paraId="1B257F3B" w14:textId="64679038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telefonicky</w:t>
            </w:r>
          </w:p>
        </w:tc>
        <w:tc>
          <w:tcPr>
            <w:tcW w:w="834" w:type="pct"/>
            <w:vAlign w:val="center"/>
          </w:tcPr>
          <w:p w14:paraId="088EB10F" w14:textId="5410CA83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832" w:type="pct"/>
            <w:vAlign w:val="center"/>
          </w:tcPr>
          <w:p w14:paraId="652B4FE2" w14:textId="2335E96B" w:rsidR="00BC5F04" w:rsidRPr="00456BEB" w:rsidRDefault="00B972AC" w:rsidP="00B97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56BE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34F9DF07" w14:textId="77777777" w:rsidR="00BC5F04" w:rsidRDefault="00BC5F04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9D7733A" w14:textId="4C6FCA4C" w:rsidR="00D75F2C" w:rsidRPr="00B972AC" w:rsidRDefault="00D75F2C" w:rsidP="00B972A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60"/>
        <w:ind w:left="709" w:hanging="425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dostupnost Provozní podpory a příjem požadavku:</w:t>
      </w:r>
      <w:r w:rsidR="00B972AC"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hodnotou 8/5 se rozumí poskytování</w:t>
      </w:r>
      <w:r w:rsidR="00B972AC"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služby v pracovních dnech v době </w:t>
      </w:r>
      <w:r w:rsid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:00-1</w:t>
      </w:r>
      <w:r w:rsid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:00 hod.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hodnotou </w:t>
      </w:r>
      <w:r w:rsid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/7 se rozumí </w:t>
      </w:r>
      <w:r w:rsid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poskytování služeb v pracovních dnech, během víkendů, svátků i dnů pracovního klidu v době 9:00 – 17:00 hod.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730FBA0" w14:textId="2DF0E934" w:rsidR="00D75F2C" w:rsidRPr="00B972AC" w:rsidRDefault="00D75F2C" w:rsidP="00D7503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709" w:hanging="425"/>
        <w:contextualSpacing w:val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garantovaná dostupnost webové prezentace na </w:t>
      </w:r>
      <w:proofErr w:type="spellStart"/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Poskytovatele min. na úrovni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99,5</w:t>
      </w:r>
      <w:r w:rsid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% za kalendářní rok.</w:t>
      </w:r>
      <w:bookmarkStart w:id="1" w:name="_GoBack"/>
      <w:bookmarkEnd w:id="1"/>
    </w:p>
    <w:p w14:paraId="4160DE25" w14:textId="573EB5F5" w:rsidR="00D75F2C" w:rsidRPr="00D75F2C" w:rsidRDefault="00D75F2C" w:rsidP="00B972A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2.5. Zhotovitel se zavazuje provést na svůj náklad a na své nebezpečí všechna související plnění a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práce potřebné k včasnému a řádnému provedení díla.</w:t>
      </w:r>
    </w:p>
    <w:p w14:paraId="3C2E4C57" w14:textId="2E3B4DA0" w:rsidR="00D75F2C" w:rsidRPr="00D75F2C" w:rsidRDefault="00D75F2C" w:rsidP="00B972A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2.6. Zhotovitel uděluje Objednateli v souladu s dále uvedeným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 podmínkami smlouvy licenci na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užití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díla definovaného v článku 2.1 této smlouvy. Zhotovitel prohlašuje, že má oprávnění udělit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Objednateli licenci k užití tohoto díla dle příslušných ustanovení zákona č. 121/2000 Sb.,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autorský zákon, ve znění pozdějších předpisů.</w:t>
      </w:r>
    </w:p>
    <w:p w14:paraId="6F1E4258" w14:textId="7239D2B9" w:rsidR="00D75F2C" w:rsidRPr="00D75F2C" w:rsidRDefault="00D75F2C" w:rsidP="00B972A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2.7. Objednatel získává po zaplacení ceny díla stanovené v článku 4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 licenci užít dílo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neomezeném množství na síti Internet, na časově neomezenou dobu, na neomezeném území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prostřednictvím sítě Internet. Zhotovitel se zavazuje poskytnout Objednateli výhradní a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nepřevoditelnou licenci užít dílo výše uvedeným způsobem a ve výše uvedeném rozsahu.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 zároveň získává vlastnická práva k dílu zahrnujícímu grafický návrh, návrh informační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architektury a veškeré grafiky i vlastní obsah prezentace (data), jež jsou s ním spojena. Odměna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poskytnutí nevýhradní licence k užití redakčního systému a za získání vlastnického práva k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dílu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ve výše uvedeném rozsahu dle tohoto ustanovení je zahrnuta v ceně předmětu díla.</w:t>
      </w:r>
    </w:p>
    <w:p w14:paraId="7AC9AE88" w14:textId="30A1304D" w:rsidR="00D75F2C" w:rsidRDefault="00D75F2C" w:rsidP="00707BE3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2.8. Objednatel je oprávněn změnit dílo zahrnující grafický návrh, 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návrh informační architektury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veškerou grafiku i vlastní obsah prezentace (data) nebo jeho část, a to bez souhlasu a součinnosti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Zhotovitele.</w:t>
      </w:r>
    </w:p>
    <w:p w14:paraId="26399AD5" w14:textId="77777777" w:rsidR="00D75F2C" w:rsidRPr="00D75F2C" w:rsidRDefault="00D75F2C" w:rsidP="00B972A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2.9. Objednatel není povinen licenci k užití předmětného díla využít.</w:t>
      </w:r>
    </w:p>
    <w:p w14:paraId="43B15E26" w14:textId="7D57B737" w:rsidR="00D75F2C" w:rsidRPr="00D75F2C" w:rsidRDefault="00D75F2C" w:rsidP="00B972A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2.10. Objednatel se zavazuje dílo řádně a včas dodané Zhotovitelem převzít a zaplatit za něj sjednanou</w:t>
      </w:r>
      <w:r w:rsidR="00B972A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cenu způsobem a v termínu sjednaném touto smlouvou.</w:t>
      </w:r>
    </w:p>
    <w:p w14:paraId="0675A655" w14:textId="77777777" w:rsidR="00D75F2C" w:rsidRPr="00D75F2C" w:rsidRDefault="00D75F2C" w:rsidP="00B972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2.11. Změny rozsahu díla mohou být sjednány pouze formou oboustranně odsouhlaseného dodatku</w:t>
      </w:r>
    </w:p>
    <w:p w14:paraId="6A7ACC24" w14:textId="77777777" w:rsidR="00D75F2C" w:rsidRDefault="00D75F2C" w:rsidP="00B972A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 této smlouvě.</w:t>
      </w:r>
    </w:p>
    <w:p w14:paraId="23EADB57" w14:textId="77777777" w:rsidR="00D75F2C" w:rsidRP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3F662F0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3. Doba a místo plnění</w:t>
      </w:r>
    </w:p>
    <w:p w14:paraId="2CAAAB8E" w14:textId="766E42CD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3.1. Provedením díla se rozumí úplné dodání dokončeného díla bez vad a nedodělků a současně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řádné protokolární předání díla Objednateli. Pro ověření plné funkčnosti díla bude po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protokolárním předání díla po dobu 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 měsíců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probíhat testovací (zkušební) provoz.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Nevýhradní licence k užití redakčního systému je Zhotovitelem poskytnuta na dobu trvání této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smlouvy.</w:t>
      </w:r>
    </w:p>
    <w:p w14:paraId="2C89C261" w14:textId="18868C73" w:rsidR="000D3B6A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3.2. Předání úplného díla bez vad a nedodělků a současně řádné protokolární předání díla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Objednateli se Zhotovitel zavazuje provést nejpozději do 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pěti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měsíců od nabytí účinnosti této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smlouvy. Pro ověření plné funkčnosti předávaného díla bude poté probíhat testovací provoz v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produkčním prostředí, v průběhu kterého budou provedeny testy plného nasazení dodaného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díla. Ověření plné funkčnosti předávaného díla je podmínkou nutnou pro kladný výsledek a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úspěšné ukončení akceptační procedury dle odst.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3.5. 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smlouvy.</w:t>
      </w:r>
    </w:p>
    <w:p w14:paraId="72772510" w14:textId="4E6A797C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3.3. Předání se uskuteční fyzickým převzetím (u SW podpory předáním přístupových hesel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uživatelských manuálů, u dokumentace předáním papírové / elektronické verze příslušné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dokumentace, u školení provedením příslušného školení) Objednatelem. Předání díla bude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oboustranně stvrzeno podpisem předávacího protokolu. Předávací protokol bude podepsán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oprávněnými zástupci obou smluvních stran. Dílo se považuje za převzaté a předané okamžikem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podpisu předávacího protokolu, v němž Objednatel prohlásí, že dílo přejímá.</w:t>
      </w:r>
    </w:p>
    <w:p w14:paraId="4815D80D" w14:textId="563A67EA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3.4. Předávací protokol musí obsahovat předmět a charakteristiku předmětu díla, jakož i prohlášení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Objednatele, zda dílo přijímá s výhradami či bez výhrad a že byla předvedena jeho způsobilost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sloužit svému účelu. Předávací protokol bude vyhotoven ve třech stejnopisech, z nichž jeden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obdrží Zhotovitel a dva Objednatel. Každý stejnopis bude podepsán oběma stranami a má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povahu originálu.</w:t>
      </w:r>
    </w:p>
    <w:p w14:paraId="36E18ADC" w14:textId="11FEF533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3.5. Řádné provedení dodání SW části, poskytnutí licence a/nebo multilicence, integrace SW řešení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provedení školení vč. předání veškeré odpovídající dokumentace, tj. řádné provedení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implementace díla, bude ověřeno v rámci akceptační procedury v průběhu zkušebního provozu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ukončeného oboustranným podpisem akceptačního protokolu. Akceptační procedura zahrnuje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ověření řádného zavedení díla u Objednatele v souladu se specifikací stanovenou touto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smlouvou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jejími přílohami, a to včetně testovacího provozu podle bodu 3.2 této smlouvy.</w:t>
      </w:r>
    </w:p>
    <w:p w14:paraId="3837F7FE" w14:textId="4AED9EB4" w:rsidR="000D3B6A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3.6. Veškerá dokumentace bude Zhotovitelem Objednateli předávána v listinné podobě (pokud to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povaha dokumentů vyžaduje) nebo v el. </w:t>
      </w:r>
      <w:proofErr w:type="gramStart"/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odobě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Předána bude provozní dokumentace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(uživatelská příručka, manuál správce) a další odpovídající podklady nebo dokumenty související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plněním a dodáním předmětu díla, grafika webové prezentace a další.</w:t>
      </w:r>
    </w:p>
    <w:p w14:paraId="0A4B03F9" w14:textId="6197EB1C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3.7. Nejpozději na poslední den provedení díla dle odst.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3.2. tohoto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článku smlouvy, svolá Zhotovitel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přejímací řízení. Smluvní strany si sjednávají, že Objednatel není povinen převzít pouze část díla.</w:t>
      </w:r>
    </w:p>
    <w:p w14:paraId="07C58AB6" w14:textId="77777777" w:rsidR="000D3B6A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3.8. V případě, že bude Objednateli předáno dílo vykazující vady nebo nedodělky, není Objednatel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povinen dílo převzít. Tato skutečnost bude uvedena v předávacím protokolu tak, že Objednatel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prohlásí, že dílo nepřebírá a popíše vady a nedodělky.</w:t>
      </w:r>
    </w:p>
    <w:p w14:paraId="66389CEE" w14:textId="406716CC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Po odstranění těchto vad a nedodělků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předmětu díla, pro které Objednatel odmítl od Zhotovitele předmět díla převzít, se opakuje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přejímací řízení analogicky dle tohoto článku smlouvy. V takovém případě bude sepsán nový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předávací protokol s náležitostmi, tak jak je výše uvedeno.</w:t>
      </w:r>
    </w:p>
    <w:p w14:paraId="3A21552E" w14:textId="08F09964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3.9. Vadou se pro účely této smlouvy rozumí odchylka v kvantitě, kvalitě, rozsahu, termínech nebo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parametrech díla stanovených touto smlouvou, zadávací dokumentací a obecně závaznými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předpisy.</w:t>
      </w:r>
    </w:p>
    <w:p w14:paraId="2BCD912A" w14:textId="77777777" w:rsid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3.10. Místem dodání díla je sídlo a další prostory Objednatele.</w:t>
      </w:r>
    </w:p>
    <w:p w14:paraId="4DBFC80B" w14:textId="77777777" w:rsidR="00D75F2C" w:rsidRP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846CEBB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4. Cena a platební podmínky</w:t>
      </w:r>
    </w:p>
    <w:p w14:paraId="79D25A6B" w14:textId="02F5F638" w:rsidR="00D75F2C" w:rsidRPr="00D75F2C" w:rsidRDefault="00D75F2C" w:rsidP="000D3B6A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4.1. Cena díla vymezeného v 2.1 (dále jen „cena díla“) je stanovena na základě nabídkové ceny</w:t>
      </w:r>
      <w:r w:rsidR="000D3B6A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Zhotovitele předložené v rámci výběrového řízení na předmět plnění dle této smlouvy.</w:t>
      </w:r>
    </w:p>
    <w:p w14:paraId="15E3C4F8" w14:textId="77777777" w:rsidR="00D75F2C" w:rsidRPr="00D75F2C" w:rsidRDefault="00D75F2C" w:rsidP="000D3B6A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4.2. Cena díla je smluvními stranami sjednaná ve výši:</w:t>
      </w:r>
    </w:p>
    <w:p w14:paraId="5E080894" w14:textId="17AA0409" w:rsidR="00D75F2C" w:rsidRPr="00613766" w:rsidRDefault="000D3B6A" w:rsidP="00613766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>Cena bez DPH:</w:t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  <w:t>Kč</w:t>
      </w:r>
    </w:p>
    <w:p w14:paraId="59BA030E" w14:textId="5C0C6A10" w:rsidR="000D3B6A" w:rsidRPr="00613766" w:rsidRDefault="000D3B6A" w:rsidP="00613766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>Cena vč. DPH:</w:t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  <w:t>Kč</w:t>
      </w:r>
    </w:p>
    <w:p w14:paraId="753DEF3A" w14:textId="171B5014" w:rsidR="00D75F2C" w:rsidRPr="00613766" w:rsidRDefault="000D3B6A" w:rsidP="00613766">
      <w:pPr>
        <w:autoSpaceDE w:val="0"/>
        <w:autoSpaceDN w:val="0"/>
        <w:adjustRightInd w:val="0"/>
        <w:spacing w:before="120" w:after="120"/>
        <w:jc w:val="left"/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</w:t>
      </w:r>
      <w:r w:rsidR="00D75F2C" w:rsidRPr="00613766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azba </w:t>
      </w:r>
      <w:r w:rsidRPr="00613766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DPH ke </w:t>
      </w:r>
      <w:r w:rsidR="00D75F2C" w:rsidRPr="00613766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dni uzavření této smlouvy činí 21 %</w:t>
      </w:r>
      <w:r w:rsidRPr="00613766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.</w:t>
      </w:r>
    </w:p>
    <w:p w14:paraId="640F7FA0" w14:textId="77777777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4.3. Takto ujednaná celková cena díla je cenou fixní, konečnou a závaznou.</w:t>
      </w:r>
    </w:p>
    <w:p w14:paraId="334F9D2C" w14:textId="5A0298B7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4.4. Cena díla zahrnuje zejména dopravu, instalaci a zprovoznění díla. Cena díla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zahrnuje i náklady na správní poplatky, daně, cla, schvalovací řízení apod. (je-li relevantní),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pojištění, přepravní náklady a jiné související náklady Zhotovitele. Celková cena díla je stanovena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dohodou smluvních stran jako cena neměnná a nejvýše přípustná.</w:t>
      </w:r>
    </w:p>
    <w:p w14:paraId="75844E1D" w14:textId="3BBB55D4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4.5. Cena díla zahrnuje také veškeré náklady spojené s přípravou a tvorbou rozhraní (integrací),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vzniklých na straně Zhotovitele, popř. vyvolaných nutností obchodní spolupráce mezi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Zhotovitelem a dodavateli stávajících aplikací, na něž je požadována integrace (rozhraní).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Zhotovitel zahrnul do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ceny plnění veškeré náklady spojené jak s vytvořením rozhraní, tak jeho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udržováním v rámci záruční doby, při změnách vyvolaných updatem aplikací Zhotovitele, a to jak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 souvislosti se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změnami legislativy, tak v souvislosti s inovacemi produktu Zhotovitele, a to vč.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úprav vzniklých na straně Zhotovitele, popř. vyvolaných nutností obchodní spolupráce mezi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Zhotovitelem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dodavateli stávajících aplikací, na něž je požadována integrace.</w:t>
      </w:r>
    </w:p>
    <w:p w14:paraId="74BA69B4" w14:textId="11D21E7C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4.6. Cenu díla je možné překročit pouze v souvislosti se změnou daňových předpisů upravujících výši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DPH, přičemž v takovém případě bude k ceně díla připočteno DPH ve výši stanovené zákonem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č. 235/2004 Sb., o dani z přidané hodnoty, ve znění pozdějších předpisů (dále jen „zákon o dani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přidané hodnoty).</w:t>
      </w:r>
    </w:p>
    <w:p w14:paraId="0504B905" w14:textId="1DA07613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4.7. Cena díla bude Objednatelem uhrazena v korunách českých (CZK) na základě daňového dokladu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(dále jen „faktura“) doručeného Zhotoviteli.</w:t>
      </w:r>
    </w:p>
    <w:p w14:paraId="63A767C9" w14:textId="03BD903D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4.8. Přílohou faktury musí být kopie předávacího a akceptačního protokolu podepsaného osobami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oprávněnými jednat za smluvní strany.</w:t>
      </w:r>
    </w:p>
    <w:p w14:paraId="24592890" w14:textId="6B92B67A" w:rsid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4.9. Faktura musí obsahovat všechny náležitosti řádného daňo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vého dokladu ve smyslu zákona o d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ani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 přidané hodnoty. V případě, že faktura bude obsahovat věcné či formální nesprávnosti,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popřípadě nebude obsahovat všechny zákonné náležitosti nebo přílohu dle předchozího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odstavce, je Objednatel oprávněn ji vrátit ve lhůtě splatnosti zpět Zhotoviteli k doplnění či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opravě, aniž se tak dostane do prodlení se splatností. Lhůta splatnosti počíná běžet znovu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 opětovného doručení náležitě doplněné či opravené faktury Objednateli vč. příloh faktury.</w:t>
      </w:r>
    </w:p>
    <w:p w14:paraId="766F664B" w14:textId="77777777" w:rsidR="00613766" w:rsidRPr="00D75F2C" w:rsidRDefault="00613766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75E9F1" w14:textId="77777777" w:rsidR="00D75F2C" w:rsidRPr="00D75F2C" w:rsidRDefault="00D75F2C" w:rsidP="00613766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4.10. Fakturu za provedení díla, tak jak je výše uvedeno, je Zhotovitel oprávněn vystavit takto:</w:t>
      </w:r>
    </w:p>
    <w:p w14:paraId="1F713052" w14:textId="6323BC7C" w:rsidR="00D75F2C" w:rsidRPr="00D75F2C" w:rsidRDefault="00D75F2C" w:rsidP="00613766">
      <w:pPr>
        <w:autoSpaceDE w:val="0"/>
        <w:autoSpaceDN w:val="0"/>
        <w:adjustRightInd w:val="0"/>
        <w:spacing w:after="60"/>
        <w:ind w:left="567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4.10.1. fakturu na 30 % ceny uvedené v odst. 4.2 po protokolárním převzetí díla Objednatelem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dle odst. 3.3 této smlouvy</w:t>
      </w:r>
    </w:p>
    <w:p w14:paraId="39A2D464" w14:textId="21AACFE2" w:rsidR="00D75F2C" w:rsidRPr="00D75F2C" w:rsidRDefault="00D75F2C" w:rsidP="00613766">
      <w:pPr>
        <w:autoSpaceDE w:val="0"/>
        <w:autoSpaceDN w:val="0"/>
        <w:adjustRightInd w:val="0"/>
        <w:spacing w:after="120"/>
        <w:ind w:left="567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4.10.2. fakturu na 70 % ceny uvedené v odst.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4.2. po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řádném ukončení akceptační procedury dle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odst. 3.5. této smlouvy.</w:t>
      </w:r>
    </w:p>
    <w:p w14:paraId="39184D24" w14:textId="1C8296DD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4.11. Splatnost faktury se sjednává na 30 dnů ode dne doručení faktury Objednateli. Za den splnění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povinnosti zaplatit cenu je považován den odepsání příslušné částky z účtu Objednatele.</w:t>
      </w:r>
    </w:p>
    <w:p w14:paraId="745429E7" w14:textId="77777777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4.12. Objednatel neposkytuje Zhotoviteli zálohy na cenu díla.</w:t>
      </w:r>
    </w:p>
    <w:p w14:paraId="19773525" w14:textId="2F2207C7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4.13. Smluvní strany se výslovně dohodly, že Objednatel je oprávněn započíst své i nesplatné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pohledávky vzniklé na základě této smlouvy proti pohledávce Zhotovitele na zaplacení ceny díla</w:t>
      </w:r>
      <w:r w:rsidR="0061376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rovněž bez ohledu na její splatnost.</w:t>
      </w:r>
    </w:p>
    <w:p w14:paraId="404B7A85" w14:textId="711D2485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4.14. Zhotovitel se zavazuje, že v případě nabytí statutu „nespolehlivý plátce“, ve smyslu zákona o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dani z přidané hodnoty, bude o této skutečnosti neprodleně Objednatele informovat.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Objednatel je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poté oprávněn zaslat hodnotu plnění odpovídající dani z přidané hodnoty přímo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 účet správce daně v režimu podle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ust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§109a zákona o dani z přidané hodnoty. O tuto část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bude na základě smluvní vůle smluvních stran snížena cena díla a Zhotovitel obdrží pouze cenu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díla (části díla) bez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DPH.</w:t>
      </w:r>
    </w:p>
    <w:p w14:paraId="1FBC93DB" w14:textId="2F55C074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4.15. Cena za služby Provozní podpory vymezené v čl. 2.2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je stanovena na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základě nabídkové ceny předložené Zhotovitelem v rámci výběrového řízení na předmět plnění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dle této smlouvy.</w:t>
      </w:r>
    </w:p>
    <w:p w14:paraId="0CA12A4F" w14:textId="4977C57B" w:rsidR="00D75F2C" w:rsidRDefault="00D75F2C" w:rsidP="00C019A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4.16. Cena za služby Provozní podpory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za období 12 měsíců je smluvními stranami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sjednaná ve výši:</w:t>
      </w:r>
    </w:p>
    <w:p w14:paraId="2CCCABBB" w14:textId="77777777" w:rsidR="00C019AD" w:rsidRPr="00613766" w:rsidRDefault="00C019AD" w:rsidP="00C019AD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>Cena bez DPH:</w:t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  <w:t>Kč</w:t>
      </w:r>
    </w:p>
    <w:p w14:paraId="42E4DF86" w14:textId="77777777" w:rsidR="00C019AD" w:rsidRPr="00613766" w:rsidRDefault="00C019AD" w:rsidP="00C019AD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>Cena vč. DPH:</w:t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  <w:t>Kč</w:t>
      </w:r>
    </w:p>
    <w:p w14:paraId="38418392" w14:textId="615FE2E8" w:rsidR="00C019AD" w:rsidRPr="00D75F2C" w:rsidRDefault="00C019AD" w:rsidP="00C019A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Sazba DPH ke dni uzavření této smlouvy činí 21 %.</w:t>
      </w:r>
    </w:p>
    <w:p w14:paraId="2342C138" w14:textId="033A064F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4.17. Cenu za služby Provozní podpory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se Objednatel zavazuje uhradit vždy za období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kalendářního měsíce (fakturační období), a to zpětně, vždy jednu dvanáctinu ceny uvedené v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odst.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4.16 této smlouvy. První a poslední platba může být alikvotně krácena dle délky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příslušného fakturačního období.</w:t>
      </w:r>
    </w:p>
    <w:p w14:paraId="0F4D929B" w14:textId="03505798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4.18. Pro faktury za služby Provozní podpory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platí podmínky dle čl. 4.9 a 4.11 až 4.14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této smlouvy.</w:t>
      </w:r>
    </w:p>
    <w:p w14:paraId="014320C7" w14:textId="2607111F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4.19. Cena za služby Provozní podpory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dle bodu 4.16. tohoto článku smlouvy je 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závazná</w:t>
      </w:r>
      <w:r w:rsidR="00C019AD"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 dobu </w:t>
      </w:r>
      <w:r w:rsidR="00C019AD"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36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měsíců od spuštění ostrého provozu díla.</w:t>
      </w:r>
    </w:p>
    <w:p w14:paraId="2B62AFF4" w14:textId="348F7507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4.20. Vzhledem ke skutečnosti, že smlouva se uzavírá na dobu neurčitou, po uplynutí 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 měsíců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poskytování Provozní podpory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dle této smlouvy bude cena Provozní podpory vč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 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stanovena dohodou smluvních stran. Pokud se smluvní strany na nové ceně Provozní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podpory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nedohodnou, bude Provozní podpora vč.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poskytována za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podmínek dle této smlouvy.</w:t>
      </w:r>
    </w:p>
    <w:p w14:paraId="43DEC8D6" w14:textId="1538A3EE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4.21. Cena za ostatní programátorské práce nezahrnuté v ceně díla ani v ceně Provozní podpory vč.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je stanovena na základě nabídkové ceny předložené Zhotovitelem v rámci výběrového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řízení na předmět plnění dle této smlouvy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Požadavek na provedení programátorských prací učiní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 na základě objednávky doručené zhotoviteli.</w:t>
      </w:r>
    </w:p>
    <w:p w14:paraId="3E5AFBC7" w14:textId="07FC40AB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4.22. Cena za ostatní programátorské práce (nezahrnuté v ceně díla ani v ceně Provozní podpory vč.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za 1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pracovní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hodinu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prací Zhotovitele, je smluvními stranami sjednaná</w:t>
      </w:r>
      <w:r w:rsidR="00C019A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ve výši:</w:t>
      </w:r>
    </w:p>
    <w:p w14:paraId="6F914EA1" w14:textId="77777777" w:rsidR="00354E05" w:rsidRPr="00613766" w:rsidRDefault="00354E05" w:rsidP="00354E05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>Cena bez DPH:</w:t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  <w:t>Kč</w:t>
      </w:r>
    </w:p>
    <w:p w14:paraId="3482569F" w14:textId="77777777" w:rsidR="00354E05" w:rsidRPr="00613766" w:rsidRDefault="00354E05" w:rsidP="00354E05">
      <w:pPr>
        <w:autoSpaceDE w:val="0"/>
        <w:autoSpaceDN w:val="0"/>
        <w:adjustRightInd w:val="0"/>
        <w:spacing w:after="60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>Cena vč. DPH:</w:t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</w:r>
      <w:r w:rsidRPr="00613766">
        <w:rPr>
          <w:rFonts w:ascii="Times New Roman" w:hAnsi="Times New Roman" w:cs="Times New Roman"/>
          <w:b/>
          <w:color w:val="000000"/>
          <w:kern w:val="0"/>
          <w:sz w:val="24"/>
          <w:szCs w:val="24"/>
          <w:highlight w:val="lightGray"/>
          <w14:ligatures w14:val="none"/>
        </w:rPr>
        <w:tab/>
        <w:t>Kč</w:t>
      </w:r>
    </w:p>
    <w:p w14:paraId="32F2AEE1" w14:textId="0741ED67" w:rsidR="00D75F2C" w:rsidRPr="00D75F2C" w:rsidRDefault="00354E05" w:rsidP="00354E0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3766"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  <w:t>Sazba DPH ke dni uzavření této smlouvy činí 21 %.</w:t>
      </w:r>
    </w:p>
    <w:p w14:paraId="19B2A04C" w14:textId="6F2478C2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4.23. Cenu za ostatní programátorské práce se Objednatel 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zavazuje uhradit vždy zpětně po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poskytnutí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protokolárním převzetí těchto služeb. Cena bude vykazována a hrazena s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přesností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na 1 pracovní hodinu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prací.</w:t>
      </w:r>
    </w:p>
    <w:p w14:paraId="73359431" w14:textId="52ED7118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4.24. Pro faktury za ostatní programátorské práce platí podmínky dle čl. 4.9 a 4.11 až 4.14 této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smlouvy.</w:t>
      </w:r>
    </w:p>
    <w:p w14:paraId="64BB03B6" w14:textId="48997BD2" w:rsidR="00D75F2C" w:rsidRPr="00D75F2C" w:rsidRDefault="00D75F2C" w:rsidP="0061376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4.25. Pokud míra inflace vyjádřená přírůstkem průměrného ročního indexu spotřebitelských cen dle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Českého statistického úřadu za uplynulý kalendářní rok doby účinnosti této smlouvy (dále téže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„míra inflace“) dosáhne výši větší, než 2,0 %, může být cena za služby Provozní podpory vč.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Hostingu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 cena za ostatní programátorské práce zvýšena o míru inflace, přičemž požadavek na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úpravu ceny je oprávněn uplatnit Zhotovitel svým oznámením. Uplatnění zvýšení ceny je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oprávněn učinit nejpozději do 31. ledna s tím, že zvýšení cen bude v takovém případě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účinné od 1.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ledna daného roku; cena se zvýší o míru inflace. Poprvé je takto možné zvýšit cenu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 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1.1.202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09E63D7" w14:textId="54EEBB1A" w:rsidR="00D75F2C" w:rsidRDefault="00D75F2C" w:rsidP="00354E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4.26. Pokud Zhotovitel v době podání nabídky na předmětnou veřejnou zakázku malého rozsahu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nebyl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plátcem DPH, platí následující. Smluvní strany se dohodly, že pokud se v průběhu plnění této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 zhotovitel plátcem DPH stane, považují se ceny uvedené v tomto článku smlouvy za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konečné. Zhotoviteli nevzniká nárok na navýšení ceny díla o DPH.</w:t>
      </w:r>
    </w:p>
    <w:p w14:paraId="54DACEBE" w14:textId="77777777" w:rsidR="00D75F2C" w:rsidRP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691EAC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5. Doba trvání závazku, ukončení závazku</w:t>
      </w:r>
    </w:p>
    <w:p w14:paraId="46CAA38C" w14:textId="77777777" w:rsidR="00D75F2C" w:rsidRPr="00D75F2C" w:rsidRDefault="00D75F2C" w:rsidP="00354E0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07BE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5.1. Tato smlouva se uzavírá na dobu neurčitou.</w:t>
      </w:r>
    </w:p>
    <w:p w14:paraId="66F0FD63" w14:textId="77777777" w:rsidR="00D75F2C" w:rsidRPr="00D75F2C" w:rsidRDefault="00D75F2C" w:rsidP="00354E0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5.2. Ukončení této smlouvy je možno učinit dohodou smluvních stran.</w:t>
      </w:r>
    </w:p>
    <w:p w14:paraId="3C9F775E" w14:textId="5AA0CBD4" w:rsidR="00D75F2C" w:rsidRDefault="00D75F2C" w:rsidP="00354E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5.3. Tuto smlouvu může kterákoli smluvní strana vypovědět, a to písemnou výpovědí s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šestiměsíční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výpovědní dobou, která začne plynout od prvního dne kalendářního měsíce následujícího po</w:t>
      </w:r>
      <w:r w:rsidR="00354E05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doručení výpovědi druhé smluvní straně.</w:t>
      </w:r>
    </w:p>
    <w:p w14:paraId="5E2A20FD" w14:textId="77777777" w:rsidR="00D75F2C" w:rsidRP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B3315B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6. Práva a povinnosti stran</w:t>
      </w:r>
    </w:p>
    <w:p w14:paraId="71B9A425" w14:textId="784A61DB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6.1. Zhotovitel je povinen dodat Objednateli úplné a funkční dílo dle této smlouvy, a pokud je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součástí dodávky i zboží, bude se jednat o nové nepoužité zboží v dohodnutém množství, jakosti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provedení, které je Zhotovitel povinen předložit v souladu se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specifikaci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technických a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uživatelských standardů a Objednatelem písemně odsouhlasenou dokumentací, zejm.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individuálním návrhem architektury prezentace města a grafickým návrhem prezentace města.</w:t>
      </w:r>
    </w:p>
    <w:p w14:paraId="5E693674" w14:textId="06C84AC2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6.2. Zhotovitel je povinen v souladu s podmínkami této smlouvy řádně a včas dodat Objednateli dílo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dle této smlouvy, a to vč. implementace, provedení potřebné montáže, instalace a zprovoznění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na místě plnění, přičemž za řádné dodání díla se považuje jeho převzetí Objednatelem, a to na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základě potvrzení této skutečnosti v protokolu o předání, převzetí a akceptaci dodávky díla.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Akceptační protokol může být podepsán nejdříve v okamžiku, kdy bude beze zbytku realizována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dodávka díla Zhotovitelem včetně dodání na místo určené Objednatelem, instalace,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implementace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zprovoznění díla s tím, že Zhotovitel na své náklady zajistí odvoz a likvidaci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obalů a dalších použitých materiálů a úklid prostor dotčených realizací dodávky díla.</w:t>
      </w:r>
    </w:p>
    <w:p w14:paraId="08DCBC23" w14:textId="74051F00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6.3. Zhotovitel je povinen spolu s dílem dodat Objednateli kompletní dokumentaci nezbytnou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užívání díla, a to zejména záruční listy a návody v českém jazyce a další dokumentaci vyplývající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 platné legislativy, přičemž je současně povinen provést proškolení obsluhy díla.</w:t>
      </w:r>
    </w:p>
    <w:p w14:paraId="26EF0189" w14:textId="5B88F520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6.4. Objednatel nabývá vlastnického práva k dílu a/nebo práva k užití SW licencí dnem řádného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předání a převzetí díla od Zhotovitele na základě podpisu předávacího protokolu oběma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smluvními stranami. Stejným okamžikem přechází na Objednatele také odpovědnost za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nebezpečí škody na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věci.</w:t>
      </w:r>
    </w:p>
    <w:p w14:paraId="15D4FFAA" w14:textId="5C26FF5A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6.5. Zhotovitel je povinen neprodleně písemně vyrozumět Objednatele o případném ohrožení doby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plnění a o všech skutečnostech, které mohou řádné a včasné plnění předmětu této smlouvy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znemožnit, a to nejpozději do 3 dnů ode dne, kdy se Zhotovitel dozví o takové skutečnosti.</w:t>
      </w:r>
    </w:p>
    <w:p w14:paraId="4C2F10C8" w14:textId="4520AE5E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6.6. Zhotovitel není oprávněn postoupit jakákoliv práva anebo povinnosti vyplývající z této smlouvy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na třetí osoby bez předchozího písemného souhlasu Objednatele.</w:t>
      </w:r>
    </w:p>
    <w:p w14:paraId="76E66025" w14:textId="77777777" w:rsidR="00752298" w:rsidRDefault="00D75F2C" w:rsidP="00752298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6.7. Zhotovitel je povinen poskytovat plnění dle této smlouvy prostřednictvím členů realizačního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týmu, prostřednictvím kterých prokázal technickou kvalifikaci v rámci výběrového řízení (dále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také „Realizační tým“).</w:t>
      </w:r>
    </w:p>
    <w:p w14:paraId="160B1ED6" w14:textId="77777777" w:rsidR="00752298" w:rsidRDefault="00D75F2C" w:rsidP="00752298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 případě změny člena Realizačního týmu je Zhotovitel povinen vyžádat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předchozí písemný souhlas Objednatele. Nový člen Realizačního týmu musí splňovat příslušné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požadavky na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kvalifikaci stanovené v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 Výzvě k podání nabídky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což je Zhotovitel povinen</w:t>
      </w:r>
      <w:r w:rsidR="003A5BE6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Objednateli doložit odpovídajícími dokumenty.</w:t>
      </w:r>
    </w:p>
    <w:p w14:paraId="197F5D96" w14:textId="38A73B27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 případě, že výkon člena Realizačního týmu i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přes předchozí písemné upozornění Objednatele vykazuje takové nedostatky v kvalitě, které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jsou způsobilé přivo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dit rozpor plnění Zhotovitele s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ustanoveními této smlouvy (zejména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ustanovení odst. 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7.1. 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ouvy), je Zhotovitel povinen na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žádost objednatele provést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výměnu člena týmu. Nový člen Realizačního týmu musí splňovat příslušné požadavky na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kvalifikaci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stanovené ve Výzvě k podání nabídky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což je Zhotovitel povinen Objednateli doložit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odpovídajícími dokumenty.</w:t>
      </w:r>
    </w:p>
    <w:p w14:paraId="3E505B76" w14:textId="77777777" w:rsidR="00752298" w:rsidRDefault="00D75F2C" w:rsidP="00752298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6.8. Zhotovitel se zavazuje plnění dle této smlouvy provést sám, nebo s využitím poddodavatelů,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uvedených spolu s rozsahem jejich plnění v nabídce podané Zhotovitelem v rámci výběrového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řízení.</w:t>
      </w:r>
    </w:p>
    <w:p w14:paraId="18727AC6" w14:textId="77777777" w:rsidR="00752298" w:rsidRDefault="00D75F2C" w:rsidP="00752298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je povinen písemně informovat Objednatele o všech svých poddodavatelích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(včetně jejich identifikačních a kontaktních údajů a o tom, které služby a v jakém rozsahu pro něj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 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rámci plnění každý z poddodavatelů poskytuje).</w:t>
      </w:r>
    </w:p>
    <w:p w14:paraId="07C37809" w14:textId="3B90B8F0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je oprávněn změnit poddodavatele,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pomocí něhož prokázal část kvalifikace v rámci výběrového řízení, jen z vážných objektivních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důvodů a s předchozím písemným souhlasem Objednatele, přičemž nový poddodavatel musí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disponovat kvalifikací ve stejném či větším rozsahu, který původní poddodavatel prokázal za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Zhotovitele. Objednatel nesmí souhlas se změnou poddodavatele bez objektivních důvodů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odmítnout, poku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 mu budou příslušné doklady ve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stanovené lhůtě předloženy.</w:t>
      </w:r>
    </w:p>
    <w:p w14:paraId="765936D4" w14:textId="7E640C12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6.9. Zhotovitel odpovídá Objednateli za škodu způsobenou porušením povinnosti podle této smlouvy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nebo povinnosti stanovené právním předpisem.</w:t>
      </w:r>
    </w:p>
    <w:p w14:paraId="337D21B6" w14:textId="52E5F302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6.10. Smluvní strany se dohodly a Zhotovitel určil, že osobou oprávněnou k jednání za Zhotovitele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 technických věcech, které se týkají této smlouvy a její realizace, je/jsou:</w:t>
      </w:r>
    </w:p>
    <w:p w14:paraId="62831217" w14:textId="5CFC1903" w:rsidR="00D75F2C" w:rsidRPr="00D75F2C" w:rsidRDefault="00D75F2C" w:rsidP="00B4278D">
      <w:pPr>
        <w:autoSpaceDE w:val="0"/>
        <w:autoSpaceDN w:val="0"/>
        <w:adjustRightInd w:val="0"/>
        <w:spacing w:after="0"/>
        <w:ind w:left="1985" w:hanging="1985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Jméno a příjmení: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752298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="00752298"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5959E76D" w14:textId="33E7A8A3" w:rsidR="00D75F2C" w:rsidRPr="00D75F2C" w:rsidRDefault="00752298" w:rsidP="00B4278D">
      <w:pPr>
        <w:autoSpaceDE w:val="0"/>
        <w:autoSpaceDN w:val="0"/>
        <w:adjustRightInd w:val="0"/>
        <w:spacing w:after="0"/>
        <w:ind w:left="1985" w:hanging="1985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-mail: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69103017" w14:textId="593D43BD" w:rsidR="00D75F2C" w:rsidRPr="00D75F2C" w:rsidRDefault="00752298" w:rsidP="00752298">
      <w:pPr>
        <w:autoSpaceDE w:val="0"/>
        <w:autoSpaceDN w:val="0"/>
        <w:adjustRightInd w:val="0"/>
        <w:spacing w:after="120"/>
        <w:ind w:left="1985" w:hanging="1985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Mobilní 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tel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efon</w:t>
      </w:r>
      <w:r w:rsidR="00D75F2C"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……………………………</w:t>
      </w:r>
      <w:proofErr w:type="gramStart"/>
      <w:r w:rsidRPr="002B7589">
        <w:rPr>
          <w:rFonts w:ascii="Times New Roman" w:hAnsi="Times New Roman" w:cs="Times New Roman"/>
          <w:color w:val="000000"/>
          <w:kern w:val="0"/>
          <w:sz w:val="24"/>
          <w:szCs w:val="24"/>
          <w:highlight w:val="lightGray"/>
          <w14:ligatures w14:val="none"/>
        </w:rPr>
        <w:t>…..</w:t>
      </w:r>
      <w:proofErr w:type="gramEnd"/>
    </w:p>
    <w:p w14:paraId="1E0B8937" w14:textId="39CCE210" w:rsidR="00D75F2C" w:rsidRPr="00D75F2C" w:rsidRDefault="00D75F2C" w:rsidP="003A5BE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6.11. Smluvní strany se dohodly a Objednatel určil, že osobou oprávněnou k jednání za Objednatele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 technických věcech, které se týkají této smlouvy a její realizace, je:</w:t>
      </w:r>
    </w:p>
    <w:p w14:paraId="0270341B" w14:textId="4CBE7049" w:rsidR="00752298" w:rsidRPr="00D75039" w:rsidRDefault="00752298" w:rsidP="00B4278D">
      <w:pPr>
        <w:autoSpaceDE w:val="0"/>
        <w:autoSpaceDN w:val="0"/>
        <w:adjustRightInd w:val="0"/>
        <w:spacing w:after="0"/>
        <w:ind w:left="1985" w:hanging="1985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Jméno a příjmení: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……………………………</w:t>
      </w:r>
      <w:proofErr w:type="gramStart"/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r w:rsid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D75039" w:rsidRPr="002C0B9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bude</w:t>
      </w:r>
      <w:proofErr w:type="gramEnd"/>
      <w:r w:rsidR="00D75039" w:rsidRPr="002C0B9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doplněno před podpisem Smlouvy</w:t>
      </w:r>
    </w:p>
    <w:p w14:paraId="258BA708" w14:textId="194B38D1" w:rsidR="00752298" w:rsidRPr="00D75039" w:rsidRDefault="00752298" w:rsidP="00B4278D">
      <w:pPr>
        <w:autoSpaceDE w:val="0"/>
        <w:autoSpaceDN w:val="0"/>
        <w:adjustRightInd w:val="0"/>
        <w:spacing w:after="0"/>
        <w:ind w:left="1985" w:hanging="1985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E-mail: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……………………………</w:t>
      </w:r>
      <w:proofErr w:type="gramStart"/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r w:rsid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D75039" w:rsidRPr="002C0B9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bude</w:t>
      </w:r>
      <w:proofErr w:type="gramEnd"/>
      <w:r w:rsidR="00D75039" w:rsidRPr="002C0B9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doplněno před podpisem Smlouvy</w:t>
      </w:r>
    </w:p>
    <w:p w14:paraId="184036A8" w14:textId="327AE4D8" w:rsidR="00D75F2C" w:rsidRPr="00D75F2C" w:rsidRDefault="00752298" w:rsidP="00752298">
      <w:pPr>
        <w:autoSpaceDE w:val="0"/>
        <w:autoSpaceDN w:val="0"/>
        <w:adjustRightInd w:val="0"/>
        <w:spacing w:after="120"/>
        <w:ind w:left="1985" w:hanging="1985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Mobilní telefon: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……………………………</w:t>
      </w:r>
      <w:proofErr w:type="gramStart"/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…..</w:t>
      </w:r>
      <w:r w:rsid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D75039" w:rsidRPr="002C0B9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bude</w:t>
      </w:r>
      <w:proofErr w:type="gramEnd"/>
      <w:r w:rsidR="00D75039" w:rsidRPr="002C0B9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 doplněno před podpisem Smlouvy</w:t>
      </w:r>
    </w:p>
    <w:p w14:paraId="3A6B5282" w14:textId="004E1F93" w:rsidR="00D75F2C" w:rsidRDefault="00D75F2C" w:rsidP="00752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6.12. Veškerá korespondence, pokyny, oznámení, žádosti, záznamy a jiné dokumenty vzniklé na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základě této smlouvy mezi smluvními stranami nebo v souvislosti s ní budou vyhotoveny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písemné formě v českém jazyce a doručují se buď osobně, doporučenou poštou nebo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prostřednictvím datové schránky, na adresu sídla, či ID datové schránky Objednatele, uvedené</w:t>
      </w:r>
      <w:r w:rsidR="0075229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záhlaví této smlouvy.</w:t>
      </w:r>
    </w:p>
    <w:p w14:paraId="0E3439D5" w14:textId="77777777" w:rsidR="00752298" w:rsidRDefault="00752298" w:rsidP="007522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2491181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7. Záruka za jakost</w:t>
      </w:r>
    </w:p>
    <w:p w14:paraId="2C1EE5AE" w14:textId="37C37F93" w:rsidR="00D75F2C" w:rsidRPr="00D75F2C" w:rsidRDefault="00D75F2C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7.1. Zhotovitel se zavazuje, že předaný předmět díla bude prostý vad a bude mít vlastnosti dle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obecně závazných právních předpisů, této smlouvy a zadávací dokumentace veřejné zakázky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malého rozsahu uvedené v odst.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1.1. 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smlouvy, dále bude proveden v souladu s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ověřenou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technickou praxí. V ostatním platí ujednání stran týkající se vad a nedodělků, tak jak toto bylo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dohodnuto v čl. 3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smlouvy.</w:t>
      </w:r>
    </w:p>
    <w:p w14:paraId="09F39598" w14:textId="01A3391F" w:rsidR="00D75F2C" w:rsidRPr="00D75F2C" w:rsidRDefault="00D75F2C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7.2. Zhotovitel odpovídá za vady, které má dílo v době jeho předání Objednateli a za vady, které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vzniknou nebo se objeví na díle v průběhu záruční doby dle odst. 7.3 této smlouvy.</w:t>
      </w:r>
    </w:p>
    <w:p w14:paraId="6EFA0849" w14:textId="18B9C1CA" w:rsidR="00D75F2C" w:rsidRPr="00D75F2C" w:rsidRDefault="00D75F2C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7.3. Zhotovitel poskytuje záruku za jakost díla specifikovaného v čl. 2.1 této smlouvy v souladu s</w:t>
      </w:r>
      <w:r w:rsidR="00B4278D"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Přílohou č. 1 – </w:t>
      </w:r>
      <w:r w:rsidR="00D75039"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Technická zadávací dokumentace nového webu města Humpolec,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této</w:t>
      </w:r>
      <w:r w:rsidR="00D75039"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smlouvy, a 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v délce </w:t>
      </w:r>
      <w:r w:rsidR="00621A8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36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měsíců od okamžiku</w:t>
      </w:r>
      <w:r w:rsidR="00B4278D"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protokolárního předání a převzetí díla bez vad a nedodělků Objednatelem (dále jen „záruční</w:t>
      </w:r>
      <w:r w:rsidR="00B4278D"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03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doba“).</w:t>
      </w:r>
    </w:p>
    <w:p w14:paraId="31FB0B3B" w14:textId="41B3B280" w:rsidR="00D75F2C" w:rsidRPr="00D75F2C" w:rsidRDefault="00D75F2C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7.4. Zhotovitelem bude Objednateli poskytován bezplatný záruční servis na Objednatelem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reklamované vady předmětu díla vzniklé v době trvání záruční doby dle odst. 7.3 této smlouvy.</w:t>
      </w:r>
    </w:p>
    <w:p w14:paraId="733262A2" w14:textId="2FC5B076" w:rsidR="00D75F2C" w:rsidRPr="00D75F2C" w:rsidRDefault="00D75F2C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7.5. Objednatel je oprávněn reklamovat v záruční době dle odst.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7.3. 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 vady předmětu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díla u Zhotovitele, a to písemnou formou. V reklamaci musí být popsána vada předmětu díla,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určen nárok Objednatele z vady předmětu díla, případně požadavek na způsob odstranění vad,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to včetně termínu pro odstranění vad Zhotovitelem. Objednatel má právo volby způsobu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odstranění důsledku vadného plnění. Za písemnou formu je považováno také nahlášení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standardními prostředky technické podpory provozu, např. e-mailem nebo prostřednictvím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helpdesku</w:t>
      </w:r>
      <w:proofErr w:type="spell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1BDC076" w14:textId="1EE987C8" w:rsidR="00D75F2C" w:rsidRDefault="00D75F2C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7.6. Zhotovitel se zavazuje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od okamžiku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nahlášení problému Objednatelem na </w:t>
      </w:r>
      <w:proofErr w:type="spellStart"/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helpdesk</w:t>
      </w:r>
      <w:proofErr w:type="spellEnd"/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zahájit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odstraňování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problému,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vady či jeho části v co nejkratší lhůtě,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bez odkladu, a to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nejpozději do </w:t>
      </w:r>
      <w:r w:rsidR="003776A1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12 hodin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a to i tehdy, neuznává-li Zhotovitel odpovědnost za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vady či příčiny, které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problém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vyvolaly, a vady odstranit v technicky co nejkratší lhůtě. Zhotovitel se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zavazuje odstranit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jakýkoliv částečný výpadek funkčnosti a další závady n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ejpozději do 3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pracovních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dnů od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okamžiku nahlášení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kritické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vady bránící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 užívání díla či havárie nejpozději do 24 hodin od 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nahlášení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 nebude-li dohodnuto jinak. O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reklamačním řízení budou Objednatelem pořizovány písemné zápisy ve dvojím vyhotovení,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 nichž jeden stejnopis obdrží každá ze smluvních stran. Bude-li v reklamačním řízení vada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uznána jako reklamační vada, bude odstranění vady předmětu díla či jeho části provedeno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bezúpla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tně Zhotovitelem. V případě, že 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nebude reagovat na výzvu Objednatele k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odstranění v</w:t>
      </w:r>
      <w:r w:rsidR="00B4278D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ad vzniklých v záruční době, je 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 oprávněn odstranit na vlastní náklady a</w:t>
      </w:r>
      <w:r w:rsidR="00456BEB"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456BE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tyto je následně povinen Zhotovitel uhradit Objednateli na jeho výzvu.</w:t>
      </w:r>
    </w:p>
    <w:p w14:paraId="40E67ABC" w14:textId="77777777" w:rsidR="00D75039" w:rsidRDefault="00D75039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FF4C72" w14:textId="77777777" w:rsidR="00D75039" w:rsidRPr="00D75F2C" w:rsidRDefault="00D75039" w:rsidP="00D7503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CA7B8ED" w14:textId="7341860A" w:rsidR="00D75F2C" w:rsidRPr="00D75F2C" w:rsidRDefault="00D75F2C" w:rsidP="00752298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7.7. Reklamaci lze uplatnit nejpozději do posledního dne záruční doby, přičemž i reklamace odeslaná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Objednatelem v poslední den záruční doby se považuje za včas uplatněnou.</w:t>
      </w:r>
    </w:p>
    <w:p w14:paraId="728E3B93" w14:textId="29BD6CA3" w:rsidR="00D75F2C" w:rsidRDefault="00D75F2C" w:rsidP="00B427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7.8. Záruka za jakost se nevztahuje na vady díla prokazatelně způsobené neodbornou manipulací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nebo mechanickým poškozením Objednatelem.</w:t>
      </w:r>
    </w:p>
    <w:p w14:paraId="46A726F9" w14:textId="77777777" w:rsidR="00B4278D" w:rsidRDefault="00B4278D" w:rsidP="00B427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5906B4A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8. Smluvní pokuty</w:t>
      </w:r>
    </w:p>
    <w:p w14:paraId="72665602" w14:textId="1D85C4C5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8.1. V případě prodlení Zhotovitele s řádným provedením a předáním díla Objednateli v termínu dle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bodu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3.2. 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smlouvy, se Zhotovitel zavazuje uhradit Objednateli smluvní pokutu ve </w:t>
      </w:r>
      <w:r w:rsidRP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výši 0,3 %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z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celkové ceny díla bez DPH dle odst. 4.2. této smlouvy za každý den prodlení.</w:t>
      </w:r>
    </w:p>
    <w:p w14:paraId="01E75E3B" w14:textId="62695774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8.2. V případě nedodržení povinnosti Poskytovatele stran SLA Provozní podpory dle bodu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2.4. této</w:t>
      </w:r>
      <w:proofErr w:type="gramEnd"/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 se Poskytovatel zavazuje uhradit Objednateli smluvní pokutu ve výši 100</w:t>
      </w:r>
      <w:r w:rsidR="003776A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,-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Kč za každou i</w:t>
      </w:r>
      <w:r w:rsidR="003776A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započatou hodinu prodlení oproti stanoveným povinnostem Poskytovatele stran SLA Provozní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podpory; v případě povinností Poskytovatele stran SLA Provozní podpory stanovených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pracovních dnech se do prodlení započítávají pouze hodiny ve smluvně určené pracovní době.</w:t>
      </w:r>
    </w:p>
    <w:p w14:paraId="7D87EAA6" w14:textId="6C4E3C6A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8.3. V případě prodlení Zhotovitele se zahájením odstraňování reklamované vady dle článku 7.6 této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 se Zhotovitel zavazuje uhradit Objednateli smluvní pokutu ve výši 0,2 % z celkové ceny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díla bez DPH dle odst. </w:t>
      </w:r>
      <w:proofErr w:type="gramStart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4.2. této</w:t>
      </w:r>
      <w:proofErr w:type="gramEnd"/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 za každý den prodlení.</w:t>
      </w:r>
    </w:p>
    <w:p w14:paraId="0B883338" w14:textId="614A2496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8.4. V případě nedodržení požadavku na dostupnost webové prezentace, tj. dostupnosti 99,5 % za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kalendářní rok, se Zhotovitel zavazuje uhradit Objednateli smluvní pokutu ve výši 10 % z ceny za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služby Provozní podpory dle bodu 4.15. této smlouvy.</w:t>
      </w:r>
    </w:p>
    <w:p w14:paraId="47C3C2C3" w14:textId="10443D34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8.5. V případě nedodržení povinnosti Zhotovitele ve vztahu k Realizačnímu týmu dle čl. 6.7 se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zavazuje uhradit Objednateli smluvní pokutu ve výši 50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000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,-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Kč za každé jednotlivé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porušení této povinnosti.</w:t>
      </w:r>
    </w:p>
    <w:p w14:paraId="10DBEBDE" w14:textId="2DDF1D89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8.6. V případě nedodržení povinnosti Zhotovitele ve vztahu k využití poddodavatelů dle čl. 6.8 se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Zhotovitel zavazuje uhradit Objednateli nárok na smluvní pokutu ve výši 50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000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,-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Kč za každé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jednotlivé porušení této povinnosti.</w:t>
      </w:r>
    </w:p>
    <w:p w14:paraId="3D8283FE" w14:textId="4A63B2CB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8.7. Smluvní pokuty výše uvedené jsou splatné do 10 kalendářních dnů od doručení výzvy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oprávněné strany k její úhradě.</w:t>
      </w:r>
    </w:p>
    <w:p w14:paraId="6F311F0F" w14:textId="350F7315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8.8. Úhradou smluvní pokuty podle této smlouvy nezaniká právo Objednatele na náhradu škody, a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to ani do výše uhrazené smluvní pokuty.</w:t>
      </w:r>
    </w:p>
    <w:p w14:paraId="610325F0" w14:textId="2B1EDA4E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8.9. Smluvní pokuty dle této smlouvy lze požadovat kumulativně, a to bez omezení. Úhradou smluvní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pokuty Zhotovitelem není dotčena další existence povinnosti smluvní pokutou zajištěné.</w:t>
      </w:r>
    </w:p>
    <w:p w14:paraId="587B3FF5" w14:textId="6499C50B" w:rsidR="00D75F2C" w:rsidRDefault="00D75F2C" w:rsidP="00B4278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8.10. V případě prodlení Objednatele se zaplacením fakturované c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eny vzniká Zhotoviteli nárok na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úrok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 prodlení ve výši dle nařízení vlády č. 351/2013 Sb.</w:t>
      </w:r>
    </w:p>
    <w:p w14:paraId="6F028EB0" w14:textId="77777777" w:rsidR="00D75F2C" w:rsidRP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517DD0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9. Zvláštní ujednání</w:t>
      </w:r>
    </w:p>
    <w:p w14:paraId="4C0BFCED" w14:textId="57F1AB33" w:rsidR="00D75F2C" w:rsidRPr="00D75F2C" w:rsidRDefault="00D75F2C" w:rsidP="00B4278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9.1. Odstoupit od smlouvy lze pouze z důvodů stanovených v této smlouvě nebo v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občanském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zákoníku.</w:t>
      </w:r>
    </w:p>
    <w:p w14:paraId="5AC79688" w14:textId="23A1C4EC" w:rsidR="00D75F2C" w:rsidRPr="00D75F2C" w:rsidRDefault="00D75F2C" w:rsidP="007C066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9.2. Od této smlouvy může smluvní strana dotčená porušením povinnosti jednostranně odstoupit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 podstatné porušení této smlouvy druhou smluvní stranou, přičemž za podstatné porušení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této smlouvy se považuje:</w:t>
      </w:r>
    </w:p>
    <w:p w14:paraId="1BA98EB3" w14:textId="15445803" w:rsidR="00D75F2C" w:rsidRPr="00D75F2C" w:rsidRDefault="00D75F2C" w:rsidP="007C0660">
      <w:pPr>
        <w:autoSpaceDE w:val="0"/>
        <w:autoSpaceDN w:val="0"/>
        <w:adjustRightInd w:val="0"/>
        <w:spacing w:after="60"/>
        <w:ind w:left="709" w:hanging="283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a)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je-li Objednatel v prodlení se zaplacením ceny díla podle této smlouvy po dobu delší než</w:t>
      </w:r>
      <w:r w:rsidR="00B427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60 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dní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 dni splatnosti příslušné faktury, ačkoliv byl na své prodlení písemně upozorněn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přes toto písemné upozornění Objednatel nápravu neprovedl ve lhůtě do 30 dnů od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doručení písemného upozornění;</w:t>
      </w:r>
    </w:p>
    <w:p w14:paraId="20683589" w14:textId="51769DD7" w:rsidR="00D75F2C" w:rsidRPr="00D75F2C" w:rsidRDefault="00D75F2C" w:rsidP="007C0660">
      <w:pPr>
        <w:autoSpaceDE w:val="0"/>
        <w:autoSpaceDN w:val="0"/>
        <w:adjustRightInd w:val="0"/>
        <w:spacing w:after="60"/>
        <w:ind w:left="709" w:hanging="283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b) jestliže Zhotovitel dodá dílo, které nebude mít vlastnosti deklarované Zhotovitelem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 této smlouvě, resp. v nabídce podané ve výběrovém řízení, na jehož základě byla tato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smlouva uzavřena;</w:t>
      </w:r>
    </w:p>
    <w:p w14:paraId="58DA9306" w14:textId="337063DD" w:rsidR="00D75F2C" w:rsidRPr="00D75F2C" w:rsidRDefault="00D75F2C" w:rsidP="007C0660">
      <w:pPr>
        <w:autoSpaceDE w:val="0"/>
        <w:autoSpaceDN w:val="0"/>
        <w:adjustRightInd w:val="0"/>
        <w:spacing w:after="120"/>
        <w:ind w:left="709" w:hanging="283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c)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jestliže Zhotovitel dodá dílo, které je zatíženo právy třetích osob.</w:t>
      </w:r>
    </w:p>
    <w:p w14:paraId="477B895B" w14:textId="0B9BF38D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9.3. Objednatel je dále oprávněn od smlouvy písemně odstoupit z důvodu jejího podstatného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porušení, přičemž za podstatné porušení smlouvy se bude považovat zejména opakované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(alespoň 3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x v posledních 6 měsících) prodlení Poskytovatele s dodržením požadované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maximální doby odezvy či maximální doby odstranění kritických výpadků podle čl. 2.4 této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smlouvy, tj.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Poskytovatel nedodrží lhůty tam uvedené pro tuto kategorii vad/incidentů oproti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lhůtám tam stanoveným o více než 24 hodin.</w:t>
      </w:r>
    </w:p>
    <w:p w14:paraId="3ECF77CB" w14:textId="77777777" w:rsidR="007C0660" w:rsidRDefault="00D75F2C" w:rsidP="007C066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9.4. Objednatel je rovněž oprávněn odstoupit od smlouvy v případě, že:</w:t>
      </w:r>
    </w:p>
    <w:p w14:paraId="1EDA8AE0" w14:textId="0944B39A" w:rsidR="00D75F2C" w:rsidRPr="00D75F2C" w:rsidRDefault="00D75F2C" w:rsidP="007C0660">
      <w:pPr>
        <w:autoSpaceDE w:val="0"/>
        <w:autoSpaceDN w:val="0"/>
        <w:adjustRightInd w:val="0"/>
        <w:spacing w:after="60"/>
        <w:ind w:left="709" w:hanging="284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a) v insolvenčním řízení bude zjištěn úpadek Poskytovatele nebo insolvenční návrh bude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zamítnut pro nedostatek majetku Poskytovatele v souladu se zněním zákona č. 182/2006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Sb., o úpadku a způsobech jeho řešení (insolvenční zákon), ve znění pozdějších předpisů.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 je rovněž oprávněn odstoupit od smlouvy v případě, že Poskytovatel vstoupí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do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likvidace; nebo</w:t>
      </w:r>
    </w:p>
    <w:p w14:paraId="60E886BA" w14:textId="24472617" w:rsidR="00D75F2C" w:rsidRPr="00D75F2C" w:rsidRDefault="00D75F2C" w:rsidP="007C0660">
      <w:pPr>
        <w:autoSpaceDE w:val="0"/>
        <w:autoSpaceDN w:val="0"/>
        <w:adjustRightInd w:val="0"/>
        <w:spacing w:after="120"/>
        <w:ind w:left="709" w:hanging="284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b) proti Poskytovateli je zahájeno trestní stíhání pro trestný čin podle zákona č. 418/2011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Sb., o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trestní odpovědnosti právnických osob, ve znění pozdějších předpisů.</w:t>
      </w:r>
    </w:p>
    <w:p w14:paraId="7A2DA1D4" w14:textId="1FE78B46" w:rsidR="00D75F2C" w:rsidRDefault="00D75F2C" w:rsidP="007C06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9.5. Odstoupením od této smlouvy zanikají všechny závazky smluvních stran z této smlouvy. V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případě odstoupení od této smlouvy nezanikají nároky smluvních stran na náhradu škody a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zaplacení smluvních pokut, a ty závazky smluvních stran, které podle smlouvy nebo vzhledem ke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své povaze mají trvat i nadále, nebo u kterých tak stanoví zákon.</w:t>
      </w:r>
    </w:p>
    <w:p w14:paraId="110C71F3" w14:textId="77777777" w:rsidR="00D75F2C" w:rsidRPr="00D75F2C" w:rsidRDefault="00D75F2C" w:rsidP="00D75F2C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A6387A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10. Ochrana informací</w:t>
      </w:r>
    </w:p>
    <w:p w14:paraId="01D5F63B" w14:textId="7E5FE4E4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10.1. Zhotovitel se zavazuje, že zachová jako citlivé informace a zprávy týkající se vnitřních záležitostí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smluvních stran a předmětu plnění smlouvy, pokud by jejich zveřejnění mohlo poškodit druhou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smluvní stranu.</w:t>
      </w:r>
    </w:p>
    <w:p w14:paraId="2993F07A" w14:textId="41AF8160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10.2. Smluvní strany budou považovat za citlivé a) informace jako citlivé označené, b) informace,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u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kterých se z povahy věci dá předpokládat, že se jedná o informace podléhající závazku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mlčenlivosti nebo informace o Objednateli, které by mohly z povahy věci být považovány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 citlivé a které se Zhotovitel dozví v souvislosti s plněním této smlouvy.</w:t>
      </w:r>
    </w:p>
    <w:p w14:paraId="1D522A15" w14:textId="3896E6E6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10.3. Smluvní strany se zavazují, že neuvolní třetí osobě informace druhé strany bez jejího souhlasu,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 to v jakékoliv formě, a že podniknou všechny nezbytné kroky k zabezpečení těchto informací.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Závazek mlčenlivosti a ochrany citlivých informací zůstává v platnosti i po ukončení platnosti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smlouvy.</w:t>
      </w:r>
    </w:p>
    <w:p w14:paraId="4EC44A06" w14:textId="70C08130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10.4. Zhotovitel je povinen zabezpečit veškeré podklady, mající charakter citlivé informace poskytnuté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mu Objednatelem, proti odcizení nebo jinému zneužití.</w:t>
      </w:r>
    </w:p>
    <w:p w14:paraId="459DB2A4" w14:textId="23A78538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10.5. Zhotovitel je povinen svého případného poddodavatele zavázat povinností mlčenlivosti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respektováním práv Objednatele nejméně ve stejném rozsahu, v jakém je v závazkovém vztahu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zavázán sám.</w:t>
      </w:r>
    </w:p>
    <w:p w14:paraId="46E8B6FF" w14:textId="67608FD4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10.6. V souvislosti s důvěrností informací bere Zhotovitel na vědomí, že je zákonnou povinností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Objednatele uveřejnit celé znění této smlouvy včetně všech jejich případných dodatků v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souladu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se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zákonem. Splnění této, jakož i dalších zákonných povinností Objednatele, není porušením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důvěrnosti informací.</w:t>
      </w:r>
    </w:p>
    <w:p w14:paraId="68C12A21" w14:textId="77777777" w:rsidR="00D75F2C" w:rsidRPr="00D75F2C" w:rsidRDefault="00D75F2C" w:rsidP="007C0660">
      <w:pPr>
        <w:autoSpaceDE w:val="0"/>
        <w:autoSpaceDN w:val="0"/>
        <w:adjustRightInd w:val="0"/>
        <w:spacing w:after="6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10.7. Povinnost zachovávat mlčenlivost se nevztahuje na informace:</w:t>
      </w:r>
    </w:p>
    <w:p w14:paraId="47E41F01" w14:textId="1385AA8E" w:rsidR="00D75F2C" w:rsidRPr="00D75F2C" w:rsidRDefault="00D75F2C" w:rsidP="007C0660">
      <w:pPr>
        <w:autoSpaceDE w:val="0"/>
        <w:autoSpaceDN w:val="0"/>
        <w:adjustRightInd w:val="0"/>
        <w:spacing w:after="60"/>
        <w:ind w:left="709" w:hanging="283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a)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které jsou nebo se stanou všeobecně a veřejně přístupnými jinak, než porušením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ustanovení tohoto odst. ze strany Zhotovitele,</w:t>
      </w:r>
    </w:p>
    <w:p w14:paraId="5B8D8AE5" w14:textId="24AC5470" w:rsidR="00D75F2C" w:rsidRPr="00D75F2C" w:rsidRDefault="00D75F2C" w:rsidP="007C0660">
      <w:pPr>
        <w:autoSpaceDE w:val="0"/>
        <w:autoSpaceDN w:val="0"/>
        <w:adjustRightInd w:val="0"/>
        <w:spacing w:after="60"/>
        <w:ind w:left="709" w:hanging="283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b) které jsou Zhotoviteli známy a byly mu volně k dispozici ještě před přijetím těchto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informací od Objednatele,</w:t>
      </w:r>
    </w:p>
    <w:p w14:paraId="57222933" w14:textId="08EA4142" w:rsidR="00D75F2C" w:rsidRPr="00D75F2C" w:rsidRDefault="00D75F2C" w:rsidP="007C0660">
      <w:pPr>
        <w:autoSpaceDE w:val="0"/>
        <w:autoSpaceDN w:val="0"/>
        <w:adjustRightInd w:val="0"/>
        <w:spacing w:after="60"/>
        <w:ind w:left="709" w:hanging="283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c) které budou následně Zhotoviteli sděleny bez závazku mlčenlivosti třetí stranou, jež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rovněž není ve vztahu k nim nijak vázána,</w:t>
      </w:r>
    </w:p>
    <w:p w14:paraId="549375DF" w14:textId="5C8504CF" w:rsidR="00D75F2C" w:rsidRPr="00D75F2C" w:rsidRDefault="00D75F2C" w:rsidP="007C0660">
      <w:pPr>
        <w:autoSpaceDE w:val="0"/>
        <w:autoSpaceDN w:val="0"/>
        <w:adjustRightInd w:val="0"/>
        <w:spacing w:after="120"/>
        <w:ind w:left="709" w:hanging="283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d)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jejichž sdělení se vyžaduje ze zákona.</w:t>
      </w:r>
    </w:p>
    <w:p w14:paraId="6CFC22AB" w14:textId="05B4AECD" w:rsidR="00D75F2C" w:rsidRDefault="00D75F2C" w:rsidP="007C06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10.8. Za porušení ustanovení v tomto článku má druhá smluvní strana právo požadovat náhradu takto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vzniklé škody.</w:t>
      </w:r>
    </w:p>
    <w:p w14:paraId="12CA2AC9" w14:textId="77777777" w:rsidR="00D75F2C" w:rsidRPr="00D75F2C" w:rsidRDefault="00D75F2C" w:rsidP="00D75039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9930CA8" w14:textId="77777777" w:rsidR="00D75F2C" w:rsidRPr="00D75F2C" w:rsidRDefault="00D75F2C" w:rsidP="00D75F2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11. Závěrečná ustanovení</w:t>
      </w:r>
    </w:p>
    <w:p w14:paraId="721D7E53" w14:textId="6EA6C914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11.1. Vztahy mezi smluvními stranami se řídí českým právním řádem. Ve věcech smlouvou výslovně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neupravených se právní vztahy z ní vznikající a vyplývající řídí příslušnými ustanoveními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občanského zákoníku a ostatními obecně závaznými právními předpisy.</w:t>
      </w:r>
    </w:p>
    <w:p w14:paraId="73DBC701" w14:textId="203F95B7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11.2. Nastanou-li u některé ze smluvních stran skutečnosti bránící řádnému plnění této smlouvy, je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povinna to ihned bez zbytečného odkladu písemně oznámit druhé smluvní straně a vyvolat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jednání Objednatele a Zhotovitele.</w:t>
      </w:r>
    </w:p>
    <w:p w14:paraId="2B7AA041" w14:textId="5E962EFA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11.3. Je-li nebo stane-li se některé ujednání této smlouvy neplatné či neúčinné, zůstávají ostatní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ujednání této smlouvy platná a účinná. Na místo neplatného či neúčinného ujednání se použijí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ustanovení obecně závazných právních předpisů upravujících otázku vzájemného vztahu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smluvních stran. Smluvní strany se pak zavazují upravit svůj vztah přijetím jiného ujednání, které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by svým obsahem nejlépe odpovídalo záměru ustanovení neplatného či neúčinného.</w:t>
      </w:r>
    </w:p>
    <w:p w14:paraId="61519812" w14:textId="1538566B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11.4. Tuto smlouvu lze měnit nebo doplňovat jen formou průběžně číslovaných písemných dodatků,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řádně potvrzených a podepsaných oprávněnými zástupci smluvních stran. Dodatky se stávají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nedílnou součástí smlouvy.</w:t>
      </w:r>
    </w:p>
    <w:p w14:paraId="7E619E9E" w14:textId="59BC92AC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11.5. Všechny spory, které vzniknou z této smlouvy, se budou smluvní strany snažit řešit smírně a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pro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takový případ se zavazují o smíru jednat. V případě, že spory nebudou moci být vyřešeny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postupem uvedeným v první větě tohoto odstavce, budou je smluvní strany řešit soudně.</w:t>
      </w:r>
    </w:p>
    <w:p w14:paraId="38B52C83" w14:textId="05E0F3D7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11.6. Smluvní strany po přečtení této smlouvy prohlašují, že souhlasí s jejím obsahem, že smlouva byla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sepsána na základě pravdivých údajů, jejich pravé a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svobodné vůle, vážně, určitě a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srozumitelně,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což stvrzují svým podpisem.</w:t>
      </w:r>
    </w:p>
    <w:p w14:paraId="129A1D15" w14:textId="38FE74C6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11.7. Smluvní strany berou na vědomí, že tato smlouva a její případné dodatky budou zveřejněny v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registru smluv podle zákona č. 340/2015 Sb., o zvláštních podmínkách účinnosti některých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smluv, uveřejňování těchto smluv a o registru smluv (o registru smluv). Smluvní strany se</w:t>
      </w:r>
      <w:r w:rsidR="007C0660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dohodly, že uveřejnění smlouvy v registru smluv zajistí Objednatel.</w:t>
      </w:r>
    </w:p>
    <w:p w14:paraId="3D5A76C9" w14:textId="77777777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11.8. Smlouva nabývá platnosti dnem podpisu a účinnosti dnem zveřejnění v registru smluv.</w:t>
      </w:r>
    </w:p>
    <w:p w14:paraId="5948ACE5" w14:textId="050F6C9C" w:rsidR="00D75F2C" w:rsidRPr="00D75F2C" w:rsidRDefault="00D75F2C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11.9. Tato Smlouva je dle dohody Smluvních stran podepsána oběma Smluvními stranami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elektronicky.</w:t>
      </w:r>
    </w:p>
    <w:p w14:paraId="541DB617" w14:textId="7FC8CECE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11.10. Uzavření Smlouvy </w:t>
      </w:r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schválila Rada města Humpolce na </w:t>
      </w:r>
      <w:proofErr w:type="gramStart"/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své 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</w:t>
      </w:r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 schůzi</w:t>
      </w:r>
      <w:proofErr w:type="gramEnd"/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konané dne 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……. </w:t>
      </w:r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2024, pod číslem usnesení 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…</w:t>
      </w:r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..</w:t>
      </w:r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/RM/2024.</w:t>
      </w:r>
      <w:r w:rsid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C0B91" w:rsidRPr="002C0B91">
        <w:rPr>
          <w:rFonts w:ascii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bude doplněno před podpisem Smlouvy</w:t>
      </w:r>
    </w:p>
    <w:p w14:paraId="50BA5611" w14:textId="77777777" w:rsidR="00D52439" w:rsidRDefault="00D52439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DF7596" w14:textId="77777777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Nedílnou součástí této smlouvy jsou následující přílohy:</w:t>
      </w:r>
    </w:p>
    <w:p w14:paraId="21AEBE2E" w14:textId="3154E65C" w:rsidR="00D75F2C" w:rsidRPr="00D75F2C" w:rsidRDefault="00D75F2C" w:rsidP="007C066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75F2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Příloha č. 1 – </w:t>
      </w:r>
      <w:r w:rsidR="002C0B91" w:rsidRPr="002C0B9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Technická zadávací dokumentace nového webu města Humpolec</w:t>
      </w:r>
    </w:p>
    <w:p w14:paraId="49A607D4" w14:textId="77777777" w:rsidR="002C0B91" w:rsidRDefault="002C0B91" w:rsidP="002C0B91">
      <w:pPr>
        <w:pStyle w:val="Zkladntext"/>
        <w:widowControl/>
        <w:tabs>
          <w:tab w:val="num" w:pos="0"/>
        </w:tabs>
        <w:suppressAutoHyphens w:val="0"/>
        <w:autoSpaceDE w:val="0"/>
        <w:autoSpaceDN w:val="0"/>
        <w:adjustRightInd w:val="0"/>
        <w:spacing w:after="0" w:line="240" w:lineRule="auto"/>
        <w:ind w:left="839" w:hanging="839"/>
        <w:jc w:val="both"/>
        <w:rPr>
          <w:sz w:val="24"/>
          <w:lang w:val="cs-CZ"/>
        </w:rPr>
      </w:pPr>
    </w:p>
    <w:p w14:paraId="1784AE22" w14:textId="77777777" w:rsidR="00D52439" w:rsidRPr="00D52439" w:rsidRDefault="00D52439" w:rsidP="002C0B91">
      <w:pPr>
        <w:pStyle w:val="Zkladntext"/>
        <w:widowControl/>
        <w:tabs>
          <w:tab w:val="num" w:pos="0"/>
        </w:tabs>
        <w:suppressAutoHyphens w:val="0"/>
        <w:autoSpaceDE w:val="0"/>
        <w:autoSpaceDN w:val="0"/>
        <w:adjustRightInd w:val="0"/>
        <w:spacing w:after="0" w:line="240" w:lineRule="auto"/>
        <w:ind w:left="839" w:hanging="839"/>
        <w:jc w:val="both"/>
        <w:rPr>
          <w:sz w:val="24"/>
          <w:lang w:val="cs-CZ"/>
        </w:rPr>
      </w:pPr>
    </w:p>
    <w:p w14:paraId="0187291C" w14:textId="205C52A9" w:rsidR="002C0B91" w:rsidRDefault="002C0B91" w:rsidP="002C0B91">
      <w:pPr>
        <w:pStyle w:val="Odstavec"/>
        <w:ind w:left="5103" w:hanging="5103"/>
      </w:pPr>
      <w:r w:rsidRPr="000B1427">
        <w:t>V</w:t>
      </w:r>
      <w:r>
        <w:t> </w:t>
      </w:r>
      <w:r w:rsidRPr="002B7589">
        <w:rPr>
          <w:color w:val="000000"/>
          <w:highlight w:val="lightGray"/>
        </w:rPr>
        <w:t>……………………………</w:t>
      </w:r>
      <w:proofErr w:type="gramStart"/>
      <w:r w:rsidRPr="002B7589">
        <w:rPr>
          <w:color w:val="000000"/>
          <w:highlight w:val="lightGray"/>
        </w:rPr>
        <w:t>…..</w:t>
      </w:r>
      <w:r>
        <w:tab/>
        <w:t>V Humpolci</w:t>
      </w:r>
      <w:proofErr w:type="gramEnd"/>
    </w:p>
    <w:p w14:paraId="3940C986" w14:textId="77777777" w:rsidR="002C0B91" w:rsidRDefault="002C0B91" w:rsidP="002C0B91">
      <w:pPr>
        <w:pStyle w:val="Odstavec"/>
        <w:ind w:left="5103" w:hanging="5103"/>
      </w:pPr>
    </w:p>
    <w:p w14:paraId="057FF5EC" w14:textId="77777777" w:rsidR="002C0B91" w:rsidRDefault="002C0B91" w:rsidP="002C0B91">
      <w:pPr>
        <w:pStyle w:val="Odstavec"/>
        <w:ind w:left="5103" w:hanging="5103"/>
      </w:pPr>
      <w:r>
        <w:t>Za zhotovitele:</w:t>
      </w:r>
      <w:r>
        <w:tab/>
        <w:t>Za objednatele:</w:t>
      </w:r>
    </w:p>
    <w:p w14:paraId="190A0E51" w14:textId="77777777" w:rsidR="002C0B91" w:rsidRDefault="002C0B91" w:rsidP="002C0B91">
      <w:pPr>
        <w:pStyle w:val="Odstavec"/>
        <w:ind w:left="5103" w:hanging="5103"/>
      </w:pPr>
    </w:p>
    <w:p w14:paraId="31D3FA04" w14:textId="77777777" w:rsidR="002C0B91" w:rsidRDefault="002C0B91" w:rsidP="002C0B91">
      <w:pPr>
        <w:pStyle w:val="Odstavec"/>
        <w:ind w:left="5103" w:hanging="5103"/>
      </w:pPr>
    </w:p>
    <w:p w14:paraId="2C2B34F6" w14:textId="77777777" w:rsidR="002C0B91" w:rsidRDefault="002C0B91" w:rsidP="002C0B91">
      <w:pPr>
        <w:pStyle w:val="Odstavec"/>
        <w:ind w:left="5103" w:hanging="5103"/>
      </w:pPr>
    </w:p>
    <w:p w14:paraId="109B7C1D" w14:textId="77777777" w:rsidR="002C0B91" w:rsidRDefault="002C0B91" w:rsidP="002C0B91">
      <w:pPr>
        <w:pStyle w:val="Odstavec"/>
        <w:ind w:left="5103" w:hanging="5103"/>
      </w:pPr>
    </w:p>
    <w:p w14:paraId="37F52799" w14:textId="77777777" w:rsidR="002C0B91" w:rsidRDefault="002C0B91" w:rsidP="002C0B91">
      <w:pPr>
        <w:pStyle w:val="Odstavec"/>
        <w:ind w:left="5103" w:hanging="5103"/>
      </w:pPr>
    </w:p>
    <w:p w14:paraId="52FCE1DC" w14:textId="77777777" w:rsidR="002C0B91" w:rsidRDefault="002C0B91" w:rsidP="002C0B91">
      <w:pPr>
        <w:pStyle w:val="Odstavec"/>
        <w:ind w:left="5103" w:hanging="5103"/>
      </w:pPr>
    </w:p>
    <w:p w14:paraId="4A71A77D" w14:textId="77777777" w:rsidR="002C0B91" w:rsidRDefault="002C0B91" w:rsidP="002C0B91">
      <w:pPr>
        <w:pStyle w:val="Odstavec"/>
        <w:ind w:left="5103" w:hanging="5103"/>
      </w:pPr>
    </w:p>
    <w:p w14:paraId="053335D7" w14:textId="77777777" w:rsidR="002C0B91" w:rsidRDefault="002C0B91" w:rsidP="002C0B91">
      <w:pPr>
        <w:pStyle w:val="Odstavec"/>
        <w:ind w:left="5103" w:hanging="5103"/>
      </w:pPr>
      <w:r>
        <w:t>……………………………………………</w:t>
      </w:r>
      <w:r>
        <w:tab/>
        <w:t>……………………………………………</w:t>
      </w:r>
    </w:p>
    <w:p w14:paraId="18A51AE7" w14:textId="5E52D0E1" w:rsidR="002C0B91" w:rsidRDefault="002C0B91" w:rsidP="002C0B91">
      <w:pPr>
        <w:pStyle w:val="Odstavec"/>
        <w:ind w:left="5103" w:hanging="5103"/>
        <w:rPr>
          <w:color w:val="000000"/>
        </w:rPr>
      </w:pPr>
      <w:r w:rsidRPr="002B7589">
        <w:rPr>
          <w:color w:val="000000"/>
          <w:highlight w:val="lightGray"/>
        </w:rPr>
        <w:t>……………………………</w:t>
      </w:r>
      <w:proofErr w:type="gramStart"/>
      <w:r w:rsidRPr="002B7589">
        <w:rPr>
          <w:color w:val="000000"/>
          <w:highlight w:val="lightGray"/>
        </w:rPr>
        <w:t>…..</w:t>
      </w:r>
      <w:r>
        <w:tab/>
        <w:t>Ing.</w:t>
      </w:r>
      <w:proofErr w:type="gramEnd"/>
      <w:r>
        <w:t xml:space="preserve"> Petr Machek</w:t>
      </w:r>
    </w:p>
    <w:p w14:paraId="1105C053" w14:textId="468AE38D" w:rsidR="002C0B91" w:rsidRDefault="002C0B91" w:rsidP="002C0B91">
      <w:pPr>
        <w:pStyle w:val="Odstavec"/>
        <w:ind w:left="5103" w:hanging="5103"/>
      </w:pPr>
      <w:r w:rsidRPr="002B7589">
        <w:rPr>
          <w:color w:val="000000"/>
          <w:highlight w:val="lightGray"/>
        </w:rPr>
        <w:t>……………………………</w:t>
      </w:r>
      <w:proofErr w:type="gramStart"/>
      <w:r w:rsidRPr="002B7589">
        <w:rPr>
          <w:color w:val="000000"/>
          <w:highlight w:val="lightGray"/>
        </w:rPr>
        <w:t>…..</w:t>
      </w:r>
      <w:r>
        <w:tab/>
        <w:t>starosta</w:t>
      </w:r>
      <w:proofErr w:type="gramEnd"/>
      <w:r>
        <w:t xml:space="preserve"> města</w:t>
      </w:r>
    </w:p>
    <w:p w14:paraId="24AFF0AB" w14:textId="4AB44857" w:rsidR="002C0B91" w:rsidRDefault="002C0B91" w:rsidP="002C0B91">
      <w:pPr>
        <w:pStyle w:val="Odstavec"/>
        <w:ind w:left="5103" w:hanging="5103"/>
      </w:pPr>
      <w:r w:rsidRPr="002B7589">
        <w:rPr>
          <w:color w:val="000000"/>
          <w:highlight w:val="lightGray"/>
        </w:rPr>
        <w:t>……………………………</w:t>
      </w:r>
      <w:proofErr w:type="gramStart"/>
      <w:r w:rsidRPr="002B7589">
        <w:rPr>
          <w:color w:val="000000"/>
          <w:highlight w:val="lightGray"/>
        </w:rPr>
        <w:t>…..</w:t>
      </w:r>
      <w:r>
        <w:tab/>
      </w:r>
      <w:r w:rsidRPr="00CF67F0">
        <w:t>Město</w:t>
      </w:r>
      <w:proofErr w:type="gramEnd"/>
      <w:r w:rsidRPr="00CF67F0">
        <w:t xml:space="preserve"> </w:t>
      </w:r>
      <w:r>
        <w:t>Humpolec</w:t>
      </w:r>
    </w:p>
    <w:p w14:paraId="6CF71C42" w14:textId="77777777" w:rsidR="002C0B91" w:rsidRDefault="002C0B91" w:rsidP="002C0B91">
      <w:pPr>
        <w:pStyle w:val="Odstavec"/>
        <w:ind w:left="5103" w:hanging="5103"/>
      </w:pPr>
    </w:p>
    <w:p w14:paraId="5F03F906" w14:textId="77777777" w:rsidR="002C0B91" w:rsidRDefault="002C0B91" w:rsidP="002C0B91">
      <w:pPr>
        <w:pStyle w:val="Odstavec"/>
        <w:ind w:left="5103" w:hanging="5103"/>
      </w:pPr>
    </w:p>
    <w:p w14:paraId="36754E7F" w14:textId="77777777" w:rsidR="002C0B91" w:rsidRDefault="002C0B91" w:rsidP="002C0B91">
      <w:pPr>
        <w:pStyle w:val="Odstavec"/>
        <w:ind w:left="5103" w:hanging="5103"/>
      </w:pPr>
    </w:p>
    <w:p w14:paraId="4D512684" w14:textId="77777777" w:rsidR="002C0B91" w:rsidRDefault="002C0B91" w:rsidP="002C0B91">
      <w:pPr>
        <w:pStyle w:val="Odstavec"/>
        <w:ind w:left="5103" w:hanging="5103"/>
      </w:pPr>
    </w:p>
    <w:p w14:paraId="3D3F81A0" w14:textId="77777777" w:rsidR="002C0B91" w:rsidRDefault="002C0B91" w:rsidP="002C0B91">
      <w:pPr>
        <w:pStyle w:val="Odstavec"/>
        <w:ind w:left="5103" w:hanging="5103"/>
      </w:pPr>
    </w:p>
    <w:p w14:paraId="485CB1A3" w14:textId="77777777" w:rsidR="002C0B91" w:rsidRDefault="002C0B91" w:rsidP="002C0B91">
      <w:pPr>
        <w:pStyle w:val="Odstavec"/>
        <w:ind w:left="5103" w:hanging="5103"/>
      </w:pPr>
    </w:p>
    <w:p w14:paraId="2717A43D" w14:textId="42175B2B" w:rsidR="002C0B91" w:rsidRDefault="002C0B91" w:rsidP="002C0B91">
      <w:pPr>
        <w:pStyle w:val="Odstavec"/>
        <w:ind w:left="5103" w:hanging="5103"/>
      </w:pPr>
      <w:r w:rsidRPr="002B7589">
        <w:rPr>
          <w:color w:val="000000"/>
          <w:highlight w:val="lightGray"/>
        </w:rPr>
        <w:t>………………………………..</w:t>
      </w:r>
      <w:r>
        <w:tab/>
        <w:t>……………………………………………</w:t>
      </w:r>
      <w:r>
        <w:tab/>
      </w:r>
    </w:p>
    <w:p w14:paraId="510492D3" w14:textId="1705B6CB" w:rsidR="002C0B91" w:rsidRDefault="002C0B91" w:rsidP="002C0B91">
      <w:pPr>
        <w:pStyle w:val="Odstavec"/>
        <w:ind w:left="5103" w:hanging="5103"/>
        <w:rPr>
          <w:color w:val="000000"/>
        </w:rPr>
      </w:pPr>
      <w:r w:rsidRPr="002B7589">
        <w:rPr>
          <w:color w:val="000000"/>
          <w:highlight w:val="lightGray"/>
        </w:rPr>
        <w:t>……………………………</w:t>
      </w:r>
      <w:proofErr w:type="gramStart"/>
      <w:r w:rsidRPr="002B7589">
        <w:rPr>
          <w:color w:val="000000"/>
          <w:highlight w:val="lightGray"/>
        </w:rPr>
        <w:t>…..</w:t>
      </w:r>
      <w:r>
        <w:tab/>
        <w:t>Martin</w:t>
      </w:r>
      <w:proofErr w:type="gramEnd"/>
      <w:r>
        <w:t xml:space="preserve"> Hendrych</w:t>
      </w:r>
    </w:p>
    <w:p w14:paraId="37817A40" w14:textId="7416F22E" w:rsidR="002C0B91" w:rsidRDefault="002C0B91" w:rsidP="002C0B91">
      <w:pPr>
        <w:pStyle w:val="Odstavec"/>
        <w:ind w:left="5103" w:hanging="5103"/>
      </w:pPr>
      <w:r w:rsidRPr="002B7589">
        <w:rPr>
          <w:color w:val="000000"/>
          <w:highlight w:val="lightGray"/>
        </w:rPr>
        <w:t>……………………………</w:t>
      </w:r>
      <w:proofErr w:type="gramStart"/>
      <w:r w:rsidRPr="002B7589">
        <w:rPr>
          <w:color w:val="000000"/>
          <w:highlight w:val="lightGray"/>
        </w:rPr>
        <w:t>…..</w:t>
      </w:r>
      <w:r>
        <w:tab/>
        <w:t>2. místostarosta</w:t>
      </w:r>
      <w:proofErr w:type="gramEnd"/>
      <w:r>
        <w:t xml:space="preserve"> města</w:t>
      </w:r>
    </w:p>
    <w:p w14:paraId="7D3BBBAB" w14:textId="2D77C1DE" w:rsidR="002C0B91" w:rsidRDefault="002C0B91" w:rsidP="002C0B91">
      <w:pPr>
        <w:pStyle w:val="Odstavec"/>
        <w:ind w:left="5103" w:hanging="5103"/>
      </w:pPr>
      <w:r>
        <w:tab/>
        <w:t>Město Humpolec</w:t>
      </w:r>
    </w:p>
    <w:p w14:paraId="608BC488" w14:textId="60E1988B" w:rsidR="00612019" w:rsidRPr="00D75F2C" w:rsidRDefault="00612019" w:rsidP="002C0B9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sectPr w:rsidR="00612019" w:rsidRPr="00D75F2C" w:rsidSect="008B19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1E969" w14:textId="77777777" w:rsidR="003F0B0F" w:rsidRDefault="003F0B0F" w:rsidP="006A4E7B">
      <w:r>
        <w:separator/>
      </w:r>
    </w:p>
  </w:endnote>
  <w:endnote w:type="continuationSeparator" w:id="0">
    <w:p w14:paraId="50BAC77B" w14:textId="77777777" w:rsidR="003F0B0F" w:rsidRDefault="003F0B0F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Source Code Pro Light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Source Code Pro Light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C019AD" w14:paraId="0B66B038" w14:textId="77777777" w:rsidTr="009C55CD">
      <w:tc>
        <w:tcPr>
          <w:tcW w:w="1928" w:type="dxa"/>
        </w:tcPr>
        <w:p w14:paraId="683D5D19" w14:textId="77777777" w:rsidR="00C019AD" w:rsidRDefault="00C019AD" w:rsidP="003F6ECF">
          <w:pPr>
            <w:pStyle w:val="Zpat"/>
          </w:pPr>
          <w:r>
            <w:t>Město Humpolec</w:t>
          </w:r>
        </w:p>
        <w:p w14:paraId="15297B40" w14:textId="77777777" w:rsidR="00C019AD" w:rsidRDefault="00C019AD" w:rsidP="003F6ECF">
          <w:pPr>
            <w:pStyle w:val="Zpat"/>
          </w:pPr>
          <w:r>
            <w:t>Horní náměstí 300</w:t>
          </w:r>
        </w:p>
        <w:p w14:paraId="736A00B1" w14:textId="77777777" w:rsidR="00C019AD" w:rsidRDefault="00C019AD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44A97A37" w14:textId="77777777" w:rsidR="00C019AD" w:rsidRDefault="00C019AD" w:rsidP="003F6ECF">
          <w:pPr>
            <w:pStyle w:val="Zpat"/>
          </w:pPr>
          <w:r>
            <w:t>Komerční banka a. s.</w:t>
          </w:r>
        </w:p>
        <w:p w14:paraId="34C269D2" w14:textId="77777777" w:rsidR="00C019AD" w:rsidRDefault="00C019AD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21626EF7" w14:textId="77777777" w:rsidR="00C019AD" w:rsidRDefault="00C019AD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847ACC1" w14:textId="77777777" w:rsidR="00C019AD" w:rsidRDefault="00C019AD" w:rsidP="003F6ECF">
          <w:pPr>
            <w:pStyle w:val="Zpat"/>
          </w:pPr>
          <w:r>
            <w:t>TEL: 565 518 111</w:t>
          </w:r>
        </w:p>
        <w:p w14:paraId="50BB5CB3" w14:textId="77777777" w:rsidR="00C019AD" w:rsidRDefault="00C019AD" w:rsidP="003F6ECF">
          <w:pPr>
            <w:pStyle w:val="Zpat"/>
          </w:pPr>
          <w:r>
            <w:t>FAX: 565 518 199</w:t>
          </w:r>
        </w:p>
        <w:p w14:paraId="3EE03125" w14:textId="77777777" w:rsidR="00C019AD" w:rsidRDefault="00456BEB" w:rsidP="003F6ECF">
          <w:pPr>
            <w:pStyle w:val="Zpat"/>
          </w:pPr>
          <w:hyperlink r:id="rId1" w:history="1">
            <w:r w:rsidR="00C019AD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39CA246B" w14:textId="77777777" w:rsidR="00C019AD" w:rsidRDefault="00C019AD" w:rsidP="003F6ECF">
          <w:pPr>
            <w:pStyle w:val="Zpat"/>
          </w:pPr>
          <w:r>
            <w:t>IČ: 002 48 266</w:t>
          </w:r>
        </w:p>
        <w:p w14:paraId="1AE3FDC2" w14:textId="77777777" w:rsidR="00C019AD" w:rsidRDefault="00C019AD" w:rsidP="003F6ECF">
          <w:pPr>
            <w:pStyle w:val="Zpat"/>
          </w:pPr>
          <w:r>
            <w:t>DIČ: CZ00248266</w:t>
          </w:r>
        </w:p>
        <w:p w14:paraId="378AA9A2" w14:textId="77777777" w:rsidR="00C019AD" w:rsidRDefault="00456BEB" w:rsidP="003F6ECF">
          <w:pPr>
            <w:pStyle w:val="Zpat"/>
          </w:pPr>
          <w:hyperlink r:id="rId2" w:history="1">
            <w:r w:rsidR="00C019AD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D9A817E" w14:textId="77777777" w:rsidR="00C019AD" w:rsidRDefault="00C019AD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56BEB">
            <w:rPr>
              <w:noProof/>
            </w:rPr>
            <w:t>1</w:t>
          </w:r>
          <w:r>
            <w:fldChar w:fldCharType="end"/>
          </w:r>
          <w:r>
            <w:t>/</w:t>
          </w:r>
          <w:r w:rsidR="00456BEB">
            <w:fldChar w:fldCharType="begin"/>
          </w:r>
          <w:r w:rsidR="00456BEB">
            <w:instrText xml:space="preserve"> NUMPAGES   \* MERGEFORMAT </w:instrText>
          </w:r>
          <w:r w:rsidR="00456BEB">
            <w:fldChar w:fldCharType="separate"/>
          </w:r>
          <w:r w:rsidR="00456BEB">
            <w:rPr>
              <w:noProof/>
            </w:rPr>
            <w:t>13</w:t>
          </w:r>
          <w:r w:rsidR="00456BEB">
            <w:rPr>
              <w:noProof/>
            </w:rPr>
            <w:fldChar w:fldCharType="end"/>
          </w:r>
        </w:p>
      </w:tc>
    </w:tr>
  </w:tbl>
  <w:p w14:paraId="7D8307F7" w14:textId="77777777" w:rsidR="00C019AD" w:rsidRPr="00320C90" w:rsidRDefault="00C019AD" w:rsidP="00F5263F">
    <w:pPr>
      <w:pStyle w:val="Zpat"/>
    </w:pP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647FC444" wp14:editId="14994656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CB257B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572C1EB8" wp14:editId="52A34BA4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2EAE9A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C019AD" w14:paraId="1A4BB6B5" w14:textId="77777777" w:rsidTr="007A1C29">
      <w:tc>
        <w:tcPr>
          <w:tcW w:w="1928" w:type="dxa"/>
        </w:tcPr>
        <w:p w14:paraId="24824351" w14:textId="77777777" w:rsidR="00C019AD" w:rsidRDefault="00C019AD" w:rsidP="007A1C29">
          <w:pPr>
            <w:pStyle w:val="Zpat"/>
          </w:pPr>
          <w:r>
            <w:t>Město Humpolec</w:t>
          </w:r>
        </w:p>
        <w:p w14:paraId="345D450E" w14:textId="77777777" w:rsidR="00C019AD" w:rsidRDefault="00C019AD" w:rsidP="007A1C29">
          <w:pPr>
            <w:pStyle w:val="Zpat"/>
          </w:pPr>
          <w:r>
            <w:t>Horní náměstí 300</w:t>
          </w:r>
        </w:p>
        <w:p w14:paraId="792F00A0" w14:textId="77777777" w:rsidR="00C019AD" w:rsidRDefault="00C019AD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1B37F276" w14:textId="77777777" w:rsidR="00C019AD" w:rsidRDefault="00C019AD" w:rsidP="007A1C29">
          <w:pPr>
            <w:pStyle w:val="Zpat"/>
          </w:pPr>
          <w:r>
            <w:t>Komerční banka a. s.</w:t>
          </w:r>
        </w:p>
        <w:p w14:paraId="4C5D67EB" w14:textId="77777777" w:rsidR="00C019AD" w:rsidRDefault="00C019AD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36686E0D" w14:textId="77777777" w:rsidR="00C019AD" w:rsidRDefault="00C019AD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F52ADBB" w14:textId="77777777" w:rsidR="00C019AD" w:rsidRDefault="00C019AD" w:rsidP="007A1C29">
          <w:pPr>
            <w:pStyle w:val="Zpat"/>
          </w:pPr>
          <w:r>
            <w:t>TEL: 565 518 111</w:t>
          </w:r>
        </w:p>
        <w:p w14:paraId="01DFC3F1" w14:textId="77777777" w:rsidR="00C019AD" w:rsidRDefault="00C019AD" w:rsidP="007A1C29">
          <w:pPr>
            <w:pStyle w:val="Zpat"/>
          </w:pPr>
          <w:r>
            <w:t>FAX: 565 518 199</w:t>
          </w:r>
        </w:p>
        <w:p w14:paraId="006CA256" w14:textId="77777777" w:rsidR="00C019AD" w:rsidRDefault="00456BEB" w:rsidP="007A1C29">
          <w:pPr>
            <w:pStyle w:val="Zpat"/>
          </w:pPr>
          <w:hyperlink r:id="rId1" w:history="1">
            <w:r w:rsidR="00C019AD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629C700B" w14:textId="77777777" w:rsidR="00C019AD" w:rsidRDefault="00C019AD" w:rsidP="007A1C29">
          <w:pPr>
            <w:pStyle w:val="Zpat"/>
          </w:pPr>
          <w:r>
            <w:t>IČ: 002 48 266</w:t>
          </w:r>
        </w:p>
        <w:p w14:paraId="26834CAE" w14:textId="77777777" w:rsidR="00C019AD" w:rsidRDefault="00C019AD" w:rsidP="007A1C29">
          <w:pPr>
            <w:pStyle w:val="Zpat"/>
          </w:pPr>
          <w:r>
            <w:t>DIČ: CZ00248266</w:t>
          </w:r>
        </w:p>
        <w:p w14:paraId="16216B28" w14:textId="77777777" w:rsidR="00C019AD" w:rsidRDefault="00456BEB" w:rsidP="007A1C29">
          <w:pPr>
            <w:pStyle w:val="Zpat"/>
          </w:pPr>
          <w:hyperlink r:id="rId2" w:history="1">
            <w:r w:rsidR="00C019AD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1B189D00" w14:textId="77777777" w:rsidR="00C019AD" w:rsidRDefault="00C019AD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 w:rsidR="00456BEB">
            <w:fldChar w:fldCharType="begin"/>
          </w:r>
          <w:r w:rsidR="00456BEB">
            <w:instrText xml:space="preserve"> NUMPAGES   \* MERGEFORMAT </w:instrText>
          </w:r>
          <w:r w:rsidR="00456BEB">
            <w:fldChar w:fldCharType="separate"/>
          </w:r>
          <w:r>
            <w:rPr>
              <w:noProof/>
            </w:rPr>
            <w:t>8</w:t>
          </w:r>
          <w:r w:rsidR="00456BEB">
            <w:rPr>
              <w:noProof/>
            </w:rPr>
            <w:fldChar w:fldCharType="end"/>
          </w:r>
        </w:p>
      </w:tc>
    </w:tr>
  </w:tbl>
  <w:p w14:paraId="65AD0FF3" w14:textId="77777777" w:rsidR="00C019AD" w:rsidRDefault="00C019A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B7F476A" wp14:editId="1CE3870D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A44EAF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5FC0B385" wp14:editId="7EB3DF3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49D4CE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30E5A" w14:textId="77777777" w:rsidR="003F0B0F" w:rsidRDefault="003F0B0F" w:rsidP="006A4E7B">
      <w:bookmarkStart w:id="0" w:name="_Hlk485237819"/>
      <w:bookmarkEnd w:id="0"/>
      <w:r>
        <w:separator/>
      </w:r>
    </w:p>
  </w:footnote>
  <w:footnote w:type="continuationSeparator" w:id="0">
    <w:p w14:paraId="47599EF6" w14:textId="77777777" w:rsidR="003F0B0F" w:rsidRDefault="003F0B0F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C019AD" w14:paraId="0C1DD00A" w14:textId="77777777" w:rsidTr="008B3C0F">
      <w:trPr>
        <w:trHeight w:val="284"/>
      </w:trPr>
      <w:tc>
        <w:tcPr>
          <w:tcW w:w="2516" w:type="dxa"/>
          <w:tcMar>
            <w:left w:w="0" w:type="dxa"/>
            <w:right w:w="0" w:type="dxa"/>
          </w:tcMar>
        </w:tcPr>
        <w:p w14:paraId="3DDA7AD1" w14:textId="77777777" w:rsidR="00C019AD" w:rsidRDefault="00C019AD" w:rsidP="00391D48">
          <w:pPr>
            <w:pStyle w:val="Zhlav"/>
            <w:spacing w:line="250" w:lineRule="atLeast"/>
            <w:ind w:right="-319"/>
          </w:pPr>
          <w:r w:rsidRPr="00F075FD">
            <w:rPr>
              <w:noProof/>
              <w:sz w:val="16"/>
              <w:szCs w:val="16"/>
              <w:lang w:eastAsia="cs-CZ"/>
              <w14:ligatures w14:val="none"/>
            </w:rPr>
            <w:drawing>
              <wp:anchor distT="0" distB="0" distL="114300" distR="114300" simplePos="0" relativeHeight="251727872" behindDoc="1" locked="0" layoutInCell="1" allowOverlap="1" wp14:anchorId="4EDD7CE3" wp14:editId="220CEA28">
                <wp:simplePos x="0" y="0"/>
                <wp:positionH relativeFrom="page">
                  <wp:posOffset>-1224915</wp:posOffset>
                </wp:positionH>
                <wp:positionV relativeFrom="page">
                  <wp:posOffset>37709</wp:posOffset>
                </wp:positionV>
                <wp:extent cx="1114425" cy="467360"/>
                <wp:effectExtent l="0" t="0" r="9525" b="8890"/>
                <wp:wrapNone/>
                <wp:docPr id="52" name="Logo TS black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 TS black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Městský úřad Humpolec</w:t>
          </w:r>
        </w:p>
        <w:p w14:paraId="01A68470" w14:textId="77777777" w:rsidR="00C019AD" w:rsidRDefault="00C019AD" w:rsidP="003F6ECF">
          <w:pPr>
            <w:pStyle w:val="Zhlav"/>
            <w:spacing w:line="250" w:lineRule="atLeast"/>
          </w:pPr>
          <w:r>
            <w:t>Horní náměstí 300</w:t>
          </w:r>
        </w:p>
        <w:p w14:paraId="6C336E5D" w14:textId="77777777" w:rsidR="00C019AD" w:rsidRDefault="00C019AD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6EC2BE03" w14:textId="77777777" w:rsidR="00C019AD" w:rsidRPr="00F075FD" w:rsidRDefault="00C019AD" w:rsidP="003F6ECF">
    <w:pPr>
      <w:pStyle w:val="Zhlav"/>
      <w:rPr>
        <w:sz w:val="16"/>
        <w:szCs w:val="16"/>
      </w:rPr>
    </w:pPr>
  </w:p>
  <w:p w14:paraId="400063A3" w14:textId="77777777" w:rsidR="00C019AD" w:rsidRPr="00705533" w:rsidRDefault="00C019AD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8E89" w14:textId="77777777" w:rsidR="00C019AD" w:rsidRDefault="00C019AD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5D99A167" wp14:editId="69D1C98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53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7887131B" w14:textId="77777777" w:rsidR="00C019AD" w:rsidRDefault="00C019AD" w:rsidP="006B181C">
    <w:pPr>
      <w:pStyle w:val="Zhlav"/>
      <w:spacing w:line="250" w:lineRule="atLeast"/>
    </w:pPr>
    <w:r>
      <w:t>Odbor tajemníka MěÚ</w:t>
    </w:r>
  </w:p>
  <w:p w14:paraId="70F4DDE1" w14:textId="77777777" w:rsidR="00C019AD" w:rsidRPr="00B5192D" w:rsidRDefault="00C019AD" w:rsidP="006B181C">
    <w:pPr>
      <w:pStyle w:val="Zhlav"/>
      <w:spacing w:line="250" w:lineRule="atLeast"/>
    </w:pPr>
    <w:r>
      <w:t>Horní náměstí 300, 396 22 Humpolec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02E1DF6" wp14:editId="744023E1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AB7C45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AD73CF" wp14:editId="2840BCD1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602AEE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9877FD" wp14:editId="32400B7D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5B4AC9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05876F" wp14:editId="1529A30A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1AF16D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796077D1" wp14:editId="04E18E2E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BE2301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183AEC" wp14:editId="28996320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B4E6CE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7C91FA" wp14:editId="08F8E503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023D09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76589D" wp14:editId="0A32658A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DDF07C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6E2531" wp14:editId="7E959C44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80DFB8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98EA3E" wp14:editId="215F2B03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0D0B13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5B01C770" wp14:editId="6E4CFA1D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E284B0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1A240FFE" wp14:editId="748634A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B94BA6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CF0F04E" w14:textId="77777777" w:rsidR="00C019AD" w:rsidRDefault="00C019AD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B9EB90B" wp14:editId="732DB4D5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62790F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>
    <w:nsid w:val="050C5B79"/>
    <w:multiLevelType w:val="hybridMultilevel"/>
    <w:tmpl w:val="D368B57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6052275"/>
    <w:multiLevelType w:val="hybridMultilevel"/>
    <w:tmpl w:val="2B781FA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5B5425"/>
    <w:multiLevelType w:val="hybridMultilevel"/>
    <w:tmpl w:val="A706F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E6708"/>
    <w:multiLevelType w:val="hybridMultilevel"/>
    <w:tmpl w:val="B004F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54014"/>
    <w:multiLevelType w:val="hybridMultilevel"/>
    <w:tmpl w:val="20CC8E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55219"/>
    <w:multiLevelType w:val="hybridMultilevel"/>
    <w:tmpl w:val="8BB880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7C315DF"/>
    <w:multiLevelType w:val="hybridMultilevel"/>
    <w:tmpl w:val="97589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A0B97"/>
    <w:multiLevelType w:val="hybridMultilevel"/>
    <w:tmpl w:val="B1408B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0135F6C"/>
    <w:multiLevelType w:val="hybridMultilevel"/>
    <w:tmpl w:val="D538550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6A60557"/>
    <w:multiLevelType w:val="hybridMultilevel"/>
    <w:tmpl w:val="279A8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A2B95"/>
    <w:multiLevelType w:val="hybridMultilevel"/>
    <w:tmpl w:val="5502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26D43"/>
    <w:multiLevelType w:val="hybridMultilevel"/>
    <w:tmpl w:val="033C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21E48"/>
    <w:multiLevelType w:val="hybridMultilevel"/>
    <w:tmpl w:val="B61A90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5CB84C2A"/>
    <w:multiLevelType w:val="hybridMultilevel"/>
    <w:tmpl w:val="4EFC87BC"/>
    <w:lvl w:ilvl="0" w:tplc="0405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20">
    <w:nsid w:val="60376935"/>
    <w:multiLevelType w:val="hybridMultilevel"/>
    <w:tmpl w:val="D7EE4A1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65122B22"/>
    <w:multiLevelType w:val="hybridMultilevel"/>
    <w:tmpl w:val="DBE6C0E6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E46459A"/>
    <w:multiLevelType w:val="hybridMultilevel"/>
    <w:tmpl w:val="E5F6BB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653251E"/>
    <w:multiLevelType w:val="hybridMultilevel"/>
    <w:tmpl w:val="333032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6DE6F13"/>
    <w:multiLevelType w:val="hybridMultilevel"/>
    <w:tmpl w:val="DF54521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11"/>
  </w:num>
  <w:num w:numId="5">
    <w:abstractNumId w:val="11"/>
  </w:num>
  <w:num w:numId="6">
    <w:abstractNumId w:val="11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1"/>
  </w:num>
  <w:num w:numId="17">
    <w:abstractNumId w:val="14"/>
  </w:num>
  <w:num w:numId="18">
    <w:abstractNumId w:val="18"/>
  </w:num>
  <w:num w:numId="19">
    <w:abstractNumId w:val="22"/>
  </w:num>
  <w:num w:numId="20">
    <w:abstractNumId w:val="19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10"/>
  </w:num>
  <w:num w:numId="26">
    <w:abstractNumId w:val="20"/>
  </w:num>
  <w:num w:numId="27">
    <w:abstractNumId w:val="16"/>
  </w:num>
  <w:num w:numId="28">
    <w:abstractNumId w:val="15"/>
  </w:num>
  <w:num w:numId="29">
    <w:abstractNumId w:val="17"/>
  </w:num>
  <w:num w:numId="30">
    <w:abstractNumId w:val="4"/>
  </w:num>
  <w:num w:numId="31">
    <w:abstractNumId w:val="21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0F"/>
    <w:rsid w:val="00006B1A"/>
    <w:rsid w:val="00006D62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2111"/>
    <w:rsid w:val="00060922"/>
    <w:rsid w:val="000628EA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0045"/>
    <w:rsid w:val="000C1969"/>
    <w:rsid w:val="000C656B"/>
    <w:rsid w:val="000D3B6A"/>
    <w:rsid w:val="000E246A"/>
    <w:rsid w:val="000E24D8"/>
    <w:rsid w:val="000E6C1C"/>
    <w:rsid w:val="000F104D"/>
    <w:rsid w:val="000F3E13"/>
    <w:rsid w:val="00116764"/>
    <w:rsid w:val="001203AC"/>
    <w:rsid w:val="00121C88"/>
    <w:rsid w:val="001225E7"/>
    <w:rsid w:val="00125F2F"/>
    <w:rsid w:val="00127695"/>
    <w:rsid w:val="00127D6A"/>
    <w:rsid w:val="0013583A"/>
    <w:rsid w:val="001377BD"/>
    <w:rsid w:val="0013791C"/>
    <w:rsid w:val="001379F7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A5771"/>
    <w:rsid w:val="001B71B1"/>
    <w:rsid w:val="001C6603"/>
    <w:rsid w:val="001C74EB"/>
    <w:rsid w:val="001D09BF"/>
    <w:rsid w:val="001D6D50"/>
    <w:rsid w:val="001E2D7D"/>
    <w:rsid w:val="001E7071"/>
    <w:rsid w:val="002006E6"/>
    <w:rsid w:val="0020390B"/>
    <w:rsid w:val="00204A10"/>
    <w:rsid w:val="00211009"/>
    <w:rsid w:val="0022277F"/>
    <w:rsid w:val="00226A27"/>
    <w:rsid w:val="00226E02"/>
    <w:rsid w:val="00231928"/>
    <w:rsid w:val="00233DC4"/>
    <w:rsid w:val="002360A7"/>
    <w:rsid w:val="00240D8C"/>
    <w:rsid w:val="002479D6"/>
    <w:rsid w:val="00253C01"/>
    <w:rsid w:val="00256164"/>
    <w:rsid w:val="002653B9"/>
    <w:rsid w:val="00265AD1"/>
    <w:rsid w:val="002660F3"/>
    <w:rsid w:val="0027095A"/>
    <w:rsid w:val="0027329E"/>
    <w:rsid w:val="002742BF"/>
    <w:rsid w:val="00282F94"/>
    <w:rsid w:val="00284DEC"/>
    <w:rsid w:val="002867C0"/>
    <w:rsid w:val="002965B3"/>
    <w:rsid w:val="002976CC"/>
    <w:rsid w:val="00297CFC"/>
    <w:rsid w:val="002A058B"/>
    <w:rsid w:val="002A19AD"/>
    <w:rsid w:val="002B3A17"/>
    <w:rsid w:val="002B54F6"/>
    <w:rsid w:val="002B7589"/>
    <w:rsid w:val="002C0B91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2682"/>
    <w:rsid w:val="00315342"/>
    <w:rsid w:val="00317A23"/>
    <w:rsid w:val="00320C90"/>
    <w:rsid w:val="003361F2"/>
    <w:rsid w:val="00341CE9"/>
    <w:rsid w:val="00344582"/>
    <w:rsid w:val="00351E46"/>
    <w:rsid w:val="00354E05"/>
    <w:rsid w:val="00355B32"/>
    <w:rsid w:val="0037530F"/>
    <w:rsid w:val="003776A1"/>
    <w:rsid w:val="00380076"/>
    <w:rsid w:val="00381524"/>
    <w:rsid w:val="0038339F"/>
    <w:rsid w:val="00387082"/>
    <w:rsid w:val="00390E54"/>
    <w:rsid w:val="00391D48"/>
    <w:rsid w:val="00392643"/>
    <w:rsid w:val="003A18C8"/>
    <w:rsid w:val="003A2C1C"/>
    <w:rsid w:val="003A36B8"/>
    <w:rsid w:val="003A5BE6"/>
    <w:rsid w:val="003B614C"/>
    <w:rsid w:val="003C11E5"/>
    <w:rsid w:val="003C3635"/>
    <w:rsid w:val="003C3D0E"/>
    <w:rsid w:val="003C6218"/>
    <w:rsid w:val="003E0DFC"/>
    <w:rsid w:val="003E0E55"/>
    <w:rsid w:val="003E2A00"/>
    <w:rsid w:val="003E4147"/>
    <w:rsid w:val="003F0B0F"/>
    <w:rsid w:val="003F403C"/>
    <w:rsid w:val="003F6C3A"/>
    <w:rsid w:val="003F6ECF"/>
    <w:rsid w:val="004014FB"/>
    <w:rsid w:val="004040EF"/>
    <w:rsid w:val="00404F14"/>
    <w:rsid w:val="0040676D"/>
    <w:rsid w:val="004136B2"/>
    <w:rsid w:val="00425725"/>
    <w:rsid w:val="00430D06"/>
    <w:rsid w:val="00431DC8"/>
    <w:rsid w:val="004333DE"/>
    <w:rsid w:val="004362D0"/>
    <w:rsid w:val="00442AD2"/>
    <w:rsid w:val="00442E33"/>
    <w:rsid w:val="00450E9F"/>
    <w:rsid w:val="00456BEB"/>
    <w:rsid w:val="0047346F"/>
    <w:rsid w:val="00487128"/>
    <w:rsid w:val="00487B44"/>
    <w:rsid w:val="00490319"/>
    <w:rsid w:val="004A7E6E"/>
    <w:rsid w:val="004B339A"/>
    <w:rsid w:val="004C4831"/>
    <w:rsid w:val="004C56EB"/>
    <w:rsid w:val="004E0F69"/>
    <w:rsid w:val="004E2AAE"/>
    <w:rsid w:val="004E4EF8"/>
    <w:rsid w:val="005005E0"/>
    <w:rsid w:val="00500CC5"/>
    <w:rsid w:val="005018D6"/>
    <w:rsid w:val="00503A97"/>
    <w:rsid w:val="0050508E"/>
    <w:rsid w:val="00507C57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D7A80"/>
    <w:rsid w:val="005E01DE"/>
    <w:rsid w:val="005E516C"/>
    <w:rsid w:val="005F0BB2"/>
    <w:rsid w:val="005F5EA8"/>
    <w:rsid w:val="006063D3"/>
    <w:rsid w:val="00606D02"/>
    <w:rsid w:val="0061081D"/>
    <w:rsid w:val="00612019"/>
    <w:rsid w:val="006130CA"/>
    <w:rsid w:val="00613766"/>
    <w:rsid w:val="00613E55"/>
    <w:rsid w:val="00615DF6"/>
    <w:rsid w:val="00621A83"/>
    <w:rsid w:val="00630C42"/>
    <w:rsid w:val="00631B81"/>
    <w:rsid w:val="00632181"/>
    <w:rsid w:val="00634848"/>
    <w:rsid w:val="00637F96"/>
    <w:rsid w:val="00644F4B"/>
    <w:rsid w:val="006537F3"/>
    <w:rsid w:val="00663219"/>
    <w:rsid w:val="00670E9A"/>
    <w:rsid w:val="00671310"/>
    <w:rsid w:val="00671871"/>
    <w:rsid w:val="00673290"/>
    <w:rsid w:val="00675142"/>
    <w:rsid w:val="006756F4"/>
    <w:rsid w:val="006817AE"/>
    <w:rsid w:val="00682E83"/>
    <w:rsid w:val="006859B5"/>
    <w:rsid w:val="00694138"/>
    <w:rsid w:val="006A0C58"/>
    <w:rsid w:val="006A0E0A"/>
    <w:rsid w:val="006A1B91"/>
    <w:rsid w:val="006A4E7B"/>
    <w:rsid w:val="006B0651"/>
    <w:rsid w:val="006B181C"/>
    <w:rsid w:val="006D4A8E"/>
    <w:rsid w:val="006D4C72"/>
    <w:rsid w:val="006D6B59"/>
    <w:rsid w:val="006E07A9"/>
    <w:rsid w:val="006F0DEA"/>
    <w:rsid w:val="006F26BC"/>
    <w:rsid w:val="00705533"/>
    <w:rsid w:val="007071F6"/>
    <w:rsid w:val="00707BE3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2298"/>
    <w:rsid w:val="00756A51"/>
    <w:rsid w:val="00762948"/>
    <w:rsid w:val="00763948"/>
    <w:rsid w:val="00763ADC"/>
    <w:rsid w:val="00764FDB"/>
    <w:rsid w:val="00765686"/>
    <w:rsid w:val="00783321"/>
    <w:rsid w:val="007868A6"/>
    <w:rsid w:val="007917CF"/>
    <w:rsid w:val="00793286"/>
    <w:rsid w:val="007A1C29"/>
    <w:rsid w:val="007A28E6"/>
    <w:rsid w:val="007A7F21"/>
    <w:rsid w:val="007B61DF"/>
    <w:rsid w:val="007C009D"/>
    <w:rsid w:val="007C0660"/>
    <w:rsid w:val="007C16BD"/>
    <w:rsid w:val="007C16CC"/>
    <w:rsid w:val="007C2095"/>
    <w:rsid w:val="007C71BD"/>
    <w:rsid w:val="007D18C8"/>
    <w:rsid w:val="007E43E4"/>
    <w:rsid w:val="007E507E"/>
    <w:rsid w:val="007F31AC"/>
    <w:rsid w:val="007F5D9C"/>
    <w:rsid w:val="007F7EB8"/>
    <w:rsid w:val="00800A5E"/>
    <w:rsid w:val="00800BBA"/>
    <w:rsid w:val="008029C7"/>
    <w:rsid w:val="00811EFC"/>
    <w:rsid w:val="00812A6F"/>
    <w:rsid w:val="008135C3"/>
    <w:rsid w:val="008212BF"/>
    <w:rsid w:val="008214B9"/>
    <w:rsid w:val="0082299E"/>
    <w:rsid w:val="008277E8"/>
    <w:rsid w:val="00841A91"/>
    <w:rsid w:val="00842930"/>
    <w:rsid w:val="00845FAA"/>
    <w:rsid w:val="008468E9"/>
    <w:rsid w:val="00853494"/>
    <w:rsid w:val="00860CBD"/>
    <w:rsid w:val="00882C03"/>
    <w:rsid w:val="0088681E"/>
    <w:rsid w:val="00890741"/>
    <w:rsid w:val="008B08E7"/>
    <w:rsid w:val="008B0C57"/>
    <w:rsid w:val="008B1951"/>
    <w:rsid w:val="008B3C0F"/>
    <w:rsid w:val="008B6BCA"/>
    <w:rsid w:val="008D1416"/>
    <w:rsid w:val="008D7C11"/>
    <w:rsid w:val="008E023B"/>
    <w:rsid w:val="008E1D7F"/>
    <w:rsid w:val="008E2D2D"/>
    <w:rsid w:val="008F4563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1CBE"/>
    <w:rsid w:val="00967021"/>
    <w:rsid w:val="0097488B"/>
    <w:rsid w:val="009A49E4"/>
    <w:rsid w:val="009A5486"/>
    <w:rsid w:val="009B318B"/>
    <w:rsid w:val="009B4D29"/>
    <w:rsid w:val="009C0C22"/>
    <w:rsid w:val="009C3008"/>
    <w:rsid w:val="009C55CD"/>
    <w:rsid w:val="009C7C2F"/>
    <w:rsid w:val="009D2C7C"/>
    <w:rsid w:val="009E5776"/>
    <w:rsid w:val="009E6761"/>
    <w:rsid w:val="009F0F81"/>
    <w:rsid w:val="009F3FE0"/>
    <w:rsid w:val="00A131E6"/>
    <w:rsid w:val="00A17DA3"/>
    <w:rsid w:val="00A2071E"/>
    <w:rsid w:val="00A229CD"/>
    <w:rsid w:val="00A24F8F"/>
    <w:rsid w:val="00A3398E"/>
    <w:rsid w:val="00A34B36"/>
    <w:rsid w:val="00A34D0A"/>
    <w:rsid w:val="00A357F6"/>
    <w:rsid w:val="00A37BAB"/>
    <w:rsid w:val="00A41233"/>
    <w:rsid w:val="00A4372D"/>
    <w:rsid w:val="00A43FEB"/>
    <w:rsid w:val="00A5084A"/>
    <w:rsid w:val="00A50C14"/>
    <w:rsid w:val="00A51903"/>
    <w:rsid w:val="00A559E4"/>
    <w:rsid w:val="00A92597"/>
    <w:rsid w:val="00A93975"/>
    <w:rsid w:val="00A93EFC"/>
    <w:rsid w:val="00A95DCD"/>
    <w:rsid w:val="00AB4DE0"/>
    <w:rsid w:val="00AC129C"/>
    <w:rsid w:val="00AC4DD4"/>
    <w:rsid w:val="00AC6DDB"/>
    <w:rsid w:val="00AD73D0"/>
    <w:rsid w:val="00AE065A"/>
    <w:rsid w:val="00AF48BF"/>
    <w:rsid w:val="00B0228A"/>
    <w:rsid w:val="00B1075A"/>
    <w:rsid w:val="00B11C15"/>
    <w:rsid w:val="00B17317"/>
    <w:rsid w:val="00B21C17"/>
    <w:rsid w:val="00B25D5E"/>
    <w:rsid w:val="00B26DD3"/>
    <w:rsid w:val="00B3045E"/>
    <w:rsid w:val="00B31562"/>
    <w:rsid w:val="00B34180"/>
    <w:rsid w:val="00B3422B"/>
    <w:rsid w:val="00B4278D"/>
    <w:rsid w:val="00B43AE2"/>
    <w:rsid w:val="00B448B6"/>
    <w:rsid w:val="00B44ADF"/>
    <w:rsid w:val="00B47938"/>
    <w:rsid w:val="00B50C0B"/>
    <w:rsid w:val="00B5192D"/>
    <w:rsid w:val="00B579CF"/>
    <w:rsid w:val="00B61820"/>
    <w:rsid w:val="00B63637"/>
    <w:rsid w:val="00B727D5"/>
    <w:rsid w:val="00B7282E"/>
    <w:rsid w:val="00B72AA1"/>
    <w:rsid w:val="00B75F5F"/>
    <w:rsid w:val="00B83F96"/>
    <w:rsid w:val="00B94D3C"/>
    <w:rsid w:val="00B972AC"/>
    <w:rsid w:val="00BA2CE9"/>
    <w:rsid w:val="00BA38D5"/>
    <w:rsid w:val="00BA4D0A"/>
    <w:rsid w:val="00BB45C1"/>
    <w:rsid w:val="00BC4BE6"/>
    <w:rsid w:val="00BC5F04"/>
    <w:rsid w:val="00BD3EC8"/>
    <w:rsid w:val="00BE3520"/>
    <w:rsid w:val="00BE7EDE"/>
    <w:rsid w:val="00BF6346"/>
    <w:rsid w:val="00C019AD"/>
    <w:rsid w:val="00C03325"/>
    <w:rsid w:val="00C041E0"/>
    <w:rsid w:val="00C0759B"/>
    <w:rsid w:val="00C078AF"/>
    <w:rsid w:val="00C10DC2"/>
    <w:rsid w:val="00C15A73"/>
    <w:rsid w:val="00C16757"/>
    <w:rsid w:val="00C201FC"/>
    <w:rsid w:val="00C32473"/>
    <w:rsid w:val="00C438F0"/>
    <w:rsid w:val="00C44F53"/>
    <w:rsid w:val="00C5004E"/>
    <w:rsid w:val="00C7022D"/>
    <w:rsid w:val="00C80578"/>
    <w:rsid w:val="00C84E4C"/>
    <w:rsid w:val="00C87073"/>
    <w:rsid w:val="00C96E7F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1279"/>
    <w:rsid w:val="00D32D2C"/>
    <w:rsid w:val="00D42164"/>
    <w:rsid w:val="00D4605C"/>
    <w:rsid w:val="00D52439"/>
    <w:rsid w:val="00D5563C"/>
    <w:rsid w:val="00D56278"/>
    <w:rsid w:val="00D57F98"/>
    <w:rsid w:val="00D63E74"/>
    <w:rsid w:val="00D6607C"/>
    <w:rsid w:val="00D676C2"/>
    <w:rsid w:val="00D72000"/>
    <w:rsid w:val="00D725B1"/>
    <w:rsid w:val="00D75039"/>
    <w:rsid w:val="00D75F2C"/>
    <w:rsid w:val="00D8159D"/>
    <w:rsid w:val="00D840DB"/>
    <w:rsid w:val="00D86485"/>
    <w:rsid w:val="00D94A47"/>
    <w:rsid w:val="00D953B5"/>
    <w:rsid w:val="00D97A00"/>
    <w:rsid w:val="00DA2339"/>
    <w:rsid w:val="00DC329C"/>
    <w:rsid w:val="00DD49F0"/>
    <w:rsid w:val="00DD75B3"/>
    <w:rsid w:val="00DE0C50"/>
    <w:rsid w:val="00DE46D0"/>
    <w:rsid w:val="00DE4AA1"/>
    <w:rsid w:val="00DE7E1A"/>
    <w:rsid w:val="00E0094F"/>
    <w:rsid w:val="00E03503"/>
    <w:rsid w:val="00E13382"/>
    <w:rsid w:val="00E139AD"/>
    <w:rsid w:val="00E14180"/>
    <w:rsid w:val="00E148CE"/>
    <w:rsid w:val="00E35728"/>
    <w:rsid w:val="00E42CFD"/>
    <w:rsid w:val="00E4733B"/>
    <w:rsid w:val="00E50985"/>
    <w:rsid w:val="00E51F60"/>
    <w:rsid w:val="00E55E33"/>
    <w:rsid w:val="00E61D4E"/>
    <w:rsid w:val="00E64565"/>
    <w:rsid w:val="00E64D95"/>
    <w:rsid w:val="00E72165"/>
    <w:rsid w:val="00E779A6"/>
    <w:rsid w:val="00E77C68"/>
    <w:rsid w:val="00E90ED4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E42"/>
    <w:rsid w:val="00F41A9F"/>
    <w:rsid w:val="00F46882"/>
    <w:rsid w:val="00F518B7"/>
    <w:rsid w:val="00F5263F"/>
    <w:rsid w:val="00F52A0B"/>
    <w:rsid w:val="00F53042"/>
    <w:rsid w:val="00F54FEC"/>
    <w:rsid w:val="00F60827"/>
    <w:rsid w:val="00F73808"/>
    <w:rsid w:val="00F813D9"/>
    <w:rsid w:val="00F842D9"/>
    <w:rsid w:val="00F969A3"/>
    <w:rsid w:val="00FA0324"/>
    <w:rsid w:val="00FA5301"/>
    <w:rsid w:val="00FA5E5B"/>
    <w:rsid w:val="00FB60F3"/>
    <w:rsid w:val="00FB66E1"/>
    <w:rsid w:val="00FB7689"/>
    <w:rsid w:val="00FB7FE2"/>
    <w:rsid w:val="00FC01F6"/>
    <w:rsid w:val="00FC199B"/>
    <w:rsid w:val="00FC75F9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A73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iPriority="11" w:unhideWhenUsed="0" w:qFormat="1"/>
    <w:lsdException w:name="Title" w:semiHidden="0" w:uiPriority="10" w:unhideWhenUsed="0" w:qFormat="1"/>
    <w:lsdException w:name="Signature" w:semiHidden="0" w:uiPriority="17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iPriority="16" w:unhideWhenUsed="0"/>
    <w:lsdException w:name="Date" w:semiHidden="0" w:uiPriority="15" w:unhideWhenUsed="0"/>
    <w:lsdException w:name="Strong" w:semiHidden="0" w:uiPriority="1" w:unhideWhenUsed="0" w:qFormat="1"/>
    <w:lsdException w:name="Emphasis" w:semiHidden="0" w:uiPriority="2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v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Odstavec">
    <w:name w:val="Odstavec"/>
    <w:basedOn w:val="Normln"/>
    <w:rsid w:val="002C0B91"/>
    <w:pPr>
      <w:widowControl w:val="0"/>
      <w:suppressAutoHyphens/>
      <w:spacing w:after="0" w:line="100" w:lineRule="atLeast"/>
      <w:ind w:firstLine="53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nhideWhenUsed="0"/>
    <w:lsdException w:name="List Bullet" w:semiHidden="0" w:uiPriority="11" w:unhideWhenUsed="0" w:qFormat="1"/>
    <w:lsdException w:name="Title" w:semiHidden="0" w:uiPriority="10" w:unhideWhenUsed="0" w:qFormat="1"/>
    <w:lsdException w:name="Signature" w:semiHidden="0" w:uiPriority="17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semiHidden="0" w:uiPriority="16" w:unhideWhenUsed="0"/>
    <w:lsdException w:name="Date" w:semiHidden="0" w:uiPriority="15" w:unhideWhenUsed="0"/>
    <w:lsdException w:name="Strong" w:semiHidden="0" w:uiPriority="1" w:unhideWhenUsed="0" w:qFormat="1"/>
    <w:lsdException w:name="Emphasis" w:semiHidden="0" w:uiPriority="2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8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v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Odstavec">
    <w:name w:val="Odstavec"/>
    <w:basedOn w:val="Normln"/>
    <w:rsid w:val="002C0B91"/>
    <w:pPr>
      <w:widowControl w:val="0"/>
      <w:suppressAutoHyphens/>
      <w:spacing w:after="0" w:line="100" w:lineRule="atLeast"/>
      <w:ind w:firstLine="53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H_hlav-papir_vicestrankove_dokumenty(pouze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483A-0303-4216-B652-8876D098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</Template>
  <TotalTime>224</TotalTime>
  <Pages>13</Pages>
  <Words>5290</Words>
  <Characters>31217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Dubová</dc:creator>
  <cp:lastModifiedBy>Jana Dubová</cp:lastModifiedBy>
  <cp:revision>5</cp:revision>
  <dcterms:created xsi:type="dcterms:W3CDTF">2024-04-28T15:15:00Z</dcterms:created>
  <dcterms:modified xsi:type="dcterms:W3CDTF">2024-05-01T06:30:00Z</dcterms:modified>
</cp:coreProperties>
</file>