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10/1 v k.ú. Plačkov</w:t>
            </w:r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schvální záměru výkupu po.p. KN č. 424/20, 424/7, 424/8, 424/13, 434, 436 vše v k.ú.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44B907CE" w14:textId="77777777" w:rsidTr="00DF712B">
        <w:tc>
          <w:tcPr>
            <w:tcW w:w="824" w:type="dxa"/>
          </w:tcPr>
          <w:p w14:paraId="47B6D841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930483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0" w:type="dxa"/>
          </w:tcPr>
          <w:p w14:paraId="3F20F9B2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24.6.2020</w:t>
            </w:r>
          </w:p>
        </w:tc>
        <w:tc>
          <w:tcPr>
            <w:tcW w:w="1890" w:type="dxa"/>
          </w:tcPr>
          <w:p w14:paraId="6F17EEEA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Prchal, T. Krepčíková</w:t>
            </w:r>
          </w:p>
        </w:tc>
        <w:tc>
          <w:tcPr>
            <w:tcW w:w="4249" w:type="dxa"/>
          </w:tcPr>
          <w:p w14:paraId="04356B4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k.ú. Kletečná</w:t>
            </w:r>
          </w:p>
        </w:tc>
        <w:tc>
          <w:tcPr>
            <w:tcW w:w="2808" w:type="dxa"/>
          </w:tcPr>
          <w:p w14:paraId="1060C4AE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26" w:type="dxa"/>
          </w:tcPr>
          <w:p w14:paraId="6B660ACB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0DFAA3D4" w14:textId="77777777" w:rsidTr="00DF712B">
        <w:tc>
          <w:tcPr>
            <w:tcW w:w="824" w:type="dxa"/>
          </w:tcPr>
          <w:p w14:paraId="096D3FA2" w14:textId="77777777"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F2EDC81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0" w:type="dxa"/>
          </w:tcPr>
          <w:p w14:paraId="03CE12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14.10.2020</w:t>
            </w:r>
          </w:p>
        </w:tc>
        <w:tc>
          <w:tcPr>
            <w:tcW w:w="1890" w:type="dxa"/>
          </w:tcPr>
          <w:p w14:paraId="13ACCB08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Růžička</w:t>
            </w:r>
          </w:p>
        </w:tc>
        <w:tc>
          <w:tcPr>
            <w:tcW w:w="4249" w:type="dxa"/>
          </w:tcPr>
          <w:p w14:paraId="66F5BC02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výkupu poz.p, KN č. 1952/6 v k.ú. Humpolec</w:t>
            </w:r>
          </w:p>
        </w:tc>
        <w:tc>
          <w:tcPr>
            <w:tcW w:w="2808" w:type="dxa"/>
          </w:tcPr>
          <w:p w14:paraId="7C3A8B37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  <w:r w:rsidR="00FF56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26" w:type="dxa"/>
          </w:tcPr>
          <w:p w14:paraId="6CFBABCC" w14:textId="77777777"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14:paraId="592C7ED5" w14:textId="77777777" w:rsidTr="00DF712B">
        <w:tc>
          <w:tcPr>
            <w:tcW w:w="824" w:type="dxa"/>
          </w:tcPr>
          <w:p w14:paraId="270F88F7" w14:textId="77777777"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062C06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0" w:type="dxa"/>
          </w:tcPr>
          <w:p w14:paraId="79D38FCF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4440E9CA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P. Šereda</w:t>
            </w:r>
          </w:p>
        </w:tc>
        <w:tc>
          <w:tcPr>
            <w:tcW w:w="4249" w:type="dxa"/>
          </w:tcPr>
          <w:p w14:paraId="0955D25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poz.p. KN č. 60/1, částí poz.p. KN č. 931/1, 614/6 a 59/1 vše v k.ú. Krasoňov</w:t>
            </w:r>
          </w:p>
        </w:tc>
        <w:tc>
          <w:tcPr>
            <w:tcW w:w="2808" w:type="dxa"/>
          </w:tcPr>
          <w:p w14:paraId="3C71F811" w14:textId="77777777"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26" w:type="dxa"/>
          </w:tcPr>
          <w:p w14:paraId="7B467612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části poz.p. KN č. 83/1 a poz.p. KN č. 82 v k.ú.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77777777"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741/25 v k.ú.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77777777"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</w:t>
            </w: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výměře cca 20 m2 vše v katastrálním území Krasoňov</w:t>
            </w:r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77777777"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zrušení usnesení RM č. 1193/2021 a schválení záměru prodeje poz.pp. KN č. 2145/1 a 2151/93 a části poz. p. KN č. 2151/106 v k.ú.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77777777"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774/76 v k.ú.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7777777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Tajemník MěÚ</w:t>
            </w:r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DC71BF" w:rsidRDefault="00DC71B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808" w:type="dxa"/>
          </w:tcPr>
          <w:p w14:paraId="6684CC9B" w14:textId="440CCF0A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>yl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předložen do ZM 2</w:t>
            </w:r>
            <w:r w:rsidR="00D47C86">
              <w:rPr>
                <w:rFonts w:ascii="Arial" w:hAnsi="Arial" w:cs="Arial"/>
                <w:i/>
                <w:iCs/>
                <w:sz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</w:rPr>
              <w:t>.9.2023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a následně stažen z projednávání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0FAA497A" w14:textId="28851938" w:rsidR="00FC5C62" w:rsidRPr="003A5605" w:rsidRDefault="00FC5C62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DC71BF" w:rsidRDefault="00DC71BF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47B73009" w14:textId="077FC731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poz.p.KN č. 755/1 v k.ú. Kletečná 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77777777" w:rsidR="00CB0A9B" w:rsidRPr="003A5605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0AB59C3E" w14:textId="77777777" w:rsidTr="00DF712B">
        <w:tc>
          <w:tcPr>
            <w:tcW w:w="824" w:type="dxa"/>
          </w:tcPr>
          <w:p w14:paraId="4AB8E491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2F338D49" w14:textId="77777777" w:rsidTr="00DF712B">
        <w:tc>
          <w:tcPr>
            <w:tcW w:w="824" w:type="dxa"/>
          </w:tcPr>
          <w:p w14:paraId="4EE8E449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DC71BF" w:rsidRDefault="00DC71BF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Šafusovi</w:t>
            </w:r>
          </w:p>
          <w:p w14:paraId="0E407329" w14:textId="4761C900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598EB5D9" w14:textId="00691F40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poz.p. Kn č. 749 za část poz.p. KN č. 527/11v k.ú. Kletečná </w:t>
            </w:r>
          </w:p>
        </w:tc>
        <w:tc>
          <w:tcPr>
            <w:tcW w:w="2808" w:type="dxa"/>
          </w:tcPr>
          <w:p w14:paraId="52E32A63" w14:textId="00E6BB43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1BF" w:rsidRPr="00F75DCD" w14:paraId="7983741E" w14:textId="77777777" w:rsidTr="00DF712B">
        <w:tc>
          <w:tcPr>
            <w:tcW w:w="824" w:type="dxa"/>
          </w:tcPr>
          <w:p w14:paraId="77F03F73" w14:textId="77777777" w:rsidR="00DC71BF" w:rsidRPr="00342C38" w:rsidRDefault="00DC71BF" w:rsidP="00DC71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BF1889" w14:textId="59F1E384" w:rsidR="00DC71BF" w:rsidRPr="00DC71BF" w:rsidRDefault="00DC71BF" w:rsidP="00DC71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452/</w:t>
            </w: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/RM/</w:t>
            </w: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50" w:type="dxa"/>
          </w:tcPr>
          <w:p w14:paraId="7C1D200D" w14:textId="1D363F31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04637C3A" w14:textId="06383568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 Vysočina</w:t>
            </w:r>
          </w:p>
        </w:tc>
        <w:tc>
          <w:tcPr>
            <w:tcW w:w="4249" w:type="dxa"/>
          </w:tcPr>
          <w:p w14:paraId="77A166F4" w14:textId="6784DB7E" w:rsidR="00DC71BF" w:rsidRPr="00DC71BF" w:rsidRDefault="00DC71BF" w:rsidP="00DC71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přijetí daru poz.p. KN č. 883/2 v k.ú. Světlice</w:t>
            </w:r>
          </w:p>
        </w:tc>
        <w:tc>
          <w:tcPr>
            <w:tcW w:w="2808" w:type="dxa"/>
          </w:tcPr>
          <w:p w14:paraId="05F78D17" w14:textId="75B24F69" w:rsidR="00DC71BF" w:rsidRDefault="00DC71BF" w:rsidP="00DC71BF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4EC54F2" w14:textId="77777777" w:rsidR="00DC71BF" w:rsidRPr="003A5605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1BF" w:rsidRPr="00F75DCD" w14:paraId="58F3DDA1" w14:textId="77777777" w:rsidTr="00DF712B">
        <w:tc>
          <w:tcPr>
            <w:tcW w:w="824" w:type="dxa"/>
          </w:tcPr>
          <w:p w14:paraId="033E8BF0" w14:textId="77777777" w:rsidR="00DC71BF" w:rsidRPr="00342C38" w:rsidRDefault="00DC71BF" w:rsidP="00DC71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18B37FA" w14:textId="00AD9B4A" w:rsidR="00DC71BF" w:rsidRPr="00DC71BF" w:rsidRDefault="00DC71BF" w:rsidP="00DC71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453/</w:t>
            </w: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21/RM/</w:t>
            </w: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50" w:type="dxa"/>
          </w:tcPr>
          <w:p w14:paraId="24EF37BC" w14:textId="1CD78237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0839DD79" w14:textId="41CD0C5C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Votýpkovi</w:t>
            </w:r>
          </w:p>
        </w:tc>
        <w:tc>
          <w:tcPr>
            <w:tcW w:w="4249" w:type="dxa"/>
          </w:tcPr>
          <w:p w14:paraId="2EF22AF2" w14:textId="5A7CCA48" w:rsidR="00DC71BF" w:rsidRPr="00DC71BF" w:rsidRDefault="00DC71BF" w:rsidP="00DC71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záměr prodeje poz.p.KN č. 791/2 v k.ú. Plačkov</w:t>
            </w:r>
          </w:p>
        </w:tc>
        <w:tc>
          <w:tcPr>
            <w:tcW w:w="2808" w:type="dxa"/>
          </w:tcPr>
          <w:p w14:paraId="1B666467" w14:textId="455C6413" w:rsidR="00DC71BF" w:rsidRDefault="00DC71BF" w:rsidP="00DC71BF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22678C4" w14:textId="77777777" w:rsidR="00DC71BF" w:rsidRPr="003A5605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C71BF" w:rsidRPr="00F75DCD" w14:paraId="3FE8261D" w14:textId="77777777" w:rsidTr="00DF712B">
        <w:tc>
          <w:tcPr>
            <w:tcW w:w="824" w:type="dxa"/>
          </w:tcPr>
          <w:p w14:paraId="78D2959A" w14:textId="77777777" w:rsidR="00DC71BF" w:rsidRPr="00342C38" w:rsidRDefault="00DC71BF" w:rsidP="00DC71BF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1C21B13" w14:textId="30071BFF" w:rsidR="00DC71BF" w:rsidRPr="00DC71BF" w:rsidRDefault="00DC71BF" w:rsidP="00DC71BF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454/21/RM/2023</w:t>
            </w:r>
          </w:p>
        </w:tc>
        <w:tc>
          <w:tcPr>
            <w:tcW w:w="1250" w:type="dxa"/>
          </w:tcPr>
          <w:p w14:paraId="4E95718E" w14:textId="68C1A883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563243A1" w14:textId="41B6015C" w:rsidR="00DC71BF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K. Dědová</w:t>
            </w:r>
          </w:p>
        </w:tc>
        <w:tc>
          <w:tcPr>
            <w:tcW w:w="4249" w:type="dxa"/>
          </w:tcPr>
          <w:p w14:paraId="615958AB" w14:textId="67038C99" w:rsidR="00DC71BF" w:rsidRPr="00DC71BF" w:rsidRDefault="00DC71BF" w:rsidP="00DC71BF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1BF">
              <w:rPr>
                <w:rFonts w:ascii="Arial" w:hAnsi="Arial" w:cs="Arial"/>
                <w:b/>
                <w:bCs/>
                <w:sz w:val="20"/>
                <w:szCs w:val="20"/>
              </w:rPr>
              <w:t>neschválení záměru prodeje poz.pp. KN č. 1609/2023 a 1574/7 v k.ú. Humpolec</w:t>
            </w:r>
          </w:p>
        </w:tc>
        <w:tc>
          <w:tcPr>
            <w:tcW w:w="2808" w:type="dxa"/>
          </w:tcPr>
          <w:p w14:paraId="3BAB8884" w14:textId="2237C755" w:rsidR="00DC71BF" w:rsidRDefault="00DC71BF" w:rsidP="00DC71BF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prodeje bude předložen k rozhodující na nejbližším zasedání ZM</w:t>
            </w:r>
          </w:p>
        </w:tc>
        <w:tc>
          <w:tcPr>
            <w:tcW w:w="2026" w:type="dxa"/>
          </w:tcPr>
          <w:p w14:paraId="3EA0F51D" w14:textId="77777777" w:rsidR="00DC71BF" w:rsidRPr="003A5605" w:rsidRDefault="00DC71BF" w:rsidP="00DC71BF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FE7" w:rsidRPr="00F75DCD" w14:paraId="2435C6E5" w14:textId="77777777" w:rsidTr="00DF712B">
        <w:tc>
          <w:tcPr>
            <w:tcW w:w="824" w:type="dxa"/>
          </w:tcPr>
          <w:p w14:paraId="7D2D82FA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06BB70" w14:textId="722B4ACF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455/21/RM/2023</w:t>
            </w:r>
          </w:p>
        </w:tc>
        <w:tc>
          <w:tcPr>
            <w:tcW w:w="1250" w:type="dxa"/>
          </w:tcPr>
          <w:p w14:paraId="5B519E6A" w14:textId="10DE47F1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65372378" w14:textId="1CADB89A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V. Havlov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J. Matouš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249" w:type="dxa"/>
          </w:tcPr>
          <w:p w14:paraId="0F58A011" w14:textId="5BE08DB9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 821/1 v k.ú. Světlice</w:t>
            </w:r>
          </w:p>
        </w:tc>
        <w:tc>
          <w:tcPr>
            <w:tcW w:w="2808" w:type="dxa"/>
          </w:tcPr>
          <w:p w14:paraId="56016E1D" w14:textId="50BFC267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FEA2262" w14:textId="77777777" w:rsidR="00A72FE7" w:rsidRPr="003A5605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FE7" w:rsidRPr="00F75DCD" w14:paraId="29A6287C" w14:textId="77777777" w:rsidTr="00DF712B">
        <w:tc>
          <w:tcPr>
            <w:tcW w:w="824" w:type="dxa"/>
          </w:tcPr>
          <w:p w14:paraId="0FDB0F14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DE2DD5" w14:textId="60D4CDCC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456/21/RM/2023</w:t>
            </w:r>
          </w:p>
        </w:tc>
        <w:tc>
          <w:tcPr>
            <w:tcW w:w="1250" w:type="dxa"/>
          </w:tcPr>
          <w:p w14:paraId="23912DBB" w14:textId="221F7F9E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13942140" w14:textId="12B54224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T. Kasalov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, R. Šálkov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spol.</w:t>
            </w:r>
          </w:p>
        </w:tc>
        <w:tc>
          <w:tcPr>
            <w:tcW w:w="4249" w:type="dxa"/>
          </w:tcPr>
          <w:p w14:paraId="34CC3E36" w14:textId="74C23CF7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č.1496/141 v k.ú. Humpolec</w:t>
            </w:r>
          </w:p>
        </w:tc>
        <w:tc>
          <w:tcPr>
            <w:tcW w:w="2808" w:type="dxa"/>
          </w:tcPr>
          <w:p w14:paraId="1A7B6CAB" w14:textId="5938428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C04A7CD" w14:textId="77777777" w:rsidR="00A72FE7" w:rsidRPr="003A5605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2FE7" w:rsidRPr="00F75DCD" w14:paraId="52ADA2CD" w14:textId="77777777" w:rsidTr="00DF712B">
        <w:tc>
          <w:tcPr>
            <w:tcW w:w="824" w:type="dxa"/>
          </w:tcPr>
          <w:p w14:paraId="4312D348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směny poz.p. KN č. 154/1 v k.ú. Rozkoš za poz.p. KN č. 1996/5 v k.ú. Humpolec</w:t>
            </w:r>
          </w:p>
        </w:tc>
        <w:tc>
          <w:tcPr>
            <w:tcW w:w="2808" w:type="dxa"/>
          </w:tcPr>
          <w:p w14:paraId="11D59C55" w14:textId="30FF9FA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77777777" w:rsidR="00A72FE7" w:rsidRPr="003A5605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77AED83B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0770BC96" w:rsidR="0050348C" w:rsidRPr="00503ACC" w:rsidRDefault="0080437B" w:rsidP="00503A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2015 – 135, z roku 2020 – 512, 573, 644, 734, z roku 2021 – 867, 871, 1154,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50348C" w:rsidRPr="00503ACC">
        <w:rPr>
          <w:rFonts w:ascii="Arial" w:hAnsi="Arial" w:cs="Arial"/>
          <w:sz w:val="20"/>
          <w:szCs w:val="20"/>
        </w:rPr>
        <w:t xml:space="preserve">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>204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452, 453, 454, 455, 456, 457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E1BE2" w14:textId="77777777" w:rsidR="00EE3A0C" w:rsidRDefault="00EE3A0C" w:rsidP="0083088F">
      <w:pPr>
        <w:spacing w:after="0" w:line="240" w:lineRule="auto"/>
      </w:pPr>
      <w:r>
        <w:separator/>
      </w:r>
    </w:p>
  </w:endnote>
  <w:endnote w:type="continuationSeparator" w:id="0">
    <w:p w14:paraId="240F5CDA" w14:textId="77777777" w:rsidR="00EE3A0C" w:rsidRDefault="00EE3A0C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A7D1" w14:textId="77777777" w:rsidR="00EE3A0C" w:rsidRDefault="00EE3A0C" w:rsidP="0083088F">
      <w:pPr>
        <w:spacing w:after="0" w:line="240" w:lineRule="auto"/>
      </w:pPr>
      <w:r>
        <w:separator/>
      </w:r>
    </w:p>
  </w:footnote>
  <w:footnote w:type="continuationSeparator" w:id="0">
    <w:p w14:paraId="5F71374C" w14:textId="77777777" w:rsidR="00EE3A0C" w:rsidRDefault="00EE3A0C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74E0D"/>
    <w:rsid w:val="0009758B"/>
    <w:rsid w:val="000D1DCC"/>
    <w:rsid w:val="000F1138"/>
    <w:rsid w:val="000F645E"/>
    <w:rsid w:val="00180E9C"/>
    <w:rsid w:val="00195CDB"/>
    <w:rsid w:val="001C080D"/>
    <w:rsid w:val="001D7E3F"/>
    <w:rsid w:val="0021418C"/>
    <w:rsid w:val="002D63B1"/>
    <w:rsid w:val="002E68F7"/>
    <w:rsid w:val="003144B2"/>
    <w:rsid w:val="00321581"/>
    <w:rsid w:val="003354E7"/>
    <w:rsid w:val="00342C38"/>
    <w:rsid w:val="003A5605"/>
    <w:rsid w:val="003E1815"/>
    <w:rsid w:val="0042019C"/>
    <w:rsid w:val="00456BBA"/>
    <w:rsid w:val="00460832"/>
    <w:rsid w:val="004831E0"/>
    <w:rsid w:val="004B4C23"/>
    <w:rsid w:val="004D11BF"/>
    <w:rsid w:val="0050348C"/>
    <w:rsid w:val="00503ACC"/>
    <w:rsid w:val="00537D2B"/>
    <w:rsid w:val="00567AC2"/>
    <w:rsid w:val="005B138C"/>
    <w:rsid w:val="005E7A2D"/>
    <w:rsid w:val="006B2317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26A8D"/>
    <w:rsid w:val="00933161"/>
    <w:rsid w:val="00957395"/>
    <w:rsid w:val="009B7B08"/>
    <w:rsid w:val="009D33D8"/>
    <w:rsid w:val="009E7C0C"/>
    <w:rsid w:val="00A316EE"/>
    <w:rsid w:val="00A50012"/>
    <w:rsid w:val="00A72FE7"/>
    <w:rsid w:val="00A75B6B"/>
    <w:rsid w:val="00AA1C6B"/>
    <w:rsid w:val="00AC4005"/>
    <w:rsid w:val="00AD7D3B"/>
    <w:rsid w:val="00B51FEA"/>
    <w:rsid w:val="00C05720"/>
    <w:rsid w:val="00C53B2B"/>
    <w:rsid w:val="00C65FB1"/>
    <w:rsid w:val="00C670B0"/>
    <w:rsid w:val="00C71ABF"/>
    <w:rsid w:val="00C82294"/>
    <w:rsid w:val="00CA791C"/>
    <w:rsid w:val="00CB0A9B"/>
    <w:rsid w:val="00CC435D"/>
    <w:rsid w:val="00CE5518"/>
    <w:rsid w:val="00D16C23"/>
    <w:rsid w:val="00D262AA"/>
    <w:rsid w:val="00D47C86"/>
    <w:rsid w:val="00D61F70"/>
    <w:rsid w:val="00D65237"/>
    <w:rsid w:val="00D93E89"/>
    <w:rsid w:val="00DB11AF"/>
    <w:rsid w:val="00DC71BF"/>
    <w:rsid w:val="00DF712B"/>
    <w:rsid w:val="00E024C9"/>
    <w:rsid w:val="00E516F1"/>
    <w:rsid w:val="00E5703E"/>
    <w:rsid w:val="00EB554F"/>
    <w:rsid w:val="00EE00F1"/>
    <w:rsid w:val="00EE3A0C"/>
    <w:rsid w:val="00EE7A41"/>
    <w:rsid w:val="00F6222C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40</cp:revision>
  <cp:lastPrinted>2023-01-11T06:42:00Z</cp:lastPrinted>
  <dcterms:created xsi:type="dcterms:W3CDTF">2023-01-09T09:02:00Z</dcterms:created>
  <dcterms:modified xsi:type="dcterms:W3CDTF">2024-01-03T12:35:00Z</dcterms:modified>
</cp:coreProperties>
</file>