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8E6D" w14:textId="00290229" w:rsidR="00CB4140" w:rsidRDefault="000E0C58" w:rsidP="00DC6B74">
      <w:pPr>
        <w:pStyle w:val="Hlavnnadpis"/>
        <w:spacing w:before="1101"/>
      </w:pPr>
      <w:r w:rsidRPr="000E0C58">
        <w:t xml:space="preserve">Výzva k podání nabídek a zadávací </w:t>
      </w:r>
      <w:r>
        <w:t>dokumentace</w:t>
      </w:r>
    </w:p>
    <w:p w14:paraId="56BCE013" w14:textId="43F99299" w:rsidR="000E0C58" w:rsidRPr="000E0C58" w:rsidRDefault="000E0C58" w:rsidP="000E0C58">
      <w:pPr>
        <w:pStyle w:val="Podnadpis1"/>
        <w:rPr>
          <w:b w:val="0"/>
          <w:bCs w:val="0"/>
        </w:rPr>
      </w:pPr>
      <w:r w:rsidRPr="000E0C58">
        <w:rPr>
          <w:b w:val="0"/>
          <w:bCs w:val="0"/>
        </w:rPr>
        <w:t>k veřejné zakázce malého rozsahu na služby s</w:t>
      </w:r>
      <w:r>
        <w:rPr>
          <w:b w:val="0"/>
          <w:bCs w:val="0"/>
        </w:rPr>
        <w:t> </w:t>
      </w:r>
      <w:r w:rsidRPr="000E0C58">
        <w:rPr>
          <w:b w:val="0"/>
          <w:bCs w:val="0"/>
        </w:rPr>
        <w:t>názvem</w:t>
      </w:r>
      <w:r>
        <w:rPr>
          <w:b w:val="0"/>
          <w:bCs w:val="0"/>
        </w:rPr>
        <w:t>:</w:t>
      </w:r>
    </w:p>
    <w:p w14:paraId="26ED1870" w14:textId="6A570B0F" w:rsidR="000E0C58" w:rsidRDefault="000E0C58" w:rsidP="000E0C58">
      <w:pPr>
        <w:pStyle w:val="Podnadpis1"/>
      </w:pPr>
      <w:r>
        <w:t>„</w:t>
      </w:r>
      <w:r w:rsidR="008319BC" w:rsidRPr="008319BC">
        <w:t>Plačkov</w:t>
      </w:r>
      <w:r w:rsidR="008319BC">
        <w:t xml:space="preserve"> u Humpolce</w:t>
      </w:r>
      <w:r w:rsidR="008319BC" w:rsidRPr="008319BC">
        <w:t xml:space="preserve"> – pořízení územní studie</w:t>
      </w:r>
      <w:r>
        <w:t>“</w:t>
      </w:r>
    </w:p>
    <w:p w14:paraId="560ABCBE" w14:textId="329E135F" w:rsidR="00EA1219" w:rsidRPr="000E0C58" w:rsidRDefault="000E0C58" w:rsidP="000E0C58">
      <w:pPr>
        <w:pStyle w:val="Podnadpis1"/>
        <w:rPr>
          <w:b w:val="0"/>
          <w:bCs w:val="0"/>
        </w:rPr>
      </w:pPr>
      <w:r w:rsidRPr="000E0C58">
        <w:rPr>
          <w:b w:val="0"/>
          <w:bCs w:val="0"/>
        </w:rPr>
        <w:t>(dále též ,,ZD“)</w:t>
      </w:r>
    </w:p>
    <w:p w14:paraId="174A8035" w14:textId="5F51461C" w:rsidR="00BF19BA" w:rsidRDefault="000E0C58" w:rsidP="000E0C58">
      <w:pPr>
        <w:pStyle w:val="Bntext"/>
      </w:pPr>
      <w:r w:rsidRPr="000E0C58">
        <w:t>Zadávací dokumentace je podkladem pro zpracování a podání nabídek dodavatelů na veřejnou zakázku malého rozsahu mimo režim zákona č. 134/2016 Sb., o zadávání veřejných zakázek, ve znění pozdějších předpisů (dále jen „ZZVZ“).</w:t>
      </w:r>
    </w:p>
    <w:p w14:paraId="71B1854D" w14:textId="77777777" w:rsidR="004B1BC4" w:rsidRDefault="004B1BC4" w:rsidP="000E0C58">
      <w:pPr>
        <w:pStyle w:val="Bntext"/>
      </w:pPr>
    </w:p>
    <w:p w14:paraId="53F65FA0" w14:textId="77777777" w:rsidR="000E0C58" w:rsidRPr="000E0C58" w:rsidRDefault="000E0C58" w:rsidP="000E0C58">
      <w:pPr>
        <w:pStyle w:val="Bntext"/>
        <w:rPr>
          <w:b/>
          <w:bCs w:val="0"/>
        </w:rPr>
      </w:pPr>
      <w:r w:rsidRPr="000E0C58">
        <w:rPr>
          <w:b/>
          <w:bCs w:val="0"/>
        </w:rPr>
        <w:t>Zadavatel:</w:t>
      </w:r>
    </w:p>
    <w:p w14:paraId="2DBF5877" w14:textId="77777777" w:rsidR="000E0C58" w:rsidRDefault="000E0C58" w:rsidP="000E0C58">
      <w:pPr>
        <w:pStyle w:val="Bntext"/>
      </w:pPr>
      <w:r>
        <w:t>Město Humpolec</w:t>
      </w:r>
    </w:p>
    <w:p w14:paraId="20B190D1" w14:textId="77777777" w:rsidR="000E0C58" w:rsidRDefault="000E0C58" w:rsidP="000E0C58">
      <w:pPr>
        <w:pStyle w:val="Bntext"/>
      </w:pPr>
      <w:r>
        <w:t>se sídlem Horní náměstí 300, 396 22 Humpolec</w:t>
      </w:r>
    </w:p>
    <w:p w14:paraId="570D759F" w14:textId="07F2FAAF" w:rsidR="000E0C58" w:rsidRDefault="000E0C58" w:rsidP="000E0C58">
      <w:pPr>
        <w:pStyle w:val="Bntext"/>
      </w:pPr>
      <w:r>
        <w:t>IČ 002</w:t>
      </w:r>
      <w:r w:rsidR="00E96F41">
        <w:t xml:space="preserve"> </w:t>
      </w:r>
      <w:r>
        <w:t>48</w:t>
      </w:r>
      <w:r w:rsidR="00E96F41">
        <w:t xml:space="preserve"> </w:t>
      </w:r>
      <w:r>
        <w:t>266, DIČ CZ00248266</w:t>
      </w:r>
    </w:p>
    <w:p w14:paraId="3A662A7B" w14:textId="77777777" w:rsidR="000E0C58" w:rsidRDefault="000E0C58" w:rsidP="000E0C58">
      <w:pPr>
        <w:pStyle w:val="Bntext"/>
      </w:pPr>
    </w:p>
    <w:p w14:paraId="7C7882BA" w14:textId="77777777" w:rsidR="000E0C58" w:rsidRPr="000E0C58" w:rsidRDefault="000E0C58" w:rsidP="000E0C58">
      <w:pPr>
        <w:pStyle w:val="Bntext"/>
        <w:rPr>
          <w:b/>
          <w:bCs w:val="0"/>
        </w:rPr>
      </w:pPr>
      <w:r w:rsidRPr="000E0C58">
        <w:rPr>
          <w:b/>
          <w:bCs w:val="0"/>
        </w:rPr>
        <w:t>Zastoupen:</w:t>
      </w:r>
    </w:p>
    <w:p w14:paraId="363C15CD" w14:textId="77777777" w:rsidR="000E0C58" w:rsidRDefault="000E0C58" w:rsidP="000E0C58">
      <w:pPr>
        <w:pStyle w:val="Bntext"/>
      </w:pPr>
      <w:r>
        <w:t>ve věcech smluvních Mgr. Alenou Štěrbovou, starostkou</w:t>
      </w:r>
    </w:p>
    <w:p w14:paraId="3A1D399B" w14:textId="77777777" w:rsidR="000E0C58" w:rsidRDefault="000E0C58" w:rsidP="000E0C58">
      <w:pPr>
        <w:pStyle w:val="Bntext"/>
      </w:pPr>
      <w:r>
        <w:t>ve věcech technických Ing. Petrem Machkem, místostarostou</w:t>
      </w:r>
    </w:p>
    <w:p w14:paraId="0E37CAE0" w14:textId="3636B3AB" w:rsidR="000E0C58" w:rsidRDefault="000E0C58" w:rsidP="000E0C58">
      <w:pPr>
        <w:pStyle w:val="Bntext"/>
      </w:pPr>
      <w:r>
        <w:t xml:space="preserve">tel.: 732 837 671, e-mail: </w:t>
      </w:r>
      <w:hyperlink r:id="rId8" w:history="1">
        <w:r w:rsidR="005C05C8" w:rsidRPr="00DF5745">
          <w:rPr>
            <w:rStyle w:val="Hypertextovodkaz"/>
            <w:rFonts w:cs="Arial"/>
          </w:rPr>
          <w:t>petr.machek@město-humpolec.cz</w:t>
        </w:r>
      </w:hyperlink>
    </w:p>
    <w:p w14:paraId="0D6EA581" w14:textId="77777777" w:rsidR="000E0C58" w:rsidRDefault="000E0C58" w:rsidP="000E0C58">
      <w:pPr>
        <w:pStyle w:val="Bntext"/>
      </w:pPr>
    </w:p>
    <w:p w14:paraId="68D00D31" w14:textId="77777777" w:rsidR="000E0C58" w:rsidRPr="000E0C58" w:rsidRDefault="000E0C58" w:rsidP="000E0C58">
      <w:pPr>
        <w:pStyle w:val="Bntext"/>
        <w:rPr>
          <w:b/>
          <w:bCs w:val="0"/>
        </w:rPr>
      </w:pPr>
      <w:r w:rsidRPr="000E0C58">
        <w:rPr>
          <w:b/>
          <w:bCs w:val="0"/>
        </w:rPr>
        <w:t>Profil zadavatele:</w:t>
      </w:r>
    </w:p>
    <w:p w14:paraId="4600A33B" w14:textId="6A98C23A" w:rsidR="000E0C58" w:rsidRDefault="00000000" w:rsidP="000E0C58">
      <w:pPr>
        <w:pStyle w:val="Bntext"/>
      </w:pPr>
      <w:hyperlink r:id="rId9" w:history="1">
        <w:r w:rsidR="000E0C58" w:rsidRPr="00A16DBB">
          <w:rPr>
            <w:rStyle w:val="Hypertextovodkaz"/>
            <w:rFonts w:cs="Arial"/>
          </w:rPr>
          <w:t>https://tenderarena.cz/dodavatel/seznam-profilu-zadavatelu/detail/Z0005006</w:t>
        </w:r>
      </w:hyperlink>
    </w:p>
    <w:p w14:paraId="6DE7968C" w14:textId="77777777" w:rsidR="000E0C58" w:rsidRDefault="000E0C58" w:rsidP="000E0C58">
      <w:pPr>
        <w:pStyle w:val="Bntext"/>
      </w:pPr>
    </w:p>
    <w:p w14:paraId="0278164D" w14:textId="77777777" w:rsidR="000E0C58" w:rsidRDefault="000E0C58" w:rsidP="000E0C58">
      <w:pPr>
        <w:pStyle w:val="Bntext"/>
      </w:pPr>
    </w:p>
    <w:p w14:paraId="7FEB1654" w14:textId="77777777" w:rsidR="004B1BC4" w:rsidRDefault="004B1BC4">
      <w:pPr>
        <w:autoSpaceDE/>
        <w:autoSpaceDN/>
        <w:rPr>
          <w:rFonts w:ascii="Atyp BL Text" w:hAnsi="Atyp BL Text" w:cs="Arial"/>
          <w:b/>
          <w:sz w:val="20"/>
          <w:szCs w:val="32"/>
        </w:rPr>
      </w:pPr>
      <w:r>
        <w:rPr>
          <w:b/>
          <w:bCs/>
        </w:rPr>
        <w:br w:type="page"/>
      </w:r>
    </w:p>
    <w:p w14:paraId="74748344" w14:textId="7465C95E" w:rsidR="000E0C58" w:rsidRPr="000E0C58" w:rsidRDefault="000E0C58" w:rsidP="000E0C58">
      <w:pPr>
        <w:pStyle w:val="Bntext"/>
        <w:rPr>
          <w:b/>
          <w:bCs w:val="0"/>
        </w:rPr>
      </w:pPr>
      <w:r w:rsidRPr="000E0C58">
        <w:rPr>
          <w:b/>
          <w:bCs w:val="0"/>
        </w:rPr>
        <w:lastRenderedPageBreak/>
        <w:t>1 Vymezení předmětu plnění veřejné zakázky</w:t>
      </w:r>
    </w:p>
    <w:p w14:paraId="34DCADFB" w14:textId="77777777" w:rsidR="000E0C58" w:rsidRDefault="000E0C58" w:rsidP="000E0C58">
      <w:pPr>
        <w:pStyle w:val="Bntext"/>
      </w:pPr>
    </w:p>
    <w:p w14:paraId="0CB0A5B7" w14:textId="0ED20B94" w:rsidR="008319BC" w:rsidRDefault="008319BC" w:rsidP="00EE71AE">
      <w:pPr>
        <w:pStyle w:val="Bntext"/>
      </w:pPr>
      <w:r>
        <w:t>Předmětem veřejné zakázky na služby je</w:t>
      </w:r>
      <w:r w:rsidR="00942B90">
        <w:t xml:space="preserve"> p</w:t>
      </w:r>
      <w:r>
        <w:t xml:space="preserve">ořízení </w:t>
      </w:r>
      <w:bookmarkStart w:id="0" w:name="_Hlk135996607"/>
      <w:r>
        <w:t>územní studie lokality jižní části Plačkova u Humpolce.</w:t>
      </w:r>
      <w:bookmarkEnd w:id="0"/>
      <w:r>
        <w:t xml:space="preserve"> Jedná se z části o zastavěné území a částečně </w:t>
      </w:r>
      <w:r w:rsidR="00C80B36">
        <w:t xml:space="preserve">jde </w:t>
      </w:r>
      <w:r>
        <w:t>o území definované územním plánem pro navazující rozvoj. Z převážné části se území nachází v ploše SV</w:t>
      </w:r>
      <w:r w:rsidR="00C80B36">
        <w:t xml:space="preserve"> – plochy smíšené obytné venkovské</w:t>
      </w:r>
      <w:r>
        <w:t>.</w:t>
      </w:r>
      <w:r w:rsidR="00EE71AE">
        <w:t xml:space="preserve"> Územní studie </w:t>
      </w:r>
      <w:r>
        <w:t xml:space="preserve">bude sloužit jako podklad pro rozhodování v území. V odůvodněných případech může být územní studie podkladem pro pořízení změn územního plánu. </w:t>
      </w:r>
    </w:p>
    <w:p w14:paraId="6FD21274" w14:textId="77777777" w:rsidR="008319BC" w:rsidRDefault="008319BC" w:rsidP="008319BC">
      <w:pPr>
        <w:pStyle w:val="Bntext"/>
      </w:pPr>
    </w:p>
    <w:p w14:paraId="691AD616" w14:textId="5C9DF6E3" w:rsidR="008319BC" w:rsidRPr="00C80B36" w:rsidRDefault="008319BC" w:rsidP="008319BC">
      <w:pPr>
        <w:pStyle w:val="Bntext"/>
      </w:pPr>
      <w:r w:rsidRPr="00C80B36">
        <w:t>Územní studie prověří konkrétní možnosti využití, případně dělení pozemků na plochy pro veřejná prostranství zpevněná (náves, malé náměstí atd.), veřejná prostranství parková, ostatní veřejnou zeleň a plochy pro dopravní a technickou infrastrukturu. Dále prověří možnosti vhodného charakteru veřejných prostranství, tzn. charakteru veřejných komunikací, zpevněných ploch nebo ploch výsadby a úprav parkového charakteru. To vše s ohledem ke kontextu k charakteru okolní zástavby a k významu a pozici lokality (přístupnost, prostupnost, obslužnost, potenciál).</w:t>
      </w:r>
    </w:p>
    <w:p w14:paraId="645A2779" w14:textId="77777777" w:rsidR="008319BC" w:rsidRPr="00EE71AE" w:rsidRDefault="008319BC" w:rsidP="00795086">
      <w:pPr>
        <w:pStyle w:val="Bntext"/>
        <w:ind w:left="0"/>
        <w:rPr>
          <w:highlight w:val="yellow"/>
        </w:rPr>
      </w:pPr>
    </w:p>
    <w:p w14:paraId="28106EE5" w14:textId="197C291F" w:rsidR="008319BC" w:rsidRDefault="008319BC" w:rsidP="008319BC">
      <w:pPr>
        <w:pStyle w:val="Bntext"/>
      </w:pPr>
      <w:r w:rsidRPr="00F97F8B">
        <w:t>Územní studie bude v pořizovací fázi konzultována se zadavatelem</w:t>
      </w:r>
      <w:r w:rsidR="00F97F8B" w:rsidRPr="00F97F8B">
        <w:t xml:space="preserve">, místní částí </w:t>
      </w:r>
      <w:r w:rsidR="00F97F8B">
        <w:t xml:space="preserve">města </w:t>
      </w:r>
      <w:r w:rsidR="00E243FB">
        <w:t xml:space="preserve">Humpolec - </w:t>
      </w:r>
      <w:r w:rsidR="00F97F8B" w:rsidRPr="00F97F8B">
        <w:t>Plačko</w:t>
      </w:r>
      <w:r w:rsidR="00E243FB">
        <w:t xml:space="preserve">v, </w:t>
      </w:r>
      <w:r w:rsidR="00F97F8B">
        <w:t xml:space="preserve">dotčenými </w:t>
      </w:r>
      <w:r w:rsidR="00F97F8B" w:rsidRPr="00F97F8B">
        <w:t>o</w:t>
      </w:r>
      <w:r w:rsidRPr="00F97F8B">
        <w:t>dbor</w:t>
      </w:r>
      <w:r w:rsidR="00F97F8B" w:rsidRPr="00F97F8B">
        <w:t xml:space="preserve">y městského úřadu </w:t>
      </w:r>
      <w:r w:rsidR="00F97F8B">
        <w:t xml:space="preserve">města </w:t>
      </w:r>
      <w:r w:rsidR="00F97F8B" w:rsidRPr="00F97F8B">
        <w:t>Humpolec</w:t>
      </w:r>
      <w:r w:rsidR="00E243FB">
        <w:t xml:space="preserve"> a dotčenými orgány státní správy.</w:t>
      </w:r>
      <w:r w:rsidRPr="00F97F8B">
        <w:t xml:space="preserve"> Finální podoba bude prezentována veřejnosti.</w:t>
      </w:r>
      <w:r>
        <w:t xml:space="preserve">  </w:t>
      </w:r>
    </w:p>
    <w:p w14:paraId="50D73E39" w14:textId="77777777" w:rsidR="000E0C58" w:rsidRDefault="000E0C58" w:rsidP="00F97F8B">
      <w:pPr>
        <w:pStyle w:val="Bntext"/>
        <w:ind w:left="0"/>
      </w:pPr>
    </w:p>
    <w:p w14:paraId="3AA82DAB" w14:textId="77777777" w:rsidR="000E0C58" w:rsidRPr="000E0C58" w:rsidRDefault="000E0C58" w:rsidP="000E0C58">
      <w:pPr>
        <w:pStyle w:val="Bntext"/>
        <w:rPr>
          <w:b/>
          <w:bCs w:val="0"/>
        </w:rPr>
      </w:pPr>
      <w:r w:rsidRPr="000E0C58">
        <w:rPr>
          <w:b/>
          <w:bCs w:val="0"/>
        </w:rPr>
        <w:t>2 Doba a místo plnění veřejné zakázky</w:t>
      </w:r>
    </w:p>
    <w:p w14:paraId="60ECD3C8" w14:textId="77777777" w:rsidR="000E0C58" w:rsidRDefault="000E0C58" w:rsidP="000E0C58">
      <w:pPr>
        <w:pStyle w:val="Bntext"/>
      </w:pPr>
    </w:p>
    <w:p w14:paraId="7885979D" w14:textId="10DADBAD" w:rsidR="000E0C58" w:rsidRPr="000E0C58" w:rsidRDefault="000E0C58" w:rsidP="000E0C58">
      <w:pPr>
        <w:pStyle w:val="Bntext"/>
        <w:rPr>
          <w:b/>
          <w:bCs w:val="0"/>
        </w:rPr>
      </w:pPr>
      <w:r w:rsidRPr="000E0C58">
        <w:rPr>
          <w:b/>
          <w:bCs w:val="0"/>
        </w:rPr>
        <w:t>2.1 D</w:t>
      </w:r>
      <w:r w:rsidR="00E73DBC">
        <w:rPr>
          <w:b/>
          <w:bCs w:val="0"/>
        </w:rPr>
        <w:t>oba</w:t>
      </w:r>
      <w:r w:rsidRPr="000E0C58">
        <w:rPr>
          <w:b/>
          <w:bCs w:val="0"/>
        </w:rPr>
        <w:t xml:space="preserve"> plnění</w:t>
      </w:r>
    </w:p>
    <w:p w14:paraId="38165AD2" w14:textId="77777777" w:rsidR="000E0C58" w:rsidRDefault="000E0C58" w:rsidP="000E0C58">
      <w:pPr>
        <w:pStyle w:val="Bntext"/>
      </w:pPr>
    </w:p>
    <w:p w14:paraId="5918F81D" w14:textId="4E6A543C" w:rsidR="00E73DBC" w:rsidRDefault="000E0C58" w:rsidP="000E0C58">
      <w:pPr>
        <w:pStyle w:val="Bntext"/>
      </w:pPr>
      <w:r>
        <w:t xml:space="preserve">Plnění předmětu veřejné zakázky bude započato bezodkladně po uzavření smlouvy s dodavatelem vybraným v tomto zadávacím řízení. </w:t>
      </w:r>
      <w:r w:rsidR="00E73DBC">
        <w:t>T</w:t>
      </w:r>
      <w:r>
        <w:t>ermín</w:t>
      </w:r>
      <w:r w:rsidR="00E73DBC">
        <w:t>y plnění jsou následující:</w:t>
      </w:r>
      <w:r>
        <w:t xml:space="preserve"> </w:t>
      </w:r>
    </w:p>
    <w:p w14:paraId="453E3DBF" w14:textId="77777777" w:rsidR="006B368B" w:rsidRDefault="006B368B" w:rsidP="000E0C58">
      <w:pPr>
        <w:pStyle w:val="Bntext"/>
      </w:pPr>
    </w:p>
    <w:p w14:paraId="37E1B5F1" w14:textId="77777777" w:rsidR="00056AF2" w:rsidRDefault="00056AF2" w:rsidP="00056AF2">
      <w:pPr>
        <w:pStyle w:val="Bntext"/>
        <w:jc w:val="left"/>
      </w:pPr>
      <w:r>
        <w:t>• 2 měsíce od uzavření smlouvy o dílo</w:t>
      </w:r>
    </w:p>
    <w:p w14:paraId="690DA4D5" w14:textId="77777777" w:rsidR="00056AF2" w:rsidRDefault="00056AF2" w:rsidP="00056AF2">
      <w:pPr>
        <w:pStyle w:val="Bntext"/>
        <w:ind w:firstLine="142"/>
        <w:jc w:val="left"/>
      </w:pPr>
      <w:r>
        <w:t>doplňující průzkumy a rozbory</w:t>
      </w:r>
    </w:p>
    <w:p w14:paraId="4B7967C1" w14:textId="77777777" w:rsidR="00056AF2" w:rsidRDefault="00056AF2" w:rsidP="00056AF2">
      <w:pPr>
        <w:pStyle w:val="Bntext"/>
        <w:ind w:firstLine="142"/>
        <w:jc w:val="left"/>
      </w:pPr>
    </w:p>
    <w:p w14:paraId="0B8E31EE" w14:textId="77777777" w:rsidR="00056AF2" w:rsidRDefault="00056AF2" w:rsidP="00056AF2">
      <w:pPr>
        <w:pStyle w:val="Bntext"/>
        <w:jc w:val="left"/>
      </w:pPr>
      <w:r>
        <w:t>• 4 měsíce od uzavření smlouvy o dílo</w:t>
      </w:r>
    </w:p>
    <w:p w14:paraId="691E30A1" w14:textId="77777777" w:rsidR="00056AF2" w:rsidRDefault="00056AF2" w:rsidP="00056AF2">
      <w:pPr>
        <w:pStyle w:val="Bntext"/>
        <w:ind w:firstLine="142"/>
        <w:jc w:val="left"/>
      </w:pPr>
      <w:r>
        <w:t>zpracování návrhu územní studie (hrubopisu) a jeho projednání se zadavatelem</w:t>
      </w:r>
    </w:p>
    <w:p w14:paraId="463C8108" w14:textId="77777777" w:rsidR="00056AF2" w:rsidRDefault="00056AF2" w:rsidP="00056AF2">
      <w:pPr>
        <w:pStyle w:val="Bntext"/>
        <w:ind w:firstLine="142"/>
        <w:jc w:val="left"/>
      </w:pPr>
    </w:p>
    <w:p w14:paraId="1A2EE301" w14:textId="77777777" w:rsidR="00056AF2" w:rsidRDefault="00056AF2" w:rsidP="00056AF2">
      <w:pPr>
        <w:pStyle w:val="Bntext"/>
        <w:jc w:val="left"/>
      </w:pPr>
      <w:r>
        <w:t>• 1 měsíc od schválení návrhu územní studie zadavatelem</w:t>
      </w:r>
    </w:p>
    <w:p w14:paraId="13C761B3" w14:textId="77777777" w:rsidR="00056AF2" w:rsidRDefault="00056AF2" w:rsidP="00056AF2">
      <w:pPr>
        <w:pStyle w:val="Bntext"/>
        <w:ind w:left="2127"/>
        <w:jc w:val="left"/>
      </w:pPr>
      <w:r>
        <w:t>zpracování územní studie (čistopisu) se zapracováním výsledků projednání návrhu studie se zadavatelem</w:t>
      </w:r>
    </w:p>
    <w:p w14:paraId="6AE72E2A" w14:textId="77777777" w:rsidR="00E73DBC" w:rsidRDefault="00E73DBC" w:rsidP="000E0C58">
      <w:pPr>
        <w:pStyle w:val="Bntext"/>
        <w:rPr>
          <w:b/>
          <w:bCs w:val="0"/>
        </w:rPr>
      </w:pPr>
    </w:p>
    <w:p w14:paraId="7D23D3BC" w14:textId="682B945A" w:rsidR="000E0C58" w:rsidRPr="000E0C58" w:rsidRDefault="000E0C58" w:rsidP="000E0C58">
      <w:pPr>
        <w:pStyle w:val="Bntext"/>
        <w:rPr>
          <w:b/>
          <w:bCs w:val="0"/>
        </w:rPr>
      </w:pPr>
      <w:r w:rsidRPr="000E0C58">
        <w:rPr>
          <w:b/>
          <w:bCs w:val="0"/>
        </w:rPr>
        <w:t>2.2 Místo plnění</w:t>
      </w:r>
    </w:p>
    <w:p w14:paraId="627EE0FC" w14:textId="77777777" w:rsidR="000E0C58" w:rsidRDefault="000E0C58" w:rsidP="000E0C58">
      <w:pPr>
        <w:pStyle w:val="Bntext"/>
      </w:pPr>
    </w:p>
    <w:p w14:paraId="7776F7AA" w14:textId="6FCF0189" w:rsidR="00693A0D" w:rsidRDefault="00693A0D" w:rsidP="000E0C58">
      <w:pPr>
        <w:pStyle w:val="Bntext"/>
      </w:pPr>
      <w:r w:rsidRPr="00693A0D">
        <w:t xml:space="preserve">Územní studie bude zpracována pro území </w:t>
      </w:r>
      <w:r>
        <w:t>místní části města Humpolec - Plačkov</w:t>
      </w:r>
      <w:r w:rsidRPr="00693A0D">
        <w:t>, které je vymezeno v</w:t>
      </w:r>
      <w:r>
        <w:t> zadávacích podmínkách</w:t>
      </w:r>
      <w:r w:rsidRPr="00693A0D">
        <w:t>.</w:t>
      </w:r>
    </w:p>
    <w:p w14:paraId="16BC805D" w14:textId="77777777" w:rsidR="00693A0D" w:rsidRDefault="00693A0D" w:rsidP="000E0C58">
      <w:pPr>
        <w:pStyle w:val="Bntext"/>
      </w:pPr>
    </w:p>
    <w:p w14:paraId="388A0FF8" w14:textId="2A082D3F" w:rsidR="000E0C58" w:rsidRDefault="000E0C58" w:rsidP="000E0C58">
      <w:pPr>
        <w:pStyle w:val="Bntext"/>
      </w:pPr>
      <w:r>
        <w:t>Místem plnění je sídlo dodavatele, sídlo zadavatele a případně další místa určená zadavatelem. Místem předání projektové dokumentace je sídlo zadavatele.</w:t>
      </w:r>
    </w:p>
    <w:p w14:paraId="3926E6CB" w14:textId="77777777" w:rsidR="00E73DBC" w:rsidRDefault="00E73DBC" w:rsidP="00E243FB">
      <w:pPr>
        <w:pStyle w:val="Bntext"/>
        <w:ind w:left="0"/>
      </w:pPr>
    </w:p>
    <w:p w14:paraId="11B69AC7" w14:textId="77777777" w:rsidR="00E243FB" w:rsidRDefault="00E243FB">
      <w:pPr>
        <w:autoSpaceDE/>
        <w:autoSpaceDN/>
        <w:rPr>
          <w:rFonts w:ascii="Atyp BL Text" w:hAnsi="Atyp BL Text" w:cs="Arial"/>
          <w:b/>
          <w:sz w:val="20"/>
          <w:szCs w:val="32"/>
        </w:rPr>
      </w:pPr>
      <w:r>
        <w:rPr>
          <w:b/>
          <w:bCs/>
        </w:rPr>
        <w:br w:type="page"/>
      </w:r>
    </w:p>
    <w:p w14:paraId="6D5B38D1" w14:textId="53A8E719" w:rsidR="000E0C58" w:rsidRPr="000E0C58" w:rsidRDefault="000E0C58" w:rsidP="000E0C58">
      <w:pPr>
        <w:pStyle w:val="Bntext"/>
        <w:rPr>
          <w:b/>
          <w:bCs w:val="0"/>
        </w:rPr>
      </w:pPr>
      <w:r w:rsidRPr="000E0C58">
        <w:rPr>
          <w:b/>
          <w:bCs w:val="0"/>
        </w:rPr>
        <w:lastRenderedPageBreak/>
        <w:t>3 Předpokládaná hodnota veřejné zakázky</w:t>
      </w:r>
    </w:p>
    <w:p w14:paraId="5F9FA508" w14:textId="77777777" w:rsidR="000E0C58" w:rsidRDefault="000E0C58" w:rsidP="000E0C58">
      <w:pPr>
        <w:pStyle w:val="Bntext"/>
      </w:pPr>
    </w:p>
    <w:p w14:paraId="0A8B0E88" w14:textId="4FA04CA3" w:rsidR="000E0C58" w:rsidRDefault="000E0C58" w:rsidP="000E0C58">
      <w:pPr>
        <w:pStyle w:val="Bntext"/>
      </w:pPr>
      <w:r>
        <w:t xml:space="preserve">Předpokládaná hodnota této veřejné zakázky byla stanovena ve výši </w:t>
      </w:r>
      <w:r w:rsidR="00E243FB">
        <w:t>6</w:t>
      </w:r>
      <w:r>
        <w:t>00 tis. Kč bez DPH.</w:t>
      </w:r>
    </w:p>
    <w:p w14:paraId="44697259" w14:textId="77777777" w:rsidR="000E0C58" w:rsidRDefault="000E0C58" w:rsidP="00E243FB">
      <w:pPr>
        <w:pStyle w:val="Bntext"/>
        <w:ind w:left="0"/>
      </w:pPr>
    </w:p>
    <w:p w14:paraId="1C5495C1" w14:textId="02159E03" w:rsidR="000E0C58" w:rsidRDefault="000E0C58" w:rsidP="000E0C58">
      <w:pPr>
        <w:pStyle w:val="Bntext"/>
        <w:rPr>
          <w:b/>
          <w:bCs w:val="0"/>
        </w:rPr>
      </w:pPr>
      <w:r w:rsidRPr="000E0C58">
        <w:rPr>
          <w:b/>
          <w:bCs w:val="0"/>
        </w:rPr>
        <w:t xml:space="preserve">4 </w:t>
      </w:r>
      <w:r w:rsidR="00A72E6C" w:rsidRPr="00A72E6C">
        <w:rPr>
          <w:b/>
          <w:bCs w:val="0"/>
        </w:rPr>
        <w:t>Požadavky na prokázání kvalifikace</w:t>
      </w:r>
    </w:p>
    <w:p w14:paraId="5B9CDA53" w14:textId="77777777" w:rsidR="00A72E6C" w:rsidRDefault="00A72E6C" w:rsidP="000E0C58">
      <w:pPr>
        <w:pStyle w:val="Bntext"/>
        <w:rPr>
          <w:b/>
          <w:bCs w:val="0"/>
        </w:rPr>
      </w:pPr>
    </w:p>
    <w:p w14:paraId="184E2E8C" w14:textId="563BD563" w:rsidR="00A72E6C" w:rsidRPr="000E0C58" w:rsidRDefault="00A72E6C" w:rsidP="000E0C58">
      <w:pPr>
        <w:pStyle w:val="Bntext"/>
        <w:rPr>
          <w:b/>
          <w:bCs w:val="0"/>
        </w:rPr>
      </w:pPr>
      <w:r>
        <w:rPr>
          <w:b/>
          <w:bCs w:val="0"/>
        </w:rPr>
        <w:t xml:space="preserve">4.1 </w:t>
      </w:r>
      <w:r w:rsidRPr="00A72E6C">
        <w:rPr>
          <w:b/>
          <w:bCs w:val="0"/>
        </w:rPr>
        <w:t>Splnění základní způsobilosti</w:t>
      </w:r>
    </w:p>
    <w:p w14:paraId="7401C349" w14:textId="77777777" w:rsidR="000E0C58" w:rsidRDefault="000E0C58" w:rsidP="000E0C58">
      <w:pPr>
        <w:pStyle w:val="Bntext"/>
      </w:pPr>
    </w:p>
    <w:p w14:paraId="7F781BAF" w14:textId="64B1EEF0" w:rsidR="000E0C58" w:rsidRDefault="00A72E6C" w:rsidP="000E0C58">
      <w:pPr>
        <w:pStyle w:val="Bntext"/>
      </w:pPr>
      <w:r w:rsidRPr="00A72E6C">
        <w:t>Zadavatel požaduje v rámci nabídky prokázání základní způsobilosti. Dodavatel prokazuje splnění základní způsobilosti předložením čestného prohlášení, závazně bude využit vzor v</w:t>
      </w:r>
      <w:r>
        <w:t> p</w:t>
      </w:r>
      <w:r w:rsidRPr="00A72E6C">
        <w:t>říloze těchto zadávacích podmínek.</w:t>
      </w:r>
    </w:p>
    <w:p w14:paraId="04DFB114" w14:textId="77777777" w:rsidR="00A72E6C" w:rsidRDefault="00A72E6C" w:rsidP="000E0C58">
      <w:pPr>
        <w:pStyle w:val="Bntext"/>
      </w:pPr>
    </w:p>
    <w:p w14:paraId="4E4CDA0A" w14:textId="25244810" w:rsidR="00A72E6C" w:rsidRPr="00A72E6C" w:rsidRDefault="00A72E6C" w:rsidP="000E0C58">
      <w:pPr>
        <w:pStyle w:val="Bntext"/>
        <w:rPr>
          <w:b/>
          <w:bCs w:val="0"/>
        </w:rPr>
      </w:pPr>
      <w:r w:rsidRPr="00A72E6C">
        <w:rPr>
          <w:b/>
          <w:bCs w:val="0"/>
        </w:rPr>
        <w:t>4.2 Splnění profesní způsobilosti</w:t>
      </w:r>
    </w:p>
    <w:p w14:paraId="5BD118CE" w14:textId="77777777" w:rsidR="00A72E6C" w:rsidRDefault="00A72E6C" w:rsidP="000E0C58">
      <w:pPr>
        <w:pStyle w:val="Bntext"/>
      </w:pPr>
    </w:p>
    <w:p w14:paraId="1384D245" w14:textId="77777777" w:rsidR="00A72E6C" w:rsidRDefault="00A72E6C" w:rsidP="00A72E6C">
      <w:pPr>
        <w:pStyle w:val="Bntext"/>
      </w:pPr>
      <w:r>
        <w:t>Zadavatel požaduje v rámci nabídky prokázání profesní způsobilosti.</w:t>
      </w:r>
    </w:p>
    <w:p w14:paraId="69835D9B" w14:textId="77777777" w:rsidR="00A72E6C" w:rsidRDefault="00A72E6C" w:rsidP="00A72E6C">
      <w:pPr>
        <w:pStyle w:val="Bntext"/>
      </w:pPr>
      <w:r>
        <w:t>Splnění profesní způsobilosti prokáže dodavatel, který předloží:</w:t>
      </w:r>
    </w:p>
    <w:p w14:paraId="67005B31" w14:textId="77777777" w:rsidR="00A72E6C" w:rsidRDefault="00A72E6C" w:rsidP="00A72E6C">
      <w:pPr>
        <w:pStyle w:val="Bntext"/>
      </w:pPr>
    </w:p>
    <w:p w14:paraId="6FAAFA84" w14:textId="211572E1" w:rsidR="00A72E6C" w:rsidRDefault="00A72E6C" w:rsidP="00A72E6C">
      <w:pPr>
        <w:pStyle w:val="Bntext"/>
      </w:pPr>
      <w:r>
        <w:t>a) Výpis z obchodního rejstříku nebo jiné obdobné evidence, pokud jiný právní předpis zápis do takové evidence vyžaduje (doklad musí prokazovat splnění požadovaného kritéria způsobilosti nejpozději v době 3 měsíců přede dnem podání nabídky).</w:t>
      </w:r>
    </w:p>
    <w:p w14:paraId="79AD546F" w14:textId="77777777" w:rsidR="00A72E6C" w:rsidRDefault="00A72E6C" w:rsidP="00A72E6C">
      <w:pPr>
        <w:pStyle w:val="Bntext"/>
      </w:pPr>
    </w:p>
    <w:p w14:paraId="416D6300" w14:textId="2143644F" w:rsidR="00A72E6C" w:rsidRDefault="00A72E6C" w:rsidP="00A72E6C">
      <w:pPr>
        <w:pStyle w:val="Bntext"/>
      </w:pPr>
      <w:r>
        <w:t>b) Doklad, že je oprávněn podnikat v rozsahu odpovídajícím předmětu veřejné zakázky, zejména doklad prokazující příslušné živnostenské oprávnění či licenci. Dodavatel jako doklad prokazující jeho oprávnění k podnikání předloží výpis ze živnostenského rejstříku, nebo živnostenské listy v rozsahu odpovídajícím předmětu plnění veřejné zakázky, tj. živnostenské oprávnění pro předmět podnikání Projektová činnost ve výstavbě.</w:t>
      </w:r>
    </w:p>
    <w:p w14:paraId="072E593E" w14:textId="77777777" w:rsidR="00A72E6C" w:rsidRDefault="00A72E6C" w:rsidP="00A72E6C">
      <w:pPr>
        <w:pStyle w:val="Bntext"/>
      </w:pPr>
    </w:p>
    <w:p w14:paraId="1C7BCC92" w14:textId="3C927F79" w:rsidR="00A72E6C" w:rsidRDefault="00A72E6C" w:rsidP="00A72E6C">
      <w:pPr>
        <w:pStyle w:val="Bntext"/>
      </w:pPr>
      <w:r>
        <w:t xml:space="preserve">c) Doklad, že je odborně způsobilý nebo disponuje osobou, jejímž prostřednictvím odbornou způsobilost zabezpečuje – tj. osvědčení o autorizaci </w:t>
      </w:r>
      <w:r w:rsidR="001D60CE">
        <w:t xml:space="preserve">ČKA </w:t>
      </w:r>
      <w:r>
        <w:t xml:space="preserve">podle zákona č. 360/1992 Sb., </w:t>
      </w:r>
      <w:r w:rsidRPr="00A72E6C">
        <w:t>o výkonu povolání autorizovaných architektů a o výkonu povolání autorizovaných inženýrů a techniků činných ve výstavbě (autorizační zákon)</w:t>
      </w:r>
      <w:r>
        <w:t xml:space="preserve"> pro </w:t>
      </w:r>
      <w:r w:rsidR="001D60CE">
        <w:t>„O</w:t>
      </w:r>
      <w:r>
        <w:t xml:space="preserve">bor </w:t>
      </w:r>
      <w:r w:rsidR="001D60CE">
        <w:t>architektura“,</w:t>
      </w:r>
      <w:r>
        <w:t xml:space="preserve"> minimálně pro jednu osobu. V případě prokázání této části kvalifikace jinou osobou, tj. osobou se kterou nemá dodavatel uzavřený některý z pracovněprávních vztahů, doloží dodavatel do nabídky 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642E5735" w14:textId="77777777" w:rsidR="001D60CE" w:rsidRDefault="001D60CE" w:rsidP="00A72E6C">
      <w:pPr>
        <w:pStyle w:val="Bntext"/>
      </w:pPr>
    </w:p>
    <w:p w14:paraId="59F3B834" w14:textId="55056E2F" w:rsidR="00A72E6C" w:rsidRDefault="00A72E6C" w:rsidP="00A72E6C">
      <w:pPr>
        <w:pStyle w:val="Bntext"/>
      </w:pPr>
      <w:r>
        <w:t>Profesní kvalifikační způsobilost prokáže dodavatel předložením prostých kopií požadovaných dokladů.</w:t>
      </w:r>
      <w:r w:rsidR="001D60CE">
        <w:t xml:space="preserve"> </w:t>
      </w:r>
      <w:r>
        <w:t xml:space="preserve">Zadavatel požaduje, aby dodavatel neprokazoval splnění základní a profesní způsobilosti dle bodu </w:t>
      </w:r>
      <w:r w:rsidR="001D60CE">
        <w:t>4.2</w:t>
      </w:r>
      <w:r>
        <w:t xml:space="preserve"> odst. </w:t>
      </w:r>
      <w:r w:rsidR="001D60CE">
        <w:t>a)</w:t>
      </w:r>
      <w:r>
        <w:t xml:space="preserve"> a </w:t>
      </w:r>
      <w:r w:rsidR="001D60CE">
        <w:t>b)</w:t>
      </w:r>
      <w:r>
        <w:t xml:space="preserve"> subdodavatelsky.</w:t>
      </w:r>
    </w:p>
    <w:p w14:paraId="02D9B36E" w14:textId="77777777" w:rsidR="001D60CE" w:rsidRDefault="001D60CE" w:rsidP="00A72E6C">
      <w:pPr>
        <w:pStyle w:val="Bntext"/>
      </w:pPr>
    </w:p>
    <w:p w14:paraId="4A59544C" w14:textId="07FA2D55" w:rsidR="001D60CE" w:rsidRPr="001D60CE" w:rsidRDefault="001D60CE" w:rsidP="00A72E6C">
      <w:pPr>
        <w:pStyle w:val="Bntext"/>
        <w:rPr>
          <w:b/>
          <w:bCs w:val="0"/>
        </w:rPr>
      </w:pPr>
      <w:r w:rsidRPr="001D60CE">
        <w:rPr>
          <w:b/>
          <w:bCs w:val="0"/>
        </w:rPr>
        <w:t>4.3. Splnění technické kvalifikace</w:t>
      </w:r>
    </w:p>
    <w:p w14:paraId="60373E46" w14:textId="77777777" w:rsidR="001D60CE" w:rsidRDefault="001D60CE" w:rsidP="00A72E6C">
      <w:pPr>
        <w:pStyle w:val="Bntext"/>
      </w:pPr>
    </w:p>
    <w:p w14:paraId="410B3606" w14:textId="71FC3E90" w:rsidR="005055D6" w:rsidRDefault="005055D6" w:rsidP="005055D6">
      <w:pPr>
        <w:pStyle w:val="Bntext"/>
      </w:pPr>
      <w:r>
        <w:t>Zadavatel požaduje v rámci nabídky prokázání technické kvalifikace</w:t>
      </w:r>
      <w:r w:rsidR="00E14D6B">
        <w:t xml:space="preserve"> ve formě portfolia dodavatele.</w:t>
      </w:r>
    </w:p>
    <w:p w14:paraId="762E2370" w14:textId="77777777" w:rsidR="005055D6" w:rsidRDefault="005055D6" w:rsidP="005055D6">
      <w:pPr>
        <w:pStyle w:val="Bntext"/>
      </w:pPr>
    </w:p>
    <w:p w14:paraId="3DD70CF1" w14:textId="6FB376E3" w:rsidR="0077409A" w:rsidRDefault="0077409A" w:rsidP="0077409A">
      <w:pPr>
        <w:pStyle w:val="Bntext"/>
      </w:pPr>
      <w:r>
        <w:t>Portfolio bude obsahovat stručnou charakteristiku dodavatele včetně uvedení významných dodávek s obdobným předmětem plnění jako u této veřejné zakázky. Zadavatel požaduje, aby součástí nabídky byl seznam alespoň dvou zakázek obdobné velikosti, a jedné podobného zaměření, tzn. architektonicko-krajinářské úpravy veřejného prostoru za posledních 10 let, a to ve struktuře:</w:t>
      </w:r>
    </w:p>
    <w:p w14:paraId="7E184DB1" w14:textId="77777777" w:rsidR="0077409A" w:rsidRDefault="0077409A" w:rsidP="0077409A">
      <w:pPr>
        <w:pStyle w:val="Bntext"/>
      </w:pPr>
      <w:r>
        <w:t>- název objednatele včetně identifikačních údajů,</w:t>
      </w:r>
    </w:p>
    <w:p w14:paraId="07B701F9" w14:textId="05697ED5" w:rsidR="0077409A" w:rsidRDefault="0077409A" w:rsidP="0077409A">
      <w:pPr>
        <w:pStyle w:val="Bntext"/>
        <w:rPr>
          <w:highlight w:val="yellow"/>
        </w:rPr>
      </w:pPr>
      <w:r>
        <w:t>- kontaktní osoba oprávněná jednat za objednatele vč. tel. spojení.</w:t>
      </w:r>
    </w:p>
    <w:p w14:paraId="44F48A57" w14:textId="77777777" w:rsidR="001D60CE" w:rsidRDefault="001D60CE" w:rsidP="00473DA6">
      <w:pPr>
        <w:pStyle w:val="Bntext"/>
        <w:ind w:left="0"/>
      </w:pPr>
    </w:p>
    <w:p w14:paraId="2EDAC61C" w14:textId="77777777" w:rsidR="000E0C58" w:rsidRDefault="000E0C58" w:rsidP="000E0C58">
      <w:pPr>
        <w:pStyle w:val="Bntext"/>
      </w:pPr>
    </w:p>
    <w:p w14:paraId="54641FF2" w14:textId="77777777" w:rsidR="000E0C58" w:rsidRPr="000E0C58" w:rsidRDefault="000E0C58" w:rsidP="000E0C58">
      <w:pPr>
        <w:pStyle w:val="Bntext"/>
        <w:rPr>
          <w:b/>
          <w:bCs w:val="0"/>
        </w:rPr>
      </w:pPr>
      <w:r w:rsidRPr="000E0C58">
        <w:rPr>
          <w:b/>
          <w:bCs w:val="0"/>
        </w:rPr>
        <w:t>5 Obchodní a platební podmínky</w:t>
      </w:r>
    </w:p>
    <w:p w14:paraId="202A56CA" w14:textId="77777777" w:rsidR="000E0C58" w:rsidRDefault="000E0C58" w:rsidP="000E0C58">
      <w:pPr>
        <w:pStyle w:val="Bntext"/>
      </w:pPr>
    </w:p>
    <w:p w14:paraId="7FA6BA82" w14:textId="13504EFD" w:rsidR="000E0C58" w:rsidRDefault="000E0C58" w:rsidP="000E0C58">
      <w:pPr>
        <w:pStyle w:val="Bntext"/>
      </w:pPr>
      <w:r>
        <w:t>Veškeré obchodní a platební podmínky stanovené zadavatelem pro plnění této veřejné zakázky jsou obsaženy v textu závazného návrhu smlouvy o dílo (dále jen „Smlouva“), který tvoří přílohu této ZD. Dodavatel v rámci návrhu Smlouvy vyplňuje pouze zadavatelem označená pole. Dodavatel je povinen ve své nabídce předložit podepsaný návrh Smlouvy, který bude odpovídat vzoru Smlouvy ze zadávací dokumentace. Návrh Smlouvy musí být ze strany dodavatele podepsán osobou oprávněnou jednat jménem dodavatele nebo osobou zmocněnou jednat za dodavatele. Originál či úředně ověřená kopie zmocnění musí být v takovém případě předložena k podepsanému návrhu Smlouvy.</w:t>
      </w:r>
    </w:p>
    <w:p w14:paraId="62EE886A" w14:textId="77777777" w:rsidR="00A464C9" w:rsidRDefault="00A464C9" w:rsidP="000E0C58">
      <w:pPr>
        <w:pStyle w:val="Bntext"/>
      </w:pPr>
    </w:p>
    <w:p w14:paraId="7928D03B" w14:textId="77777777" w:rsidR="00A464C9" w:rsidRDefault="00A464C9" w:rsidP="000E0C58">
      <w:pPr>
        <w:pStyle w:val="Bntext"/>
      </w:pPr>
    </w:p>
    <w:p w14:paraId="414786B6" w14:textId="77777777" w:rsidR="00A464C9" w:rsidRPr="00A464C9" w:rsidRDefault="00A464C9" w:rsidP="00A464C9">
      <w:pPr>
        <w:pStyle w:val="Bntext"/>
        <w:rPr>
          <w:b/>
          <w:bCs w:val="0"/>
        </w:rPr>
      </w:pPr>
      <w:r w:rsidRPr="00A464C9">
        <w:rPr>
          <w:b/>
          <w:bCs w:val="0"/>
        </w:rPr>
        <w:t>6 Hodnocení nabídek</w:t>
      </w:r>
    </w:p>
    <w:p w14:paraId="7007C09E" w14:textId="77777777" w:rsidR="00A464C9" w:rsidRDefault="00A464C9" w:rsidP="00A464C9">
      <w:pPr>
        <w:pStyle w:val="Bntext"/>
      </w:pPr>
    </w:p>
    <w:p w14:paraId="74756654" w14:textId="77777777" w:rsidR="00A464C9" w:rsidRDefault="00A464C9" w:rsidP="00A464C9">
      <w:pPr>
        <w:pStyle w:val="Bntext"/>
      </w:pPr>
      <w:r>
        <w:t>Zadavatel stanovuje, že nabídky budou hodnoceny podle jejich ekonomické výhodnosti. Analogicky s ust. § 114 odst. 2 ZZVZ bude ekonomická výhodnost nabídek hodnocena podle nejvýhodnějšího poměru nabídkové ceny a kvality.</w:t>
      </w:r>
    </w:p>
    <w:p w14:paraId="56E3AB50" w14:textId="77777777" w:rsidR="00A464C9" w:rsidRDefault="00A464C9" w:rsidP="00A464C9">
      <w:pPr>
        <w:pStyle w:val="Bntext"/>
      </w:pPr>
    </w:p>
    <w:p w14:paraId="772FED35" w14:textId="77777777" w:rsidR="00A464C9" w:rsidRDefault="00A464C9" w:rsidP="00A464C9">
      <w:pPr>
        <w:pStyle w:val="Bntext"/>
      </w:pPr>
      <w:r>
        <w:t>Hodnocení nabídek provede zadavatelem ustanovená hodnotící komise, a to podle níže uvedených dílčích hodnotících kritérií:</w:t>
      </w:r>
    </w:p>
    <w:p w14:paraId="04ABFF98" w14:textId="77777777" w:rsidR="00A464C9" w:rsidRDefault="00A464C9" w:rsidP="00A464C9">
      <w:pPr>
        <w:pStyle w:val="Bntext"/>
      </w:pPr>
    </w:p>
    <w:p w14:paraId="55792F14" w14:textId="77777777" w:rsidR="00A464C9" w:rsidRDefault="00A464C9" w:rsidP="00A464C9">
      <w:pPr>
        <w:pStyle w:val="Bntext"/>
      </w:pPr>
      <w:r>
        <w:t>Dílčí hodnotící kritéria Váha v %</w:t>
      </w:r>
    </w:p>
    <w:p w14:paraId="250FE956" w14:textId="49BC1AF4" w:rsidR="00A464C9" w:rsidRDefault="00A464C9" w:rsidP="00A464C9">
      <w:pPr>
        <w:pStyle w:val="Bntext"/>
      </w:pPr>
      <w:r>
        <w:t xml:space="preserve">1. Nabídková cena </w:t>
      </w:r>
      <w:r w:rsidR="00DF2653">
        <w:t>5</w:t>
      </w:r>
      <w:r w:rsidR="004B1BC4">
        <w:t>0</w:t>
      </w:r>
      <w:r>
        <w:t xml:space="preserve"> %</w:t>
      </w:r>
    </w:p>
    <w:p w14:paraId="6E773E43" w14:textId="40F1910C" w:rsidR="00A464C9" w:rsidRDefault="00A464C9" w:rsidP="00A464C9">
      <w:pPr>
        <w:pStyle w:val="Bntext"/>
      </w:pPr>
      <w:r>
        <w:t xml:space="preserve">2. </w:t>
      </w:r>
      <w:r w:rsidR="00DF2653">
        <w:t xml:space="preserve">Portfolio </w:t>
      </w:r>
      <w:r w:rsidR="00E14D6B">
        <w:t>dodavatele</w:t>
      </w:r>
      <w:r>
        <w:t xml:space="preserve"> </w:t>
      </w:r>
      <w:r w:rsidR="00DF2653">
        <w:t>4</w:t>
      </w:r>
      <w:r w:rsidR="004B1BC4">
        <w:t>0</w:t>
      </w:r>
      <w:r>
        <w:t xml:space="preserve"> %</w:t>
      </w:r>
    </w:p>
    <w:p w14:paraId="570EA36A" w14:textId="05814797" w:rsidR="00DF2653" w:rsidRDefault="00DF2653" w:rsidP="00A464C9">
      <w:pPr>
        <w:pStyle w:val="Bntext"/>
      </w:pPr>
      <w:r>
        <w:t>3. Osobní pohovor 10%</w:t>
      </w:r>
    </w:p>
    <w:p w14:paraId="6F9C8F1E" w14:textId="77777777" w:rsidR="00A464C9" w:rsidRDefault="00A464C9" w:rsidP="00A464C9">
      <w:pPr>
        <w:pStyle w:val="Bntext"/>
      </w:pPr>
    </w:p>
    <w:p w14:paraId="642B58A0" w14:textId="77BDB0C7" w:rsidR="00A464C9" w:rsidRPr="00A464C9" w:rsidRDefault="00A464C9" w:rsidP="00A464C9">
      <w:pPr>
        <w:pStyle w:val="Bntext"/>
        <w:rPr>
          <w:b/>
          <w:bCs w:val="0"/>
        </w:rPr>
      </w:pPr>
      <w:r w:rsidRPr="00A464C9">
        <w:rPr>
          <w:b/>
          <w:bCs w:val="0"/>
        </w:rPr>
        <w:t xml:space="preserve">Popis dílčího kritéria Nabídková cena za vypracování </w:t>
      </w:r>
      <w:r w:rsidR="00EB53CA">
        <w:rPr>
          <w:b/>
          <w:bCs w:val="0"/>
        </w:rPr>
        <w:t>územní studie</w:t>
      </w:r>
      <w:r w:rsidRPr="00A464C9">
        <w:rPr>
          <w:b/>
          <w:bCs w:val="0"/>
        </w:rPr>
        <w:t>:</w:t>
      </w:r>
    </w:p>
    <w:p w14:paraId="74183340" w14:textId="0567E6D1" w:rsidR="00396808" w:rsidRDefault="00A464C9" w:rsidP="00DF2653">
      <w:pPr>
        <w:pStyle w:val="Bntext"/>
      </w:pPr>
      <w:r>
        <w:t>Hodnocena bude nabídková cena v korunách českých bez DPH.</w:t>
      </w:r>
    </w:p>
    <w:p w14:paraId="5FA60B67" w14:textId="77777777" w:rsidR="00396808" w:rsidRDefault="00396808" w:rsidP="00A464C9">
      <w:pPr>
        <w:pStyle w:val="Bntext"/>
      </w:pPr>
    </w:p>
    <w:p w14:paraId="0C84AB36" w14:textId="2B3C7F12" w:rsidR="00A464C9" w:rsidRPr="00A464C9" w:rsidRDefault="00A464C9" w:rsidP="00A464C9">
      <w:pPr>
        <w:pStyle w:val="Bntext"/>
        <w:rPr>
          <w:b/>
          <w:bCs w:val="0"/>
        </w:rPr>
      </w:pPr>
      <w:r w:rsidRPr="00A464C9">
        <w:rPr>
          <w:b/>
          <w:bCs w:val="0"/>
        </w:rPr>
        <w:t xml:space="preserve">Způsob hodnocení dílčího kritéria Nabídková cena za vypracování </w:t>
      </w:r>
      <w:r w:rsidR="00EB53CA">
        <w:rPr>
          <w:b/>
          <w:bCs w:val="0"/>
        </w:rPr>
        <w:t>územní studie</w:t>
      </w:r>
      <w:r w:rsidRPr="00A464C9">
        <w:rPr>
          <w:b/>
          <w:bCs w:val="0"/>
        </w:rPr>
        <w:t>:</w:t>
      </w:r>
    </w:p>
    <w:p w14:paraId="58A8F269" w14:textId="7C82CE1B" w:rsidR="00A464C9" w:rsidRDefault="00A464C9" w:rsidP="00A464C9">
      <w:pPr>
        <w:pStyle w:val="Bntext"/>
      </w:pPr>
      <w:r>
        <w:t xml:space="preserve">Dílčí kritérium Nabídková cena za vypracování </w:t>
      </w:r>
      <w:r w:rsidR="00EB53CA">
        <w:t>územní studie</w:t>
      </w:r>
      <w:r>
        <w:t xml:space="preserve"> bude hodnoceno tak, že nejlépe bude v kritériu hodnocena cena nejnižší. </w:t>
      </w:r>
    </w:p>
    <w:p w14:paraId="64687E09" w14:textId="77777777" w:rsidR="00A464C9" w:rsidRPr="00A464C9" w:rsidRDefault="00A464C9" w:rsidP="00A464C9">
      <w:pPr>
        <w:pStyle w:val="Bntext"/>
        <w:rPr>
          <w:i/>
          <w:iCs/>
        </w:rPr>
      </w:pPr>
      <w:r w:rsidRPr="00A464C9">
        <w:rPr>
          <w:i/>
          <w:iCs/>
        </w:rPr>
        <w:t>Body se následně přidělí podle vzorce:</w:t>
      </w:r>
    </w:p>
    <w:p w14:paraId="17B7FB95" w14:textId="77777777" w:rsidR="00A464C9" w:rsidRPr="00A464C9" w:rsidRDefault="00A464C9" w:rsidP="00A464C9">
      <w:pPr>
        <w:pStyle w:val="Bntext"/>
        <w:rPr>
          <w:i/>
          <w:iCs/>
        </w:rPr>
      </w:pPr>
      <w:r w:rsidRPr="00A464C9">
        <w:rPr>
          <w:i/>
          <w:iCs/>
        </w:rPr>
        <w:t>(nejnižší hodnocená cena : aktuálně hodnocená cena) x 100 = počet bodů</w:t>
      </w:r>
    </w:p>
    <w:p w14:paraId="083B5494" w14:textId="70D1A2E1" w:rsidR="00A464C9" w:rsidRPr="00A464C9" w:rsidRDefault="00A464C9" w:rsidP="00A464C9">
      <w:pPr>
        <w:pStyle w:val="Bntext"/>
        <w:rPr>
          <w:i/>
          <w:iCs/>
        </w:rPr>
      </w:pPr>
      <w:r w:rsidRPr="00A464C9">
        <w:rPr>
          <w:i/>
          <w:iCs/>
        </w:rPr>
        <w:t>pro zjištění vážené hodnoty se bodový zisk násobí koeficientem 0,</w:t>
      </w:r>
      <w:r w:rsidR="00DF2653">
        <w:rPr>
          <w:i/>
          <w:iCs/>
        </w:rPr>
        <w:t>5</w:t>
      </w:r>
      <w:r w:rsidR="004B1BC4">
        <w:rPr>
          <w:i/>
          <w:iCs/>
        </w:rPr>
        <w:t>0</w:t>
      </w:r>
    </w:p>
    <w:p w14:paraId="5EC1A4EC" w14:textId="77777777" w:rsidR="00EB53CA" w:rsidRDefault="00EB53CA" w:rsidP="008F576B">
      <w:pPr>
        <w:pStyle w:val="Bntext"/>
        <w:ind w:left="0"/>
      </w:pPr>
    </w:p>
    <w:p w14:paraId="7926BAC5" w14:textId="77777777" w:rsidR="006D4C88" w:rsidRDefault="006D4C88" w:rsidP="008F576B">
      <w:pPr>
        <w:pStyle w:val="Bntext"/>
        <w:ind w:left="0"/>
      </w:pPr>
    </w:p>
    <w:p w14:paraId="4303F5B2" w14:textId="77777777" w:rsidR="006D4C88" w:rsidRDefault="006D4C88" w:rsidP="008F576B">
      <w:pPr>
        <w:pStyle w:val="Bntext"/>
        <w:ind w:left="0"/>
      </w:pPr>
    </w:p>
    <w:p w14:paraId="164D4FD7" w14:textId="008FDDB0" w:rsidR="00A464C9" w:rsidRPr="00A464C9" w:rsidRDefault="00A464C9" w:rsidP="00A464C9">
      <w:pPr>
        <w:pStyle w:val="Bntext"/>
        <w:rPr>
          <w:b/>
          <w:bCs w:val="0"/>
        </w:rPr>
      </w:pPr>
      <w:r w:rsidRPr="00A464C9">
        <w:rPr>
          <w:b/>
          <w:bCs w:val="0"/>
        </w:rPr>
        <w:lastRenderedPageBreak/>
        <w:t xml:space="preserve">Popis dílčího kritéria </w:t>
      </w:r>
      <w:r w:rsidR="00DF2653">
        <w:rPr>
          <w:b/>
          <w:bCs w:val="0"/>
        </w:rPr>
        <w:t xml:space="preserve">Portfolio </w:t>
      </w:r>
      <w:r w:rsidR="00E14D6B">
        <w:rPr>
          <w:b/>
          <w:bCs w:val="0"/>
        </w:rPr>
        <w:t>dodavatele</w:t>
      </w:r>
      <w:r w:rsidRPr="00A464C9">
        <w:rPr>
          <w:b/>
          <w:bCs w:val="0"/>
        </w:rPr>
        <w:t>:</w:t>
      </w:r>
    </w:p>
    <w:p w14:paraId="2FD4C3D7" w14:textId="3F1DB922" w:rsidR="00A464C9" w:rsidRDefault="00DF2653" w:rsidP="004B1BC4">
      <w:pPr>
        <w:pStyle w:val="Bntext"/>
      </w:pPr>
      <w:r>
        <w:rPr>
          <w:szCs w:val="20"/>
        </w:rPr>
        <w:t xml:space="preserve">Stručná charakteristika </w:t>
      </w:r>
      <w:r w:rsidR="00E14D6B">
        <w:rPr>
          <w:szCs w:val="20"/>
        </w:rPr>
        <w:t>dodavatele</w:t>
      </w:r>
      <w:r>
        <w:rPr>
          <w:szCs w:val="20"/>
        </w:rPr>
        <w:t xml:space="preserve"> včetně uvedení významných dodávek s obdobným předmětem plnění jako u této veřejné zakázky</w:t>
      </w:r>
      <w:r>
        <w:t>.</w:t>
      </w:r>
    </w:p>
    <w:p w14:paraId="695ACF7C" w14:textId="77777777" w:rsidR="005C05C8" w:rsidRDefault="005C05C8" w:rsidP="004B1BC4">
      <w:pPr>
        <w:pStyle w:val="Bntext"/>
        <w:ind w:left="0"/>
      </w:pPr>
    </w:p>
    <w:p w14:paraId="35A3AE5D" w14:textId="5889A556" w:rsidR="00A464C9" w:rsidRPr="00A464C9" w:rsidRDefault="00A464C9" w:rsidP="00A464C9">
      <w:pPr>
        <w:pStyle w:val="Bntext"/>
        <w:rPr>
          <w:b/>
          <w:bCs w:val="0"/>
        </w:rPr>
      </w:pPr>
      <w:r w:rsidRPr="00A464C9">
        <w:rPr>
          <w:b/>
          <w:bCs w:val="0"/>
        </w:rPr>
        <w:t xml:space="preserve">Způsob hodnocení dílčího kritéria </w:t>
      </w:r>
      <w:r w:rsidR="00DF2653">
        <w:rPr>
          <w:b/>
          <w:bCs w:val="0"/>
        </w:rPr>
        <w:t xml:space="preserve">Portfolio </w:t>
      </w:r>
      <w:r w:rsidR="00E14D6B">
        <w:rPr>
          <w:b/>
          <w:bCs w:val="0"/>
        </w:rPr>
        <w:t>dodavatele</w:t>
      </w:r>
      <w:r w:rsidRPr="00A464C9">
        <w:rPr>
          <w:b/>
          <w:bCs w:val="0"/>
        </w:rPr>
        <w:t>:</w:t>
      </w:r>
    </w:p>
    <w:p w14:paraId="11B2D798" w14:textId="31EF2550" w:rsidR="00DF2653" w:rsidRDefault="00DF2653" w:rsidP="00A464C9">
      <w:pPr>
        <w:pStyle w:val="Bntext"/>
      </w:pPr>
      <w:r w:rsidRPr="00DF2653">
        <w:t xml:space="preserve">Portfolia </w:t>
      </w:r>
      <w:r w:rsidR="00E14D6B">
        <w:t>dodavatelů</w:t>
      </w:r>
      <w:r w:rsidRPr="00DF2653">
        <w:t xml:space="preserve"> budou dle stanovených kritérií hodnoceny komisí na základě znalostí a zkušeností jejích členů. Takové hodnocení bude tedy profesionálním, leč subjektivním názorem komise. Tento způsob hodnocení je obecně v soutěžích standardní a </w:t>
      </w:r>
      <w:r w:rsidR="003309B9">
        <w:t>dodavatel který se účastní</w:t>
      </w:r>
      <w:r w:rsidRPr="00DF2653">
        <w:t xml:space="preserve"> výběrového řízení svou účastí vyjadřuje souhlas s tímto způsobem hodnocení. Předložené portfolio referenčních prací </w:t>
      </w:r>
      <w:r w:rsidR="00E14D6B">
        <w:t>dodavatele</w:t>
      </w:r>
      <w:r w:rsidRPr="00DF2653">
        <w:t xml:space="preserve"> prezentované </w:t>
      </w:r>
      <w:r w:rsidR="00E14D6B">
        <w:t>dodavatelem</w:t>
      </w:r>
      <w:r w:rsidRPr="00DF2653">
        <w:t xml:space="preserve"> bude hodnoceno podle míry, do jaké dokládá odborné schopnosti </w:t>
      </w:r>
      <w:r w:rsidR="00E14D6B">
        <w:t>dodavatele</w:t>
      </w:r>
      <w:r w:rsidRPr="00DF2653">
        <w:t xml:space="preserve">. Hodnotící komise bude portfolia hodnotit podle kritéria architektonické, krajinářské a urbanistické kvality předložených referenčních prací v kombinaci s mírou relevance předložených prací. </w:t>
      </w:r>
    </w:p>
    <w:p w14:paraId="6AD15072" w14:textId="77777777" w:rsidR="00DF2653" w:rsidRDefault="00DF2653" w:rsidP="005B5A1C">
      <w:pPr>
        <w:pStyle w:val="Bntext"/>
        <w:ind w:left="0"/>
      </w:pPr>
    </w:p>
    <w:p w14:paraId="6364F309" w14:textId="7D4A2DF6" w:rsidR="00A464C9" w:rsidRDefault="00A464C9" w:rsidP="00A464C9">
      <w:pPr>
        <w:pStyle w:val="Bntext"/>
      </w:pPr>
      <w:r>
        <w:t xml:space="preserve">Dílčí kritérium </w:t>
      </w:r>
      <w:r w:rsidR="00DF2653">
        <w:t xml:space="preserve">Portfolio </w:t>
      </w:r>
      <w:r w:rsidR="00E14D6B">
        <w:t>dodavatele</w:t>
      </w:r>
      <w:r>
        <w:t xml:space="preserve"> bude hodnoceno tak, že nejlépe bude v kritériu hodnocena nabídka s nejvyšším počtem </w:t>
      </w:r>
      <w:r w:rsidR="00DF2653">
        <w:t>bodů (0-100) na základě uvedených kritérií</w:t>
      </w:r>
      <w:r w:rsidR="005B5A1C">
        <w:t>. Hodnotící komise bodové hodnocení adekvátně zdůvodní.</w:t>
      </w:r>
    </w:p>
    <w:p w14:paraId="32CC8486" w14:textId="77777777" w:rsidR="00A464C9" w:rsidRPr="00A464C9" w:rsidRDefault="00A464C9" w:rsidP="00A464C9">
      <w:pPr>
        <w:pStyle w:val="Bntext"/>
        <w:rPr>
          <w:i/>
          <w:iCs/>
        </w:rPr>
      </w:pPr>
      <w:r w:rsidRPr="00A464C9">
        <w:rPr>
          <w:i/>
          <w:iCs/>
        </w:rPr>
        <w:t>Body se následně přidělí podle vzorce:</w:t>
      </w:r>
    </w:p>
    <w:p w14:paraId="6B04E3DD" w14:textId="4FD35F6F" w:rsidR="00A464C9" w:rsidRPr="00A464C9" w:rsidRDefault="00A464C9" w:rsidP="00A464C9">
      <w:pPr>
        <w:pStyle w:val="Bntext"/>
        <w:rPr>
          <w:i/>
          <w:iCs/>
        </w:rPr>
      </w:pPr>
      <w:r w:rsidRPr="00A464C9">
        <w:rPr>
          <w:i/>
          <w:iCs/>
        </w:rPr>
        <w:t>(</w:t>
      </w:r>
      <w:r w:rsidR="000050FE" w:rsidRPr="00A464C9">
        <w:rPr>
          <w:i/>
          <w:iCs/>
        </w:rPr>
        <w:t xml:space="preserve">počet </w:t>
      </w:r>
      <w:r w:rsidR="00DF2653">
        <w:rPr>
          <w:i/>
          <w:iCs/>
        </w:rPr>
        <w:t>bodů</w:t>
      </w:r>
      <w:r w:rsidR="000050FE" w:rsidRPr="00A464C9">
        <w:rPr>
          <w:i/>
          <w:iCs/>
        </w:rPr>
        <w:t xml:space="preserve"> aktuálně hodnocené nabídky</w:t>
      </w:r>
      <w:r w:rsidR="000050FE">
        <w:rPr>
          <w:i/>
          <w:iCs/>
        </w:rPr>
        <w:t xml:space="preserve"> : </w:t>
      </w:r>
      <w:r w:rsidRPr="00A464C9">
        <w:rPr>
          <w:i/>
          <w:iCs/>
        </w:rPr>
        <w:t xml:space="preserve">největší počet </w:t>
      </w:r>
      <w:r w:rsidR="00DF2653">
        <w:rPr>
          <w:i/>
          <w:iCs/>
        </w:rPr>
        <w:t>bodů</w:t>
      </w:r>
      <w:r w:rsidRPr="00A464C9">
        <w:rPr>
          <w:i/>
          <w:iCs/>
        </w:rPr>
        <w:t xml:space="preserve"> z hodnocených nabídek) x 100 = počet bodů</w:t>
      </w:r>
    </w:p>
    <w:p w14:paraId="35A697A9" w14:textId="2EC281B6" w:rsidR="00A464C9" w:rsidRPr="00A464C9" w:rsidRDefault="00A464C9" w:rsidP="00A464C9">
      <w:pPr>
        <w:pStyle w:val="Bntext"/>
        <w:rPr>
          <w:i/>
          <w:iCs/>
        </w:rPr>
      </w:pPr>
      <w:r w:rsidRPr="00A464C9">
        <w:rPr>
          <w:i/>
          <w:iCs/>
        </w:rPr>
        <w:t>pro zjištění vážené hodnoty se bodový zisk násobí koeficientem 0,</w:t>
      </w:r>
      <w:r w:rsidR="00DF2653">
        <w:rPr>
          <w:i/>
          <w:iCs/>
        </w:rPr>
        <w:t>4</w:t>
      </w:r>
      <w:r w:rsidR="004B1BC4">
        <w:rPr>
          <w:i/>
          <w:iCs/>
        </w:rPr>
        <w:t>0</w:t>
      </w:r>
    </w:p>
    <w:p w14:paraId="53150A55" w14:textId="77777777" w:rsidR="00A464C9" w:rsidRDefault="00A464C9" w:rsidP="00A464C9">
      <w:pPr>
        <w:pStyle w:val="Bntext"/>
      </w:pPr>
    </w:p>
    <w:p w14:paraId="39A6F48D" w14:textId="472704A0" w:rsidR="00EE4107" w:rsidRPr="00A464C9" w:rsidRDefault="00EE4107" w:rsidP="00EE4107">
      <w:pPr>
        <w:pStyle w:val="Bntext"/>
        <w:rPr>
          <w:b/>
          <w:bCs w:val="0"/>
        </w:rPr>
      </w:pPr>
      <w:r w:rsidRPr="00A464C9">
        <w:rPr>
          <w:b/>
          <w:bCs w:val="0"/>
        </w:rPr>
        <w:t xml:space="preserve">Popis dílčího kritéria </w:t>
      </w:r>
      <w:r>
        <w:rPr>
          <w:b/>
          <w:bCs w:val="0"/>
        </w:rPr>
        <w:t>Osobní pohovor</w:t>
      </w:r>
      <w:r w:rsidRPr="00A464C9">
        <w:rPr>
          <w:b/>
          <w:bCs w:val="0"/>
        </w:rPr>
        <w:t>:</w:t>
      </w:r>
    </w:p>
    <w:p w14:paraId="5500A1C2" w14:textId="380E73C8" w:rsidR="00EE4107" w:rsidRDefault="00D24D7E" w:rsidP="00EE4107">
      <w:pPr>
        <w:pStyle w:val="Bntext"/>
      </w:pPr>
      <w:r w:rsidRPr="00D24D7E">
        <w:t xml:space="preserve">Přístup </w:t>
      </w:r>
      <w:r w:rsidR="00E14D6B">
        <w:t>dodavatele</w:t>
      </w:r>
      <w:r w:rsidRPr="00D24D7E">
        <w:t xml:space="preserve"> k plnění veřejné zakázky s přihlédnutím k obsahu portfolia </w:t>
      </w:r>
      <w:r w:rsidR="00E14D6B">
        <w:t>dodavatele</w:t>
      </w:r>
      <w:r w:rsidRPr="00D24D7E">
        <w:t xml:space="preserve"> bude prezentován </w:t>
      </w:r>
      <w:r w:rsidR="00E14D6B">
        <w:t>dodavatelem</w:t>
      </w:r>
      <w:r w:rsidRPr="00D24D7E">
        <w:t xml:space="preserve"> na osobním pohovoru se členy hodnotící komise.</w:t>
      </w:r>
    </w:p>
    <w:p w14:paraId="144A75D5" w14:textId="77777777" w:rsidR="00EE4107" w:rsidRDefault="00EE4107" w:rsidP="00EE4107">
      <w:pPr>
        <w:pStyle w:val="Bntext"/>
      </w:pPr>
    </w:p>
    <w:p w14:paraId="07972481" w14:textId="1F92A408" w:rsidR="00EE4107" w:rsidRPr="00A464C9" w:rsidRDefault="00EE4107" w:rsidP="00EE4107">
      <w:pPr>
        <w:pStyle w:val="Bntext"/>
        <w:rPr>
          <w:b/>
          <w:bCs w:val="0"/>
        </w:rPr>
      </w:pPr>
      <w:r w:rsidRPr="00A464C9">
        <w:rPr>
          <w:b/>
          <w:bCs w:val="0"/>
        </w:rPr>
        <w:t xml:space="preserve">Způsob hodnocení dílčího kritéria </w:t>
      </w:r>
      <w:r>
        <w:rPr>
          <w:b/>
          <w:bCs w:val="0"/>
        </w:rPr>
        <w:t>Osobní pohovor</w:t>
      </w:r>
      <w:r w:rsidRPr="00A464C9">
        <w:rPr>
          <w:b/>
          <w:bCs w:val="0"/>
        </w:rPr>
        <w:t>:</w:t>
      </w:r>
    </w:p>
    <w:p w14:paraId="57A29E79" w14:textId="09217E21" w:rsidR="00D24D7E" w:rsidRDefault="00D24D7E" w:rsidP="00D24D7E">
      <w:pPr>
        <w:pStyle w:val="Bntext"/>
      </w:pPr>
      <w:r>
        <w:t>H</w:t>
      </w:r>
      <w:r w:rsidRPr="00D24D7E">
        <w:t>odnotící komi</w:t>
      </w:r>
      <w:r>
        <w:t>s</w:t>
      </w:r>
      <w:r w:rsidRPr="00D24D7E">
        <w:t xml:space="preserve">e </w:t>
      </w:r>
      <w:r>
        <w:t>v</w:t>
      </w:r>
      <w:r w:rsidRPr="00D24D7E">
        <w:t>yhodnotí výsledky osobního pohovoru</w:t>
      </w:r>
      <w:r>
        <w:t>. Dílčí kritérium Osobní pohovor bude hodnoceno tak, že nejlépe bude v kritériu hodnocena nabídka s nejvyšším počtem bodů (0-100). Hodnotící komise bodové hodnocení adekvátně zdůvodní.</w:t>
      </w:r>
    </w:p>
    <w:p w14:paraId="310F1199" w14:textId="77777777" w:rsidR="003E73D5" w:rsidRPr="00A464C9" w:rsidRDefault="003E73D5" w:rsidP="003E73D5">
      <w:pPr>
        <w:pStyle w:val="Bntext"/>
        <w:rPr>
          <w:i/>
          <w:iCs/>
        </w:rPr>
      </w:pPr>
      <w:r w:rsidRPr="00A464C9">
        <w:rPr>
          <w:i/>
          <w:iCs/>
        </w:rPr>
        <w:t>Body se následně přidělí podle vzorce:</w:t>
      </w:r>
    </w:p>
    <w:p w14:paraId="2A22E284" w14:textId="77777777" w:rsidR="003E73D5" w:rsidRPr="00A464C9" w:rsidRDefault="003E73D5" w:rsidP="003E73D5">
      <w:pPr>
        <w:pStyle w:val="Bntext"/>
        <w:rPr>
          <w:i/>
          <w:iCs/>
        </w:rPr>
      </w:pPr>
      <w:r w:rsidRPr="00A464C9">
        <w:rPr>
          <w:i/>
          <w:iCs/>
        </w:rPr>
        <w:t xml:space="preserve">(počet </w:t>
      </w:r>
      <w:r>
        <w:rPr>
          <w:i/>
          <w:iCs/>
        </w:rPr>
        <w:t>bodů</w:t>
      </w:r>
      <w:r w:rsidRPr="00A464C9">
        <w:rPr>
          <w:i/>
          <w:iCs/>
        </w:rPr>
        <w:t xml:space="preserve"> aktuálně hodnocené nabídky</w:t>
      </w:r>
      <w:r>
        <w:rPr>
          <w:i/>
          <w:iCs/>
        </w:rPr>
        <w:t xml:space="preserve"> : </w:t>
      </w:r>
      <w:r w:rsidRPr="00A464C9">
        <w:rPr>
          <w:i/>
          <w:iCs/>
        </w:rPr>
        <w:t xml:space="preserve">největší počet </w:t>
      </w:r>
      <w:r>
        <w:rPr>
          <w:i/>
          <w:iCs/>
        </w:rPr>
        <w:t>bodů</w:t>
      </w:r>
      <w:r w:rsidRPr="00A464C9">
        <w:rPr>
          <w:i/>
          <w:iCs/>
        </w:rPr>
        <w:t xml:space="preserve"> z hodnocených nabídek) x 100 = počet bodů</w:t>
      </w:r>
    </w:p>
    <w:p w14:paraId="1758A3D1" w14:textId="6895813F" w:rsidR="003E73D5" w:rsidRPr="00A464C9" w:rsidRDefault="003E73D5" w:rsidP="003E73D5">
      <w:pPr>
        <w:pStyle w:val="Bntext"/>
        <w:rPr>
          <w:i/>
          <w:iCs/>
        </w:rPr>
      </w:pPr>
      <w:r w:rsidRPr="00A464C9">
        <w:rPr>
          <w:i/>
          <w:iCs/>
        </w:rPr>
        <w:t>pro zjištění vážené hodnoty se bodový zisk násobí koeficientem 0,</w:t>
      </w:r>
      <w:r>
        <w:rPr>
          <w:i/>
          <w:iCs/>
        </w:rPr>
        <w:t>10</w:t>
      </w:r>
    </w:p>
    <w:p w14:paraId="72EE43AB" w14:textId="77777777" w:rsidR="00EE4107" w:rsidRDefault="00EE4107" w:rsidP="00EE4107">
      <w:pPr>
        <w:pStyle w:val="Bntext"/>
        <w:ind w:left="0"/>
      </w:pPr>
    </w:p>
    <w:p w14:paraId="693A33D8" w14:textId="77777777" w:rsidR="00A464C9" w:rsidRPr="00A464C9" w:rsidRDefault="00A464C9" w:rsidP="00A464C9">
      <w:pPr>
        <w:pStyle w:val="Bntext"/>
        <w:rPr>
          <w:b/>
          <w:bCs w:val="0"/>
        </w:rPr>
      </w:pPr>
      <w:r w:rsidRPr="00A464C9">
        <w:rPr>
          <w:b/>
          <w:bCs w:val="0"/>
        </w:rPr>
        <w:t>Celkové bodové hodnocení nabídek:</w:t>
      </w:r>
    </w:p>
    <w:p w14:paraId="78E3E4EB" w14:textId="77777777" w:rsidR="00A464C9" w:rsidRDefault="00A464C9" w:rsidP="00A464C9">
      <w:pPr>
        <w:pStyle w:val="Bntext"/>
      </w:pPr>
      <w:r>
        <w:t>Hodnotící komise seřadí nabídky sestupně podle součtu bodového ohodnocení v jednotlivých dílčích kritériích. V případě rovnosti bodových ohodnocení nabídek je rozhodující výše nabídkové ceny bez DPH.</w:t>
      </w:r>
    </w:p>
    <w:p w14:paraId="23D5DBBD" w14:textId="59D20A73" w:rsidR="00A464C9" w:rsidRDefault="00A464C9" w:rsidP="00A464C9">
      <w:pPr>
        <w:pStyle w:val="Bntext"/>
      </w:pPr>
      <w:r>
        <w:t>Pro veškeré výpočty související s hodnocením nabídek platí zaokrouhlování na dvě desetinná místa.</w:t>
      </w:r>
    </w:p>
    <w:p w14:paraId="3738E06A" w14:textId="77777777" w:rsidR="00A464C9" w:rsidRDefault="00A464C9" w:rsidP="00A464C9">
      <w:pPr>
        <w:pStyle w:val="Bntext"/>
      </w:pPr>
    </w:p>
    <w:p w14:paraId="30973E39" w14:textId="77777777" w:rsidR="00A464C9" w:rsidRDefault="00A464C9" w:rsidP="00A464C9">
      <w:pPr>
        <w:pStyle w:val="Bntext"/>
      </w:pPr>
    </w:p>
    <w:p w14:paraId="76C46EBE" w14:textId="77777777" w:rsidR="00A464C9" w:rsidRPr="00A464C9" w:rsidRDefault="00A464C9" w:rsidP="00A464C9">
      <w:pPr>
        <w:pStyle w:val="Bntext"/>
        <w:rPr>
          <w:b/>
          <w:bCs w:val="0"/>
        </w:rPr>
      </w:pPr>
      <w:r w:rsidRPr="00A464C9">
        <w:rPr>
          <w:b/>
          <w:bCs w:val="0"/>
        </w:rPr>
        <w:t>7 Požadavky a podmínky pro zpracování nabídky</w:t>
      </w:r>
    </w:p>
    <w:p w14:paraId="68D956B9" w14:textId="77777777" w:rsidR="00A464C9" w:rsidRDefault="00A464C9" w:rsidP="00A464C9">
      <w:pPr>
        <w:pStyle w:val="Bntext"/>
      </w:pPr>
    </w:p>
    <w:p w14:paraId="74E0E007" w14:textId="77777777" w:rsidR="00A464C9" w:rsidRPr="00A464C9" w:rsidRDefault="00A464C9" w:rsidP="00A464C9">
      <w:pPr>
        <w:pStyle w:val="Bntext"/>
        <w:rPr>
          <w:b/>
          <w:bCs w:val="0"/>
        </w:rPr>
      </w:pPr>
      <w:r w:rsidRPr="00A464C9">
        <w:rPr>
          <w:b/>
          <w:bCs w:val="0"/>
        </w:rPr>
        <w:t>7.1 Požadavky na způsob zpracování nabídkové ceny</w:t>
      </w:r>
    </w:p>
    <w:p w14:paraId="71FF712A" w14:textId="77777777" w:rsidR="00A464C9" w:rsidRDefault="00A464C9" w:rsidP="00A464C9">
      <w:pPr>
        <w:pStyle w:val="Bntext"/>
      </w:pPr>
    </w:p>
    <w:p w14:paraId="6FA54593" w14:textId="77777777" w:rsidR="00A464C9" w:rsidRDefault="00A464C9" w:rsidP="00A464C9">
      <w:pPr>
        <w:pStyle w:val="Bntext"/>
      </w:pPr>
      <w:r>
        <w:t>Dodavatel je povinen stanovit nabídkovou cenu v českých korunách (Kč, CZK) v členění:</w:t>
      </w:r>
    </w:p>
    <w:p w14:paraId="51B2C305" w14:textId="024A33A7" w:rsidR="00A464C9" w:rsidRDefault="00A464C9" w:rsidP="00B64BC5">
      <w:pPr>
        <w:pStyle w:val="Bntext"/>
      </w:pPr>
      <w:r>
        <w:t>• nabídková cena bez daně z přidané hodnoty (DPH),</w:t>
      </w:r>
    </w:p>
    <w:p w14:paraId="51F07C91" w14:textId="77777777" w:rsidR="00A464C9" w:rsidRDefault="00A464C9" w:rsidP="00A464C9">
      <w:pPr>
        <w:pStyle w:val="Bntext"/>
      </w:pPr>
      <w:r>
        <w:t>• samostatně DPH a</w:t>
      </w:r>
    </w:p>
    <w:p w14:paraId="11E7BA25" w14:textId="77777777" w:rsidR="00A464C9" w:rsidRDefault="00A464C9" w:rsidP="00A464C9">
      <w:pPr>
        <w:pStyle w:val="Bntext"/>
      </w:pPr>
      <w:r>
        <w:t>• nabídková cena včetně DPH.</w:t>
      </w:r>
    </w:p>
    <w:p w14:paraId="01DCCD66" w14:textId="77777777" w:rsidR="00A464C9" w:rsidRDefault="00A464C9" w:rsidP="00A464C9">
      <w:pPr>
        <w:pStyle w:val="Bntext"/>
      </w:pPr>
    </w:p>
    <w:p w14:paraId="0EC07F20" w14:textId="77777777" w:rsidR="00A464C9" w:rsidRPr="00A464C9" w:rsidRDefault="00A464C9" w:rsidP="00A464C9">
      <w:pPr>
        <w:pStyle w:val="Bntext"/>
        <w:rPr>
          <w:b/>
          <w:bCs w:val="0"/>
        </w:rPr>
      </w:pPr>
      <w:r w:rsidRPr="00A464C9">
        <w:rPr>
          <w:b/>
          <w:bCs w:val="0"/>
        </w:rPr>
        <w:t>7.2 Požadavky Zadavatele na obsahovém členění a formální zpracování nabídky</w:t>
      </w:r>
    </w:p>
    <w:p w14:paraId="09D9A388" w14:textId="77777777" w:rsidR="00A464C9" w:rsidRDefault="00A464C9" w:rsidP="00A464C9">
      <w:pPr>
        <w:pStyle w:val="Bntext"/>
      </w:pPr>
    </w:p>
    <w:p w14:paraId="7D6345A9" w14:textId="77777777" w:rsidR="00A464C9" w:rsidRDefault="00A464C9" w:rsidP="00A464C9">
      <w:pPr>
        <w:pStyle w:val="Bntext"/>
        <w:rPr>
          <w:b/>
          <w:bCs w:val="0"/>
        </w:rPr>
      </w:pPr>
      <w:r w:rsidRPr="00A464C9">
        <w:rPr>
          <w:b/>
          <w:bCs w:val="0"/>
        </w:rPr>
        <w:t>7.2.1 Způsob a forma zpracování nabídky a dokladů k prokázání splnění kvalifikace</w:t>
      </w:r>
    </w:p>
    <w:p w14:paraId="2DB66A21" w14:textId="77777777" w:rsidR="00A464C9" w:rsidRPr="00A464C9" w:rsidRDefault="00A464C9" w:rsidP="00A464C9">
      <w:pPr>
        <w:pStyle w:val="Bntext"/>
        <w:rPr>
          <w:b/>
          <w:bCs w:val="0"/>
        </w:rPr>
      </w:pPr>
    </w:p>
    <w:p w14:paraId="64745981" w14:textId="3791A13B" w:rsidR="00A464C9" w:rsidRDefault="00A464C9" w:rsidP="00A464C9">
      <w:pPr>
        <w:pStyle w:val="Bntext"/>
      </w:pPr>
      <w:r>
        <w:t xml:space="preserve">Nabídka bude předložena výhradně v elektronické podobě pomocí certifikovaného elektronického nástroje Tender arena dostupného na adrese </w:t>
      </w:r>
      <w:hyperlink r:id="rId10" w:history="1">
        <w:r w:rsidRPr="00A16DBB">
          <w:rPr>
            <w:rStyle w:val="Hypertextovodkaz"/>
            <w:rFonts w:cs="Arial"/>
          </w:rPr>
          <w:t>https://tenderarena.cz/dodavatel/seznam-profilu-zadavatelu/detail/Z0005006</w:t>
        </w:r>
      </w:hyperlink>
    </w:p>
    <w:p w14:paraId="5E9AA678" w14:textId="77777777" w:rsidR="00A464C9" w:rsidRDefault="00A464C9" w:rsidP="00A464C9">
      <w:pPr>
        <w:pStyle w:val="Bntext"/>
      </w:pPr>
    </w:p>
    <w:p w14:paraId="6DF1260E" w14:textId="77777777" w:rsidR="00A464C9" w:rsidRDefault="00A464C9" w:rsidP="00A464C9">
      <w:pPr>
        <w:pStyle w:val="Bntext"/>
      </w:pPr>
      <w:r>
        <w:t>Nabídka bude předkládána v běžně dostupných formátech jako *.pdf, *.doc/x, *.xls/x, *.rtf, či *.jpg.</w:t>
      </w:r>
    </w:p>
    <w:p w14:paraId="574DC678" w14:textId="77777777" w:rsidR="00A464C9" w:rsidRDefault="00A464C9" w:rsidP="00A464C9">
      <w:pPr>
        <w:pStyle w:val="Bntext"/>
      </w:pPr>
    </w:p>
    <w:p w14:paraId="5DC3CC46" w14:textId="77777777" w:rsidR="00A464C9" w:rsidRDefault="00A464C9" w:rsidP="00A464C9">
      <w:pPr>
        <w:pStyle w:val="Bntext"/>
      </w:pPr>
      <w:r>
        <w:t>Nabídku je možné předložit pouze v českém jazyce, s výjimkou dokladů o prokázání kvalifikace, které je možno předložit rovněž ve slovenském jazyce. Doklady v jiných jazycích musí být opatřeny překladem do jazyka českého.</w:t>
      </w:r>
    </w:p>
    <w:p w14:paraId="3B807BBC" w14:textId="77777777" w:rsidR="00A464C9" w:rsidRDefault="00A464C9" w:rsidP="00A464C9">
      <w:pPr>
        <w:pStyle w:val="Bntext"/>
      </w:pPr>
    </w:p>
    <w:p w14:paraId="4B17C120" w14:textId="77777777" w:rsidR="00A464C9" w:rsidRDefault="00A464C9" w:rsidP="00A464C9">
      <w:pPr>
        <w:pStyle w:val="Bntext"/>
      </w:pPr>
      <w:r>
        <w:t>Nabídka nesmí obsahovat opravy, přepisy a nesrovnalosti, které by Zadavatele mohly uvést v omyl.</w:t>
      </w:r>
    </w:p>
    <w:p w14:paraId="6958BCB1" w14:textId="77777777" w:rsidR="00A464C9" w:rsidRDefault="00A464C9" w:rsidP="00A464C9">
      <w:pPr>
        <w:pStyle w:val="Bntext"/>
      </w:pPr>
    </w:p>
    <w:p w14:paraId="0C4BCADD" w14:textId="77777777" w:rsidR="00A464C9" w:rsidRDefault="00A464C9" w:rsidP="00A464C9">
      <w:pPr>
        <w:pStyle w:val="Bntext"/>
      </w:pPr>
      <w:r>
        <w:t>Nabídka musí obsahovat akceptaci smluvních a obchodních podmínek. Nabídka musí obsahovat cenovou nabídku. Nabídka bude obsahovat doklady, jimiž dodavatel prokazuje splnění podmínek účasti v zadávacím řízení.</w:t>
      </w:r>
    </w:p>
    <w:p w14:paraId="52B23DBA" w14:textId="77777777" w:rsidR="00A464C9" w:rsidRDefault="00A464C9" w:rsidP="00A464C9">
      <w:pPr>
        <w:pStyle w:val="Bntext"/>
      </w:pPr>
    </w:p>
    <w:p w14:paraId="1AF6E050" w14:textId="599726B1" w:rsidR="00A464C9" w:rsidRDefault="00A464C9" w:rsidP="00A464C9">
      <w:pPr>
        <w:pStyle w:val="Bntext"/>
      </w:pPr>
      <w:r>
        <w:t>Každý dodavatel může podat pouze jednu nabídku.</w:t>
      </w:r>
    </w:p>
    <w:p w14:paraId="0C082B71" w14:textId="77777777" w:rsidR="00A464C9" w:rsidRDefault="00A464C9" w:rsidP="00A464C9">
      <w:pPr>
        <w:pStyle w:val="Bntext"/>
      </w:pPr>
    </w:p>
    <w:p w14:paraId="30774161" w14:textId="77777777" w:rsidR="00A464C9" w:rsidRPr="00A464C9" w:rsidRDefault="00A464C9" w:rsidP="00A464C9">
      <w:pPr>
        <w:pStyle w:val="Bntext"/>
        <w:rPr>
          <w:b/>
          <w:bCs w:val="0"/>
        </w:rPr>
      </w:pPr>
      <w:r w:rsidRPr="00A464C9">
        <w:rPr>
          <w:b/>
          <w:bCs w:val="0"/>
        </w:rPr>
        <w:t>7.2.2 Obsah a struktura nabídky</w:t>
      </w:r>
    </w:p>
    <w:p w14:paraId="6A13E9F9" w14:textId="77777777" w:rsidR="00A464C9" w:rsidRDefault="00A464C9" w:rsidP="00A464C9">
      <w:pPr>
        <w:pStyle w:val="Bntext"/>
      </w:pPr>
    </w:p>
    <w:p w14:paraId="1903D717" w14:textId="77777777" w:rsidR="00A464C9" w:rsidRDefault="00A464C9" w:rsidP="00A464C9">
      <w:pPr>
        <w:pStyle w:val="Bntext"/>
      </w:pPr>
      <w:r>
        <w:t>Nabídka dodavatele bude strukturována následujícím způsobem:</w:t>
      </w:r>
    </w:p>
    <w:p w14:paraId="435F5AD5" w14:textId="77777777" w:rsidR="00A464C9" w:rsidRDefault="00A464C9" w:rsidP="00A464C9">
      <w:pPr>
        <w:pStyle w:val="Bntext"/>
      </w:pPr>
    </w:p>
    <w:p w14:paraId="3C2C702D" w14:textId="77777777" w:rsidR="00A464C9" w:rsidRPr="00A464C9" w:rsidRDefault="00A464C9" w:rsidP="00A464C9">
      <w:pPr>
        <w:pStyle w:val="Bntext"/>
        <w:rPr>
          <w:u w:val="single"/>
        </w:rPr>
      </w:pPr>
      <w:r w:rsidRPr="00A464C9">
        <w:rPr>
          <w:u w:val="single"/>
        </w:rPr>
        <w:t>1) Krycí list nabídky</w:t>
      </w:r>
    </w:p>
    <w:p w14:paraId="0FD83D2D" w14:textId="74C2FB56" w:rsidR="00A464C9" w:rsidRDefault="00A464C9" w:rsidP="00A464C9">
      <w:pPr>
        <w:pStyle w:val="Bntext"/>
      </w:pPr>
      <w:r>
        <w:t xml:space="preserve">Pro sestavení krycího listu nabídky </w:t>
      </w:r>
      <w:r w:rsidR="00B64BC5">
        <w:t>bude použita příloha č. 3</w:t>
      </w:r>
      <w:r>
        <w:t>. Na Krycím listu bude uveden název veřejné zakázky, základní identifikační údaje Zadavatele a dodavatele včetně kontaktních osob a osob zmocněných k dalším jednáním. V případě společné účasti dodavatelů zadavatel požaduje, aby tito v nabídce doložili, že odpovědnost za plnění veřejné zakázky ponesou všichni dodavatelé podávající společnou nabídku odpovědnost společně a nerozdílně.</w:t>
      </w:r>
    </w:p>
    <w:p w14:paraId="75AF9E1E" w14:textId="77777777" w:rsidR="00A464C9" w:rsidRDefault="00A464C9" w:rsidP="00A464C9">
      <w:pPr>
        <w:pStyle w:val="Bntext"/>
      </w:pPr>
    </w:p>
    <w:p w14:paraId="6D51DCA2" w14:textId="77777777" w:rsidR="00A464C9" w:rsidRPr="00A464C9" w:rsidRDefault="00A464C9" w:rsidP="00A464C9">
      <w:pPr>
        <w:pStyle w:val="Bntext"/>
        <w:rPr>
          <w:u w:val="single"/>
        </w:rPr>
      </w:pPr>
      <w:r w:rsidRPr="00A464C9">
        <w:rPr>
          <w:u w:val="single"/>
        </w:rPr>
        <w:t>2) Cenová nabídka</w:t>
      </w:r>
    </w:p>
    <w:p w14:paraId="788A16E1" w14:textId="77777777" w:rsidR="00A464C9" w:rsidRDefault="00A464C9" w:rsidP="00A464C9">
      <w:pPr>
        <w:pStyle w:val="Bntext"/>
      </w:pPr>
      <w:r>
        <w:t>Nabídková cena za realizaci veřejné zakázky v Kč bude strukturována v členění dle této ZD.</w:t>
      </w:r>
    </w:p>
    <w:p w14:paraId="795A4C1E" w14:textId="77777777" w:rsidR="00550F5A" w:rsidRDefault="00550F5A" w:rsidP="00A464C9">
      <w:pPr>
        <w:pStyle w:val="Bntext"/>
      </w:pPr>
    </w:p>
    <w:p w14:paraId="030EE219" w14:textId="77777777" w:rsidR="00550F5A" w:rsidRDefault="00550F5A" w:rsidP="00A464C9">
      <w:pPr>
        <w:pStyle w:val="Bntext"/>
      </w:pPr>
    </w:p>
    <w:p w14:paraId="64D001C2" w14:textId="77777777" w:rsidR="00550F5A" w:rsidRDefault="00550F5A" w:rsidP="00A464C9">
      <w:pPr>
        <w:pStyle w:val="Bntext"/>
      </w:pPr>
    </w:p>
    <w:p w14:paraId="743D0B75" w14:textId="6D519408" w:rsidR="00550F5A" w:rsidRPr="00A464C9" w:rsidRDefault="00550F5A" w:rsidP="00550F5A">
      <w:pPr>
        <w:pStyle w:val="Bntext"/>
        <w:rPr>
          <w:u w:val="single"/>
        </w:rPr>
      </w:pPr>
      <w:r>
        <w:rPr>
          <w:u w:val="single"/>
        </w:rPr>
        <w:lastRenderedPageBreak/>
        <w:t>3</w:t>
      </w:r>
      <w:r w:rsidRPr="00A464C9">
        <w:rPr>
          <w:u w:val="single"/>
        </w:rPr>
        <w:t xml:space="preserve">) </w:t>
      </w:r>
      <w:r>
        <w:rPr>
          <w:u w:val="single"/>
        </w:rPr>
        <w:t>Portfolio dodavatele</w:t>
      </w:r>
    </w:p>
    <w:p w14:paraId="20776DF2" w14:textId="77777777" w:rsidR="00550F5A" w:rsidRDefault="00550F5A" w:rsidP="00550F5A">
      <w:pPr>
        <w:pStyle w:val="Bntext"/>
      </w:pPr>
      <w:r>
        <w:t>Portfolio bude obsahovat stručnou charakteristiku dodavatele včetně uvedení významných dodávek s obdobným předmětem plnění jako u této veřejné zakázky. Zadavatel požaduje, aby součástí nabídky byl seznam alespoň dvou zakázek obdobné velikosti, a jedné podobného zaměření, tzn. architektonicko-krajinářské úpravy veřejného prostoru za posledních 10 let, a to ve struktuře:</w:t>
      </w:r>
    </w:p>
    <w:p w14:paraId="20C1A080" w14:textId="77777777" w:rsidR="00550F5A" w:rsidRDefault="00550F5A" w:rsidP="00550F5A">
      <w:pPr>
        <w:pStyle w:val="Bntext"/>
      </w:pPr>
      <w:r>
        <w:t>- název objednatele včetně identifikačních údajů,</w:t>
      </w:r>
    </w:p>
    <w:p w14:paraId="3F372232" w14:textId="77777777" w:rsidR="00550F5A" w:rsidRDefault="00550F5A" w:rsidP="00550F5A">
      <w:pPr>
        <w:pStyle w:val="Bntext"/>
        <w:rPr>
          <w:highlight w:val="yellow"/>
        </w:rPr>
      </w:pPr>
      <w:r>
        <w:t>- kontaktní osoba oprávněná jednat za objednatele vč. tel. spojení.</w:t>
      </w:r>
    </w:p>
    <w:p w14:paraId="649CA275" w14:textId="77777777" w:rsidR="00A464C9" w:rsidRDefault="00A464C9" w:rsidP="00A464C9">
      <w:pPr>
        <w:pStyle w:val="Bntext"/>
      </w:pPr>
    </w:p>
    <w:p w14:paraId="681151EC" w14:textId="2A04B31E" w:rsidR="00A464C9" w:rsidRPr="00A464C9" w:rsidRDefault="00550F5A" w:rsidP="00A464C9">
      <w:pPr>
        <w:pStyle w:val="Bntext"/>
        <w:rPr>
          <w:u w:val="single"/>
        </w:rPr>
      </w:pPr>
      <w:r>
        <w:rPr>
          <w:u w:val="single"/>
        </w:rPr>
        <w:t>4</w:t>
      </w:r>
      <w:r w:rsidR="00A464C9" w:rsidRPr="00A464C9">
        <w:rPr>
          <w:u w:val="single"/>
        </w:rPr>
        <w:t>) Řádně podepsaný návrh Smlouvy</w:t>
      </w:r>
    </w:p>
    <w:p w14:paraId="2D3F9152" w14:textId="100A4342" w:rsidR="00A464C9" w:rsidRDefault="00A464C9" w:rsidP="00A464C9">
      <w:pPr>
        <w:pStyle w:val="Bntext"/>
      </w:pPr>
      <w:r>
        <w:t xml:space="preserve">Dodavatel předloží návrh Smlouvy odpovídající </w:t>
      </w:r>
      <w:r w:rsidR="00B64BC5">
        <w:t>p</w:t>
      </w:r>
      <w:r>
        <w:t>říloze</w:t>
      </w:r>
      <w:r w:rsidR="00B64BC5">
        <w:t xml:space="preserve"> č. 2</w:t>
      </w:r>
      <w:r>
        <w:t xml:space="preserve"> této ZD; tento návrh Smlouvy musí být předložen v originále a musí být řádně podepsán osobou oprávněnou jednat jménem či za dodavatele. Dodavatel není oprávněn do textu návrhu smlouvy jakkoli zasahovat jinde než v podbarvených pasážích.</w:t>
      </w:r>
    </w:p>
    <w:p w14:paraId="7ACE2C71" w14:textId="77777777" w:rsidR="00A464C9" w:rsidRDefault="00A464C9" w:rsidP="00A464C9">
      <w:pPr>
        <w:pStyle w:val="Bntext"/>
      </w:pPr>
    </w:p>
    <w:p w14:paraId="5D260A6D" w14:textId="77777777" w:rsidR="00A464C9" w:rsidRDefault="00A464C9" w:rsidP="00A464C9">
      <w:pPr>
        <w:pStyle w:val="Bntext"/>
      </w:pPr>
    </w:p>
    <w:p w14:paraId="109E2E8A" w14:textId="77777777" w:rsidR="003F68BC" w:rsidRPr="003F68BC" w:rsidRDefault="003F68BC" w:rsidP="003F68BC">
      <w:pPr>
        <w:pStyle w:val="Bntext"/>
        <w:rPr>
          <w:b/>
          <w:bCs w:val="0"/>
        </w:rPr>
      </w:pPr>
      <w:r w:rsidRPr="003F68BC">
        <w:rPr>
          <w:b/>
          <w:bCs w:val="0"/>
        </w:rPr>
        <w:t>8 Technické podmínky</w:t>
      </w:r>
    </w:p>
    <w:p w14:paraId="1F6C0DA5" w14:textId="77777777" w:rsidR="003F68BC" w:rsidRDefault="003F68BC" w:rsidP="003F68BC">
      <w:pPr>
        <w:pStyle w:val="Bntext"/>
      </w:pPr>
    </w:p>
    <w:p w14:paraId="0F543E8C" w14:textId="77777777" w:rsidR="003F68BC" w:rsidRDefault="003F68BC" w:rsidP="003F68BC">
      <w:pPr>
        <w:pStyle w:val="Bntext"/>
      </w:pPr>
      <w:r>
        <w:t>Technické podmínky vymezující předmět veřejné zakázky jsou uvedeny v této zadávací dokumentaci včetně návrhu smlouvy.</w:t>
      </w:r>
    </w:p>
    <w:p w14:paraId="2DF03EE7" w14:textId="77777777" w:rsidR="003F68BC" w:rsidRDefault="003F68BC" w:rsidP="003F68BC">
      <w:pPr>
        <w:pStyle w:val="Bntext"/>
      </w:pPr>
    </w:p>
    <w:p w14:paraId="74A9E6AD" w14:textId="77777777" w:rsidR="003F68BC" w:rsidRDefault="003F68BC" w:rsidP="003F68BC">
      <w:pPr>
        <w:pStyle w:val="Bntext"/>
      </w:pPr>
    </w:p>
    <w:p w14:paraId="350374FB" w14:textId="77777777" w:rsidR="003F68BC" w:rsidRPr="003F68BC" w:rsidRDefault="003F68BC" w:rsidP="003F68BC">
      <w:pPr>
        <w:pStyle w:val="Bntext"/>
        <w:rPr>
          <w:b/>
          <w:bCs w:val="0"/>
        </w:rPr>
      </w:pPr>
      <w:r w:rsidRPr="003F68BC">
        <w:rPr>
          <w:b/>
          <w:bCs w:val="0"/>
        </w:rPr>
        <w:t>9 Požadavky na varianty nabídek</w:t>
      </w:r>
    </w:p>
    <w:p w14:paraId="60AB9E05" w14:textId="77777777" w:rsidR="003F68BC" w:rsidRDefault="003F68BC" w:rsidP="003F68BC">
      <w:pPr>
        <w:pStyle w:val="Bntext"/>
      </w:pPr>
    </w:p>
    <w:p w14:paraId="32DA01AE" w14:textId="77777777" w:rsidR="003F68BC" w:rsidRDefault="003F68BC" w:rsidP="003F68BC">
      <w:pPr>
        <w:pStyle w:val="Bntext"/>
      </w:pPr>
      <w:r>
        <w:t>Zadavatel nepřipouští žádné varianty nabídek.</w:t>
      </w:r>
    </w:p>
    <w:p w14:paraId="707F3E35" w14:textId="77777777" w:rsidR="003F68BC" w:rsidRDefault="003F68BC" w:rsidP="003F68BC">
      <w:pPr>
        <w:pStyle w:val="Bntext"/>
      </w:pPr>
    </w:p>
    <w:p w14:paraId="6FB4F69D" w14:textId="77777777" w:rsidR="003C261A" w:rsidRDefault="003C261A" w:rsidP="003F68BC">
      <w:pPr>
        <w:pStyle w:val="Bntext"/>
      </w:pPr>
    </w:p>
    <w:p w14:paraId="14AEEF5C" w14:textId="77777777" w:rsidR="003F68BC" w:rsidRPr="003F68BC" w:rsidRDefault="003F68BC" w:rsidP="003F68BC">
      <w:pPr>
        <w:pStyle w:val="Bntext"/>
        <w:rPr>
          <w:b/>
          <w:bCs w:val="0"/>
        </w:rPr>
      </w:pPr>
      <w:r w:rsidRPr="003F68BC">
        <w:rPr>
          <w:b/>
          <w:bCs w:val="0"/>
        </w:rPr>
        <w:t>10 Vysvětlení zadávací dokumentace</w:t>
      </w:r>
    </w:p>
    <w:p w14:paraId="162155D2" w14:textId="77777777" w:rsidR="003F68BC" w:rsidRDefault="003F68BC" w:rsidP="003F68BC">
      <w:pPr>
        <w:pStyle w:val="Bntext"/>
      </w:pPr>
    </w:p>
    <w:p w14:paraId="17E61203" w14:textId="1D0A5011" w:rsidR="003F68BC" w:rsidRDefault="003F68BC" w:rsidP="003F68BC">
      <w:pPr>
        <w:pStyle w:val="Bntext"/>
      </w:pPr>
      <w:r>
        <w:t xml:space="preserve">Dodavatel je oprávněn po zadavateli písemně požadovat vysvětlení zadávací dokumentace. Žádost musí být doručena prostřednictvím profilu zadavatele nebo na adresu zadavatele. Kontaktní adresa pro elektronické podání žádosti je </w:t>
      </w:r>
      <w:hyperlink r:id="rId11" w:history="1">
        <w:r w:rsidRPr="00A16DBB">
          <w:rPr>
            <w:rStyle w:val="Hypertextovodkaz"/>
            <w:rFonts w:cs="Arial"/>
          </w:rPr>
          <w:t>petr.machek@mesto-humpolec.cz</w:t>
        </w:r>
      </w:hyperlink>
    </w:p>
    <w:p w14:paraId="704DC3D2" w14:textId="77777777" w:rsidR="003F68BC" w:rsidRDefault="003F68BC" w:rsidP="003F68BC">
      <w:pPr>
        <w:pStyle w:val="Bntext"/>
      </w:pPr>
    </w:p>
    <w:p w14:paraId="725E3B1C" w14:textId="2CB0BCC8" w:rsidR="003F68BC" w:rsidRDefault="003F68BC" w:rsidP="003F68BC">
      <w:pPr>
        <w:pStyle w:val="Bntext"/>
      </w:pPr>
      <w:r>
        <w:t xml:space="preserve">Zadavatel poskytne vysvětlení zadávací dokumentace na základě písemné žádosti doručené nejpozději do </w:t>
      </w:r>
      <w:r w:rsidR="00DE7F93">
        <w:t>4</w:t>
      </w:r>
      <w:r>
        <w:t xml:space="preserve"> pracovních dnů před uplynutím lhůty pro podání nabídek způsobem, jakým uveřejnil výzvu k podání nabídek.</w:t>
      </w:r>
      <w:r w:rsidR="00DE7F93">
        <w:t xml:space="preserve"> </w:t>
      </w:r>
      <w:r w:rsidR="00DE7F93" w:rsidRPr="00DE7F93">
        <w:t>Zadavatel uveřejní vysvětlení zadávacích podmínek, případně související dokumenty, nejpozději do 2 pracovních dnů po doručení žádosti na profil zadavatele.</w:t>
      </w:r>
    </w:p>
    <w:p w14:paraId="240E89B3" w14:textId="77777777" w:rsidR="003F68BC" w:rsidRDefault="003F68BC" w:rsidP="003F68BC">
      <w:pPr>
        <w:pStyle w:val="Bntext"/>
      </w:pPr>
    </w:p>
    <w:p w14:paraId="5CC55A7D" w14:textId="77777777" w:rsidR="003F68BC" w:rsidRDefault="003F68BC" w:rsidP="003F68BC">
      <w:pPr>
        <w:pStyle w:val="Bntext"/>
      </w:pPr>
      <w:r>
        <w:t>Zadavatel může poskytnout dodavatelům vysvětlení zadávací dokumentace i z vlastního podnětu, bez předchozí žádosti (požadavku dodavatele). I tyto dodatečné informace budou poskytovány prostřednictvím uveřejnění na profilu zadavatele.</w:t>
      </w:r>
    </w:p>
    <w:p w14:paraId="1A2D4BAC" w14:textId="77777777" w:rsidR="003F68BC" w:rsidRDefault="003F68BC" w:rsidP="003F68BC">
      <w:pPr>
        <w:pStyle w:val="Bntext"/>
      </w:pPr>
    </w:p>
    <w:p w14:paraId="56BCCC4A" w14:textId="77777777" w:rsidR="003F68BC" w:rsidRDefault="003F68BC" w:rsidP="003F68BC">
      <w:pPr>
        <w:pStyle w:val="Bntext"/>
      </w:pPr>
    </w:p>
    <w:p w14:paraId="0EA8AAEE" w14:textId="77777777" w:rsidR="00383B97" w:rsidRDefault="00383B97" w:rsidP="003F68BC">
      <w:pPr>
        <w:pStyle w:val="Bntext"/>
      </w:pPr>
    </w:p>
    <w:p w14:paraId="07914B16" w14:textId="77777777" w:rsidR="00383B97" w:rsidRDefault="00383B97" w:rsidP="003F68BC">
      <w:pPr>
        <w:pStyle w:val="Bntext"/>
      </w:pPr>
    </w:p>
    <w:p w14:paraId="7C353C80" w14:textId="77777777" w:rsidR="00383B97" w:rsidRDefault="00383B97" w:rsidP="003F68BC">
      <w:pPr>
        <w:pStyle w:val="Bntext"/>
      </w:pPr>
    </w:p>
    <w:p w14:paraId="54431772" w14:textId="77777777" w:rsidR="00383B97" w:rsidRDefault="00383B97" w:rsidP="003F68BC">
      <w:pPr>
        <w:pStyle w:val="Bntext"/>
      </w:pPr>
    </w:p>
    <w:p w14:paraId="23F625AD" w14:textId="77777777" w:rsidR="003F68BC" w:rsidRPr="003F68BC" w:rsidRDefault="003F68BC" w:rsidP="003F68BC">
      <w:pPr>
        <w:pStyle w:val="Bntext"/>
        <w:rPr>
          <w:b/>
          <w:bCs w:val="0"/>
        </w:rPr>
      </w:pPr>
      <w:r w:rsidRPr="003F68BC">
        <w:rPr>
          <w:b/>
          <w:bCs w:val="0"/>
        </w:rPr>
        <w:lastRenderedPageBreak/>
        <w:t>11 Lhůta a místo pro podání nabídek</w:t>
      </w:r>
    </w:p>
    <w:p w14:paraId="35101BD0" w14:textId="77777777" w:rsidR="003F68BC" w:rsidRDefault="003F68BC" w:rsidP="003F68BC">
      <w:pPr>
        <w:pStyle w:val="Bntext"/>
      </w:pPr>
    </w:p>
    <w:p w14:paraId="4607DCB8" w14:textId="53F74ED5" w:rsidR="003F68BC" w:rsidRDefault="003F68BC" w:rsidP="003F68BC">
      <w:pPr>
        <w:pStyle w:val="Bntext"/>
      </w:pPr>
      <w:r>
        <w:t xml:space="preserve">Nabídka musí být podána výhradně prostřednictvím elektronického nástroje Tender arena na adrese </w:t>
      </w:r>
      <w:hyperlink r:id="rId12" w:history="1">
        <w:r w:rsidRPr="00A16DBB">
          <w:rPr>
            <w:rStyle w:val="Hypertextovodkaz"/>
            <w:rFonts w:cs="Arial"/>
          </w:rPr>
          <w:t>https://tenderarena.cz/dodavatel/seznam-profilu-zadavatelu/detail/Z0005006</w:t>
        </w:r>
      </w:hyperlink>
    </w:p>
    <w:p w14:paraId="36AB56BC" w14:textId="77777777" w:rsidR="003F68BC" w:rsidRDefault="003F68BC" w:rsidP="003F68BC">
      <w:pPr>
        <w:pStyle w:val="Bntext"/>
      </w:pPr>
    </w:p>
    <w:p w14:paraId="662B469B" w14:textId="15985E35" w:rsidR="003F68BC" w:rsidRDefault="003F68BC" w:rsidP="003F68BC">
      <w:pPr>
        <w:pStyle w:val="Bntext"/>
      </w:pPr>
      <w:r>
        <w:t xml:space="preserve">Lhůta pro podání nabídek končí dne </w:t>
      </w:r>
      <w:r w:rsidR="00383B97">
        <w:t>14</w:t>
      </w:r>
      <w:r>
        <w:t>.</w:t>
      </w:r>
      <w:r w:rsidR="00383B97">
        <w:t>8</w:t>
      </w:r>
      <w:r>
        <w:t>.2023 v 9:00 hodin.</w:t>
      </w:r>
    </w:p>
    <w:p w14:paraId="2540A01F" w14:textId="77777777" w:rsidR="003F68BC" w:rsidRDefault="003F68BC" w:rsidP="003F68BC">
      <w:pPr>
        <w:pStyle w:val="Bntext"/>
      </w:pPr>
    </w:p>
    <w:p w14:paraId="3B4B89BF" w14:textId="77777777" w:rsidR="003F68BC" w:rsidRDefault="003F68BC" w:rsidP="003F68BC">
      <w:pPr>
        <w:pStyle w:val="Bntext"/>
      </w:pPr>
    </w:p>
    <w:p w14:paraId="5BF03EF9" w14:textId="77777777" w:rsidR="003F68BC" w:rsidRPr="003F68BC" w:rsidRDefault="003F68BC" w:rsidP="003F68BC">
      <w:pPr>
        <w:pStyle w:val="Bntext"/>
        <w:rPr>
          <w:b/>
          <w:bCs w:val="0"/>
        </w:rPr>
      </w:pPr>
      <w:r w:rsidRPr="003F68BC">
        <w:rPr>
          <w:b/>
          <w:bCs w:val="0"/>
        </w:rPr>
        <w:t>12 Termín a místo otevírání nabídek</w:t>
      </w:r>
    </w:p>
    <w:p w14:paraId="2AACC773" w14:textId="77777777" w:rsidR="003F68BC" w:rsidRDefault="003F68BC" w:rsidP="003F68BC">
      <w:pPr>
        <w:pStyle w:val="Bntext"/>
      </w:pPr>
    </w:p>
    <w:p w14:paraId="416C5D52" w14:textId="77777777" w:rsidR="003F68BC" w:rsidRDefault="003F68BC" w:rsidP="003F68BC">
      <w:pPr>
        <w:pStyle w:val="Bntext"/>
      </w:pPr>
      <w:r>
        <w:t>Otevírání nabídek se uskuteční v sídle zadavatele po skončení lhůty pro podání nabídek. Otevírání nabídek podaných v elektronické je neveřejné.</w:t>
      </w:r>
    </w:p>
    <w:p w14:paraId="7544E4C2" w14:textId="77777777" w:rsidR="003F68BC" w:rsidRDefault="003F68BC" w:rsidP="003F68BC">
      <w:pPr>
        <w:pStyle w:val="Bntext"/>
      </w:pPr>
    </w:p>
    <w:p w14:paraId="6F08DBBD" w14:textId="77777777" w:rsidR="003F68BC" w:rsidRDefault="003F68BC" w:rsidP="003F68BC">
      <w:pPr>
        <w:pStyle w:val="Bntext"/>
      </w:pPr>
    </w:p>
    <w:p w14:paraId="41E2C5D7" w14:textId="77777777" w:rsidR="003F68BC" w:rsidRPr="003F68BC" w:rsidRDefault="003F68BC" w:rsidP="003F68BC">
      <w:pPr>
        <w:pStyle w:val="Bntext"/>
        <w:rPr>
          <w:b/>
          <w:bCs w:val="0"/>
        </w:rPr>
      </w:pPr>
      <w:r w:rsidRPr="003F68BC">
        <w:rPr>
          <w:b/>
          <w:bCs w:val="0"/>
        </w:rPr>
        <w:t>13 Zadávací lhůta</w:t>
      </w:r>
    </w:p>
    <w:p w14:paraId="33CC9D67" w14:textId="77777777" w:rsidR="003F68BC" w:rsidRDefault="003F68BC" w:rsidP="003F68BC">
      <w:pPr>
        <w:pStyle w:val="Bntext"/>
      </w:pPr>
    </w:p>
    <w:p w14:paraId="4BBF3928" w14:textId="77777777" w:rsidR="003F68BC" w:rsidRDefault="003F68BC" w:rsidP="003F68BC">
      <w:pPr>
        <w:pStyle w:val="Bntext"/>
      </w:pPr>
      <w:r>
        <w:t>Zadavatel stanovuje zadávací lhůtu, kterou se rozumí lhůta, po kterou účastníci zadávacího řízení nesmí ze zadávacího řízení odstoupit. Počátkem zadávací lhůty je konec lhůty pro podání nabídek. Zadávací lhůta je stanovena v délce 60 dnů.</w:t>
      </w:r>
    </w:p>
    <w:p w14:paraId="02008AFA" w14:textId="77777777" w:rsidR="003F68BC" w:rsidRDefault="003F68BC" w:rsidP="003F68BC">
      <w:pPr>
        <w:pStyle w:val="Bntext"/>
      </w:pPr>
    </w:p>
    <w:p w14:paraId="69E04B52" w14:textId="77777777" w:rsidR="003F68BC" w:rsidRDefault="003F68BC" w:rsidP="003F68BC">
      <w:pPr>
        <w:pStyle w:val="Bntext"/>
      </w:pPr>
      <w:r>
        <w:t>Zadavatel odešle v zadávací lhůtě oznámení o výběru dodavatele, pokud se s účastníky zadávacího řízení nedohodne jinak, nebo nedošlo k ukončení zadávacího řízení před uplynutím zadávací lhůty. Pokud zadavatel v rozporu s tímto ustanovením neodešle oznámení o výběru dodavatele v zadávací lhůtě, platí, že zadávací řízení je ukončeno.</w:t>
      </w:r>
    </w:p>
    <w:p w14:paraId="2240E339" w14:textId="77777777" w:rsidR="003C261A" w:rsidRDefault="003C261A" w:rsidP="003C261A">
      <w:pPr>
        <w:pStyle w:val="Bntext"/>
        <w:ind w:left="0"/>
      </w:pPr>
    </w:p>
    <w:p w14:paraId="465711E8" w14:textId="77777777" w:rsidR="003C261A" w:rsidRDefault="003C261A" w:rsidP="003C261A">
      <w:pPr>
        <w:pStyle w:val="Bntext"/>
        <w:ind w:left="0"/>
      </w:pPr>
    </w:p>
    <w:p w14:paraId="09052FE8" w14:textId="77777777" w:rsidR="003F68BC" w:rsidRPr="003F68BC" w:rsidRDefault="003F68BC" w:rsidP="003F68BC">
      <w:pPr>
        <w:pStyle w:val="Bntext"/>
        <w:rPr>
          <w:b/>
          <w:bCs w:val="0"/>
        </w:rPr>
      </w:pPr>
      <w:r w:rsidRPr="003F68BC">
        <w:rPr>
          <w:b/>
          <w:bCs w:val="0"/>
        </w:rPr>
        <w:t>14 Další práva a požadavky vyhrazené Zadavatelem</w:t>
      </w:r>
    </w:p>
    <w:p w14:paraId="270B9FD0" w14:textId="77777777" w:rsidR="003F68BC" w:rsidRDefault="003F68BC" w:rsidP="003F68BC">
      <w:pPr>
        <w:pStyle w:val="Bntext"/>
      </w:pPr>
    </w:p>
    <w:p w14:paraId="03FEC1D0" w14:textId="77777777" w:rsidR="003F68BC" w:rsidRDefault="003F68BC" w:rsidP="003F68BC">
      <w:pPr>
        <w:pStyle w:val="Bntext"/>
      </w:pPr>
      <w:r>
        <w:t>Zadavatel si dále vyhrazuje níže uvedená práva a podmínky:</w:t>
      </w:r>
    </w:p>
    <w:p w14:paraId="5F5DF478" w14:textId="77777777" w:rsidR="003F68BC" w:rsidRDefault="003F68BC" w:rsidP="003F68BC">
      <w:pPr>
        <w:pStyle w:val="Bntext"/>
      </w:pPr>
      <w:r>
        <w:t>a) Zadavatel nevrací podané nabídky ani jejich jednotlivé části.</w:t>
      </w:r>
    </w:p>
    <w:p w14:paraId="32788A5E" w14:textId="77777777" w:rsidR="003F68BC" w:rsidRDefault="003F68BC" w:rsidP="003F68BC">
      <w:pPr>
        <w:pStyle w:val="Bntext"/>
      </w:pPr>
      <w:r>
        <w:t>b) Zakázka není rozdělena na části. Zadavatel nepřipouští možnost dílčího plnění.</w:t>
      </w:r>
    </w:p>
    <w:p w14:paraId="55610BC4" w14:textId="77777777" w:rsidR="003F68BC" w:rsidRDefault="003F68BC" w:rsidP="003F68BC">
      <w:pPr>
        <w:pStyle w:val="Bntext"/>
      </w:pPr>
      <w:r>
        <w:t>c) Zadavatel neposkytuje náhradu jakýchkoli nákladů či výdajů, které dodavatel vynaloží na účast v zadávacím řízení.</w:t>
      </w:r>
    </w:p>
    <w:p w14:paraId="070D5352" w14:textId="77777777" w:rsidR="003F68BC" w:rsidRDefault="003F68BC" w:rsidP="003F68BC">
      <w:pPr>
        <w:pStyle w:val="Bntext"/>
      </w:pPr>
      <w:r>
        <w:t>d) Zadavatel je oprávněn změnit nebo upravit podmínky stanovené v zadávací dokumentaci.</w:t>
      </w:r>
    </w:p>
    <w:p w14:paraId="25422098" w14:textId="77777777" w:rsidR="003F68BC" w:rsidRDefault="003F68BC" w:rsidP="003F68BC">
      <w:pPr>
        <w:pStyle w:val="Bntext"/>
      </w:pPr>
      <w:r>
        <w:t>e) Zadavatel je oprávněn požadovat od účastníků řízení doplňující informace a ověřit si skutečnosti uvedené v nabídkách u třetích osob, k čemuž mu je dodavatel povinen poskytnout veškerou potřebnou součinnost.</w:t>
      </w:r>
    </w:p>
    <w:p w14:paraId="74E93CB6" w14:textId="77777777" w:rsidR="003F68BC" w:rsidRDefault="003F68BC" w:rsidP="003F68BC">
      <w:pPr>
        <w:pStyle w:val="Bntext"/>
      </w:pPr>
      <w:r>
        <w:t>f) Zadavatel je oprávněn posunout termín zahájení plnění zakázky v souvislosti s termínem ukončení zadávacího řízení.</w:t>
      </w:r>
    </w:p>
    <w:p w14:paraId="32CAF5A0" w14:textId="77777777" w:rsidR="003F68BC" w:rsidRDefault="003F68BC" w:rsidP="003F68BC">
      <w:pPr>
        <w:pStyle w:val="Bntext"/>
      </w:pPr>
      <w:r>
        <w:t>g) Zadavatel je oprávněn provést úpravy textu smlouvy o dílo, a to ve všech ujednáních s výjimkou ujednání o cenách, které jsou předmětem hodnocení.</w:t>
      </w:r>
    </w:p>
    <w:p w14:paraId="2F3DB6FE" w14:textId="77777777" w:rsidR="003F68BC" w:rsidRDefault="003F68BC" w:rsidP="003F68BC">
      <w:pPr>
        <w:pStyle w:val="Bntext"/>
      </w:pPr>
      <w:r>
        <w:t>h) Zadavatel je oprávněn zrušit zadávací řízení, a to i bez udání důvodu.</w:t>
      </w:r>
    </w:p>
    <w:p w14:paraId="6DA20D21" w14:textId="77777777" w:rsidR="003F68BC" w:rsidRDefault="003F68BC" w:rsidP="003F68BC">
      <w:pPr>
        <w:pStyle w:val="Bntext"/>
      </w:pPr>
    </w:p>
    <w:p w14:paraId="1776B91F" w14:textId="77777777" w:rsidR="00383B97" w:rsidRDefault="00383B97" w:rsidP="003F68BC">
      <w:pPr>
        <w:pStyle w:val="Bntext"/>
      </w:pPr>
    </w:p>
    <w:p w14:paraId="1C203B1C" w14:textId="77777777" w:rsidR="00383B97" w:rsidRDefault="00383B97" w:rsidP="003F68BC">
      <w:pPr>
        <w:pStyle w:val="Bntext"/>
      </w:pPr>
    </w:p>
    <w:p w14:paraId="57B9DAC3" w14:textId="77777777" w:rsidR="00383B97" w:rsidRDefault="00383B97" w:rsidP="003F68BC">
      <w:pPr>
        <w:pStyle w:val="Bntext"/>
      </w:pPr>
    </w:p>
    <w:p w14:paraId="7CDEA98A" w14:textId="77777777" w:rsidR="003F68BC" w:rsidRDefault="003F68BC" w:rsidP="003F68BC">
      <w:pPr>
        <w:pStyle w:val="Bntext"/>
      </w:pPr>
    </w:p>
    <w:p w14:paraId="051B0B66" w14:textId="77777777" w:rsidR="003F68BC" w:rsidRPr="003F68BC" w:rsidRDefault="003F68BC" w:rsidP="003F68BC">
      <w:pPr>
        <w:pStyle w:val="Bntext"/>
        <w:rPr>
          <w:b/>
          <w:bCs w:val="0"/>
        </w:rPr>
      </w:pPr>
      <w:r w:rsidRPr="003F68BC">
        <w:rPr>
          <w:b/>
          <w:bCs w:val="0"/>
        </w:rPr>
        <w:lastRenderedPageBreak/>
        <w:t>15 Důvěrnost informací</w:t>
      </w:r>
    </w:p>
    <w:p w14:paraId="7990E9B2" w14:textId="77777777" w:rsidR="003F68BC" w:rsidRDefault="003F68BC" w:rsidP="003F68BC">
      <w:pPr>
        <w:pStyle w:val="Bntext"/>
      </w:pPr>
    </w:p>
    <w:p w14:paraId="476240DC" w14:textId="77777777" w:rsidR="003F68BC" w:rsidRDefault="003F68BC" w:rsidP="003F68BC">
      <w:pPr>
        <w:pStyle w:val="Bntext"/>
      </w:pPr>
      <w:r>
        <w:t>Dodavatel je povinen zacházet se všemi informacemi, které mu budou poskytnuty v průběhu zadávacího řízení, jako s důvěrnými (s výjimkou informací, které byly veřejně publikovány). Dodavatel je povinen zdržet se jakýchkoliv jednání, která by mohla narušit transparentní a nediskriminační průběh zadávacího řízení, zejména pak jednání, v jejichž důsledku by mohlo dojít k narušení soutěže mezi dodavateli v rámci zadání veřejné zakázky.</w:t>
      </w:r>
    </w:p>
    <w:p w14:paraId="1F5F00AE" w14:textId="77777777" w:rsidR="003F68BC" w:rsidRDefault="003F68BC" w:rsidP="003F68BC">
      <w:pPr>
        <w:pStyle w:val="Bntext"/>
      </w:pPr>
    </w:p>
    <w:p w14:paraId="1AA9D500" w14:textId="77777777" w:rsidR="003F68BC" w:rsidRDefault="003F68BC" w:rsidP="003F68BC">
      <w:pPr>
        <w:pStyle w:val="Bntext"/>
      </w:pPr>
    </w:p>
    <w:p w14:paraId="005D26EA" w14:textId="77777777" w:rsidR="003F68BC" w:rsidRPr="003F68BC" w:rsidRDefault="003F68BC" w:rsidP="003F68BC">
      <w:pPr>
        <w:pStyle w:val="Bntext"/>
        <w:rPr>
          <w:b/>
          <w:bCs w:val="0"/>
        </w:rPr>
      </w:pPr>
      <w:r w:rsidRPr="003F68BC">
        <w:rPr>
          <w:b/>
          <w:bCs w:val="0"/>
        </w:rPr>
        <w:t>16 Přílohy k zadávací dokumentaci</w:t>
      </w:r>
    </w:p>
    <w:p w14:paraId="10AA7E2E" w14:textId="77777777" w:rsidR="003F68BC" w:rsidRDefault="003F68BC" w:rsidP="003F68BC">
      <w:pPr>
        <w:pStyle w:val="Bntext"/>
      </w:pPr>
    </w:p>
    <w:p w14:paraId="77B773C4" w14:textId="77777777" w:rsidR="003F68BC" w:rsidRDefault="003F68BC" w:rsidP="003F68BC">
      <w:pPr>
        <w:pStyle w:val="Bntext"/>
      </w:pPr>
      <w:r>
        <w:t>Součástí zadávací dokumentace jsou tyto Přílohy:</w:t>
      </w:r>
    </w:p>
    <w:p w14:paraId="53E1123B" w14:textId="77777777" w:rsidR="003F68BC" w:rsidRDefault="003F68BC" w:rsidP="003F68BC">
      <w:pPr>
        <w:pStyle w:val="Bntext"/>
      </w:pPr>
      <w:r>
        <w:t>Příloha č. 1: Zadání</w:t>
      </w:r>
    </w:p>
    <w:p w14:paraId="7C85405D" w14:textId="77777777" w:rsidR="003F68BC" w:rsidRDefault="003F68BC" w:rsidP="003F68BC">
      <w:pPr>
        <w:pStyle w:val="Bntext"/>
      </w:pPr>
      <w:r>
        <w:t>Příloha č. 2: Obchodní podmínky ve formě textu návrhu smlouvy o dílo</w:t>
      </w:r>
    </w:p>
    <w:p w14:paraId="781125EF" w14:textId="77311391" w:rsidR="00A464C9" w:rsidRDefault="003F68BC" w:rsidP="003F68BC">
      <w:pPr>
        <w:pStyle w:val="Bntext"/>
      </w:pPr>
      <w:r>
        <w:t>Příloha č. 3: Formulář pro zpracování nabídky</w:t>
      </w:r>
    </w:p>
    <w:p w14:paraId="1070F845" w14:textId="77777777" w:rsidR="00F325CE" w:rsidRDefault="00F325CE" w:rsidP="003F68BC">
      <w:pPr>
        <w:pStyle w:val="Bntext"/>
      </w:pPr>
    </w:p>
    <w:p w14:paraId="37596E10" w14:textId="77777777" w:rsidR="00F325CE" w:rsidRDefault="00F325CE" w:rsidP="003F68BC">
      <w:pPr>
        <w:pStyle w:val="Bntext"/>
      </w:pPr>
    </w:p>
    <w:p w14:paraId="402C5CB4" w14:textId="77777777" w:rsidR="00F325CE" w:rsidRDefault="00F325CE" w:rsidP="003F68BC">
      <w:pPr>
        <w:pStyle w:val="Bntext"/>
      </w:pPr>
    </w:p>
    <w:p w14:paraId="275D9A97" w14:textId="77777777" w:rsidR="00F325CE" w:rsidRDefault="00F325CE" w:rsidP="003F68BC">
      <w:pPr>
        <w:pStyle w:val="Bntext"/>
      </w:pPr>
    </w:p>
    <w:p w14:paraId="2473848C" w14:textId="77777777" w:rsidR="00F325CE" w:rsidRDefault="00F325CE" w:rsidP="003F68BC">
      <w:pPr>
        <w:pStyle w:val="Bntext"/>
      </w:pPr>
    </w:p>
    <w:p w14:paraId="5B029B62" w14:textId="77777777" w:rsidR="00F325CE" w:rsidRDefault="00F325CE" w:rsidP="003F68BC">
      <w:pPr>
        <w:pStyle w:val="Bntext"/>
      </w:pPr>
    </w:p>
    <w:p w14:paraId="155BC5C5" w14:textId="57CE34DA" w:rsidR="00F325CE" w:rsidRDefault="00F325CE" w:rsidP="003F68BC">
      <w:pPr>
        <w:pStyle w:val="Bntext"/>
      </w:pPr>
      <w:r>
        <w:t>_ _ _ _ _ _ _ _ _ _ _ _ _ _ _ _ _ _ _</w:t>
      </w:r>
    </w:p>
    <w:p w14:paraId="6DAB43FE" w14:textId="77777777" w:rsidR="00F325CE" w:rsidRDefault="00F325CE" w:rsidP="00F325CE">
      <w:pPr>
        <w:pStyle w:val="Bntext"/>
      </w:pPr>
      <w:r>
        <w:t>Ing. Petr Machek</w:t>
      </w:r>
    </w:p>
    <w:p w14:paraId="422B2DB3" w14:textId="5E5C4887" w:rsidR="00F325CE" w:rsidRPr="000E0C58" w:rsidRDefault="00F325CE" w:rsidP="00F325CE">
      <w:pPr>
        <w:pStyle w:val="Bntext"/>
      </w:pPr>
      <w:r>
        <w:t>místostarosta města Humpolce</w:t>
      </w:r>
    </w:p>
    <w:sectPr w:rsidR="00F325CE" w:rsidRPr="000E0C58" w:rsidSect="00DC6B74">
      <w:headerReference w:type="default" r:id="rId13"/>
      <w:footerReference w:type="default" r:id="rId14"/>
      <w:pgSz w:w="11906" w:h="16838"/>
      <w:pgMar w:top="2410" w:right="1134" w:bottom="2325" w:left="1134" w:header="1134" w:footer="1134"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34B5" w14:textId="77777777" w:rsidR="00AC7FA8" w:rsidRDefault="00AC7FA8" w:rsidP="001E1746">
      <w:r>
        <w:separator/>
      </w:r>
    </w:p>
  </w:endnote>
  <w:endnote w:type="continuationSeparator" w:id="0">
    <w:p w14:paraId="378EA3B4" w14:textId="77777777" w:rsidR="00AC7FA8" w:rsidRDefault="00AC7FA8" w:rsidP="001E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typ BL Text">
    <w:panose1 w:val="000005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E9FE" w14:textId="77777777" w:rsidR="0091524A" w:rsidRPr="0091524A" w:rsidRDefault="0091524A" w:rsidP="0091524A">
    <w:pPr>
      <w:tabs>
        <w:tab w:val="left" w:pos="1928"/>
        <w:tab w:val="left" w:pos="4536"/>
        <w:tab w:val="left" w:pos="7088"/>
      </w:tabs>
      <w:rPr>
        <w:rFonts w:ascii="Atyp BL Text" w:hAnsi="Atyp BL Text" w:cs="Arial"/>
        <w:sz w:val="16"/>
        <w:szCs w:val="16"/>
      </w:rPr>
    </w:pPr>
    <w:r w:rsidRPr="0091524A">
      <w:rPr>
        <w:rFonts w:ascii="Atyp BL Text" w:hAnsi="Atyp BL Text" w:cs="Arial"/>
        <w:sz w:val="16"/>
        <w:szCs w:val="16"/>
      </w:rPr>
      <w:t>Město Humpolec</w:t>
    </w:r>
    <w:r>
      <w:rPr>
        <w:rFonts w:ascii="Atyp BL Text" w:hAnsi="Atyp BL Text" w:cs="Arial"/>
        <w:sz w:val="16"/>
        <w:szCs w:val="16"/>
      </w:rPr>
      <w:tab/>
    </w:r>
    <w:r w:rsidRPr="0091524A">
      <w:rPr>
        <w:rFonts w:ascii="Atyp BL Text" w:hAnsi="Atyp BL Text" w:cs="Arial"/>
        <w:sz w:val="16"/>
        <w:szCs w:val="16"/>
      </w:rPr>
      <w:t>Komerční banka a.s.</w:t>
    </w:r>
    <w:r>
      <w:rPr>
        <w:rFonts w:ascii="Atyp BL Text" w:hAnsi="Atyp BL Text" w:cs="Arial"/>
        <w:sz w:val="16"/>
        <w:szCs w:val="16"/>
      </w:rPr>
      <w:tab/>
    </w:r>
    <w:r w:rsidRPr="0091524A">
      <w:rPr>
        <w:rFonts w:ascii="Atyp BL Text" w:hAnsi="Atyp BL Text" w:cs="Arial"/>
        <w:sz w:val="16"/>
        <w:szCs w:val="16"/>
      </w:rPr>
      <w:t>TEL.: 565 518</w:t>
    </w:r>
    <w:r>
      <w:rPr>
        <w:rFonts w:ascii="Atyp BL Text" w:hAnsi="Atyp BL Text" w:cs="Arial"/>
        <w:sz w:val="16"/>
        <w:szCs w:val="16"/>
      </w:rPr>
      <w:t> </w:t>
    </w:r>
    <w:r w:rsidRPr="0091524A">
      <w:rPr>
        <w:rFonts w:ascii="Atyp BL Text" w:hAnsi="Atyp BL Text" w:cs="Arial"/>
        <w:sz w:val="16"/>
        <w:szCs w:val="16"/>
      </w:rPr>
      <w:t>111</w:t>
    </w:r>
    <w:r>
      <w:rPr>
        <w:rFonts w:ascii="Atyp BL Text" w:hAnsi="Atyp BL Text" w:cs="Arial"/>
        <w:sz w:val="16"/>
        <w:szCs w:val="16"/>
      </w:rPr>
      <w:tab/>
    </w:r>
    <w:r w:rsidRPr="0091524A">
      <w:rPr>
        <w:rFonts w:ascii="Atyp BL Text" w:hAnsi="Atyp BL Text" w:cs="Arial"/>
        <w:sz w:val="16"/>
        <w:szCs w:val="16"/>
      </w:rPr>
      <w:t>IČ: 002 48 266</w:t>
    </w:r>
  </w:p>
  <w:p w14:paraId="6C53A6A3" w14:textId="77777777" w:rsidR="0091524A" w:rsidRPr="0091524A" w:rsidRDefault="0091524A" w:rsidP="0091524A">
    <w:pPr>
      <w:tabs>
        <w:tab w:val="left" w:pos="1928"/>
        <w:tab w:val="left" w:pos="4536"/>
        <w:tab w:val="left" w:pos="7088"/>
      </w:tabs>
      <w:rPr>
        <w:rFonts w:ascii="Atyp BL Text" w:hAnsi="Atyp BL Text" w:cs="Arial"/>
        <w:sz w:val="16"/>
        <w:szCs w:val="16"/>
      </w:rPr>
    </w:pPr>
    <w:r w:rsidRPr="0091524A">
      <w:rPr>
        <w:rFonts w:ascii="Atyp BL Text" w:hAnsi="Atyp BL Text" w:cs="Arial"/>
        <w:sz w:val="16"/>
        <w:szCs w:val="16"/>
      </w:rPr>
      <w:t>Horní náměstí 300</w:t>
    </w:r>
    <w:r>
      <w:rPr>
        <w:rFonts w:ascii="Atyp BL Text" w:hAnsi="Atyp BL Text" w:cs="Arial"/>
        <w:sz w:val="16"/>
        <w:szCs w:val="16"/>
      </w:rPr>
      <w:tab/>
    </w:r>
    <w:r w:rsidRPr="0091524A">
      <w:rPr>
        <w:rFonts w:ascii="Atyp BL Text" w:hAnsi="Atyp BL Text" w:cs="Arial"/>
        <w:sz w:val="16"/>
        <w:szCs w:val="16"/>
      </w:rPr>
      <w:t>č. ú.: 19-1421261/0100</w:t>
    </w:r>
    <w:r>
      <w:rPr>
        <w:rFonts w:ascii="Atyp BL Text" w:hAnsi="Atyp BL Text" w:cs="Arial"/>
        <w:sz w:val="16"/>
        <w:szCs w:val="16"/>
      </w:rPr>
      <w:tab/>
    </w:r>
    <w:r w:rsidRPr="0091524A">
      <w:rPr>
        <w:rFonts w:ascii="Atyp BL Text" w:hAnsi="Atyp BL Text" w:cs="Arial"/>
        <w:sz w:val="16"/>
        <w:szCs w:val="16"/>
      </w:rPr>
      <w:t>FAX: 565 518</w:t>
    </w:r>
    <w:r>
      <w:rPr>
        <w:rFonts w:ascii="Atyp BL Text" w:hAnsi="Atyp BL Text" w:cs="Arial"/>
        <w:sz w:val="16"/>
        <w:szCs w:val="16"/>
      </w:rPr>
      <w:t> </w:t>
    </w:r>
    <w:r w:rsidRPr="0091524A">
      <w:rPr>
        <w:rFonts w:ascii="Atyp BL Text" w:hAnsi="Atyp BL Text" w:cs="Arial"/>
        <w:sz w:val="16"/>
        <w:szCs w:val="16"/>
      </w:rPr>
      <w:t>199</w:t>
    </w:r>
    <w:r>
      <w:rPr>
        <w:rFonts w:ascii="Atyp BL Text" w:hAnsi="Atyp BL Text" w:cs="Arial"/>
        <w:sz w:val="16"/>
        <w:szCs w:val="16"/>
      </w:rPr>
      <w:tab/>
    </w:r>
    <w:r w:rsidRPr="0091524A">
      <w:rPr>
        <w:rFonts w:ascii="Atyp BL Text" w:hAnsi="Atyp BL Text" w:cs="Arial"/>
        <w:sz w:val="16"/>
        <w:szCs w:val="16"/>
      </w:rPr>
      <w:t>DIČ: CZ00248266</w:t>
    </w:r>
  </w:p>
  <w:p w14:paraId="602CB499" w14:textId="77777777" w:rsidR="0091524A" w:rsidRPr="0091524A" w:rsidRDefault="0091524A" w:rsidP="00EC08AE">
    <w:pPr>
      <w:tabs>
        <w:tab w:val="left" w:pos="1928"/>
        <w:tab w:val="left" w:pos="4536"/>
        <w:tab w:val="left" w:pos="7088"/>
        <w:tab w:val="right" w:pos="9638"/>
      </w:tabs>
      <w:rPr>
        <w:rFonts w:ascii="Atyp BL Text" w:hAnsi="Atyp BL Text" w:cs="Arial"/>
        <w:sz w:val="16"/>
        <w:szCs w:val="16"/>
      </w:rPr>
    </w:pPr>
    <w:r w:rsidRPr="0091524A">
      <w:rPr>
        <w:rFonts w:ascii="Atyp BL Text" w:hAnsi="Atyp BL Text" w:cs="Arial"/>
        <w:sz w:val="16"/>
        <w:szCs w:val="16"/>
      </w:rPr>
      <w:t>396 22 Humpolec</w:t>
    </w:r>
    <w:r w:rsidRPr="0091524A">
      <w:rPr>
        <w:rFonts w:ascii="Atyp BL Text" w:hAnsi="Atyp BL Text" w:cs="Arial"/>
        <w:sz w:val="16"/>
        <w:szCs w:val="16"/>
      </w:rPr>
      <w:tab/>
      <w:t>datová schránka: 6gfbdxd</w:t>
    </w:r>
    <w:r>
      <w:rPr>
        <w:rFonts w:ascii="Atyp BL Text" w:hAnsi="Atyp BL Text" w:cs="Arial"/>
        <w:sz w:val="16"/>
        <w:szCs w:val="16"/>
      </w:rPr>
      <w:tab/>
    </w:r>
    <w:r w:rsidRPr="00FA2FFC">
      <w:rPr>
        <w:rFonts w:ascii="Atyp BL Text" w:hAnsi="Atyp BL Text" w:cs="Arial"/>
        <w:sz w:val="16"/>
        <w:szCs w:val="16"/>
      </w:rPr>
      <w:t>urad@mesto-humpolec.cz</w:t>
    </w:r>
    <w:r>
      <w:rPr>
        <w:rFonts w:ascii="Atyp BL Text" w:hAnsi="Atyp BL Text" w:cs="Arial"/>
        <w:sz w:val="16"/>
        <w:szCs w:val="16"/>
      </w:rPr>
      <w:tab/>
    </w:r>
    <w:r w:rsidRPr="00FA2FFC">
      <w:rPr>
        <w:rFonts w:ascii="Atyp BL Text" w:hAnsi="Atyp BL Text" w:cs="Arial"/>
        <w:sz w:val="16"/>
        <w:szCs w:val="16"/>
      </w:rPr>
      <w:t>www.mesto-humpolec.cz</w:t>
    </w:r>
    <w:r>
      <w:rPr>
        <w:rFonts w:ascii="Atyp BL Text" w:hAnsi="Atyp BL Text" w:cs="Arial"/>
        <w:sz w:val="16"/>
        <w:szCs w:val="16"/>
      </w:rPr>
      <w:tab/>
    </w:r>
    <w:r w:rsidR="00EC08AE" w:rsidRPr="00EC08AE">
      <w:rPr>
        <w:rFonts w:ascii="Atyp BL Text" w:hAnsi="Atyp BL Text" w:cs="Arial"/>
        <w:sz w:val="16"/>
        <w:szCs w:val="16"/>
      </w:rPr>
      <w:fldChar w:fldCharType="begin"/>
    </w:r>
    <w:r w:rsidR="00EC08AE" w:rsidRPr="00EC08AE">
      <w:rPr>
        <w:rFonts w:ascii="Atyp BL Text" w:hAnsi="Atyp BL Text" w:cs="Arial"/>
        <w:sz w:val="16"/>
        <w:szCs w:val="16"/>
      </w:rPr>
      <w:instrText>PAGE  \* Arabic  \* MERGEFORMAT</w:instrText>
    </w:r>
    <w:r w:rsidR="00EC08AE" w:rsidRPr="00EC08AE">
      <w:rPr>
        <w:rFonts w:ascii="Atyp BL Text" w:hAnsi="Atyp BL Text" w:cs="Arial"/>
        <w:sz w:val="16"/>
        <w:szCs w:val="16"/>
      </w:rPr>
      <w:fldChar w:fldCharType="separate"/>
    </w:r>
    <w:r w:rsidR="00DA6307">
      <w:rPr>
        <w:rFonts w:ascii="Atyp BL Text" w:hAnsi="Atyp BL Text" w:cs="Arial"/>
        <w:noProof/>
        <w:sz w:val="16"/>
        <w:szCs w:val="16"/>
      </w:rPr>
      <w:t>1</w:t>
    </w:r>
    <w:r w:rsidR="00EC08AE" w:rsidRPr="00EC08AE">
      <w:rPr>
        <w:rFonts w:ascii="Atyp BL Text" w:hAnsi="Atyp BL Text" w:cs="Arial"/>
        <w:sz w:val="16"/>
        <w:szCs w:val="16"/>
      </w:rPr>
      <w:fldChar w:fldCharType="end"/>
    </w:r>
    <w:r w:rsidR="00EC08AE">
      <w:rPr>
        <w:rFonts w:ascii="Atyp BL Text" w:hAnsi="Atyp BL Text" w:cs="Arial"/>
        <w:sz w:val="16"/>
        <w:szCs w:val="16"/>
      </w:rPr>
      <w:t>/</w:t>
    </w:r>
    <w:r w:rsidR="00EC08AE" w:rsidRPr="00EC08AE">
      <w:rPr>
        <w:rFonts w:ascii="Atyp BL Text" w:hAnsi="Atyp BL Text" w:cs="Arial"/>
        <w:sz w:val="16"/>
        <w:szCs w:val="16"/>
      </w:rPr>
      <w:fldChar w:fldCharType="begin"/>
    </w:r>
    <w:r w:rsidR="00EC08AE" w:rsidRPr="00EC08AE">
      <w:rPr>
        <w:rFonts w:ascii="Atyp BL Text" w:hAnsi="Atyp BL Text" w:cs="Arial"/>
        <w:sz w:val="16"/>
        <w:szCs w:val="16"/>
      </w:rPr>
      <w:instrText>NUMPAGES  \* Arabic  \* MERGEFORMAT</w:instrText>
    </w:r>
    <w:r w:rsidR="00EC08AE" w:rsidRPr="00EC08AE">
      <w:rPr>
        <w:rFonts w:ascii="Atyp BL Text" w:hAnsi="Atyp BL Text" w:cs="Arial"/>
        <w:sz w:val="16"/>
        <w:szCs w:val="16"/>
      </w:rPr>
      <w:fldChar w:fldCharType="separate"/>
    </w:r>
    <w:r w:rsidR="00DA6307">
      <w:rPr>
        <w:rFonts w:ascii="Atyp BL Text" w:hAnsi="Atyp BL Text" w:cs="Arial"/>
        <w:noProof/>
        <w:sz w:val="16"/>
        <w:szCs w:val="16"/>
      </w:rPr>
      <w:t>1</w:t>
    </w:r>
    <w:r w:rsidR="00EC08AE" w:rsidRPr="00EC08AE">
      <w:rPr>
        <w:rFonts w:ascii="Atyp BL Text" w:hAnsi="Atyp BL Text"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62914" w14:textId="77777777" w:rsidR="00AC7FA8" w:rsidRDefault="00AC7FA8" w:rsidP="001E1746">
      <w:r>
        <w:separator/>
      </w:r>
    </w:p>
  </w:footnote>
  <w:footnote w:type="continuationSeparator" w:id="0">
    <w:p w14:paraId="1D6C99CD" w14:textId="77777777" w:rsidR="00AC7FA8" w:rsidRDefault="00AC7FA8" w:rsidP="001E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ACB4" w14:textId="77777777" w:rsidR="00B73A92" w:rsidRPr="00F773DE" w:rsidRDefault="00A61C85" w:rsidP="006277E0">
    <w:pPr>
      <w:tabs>
        <w:tab w:val="left" w:pos="1843"/>
        <w:tab w:val="right" w:pos="4820"/>
      </w:tabs>
      <w:rPr>
        <w:rFonts w:ascii="Atyp BL Text" w:hAnsi="Atyp BL Text" w:cs="Arial"/>
        <w:bCs/>
        <w:sz w:val="20"/>
        <w:szCs w:val="20"/>
      </w:rPr>
    </w:pPr>
    <w:r>
      <w:rPr>
        <w:noProof/>
      </w:rPr>
      <w:drawing>
        <wp:anchor distT="0" distB="0" distL="114300" distR="114300" simplePos="0" relativeHeight="251657728" behindDoc="0" locked="0" layoutInCell="1" allowOverlap="1" wp14:anchorId="7A88FA3C" wp14:editId="09375A55">
          <wp:simplePos x="0" y="0"/>
          <wp:positionH relativeFrom="column">
            <wp:align>left</wp:align>
          </wp:positionH>
          <wp:positionV relativeFrom="paragraph">
            <wp:posOffset>3810</wp:posOffset>
          </wp:positionV>
          <wp:extent cx="1114425" cy="542925"/>
          <wp:effectExtent l="0" t="0" r="9525" b="9525"/>
          <wp:wrapSquare wrapText="bothSides"/>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Effect>
                              <a14:brightnessContrast bright="12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504">
      <w:rPr>
        <w:rFonts w:ascii="Atyp BL Text" w:hAnsi="Atyp BL Text" w:cs="Arial"/>
        <w:bCs/>
        <w:sz w:val="20"/>
        <w:szCs w:val="20"/>
      </w:rPr>
      <w:t>Město</w:t>
    </w:r>
    <w:r w:rsidR="00B73A92" w:rsidRPr="00F773DE">
      <w:rPr>
        <w:rFonts w:ascii="Atyp BL Text" w:hAnsi="Atyp BL Text" w:cs="Arial"/>
        <w:bCs/>
        <w:sz w:val="20"/>
        <w:szCs w:val="20"/>
      </w:rPr>
      <w:t xml:space="preserve"> Humpolec</w:t>
    </w:r>
  </w:p>
  <w:p w14:paraId="5ED82FFC" w14:textId="77777777" w:rsidR="00B73A92" w:rsidRPr="00F773DE" w:rsidRDefault="00140504" w:rsidP="006277E0">
    <w:pPr>
      <w:tabs>
        <w:tab w:val="left" w:pos="1843"/>
        <w:tab w:val="right" w:pos="4820"/>
      </w:tabs>
      <w:rPr>
        <w:rFonts w:ascii="Atyp BL Text" w:hAnsi="Atyp BL Text" w:cs="Arial"/>
        <w:sz w:val="20"/>
        <w:szCs w:val="20"/>
      </w:rPr>
    </w:pPr>
    <w:r>
      <w:rPr>
        <w:rFonts w:ascii="Atyp BL Text" w:hAnsi="Atyp BL Text" w:cs="Arial"/>
        <w:sz w:val="20"/>
        <w:szCs w:val="20"/>
      </w:rPr>
      <w:t>Horní náměstí 300</w:t>
    </w:r>
  </w:p>
  <w:p w14:paraId="26B5B209" w14:textId="5EBB3DB0" w:rsidR="00B73A92" w:rsidRPr="00F773DE" w:rsidRDefault="00B73A92" w:rsidP="006277E0">
    <w:pPr>
      <w:tabs>
        <w:tab w:val="left" w:pos="1843"/>
        <w:tab w:val="right" w:pos="4678"/>
      </w:tabs>
      <w:rPr>
        <w:rFonts w:ascii="Atyp BL Text" w:hAnsi="Atyp BL Text" w:cs="Arial"/>
        <w:sz w:val="20"/>
        <w:szCs w:val="20"/>
      </w:rPr>
    </w:pPr>
    <w:r w:rsidRPr="00F773DE">
      <w:rPr>
        <w:rFonts w:ascii="Atyp BL Text" w:hAnsi="Atyp BL Text" w:cs="Arial"/>
        <w:sz w:val="20"/>
        <w:szCs w:val="20"/>
      </w:rPr>
      <w:t>396 22 Humpolec</w:t>
    </w:r>
  </w:p>
  <w:p w14:paraId="237BD4CB" w14:textId="77777777" w:rsidR="00B73A92" w:rsidRDefault="00B73A92" w:rsidP="00B73A92">
    <w:pPr>
      <w:pStyle w:val="Zhlav"/>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D89E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62F8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6C5E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34A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82F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E13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964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6A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FA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EEEB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FA0CEB"/>
    <w:multiLevelType w:val="multilevel"/>
    <w:tmpl w:val="6D42FC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8A307BA"/>
    <w:multiLevelType w:val="singleLevel"/>
    <w:tmpl w:val="0405000F"/>
    <w:lvl w:ilvl="0">
      <w:start w:val="1"/>
      <w:numFmt w:val="decimal"/>
      <w:lvlText w:val="%1."/>
      <w:lvlJc w:val="left"/>
      <w:pPr>
        <w:tabs>
          <w:tab w:val="num" w:pos="360"/>
        </w:tabs>
        <w:ind w:left="360" w:hanging="360"/>
      </w:pPr>
      <w:rPr>
        <w:rFonts w:cs="Times New Roman"/>
      </w:rPr>
    </w:lvl>
  </w:abstractNum>
  <w:num w:numId="1" w16cid:durableId="1272739732">
    <w:abstractNumId w:val="11"/>
  </w:num>
  <w:num w:numId="2" w16cid:durableId="439885169">
    <w:abstractNumId w:val="10"/>
  </w:num>
  <w:num w:numId="3" w16cid:durableId="743601148">
    <w:abstractNumId w:val="8"/>
  </w:num>
  <w:num w:numId="4" w16cid:durableId="515268326">
    <w:abstractNumId w:val="3"/>
  </w:num>
  <w:num w:numId="5" w16cid:durableId="248735531">
    <w:abstractNumId w:val="2"/>
  </w:num>
  <w:num w:numId="6" w16cid:durableId="928348067">
    <w:abstractNumId w:val="1"/>
  </w:num>
  <w:num w:numId="7" w16cid:durableId="1905288717">
    <w:abstractNumId w:val="0"/>
  </w:num>
  <w:num w:numId="8" w16cid:durableId="251353797">
    <w:abstractNumId w:val="9"/>
  </w:num>
  <w:num w:numId="9" w16cid:durableId="543837491">
    <w:abstractNumId w:val="7"/>
  </w:num>
  <w:num w:numId="10" w16cid:durableId="891497808">
    <w:abstractNumId w:val="6"/>
  </w:num>
  <w:num w:numId="11" w16cid:durableId="1409576364">
    <w:abstractNumId w:val="5"/>
  </w:num>
  <w:num w:numId="12" w16cid:durableId="2013676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58"/>
    <w:rsid w:val="000050FE"/>
    <w:rsid w:val="00010AA4"/>
    <w:rsid w:val="000264A2"/>
    <w:rsid w:val="0002703B"/>
    <w:rsid w:val="000469B5"/>
    <w:rsid w:val="00047D5C"/>
    <w:rsid w:val="00056AF2"/>
    <w:rsid w:val="00076ECC"/>
    <w:rsid w:val="00077BC3"/>
    <w:rsid w:val="000975D7"/>
    <w:rsid w:val="00097C56"/>
    <w:rsid w:val="000B2AEA"/>
    <w:rsid w:val="000B5081"/>
    <w:rsid w:val="000D6504"/>
    <w:rsid w:val="000E0C58"/>
    <w:rsid w:val="000E31B7"/>
    <w:rsid w:val="00104F37"/>
    <w:rsid w:val="00124E4B"/>
    <w:rsid w:val="00140154"/>
    <w:rsid w:val="00140504"/>
    <w:rsid w:val="00150CEA"/>
    <w:rsid w:val="00177154"/>
    <w:rsid w:val="00184411"/>
    <w:rsid w:val="001861F5"/>
    <w:rsid w:val="001967A5"/>
    <w:rsid w:val="001B0DFF"/>
    <w:rsid w:val="001B45F1"/>
    <w:rsid w:val="001B6EB1"/>
    <w:rsid w:val="001D4C4E"/>
    <w:rsid w:val="001D60CE"/>
    <w:rsid w:val="001E1746"/>
    <w:rsid w:val="001E34AC"/>
    <w:rsid w:val="0023457A"/>
    <w:rsid w:val="00287E19"/>
    <w:rsid w:val="002A201D"/>
    <w:rsid w:val="002B7870"/>
    <w:rsid w:val="002D4688"/>
    <w:rsid w:val="002E11B7"/>
    <w:rsid w:val="00300444"/>
    <w:rsid w:val="00301639"/>
    <w:rsid w:val="003019ED"/>
    <w:rsid w:val="00304F2E"/>
    <w:rsid w:val="00321DB6"/>
    <w:rsid w:val="0032675E"/>
    <w:rsid w:val="003309B9"/>
    <w:rsid w:val="00334FFA"/>
    <w:rsid w:val="00344C74"/>
    <w:rsid w:val="00351B8E"/>
    <w:rsid w:val="00365C4F"/>
    <w:rsid w:val="00372B1A"/>
    <w:rsid w:val="00374714"/>
    <w:rsid w:val="00381608"/>
    <w:rsid w:val="00383B97"/>
    <w:rsid w:val="00384893"/>
    <w:rsid w:val="00391E10"/>
    <w:rsid w:val="00392FB6"/>
    <w:rsid w:val="00396808"/>
    <w:rsid w:val="003A58E2"/>
    <w:rsid w:val="003B4635"/>
    <w:rsid w:val="003C114C"/>
    <w:rsid w:val="003C261A"/>
    <w:rsid w:val="003D1DD1"/>
    <w:rsid w:val="003D3683"/>
    <w:rsid w:val="003E73D5"/>
    <w:rsid w:val="003F3ECA"/>
    <w:rsid w:val="003F68BC"/>
    <w:rsid w:val="0040532B"/>
    <w:rsid w:val="00425B22"/>
    <w:rsid w:val="004341B6"/>
    <w:rsid w:val="00435A0A"/>
    <w:rsid w:val="00437D25"/>
    <w:rsid w:val="00444940"/>
    <w:rsid w:val="0045210C"/>
    <w:rsid w:val="00473DA6"/>
    <w:rsid w:val="004B1BC4"/>
    <w:rsid w:val="004B5378"/>
    <w:rsid w:val="004C5306"/>
    <w:rsid w:val="004D00EB"/>
    <w:rsid w:val="004F0A3D"/>
    <w:rsid w:val="005055D6"/>
    <w:rsid w:val="005370D3"/>
    <w:rsid w:val="00550F5A"/>
    <w:rsid w:val="0059626E"/>
    <w:rsid w:val="005A1F09"/>
    <w:rsid w:val="005B5A1C"/>
    <w:rsid w:val="005C05C8"/>
    <w:rsid w:val="005D187A"/>
    <w:rsid w:val="005E100E"/>
    <w:rsid w:val="005E7516"/>
    <w:rsid w:val="00607278"/>
    <w:rsid w:val="00615F5E"/>
    <w:rsid w:val="006277E0"/>
    <w:rsid w:val="0064245B"/>
    <w:rsid w:val="0064461F"/>
    <w:rsid w:val="006502BE"/>
    <w:rsid w:val="0065697C"/>
    <w:rsid w:val="00661F6E"/>
    <w:rsid w:val="0066592E"/>
    <w:rsid w:val="0068411D"/>
    <w:rsid w:val="00693A0D"/>
    <w:rsid w:val="006A2DB5"/>
    <w:rsid w:val="006B368B"/>
    <w:rsid w:val="006D31EE"/>
    <w:rsid w:val="006D4C88"/>
    <w:rsid w:val="006E2E4C"/>
    <w:rsid w:val="006E30B8"/>
    <w:rsid w:val="006E4D57"/>
    <w:rsid w:val="00715B93"/>
    <w:rsid w:val="00745B66"/>
    <w:rsid w:val="007506AC"/>
    <w:rsid w:val="0077409A"/>
    <w:rsid w:val="00790C65"/>
    <w:rsid w:val="00795086"/>
    <w:rsid w:val="00795353"/>
    <w:rsid w:val="007A0F54"/>
    <w:rsid w:val="007A68AE"/>
    <w:rsid w:val="007C6704"/>
    <w:rsid w:val="007D6778"/>
    <w:rsid w:val="007F3ABA"/>
    <w:rsid w:val="007F3F98"/>
    <w:rsid w:val="00815BAF"/>
    <w:rsid w:val="00820DD0"/>
    <w:rsid w:val="008252C0"/>
    <w:rsid w:val="008319BC"/>
    <w:rsid w:val="00854E78"/>
    <w:rsid w:val="0087113E"/>
    <w:rsid w:val="00871840"/>
    <w:rsid w:val="00871EB5"/>
    <w:rsid w:val="008A2F5A"/>
    <w:rsid w:val="008D1127"/>
    <w:rsid w:val="008D3EE1"/>
    <w:rsid w:val="008F09EF"/>
    <w:rsid w:val="008F576B"/>
    <w:rsid w:val="0091524A"/>
    <w:rsid w:val="0092051A"/>
    <w:rsid w:val="00924C93"/>
    <w:rsid w:val="00937ECC"/>
    <w:rsid w:val="00942B90"/>
    <w:rsid w:val="00955E26"/>
    <w:rsid w:val="009626F6"/>
    <w:rsid w:val="00971BEB"/>
    <w:rsid w:val="0097644E"/>
    <w:rsid w:val="009C0C9D"/>
    <w:rsid w:val="009E3AA7"/>
    <w:rsid w:val="00A12B42"/>
    <w:rsid w:val="00A40DE4"/>
    <w:rsid w:val="00A43E96"/>
    <w:rsid w:val="00A464C9"/>
    <w:rsid w:val="00A5642B"/>
    <w:rsid w:val="00A61C85"/>
    <w:rsid w:val="00A71AFB"/>
    <w:rsid w:val="00A72E6C"/>
    <w:rsid w:val="00A902C2"/>
    <w:rsid w:val="00AA04FC"/>
    <w:rsid w:val="00AA41D0"/>
    <w:rsid w:val="00AA44C8"/>
    <w:rsid w:val="00AC1AFE"/>
    <w:rsid w:val="00AC7FA8"/>
    <w:rsid w:val="00AF4690"/>
    <w:rsid w:val="00B014B0"/>
    <w:rsid w:val="00B0304F"/>
    <w:rsid w:val="00B64BC5"/>
    <w:rsid w:val="00B731F3"/>
    <w:rsid w:val="00B73A92"/>
    <w:rsid w:val="00B80B7D"/>
    <w:rsid w:val="00B84824"/>
    <w:rsid w:val="00BA30E5"/>
    <w:rsid w:val="00BE01DC"/>
    <w:rsid w:val="00BE10AF"/>
    <w:rsid w:val="00BF19BA"/>
    <w:rsid w:val="00C109E7"/>
    <w:rsid w:val="00C17424"/>
    <w:rsid w:val="00C230BF"/>
    <w:rsid w:val="00C64403"/>
    <w:rsid w:val="00C74788"/>
    <w:rsid w:val="00C80B36"/>
    <w:rsid w:val="00C827BB"/>
    <w:rsid w:val="00C9335F"/>
    <w:rsid w:val="00CB4140"/>
    <w:rsid w:val="00CC2C14"/>
    <w:rsid w:val="00D02DAE"/>
    <w:rsid w:val="00D151A1"/>
    <w:rsid w:val="00D24D7E"/>
    <w:rsid w:val="00D33FF6"/>
    <w:rsid w:val="00D355D7"/>
    <w:rsid w:val="00D81124"/>
    <w:rsid w:val="00D86566"/>
    <w:rsid w:val="00DA23CA"/>
    <w:rsid w:val="00DA6307"/>
    <w:rsid w:val="00DB0B7B"/>
    <w:rsid w:val="00DB2012"/>
    <w:rsid w:val="00DB5481"/>
    <w:rsid w:val="00DB6572"/>
    <w:rsid w:val="00DC6B74"/>
    <w:rsid w:val="00DD6D15"/>
    <w:rsid w:val="00DE7F93"/>
    <w:rsid w:val="00DF2653"/>
    <w:rsid w:val="00E14D6B"/>
    <w:rsid w:val="00E21F5E"/>
    <w:rsid w:val="00E23D23"/>
    <w:rsid w:val="00E243FB"/>
    <w:rsid w:val="00E426A7"/>
    <w:rsid w:val="00E539B0"/>
    <w:rsid w:val="00E53A9B"/>
    <w:rsid w:val="00E57DEA"/>
    <w:rsid w:val="00E610ED"/>
    <w:rsid w:val="00E6577A"/>
    <w:rsid w:val="00E73DBC"/>
    <w:rsid w:val="00E8306B"/>
    <w:rsid w:val="00E85AAC"/>
    <w:rsid w:val="00E96F41"/>
    <w:rsid w:val="00EA1219"/>
    <w:rsid w:val="00EB53CA"/>
    <w:rsid w:val="00EC08AE"/>
    <w:rsid w:val="00EE4107"/>
    <w:rsid w:val="00EE5D1A"/>
    <w:rsid w:val="00EE71AE"/>
    <w:rsid w:val="00F03F0F"/>
    <w:rsid w:val="00F15A28"/>
    <w:rsid w:val="00F325CE"/>
    <w:rsid w:val="00F344D1"/>
    <w:rsid w:val="00F45767"/>
    <w:rsid w:val="00F461BE"/>
    <w:rsid w:val="00F52EFF"/>
    <w:rsid w:val="00F54A3F"/>
    <w:rsid w:val="00F721B0"/>
    <w:rsid w:val="00F773DE"/>
    <w:rsid w:val="00F81272"/>
    <w:rsid w:val="00F86F4D"/>
    <w:rsid w:val="00F92FC0"/>
    <w:rsid w:val="00F97F8B"/>
    <w:rsid w:val="00FA2FFC"/>
    <w:rsid w:val="00FC632C"/>
    <w:rsid w:val="00FD07E9"/>
    <w:rsid w:val="00FD43C2"/>
    <w:rsid w:val="00FE1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AEF7B7"/>
  <w14:defaultImageDpi w14:val="0"/>
  <w15:docId w15:val="{368F0EA9-3BC2-4893-ADC2-240725E4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lsdException w:name="Default Paragraph Font" w:semiHidden="1" w:uiPriority="1" w:unhideWhenUsed="1"/>
    <w:lsdException w:name="Subtitle" w:uiPriority="11"/>
    <w:lsdException w:name="Salutation" w:semiHidden="1" w:unhideWhenUsed="1"/>
    <w:lsdException w:name="Date" w:semiHidden="1" w:unhideWhenUsed="1"/>
    <w:lsdException w:name="Body Text First Indent" w:semiHidden="1" w:unhideWhenUsed="1"/>
    <w:lsdException w:name="Strong" w:uiPriority="22"/>
    <w:lsdException w:name="Emphasis" w:uiPriority="2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6E2E4C"/>
    <w:pPr>
      <w:autoSpaceDE w:val="0"/>
      <w:autoSpaceDN w:val="0"/>
    </w:pPr>
    <w:rPr>
      <w:sz w:val="24"/>
      <w:szCs w:val="24"/>
    </w:rPr>
  </w:style>
  <w:style w:type="paragraph" w:styleId="Nadpis1">
    <w:name w:val="heading 1"/>
    <w:basedOn w:val="Normln"/>
    <w:next w:val="Normln"/>
    <w:link w:val="Nadpis1Char"/>
    <w:uiPriority w:val="99"/>
    <w:pPr>
      <w:keepNext/>
      <w:outlineLvl w:val="0"/>
    </w:pPr>
    <w:rPr>
      <w:rFonts w:ascii="Arial" w:hAnsi="Arial" w:cs="Arial"/>
      <w:sz w:val="36"/>
      <w:szCs w:val="36"/>
    </w:rPr>
  </w:style>
  <w:style w:type="paragraph" w:styleId="Nadpis2">
    <w:name w:val="heading 2"/>
    <w:basedOn w:val="Normln"/>
    <w:next w:val="Normln"/>
    <w:link w:val="Nadpis2Char"/>
    <w:uiPriority w:val="99"/>
    <w:pPr>
      <w:keepNext/>
      <w:outlineLvl w:val="1"/>
    </w:pPr>
    <w:rPr>
      <w:rFonts w:ascii="Arial" w:hAnsi="Arial" w:cs="Arial"/>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paragraph" w:customStyle="1" w:styleId="Text">
    <w:name w:val="Text"/>
    <w:basedOn w:val="Normln"/>
    <w:uiPriority w:val="99"/>
    <w:pPr>
      <w:spacing w:before="60"/>
      <w:jc w:val="both"/>
    </w:pPr>
  </w:style>
  <w:style w:type="paragraph" w:customStyle="1" w:styleId="Styl1">
    <w:name w:val="Styl1"/>
    <w:basedOn w:val="Normln"/>
    <w:uiPriority w:val="99"/>
  </w:style>
  <w:style w:type="paragraph" w:styleId="Nzev">
    <w:name w:val="Title"/>
    <w:basedOn w:val="Normln"/>
    <w:link w:val="NzevChar"/>
    <w:uiPriority w:val="99"/>
    <w:pPr>
      <w:jc w:val="center"/>
    </w:pPr>
    <w:rPr>
      <w:b/>
      <w:bCs/>
      <w:sz w:val="36"/>
      <w:szCs w:val="36"/>
    </w:rPr>
  </w:style>
  <w:style w:type="character" w:customStyle="1" w:styleId="NzevChar">
    <w:name w:val="Název Char"/>
    <w:link w:val="Nzev"/>
    <w:uiPriority w:val="10"/>
    <w:locked/>
    <w:rPr>
      <w:rFonts w:ascii="Cambria" w:eastAsia="Times New Roman" w:hAnsi="Cambria" w:cs="Times New Roman"/>
      <w:b/>
      <w:bCs/>
      <w:kern w:val="28"/>
      <w:sz w:val="32"/>
      <w:szCs w:val="32"/>
    </w:rPr>
  </w:style>
  <w:style w:type="paragraph" w:styleId="Podnadpis">
    <w:name w:val="Subtitle"/>
    <w:basedOn w:val="Normln"/>
    <w:link w:val="PodnadpisChar1"/>
    <w:uiPriority w:val="99"/>
    <w:pPr>
      <w:jc w:val="center"/>
    </w:pPr>
    <w:rPr>
      <w:b/>
      <w:bCs/>
      <w:sz w:val="28"/>
      <w:szCs w:val="28"/>
    </w:rPr>
  </w:style>
  <w:style w:type="character" w:customStyle="1" w:styleId="PodnadpisChar1">
    <w:name w:val="Podnadpis Char1"/>
    <w:link w:val="Podnadpis"/>
    <w:uiPriority w:val="11"/>
    <w:locked/>
    <w:rPr>
      <w:rFonts w:ascii="Cambria" w:eastAsia="Times New Roman" w:hAnsi="Cambria" w:cs="Times New Roman"/>
      <w:sz w:val="24"/>
      <w:szCs w:val="24"/>
    </w:rPr>
  </w:style>
  <w:style w:type="paragraph" w:styleId="Zhlav">
    <w:name w:val="header"/>
    <w:basedOn w:val="Normln"/>
    <w:link w:val="ZhlavChar"/>
    <w:uiPriority w:val="99"/>
    <w:rsid w:val="001E1746"/>
    <w:pPr>
      <w:tabs>
        <w:tab w:val="center" w:pos="4536"/>
        <w:tab w:val="right" w:pos="9072"/>
      </w:tabs>
    </w:pPr>
  </w:style>
  <w:style w:type="character" w:customStyle="1" w:styleId="ZhlavChar">
    <w:name w:val="Záhlaví Char"/>
    <w:link w:val="Zhlav"/>
    <w:uiPriority w:val="99"/>
    <w:locked/>
    <w:rsid w:val="001E1746"/>
    <w:rPr>
      <w:rFonts w:cs="Times New Roman"/>
      <w:sz w:val="24"/>
      <w:szCs w:val="24"/>
    </w:rPr>
  </w:style>
  <w:style w:type="paragraph" w:styleId="Zpat">
    <w:name w:val="footer"/>
    <w:basedOn w:val="Normln"/>
    <w:link w:val="ZpatChar"/>
    <w:uiPriority w:val="99"/>
    <w:rsid w:val="001E1746"/>
    <w:pPr>
      <w:tabs>
        <w:tab w:val="center" w:pos="4536"/>
        <w:tab w:val="right" w:pos="9072"/>
      </w:tabs>
    </w:pPr>
  </w:style>
  <w:style w:type="character" w:customStyle="1" w:styleId="ZpatChar">
    <w:name w:val="Zápatí Char"/>
    <w:link w:val="Zpat"/>
    <w:uiPriority w:val="99"/>
    <w:locked/>
    <w:rsid w:val="001E1746"/>
    <w:rPr>
      <w:rFonts w:cs="Times New Roman"/>
      <w:sz w:val="24"/>
      <w:szCs w:val="24"/>
    </w:rPr>
  </w:style>
  <w:style w:type="table" w:styleId="Mkatabulky">
    <w:name w:val="Table Grid"/>
    <w:basedOn w:val="Normlntabulka"/>
    <w:uiPriority w:val="99"/>
    <w:rsid w:val="001E1746"/>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91524A"/>
    <w:rPr>
      <w:rFonts w:cs="Times New Roman"/>
      <w:color w:val="0000FF"/>
      <w:u w:val="single"/>
    </w:rPr>
  </w:style>
  <w:style w:type="paragraph" w:customStyle="1" w:styleId="Hlavnnadpis">
    <w:name w:val="Hlavní nadpis"/>
    <w:basedOn w:val="Normln"/>
    <w:link w:val="HlavnnadpisChar"/>
    <w:qFormat/>
    <w:rsid w:val="00A61C85"/>
    <w:pPr>
      <w:spacing w:before="1701" w:after="737"/>
      <w:ind w:left="1985"/>
      <w:jc w:val="both"/>
    </w:pPr>
    <w:rPr>
      <w:rFonts w:ascii="Atyp BL Text" w:hAnsi="Atyp BL Text" w:cs="Arial"/>
      <w:b/>
      <w:bCs/>
      <w:sz w:val="44"/>
      <w:szCs w:val="32"/>
    </w:rPr>
  </w:style>
  <w:style w:type="paragraph" w:customStyle="1" w:styleId="Podnadpis1">
    <w:name w:val="Podnadpis1"/>
    <w:basedOn w:val="Normln"/>
    <w:link w:val="PodnadpisChar"/>
    <w:qFormat/>
    <w:rsid w:val="00A61C85"/>
    <w:pPr>
      <w:spacing w:after="400"/>
      <w:ind w:left="1985"/>
      <w:jc w:val="both"/>
    </w:pPr>
    <w:rPr>
      <w:rFonts w:ascii="Atyp BL Text" w:hAnsi="Atyp BL Text" w:cs="Arial"/>
      <w:b/>
      <w:bCs/>
      <w:sz w:val="32"/>
      <w:szCs w:val="32"/>
    </w:rPr>
  </w:style>
  <w:style w:type="character" w:customStyle="1" w:styleId="HlavnnadpisChar">
    <w:name w:val="Hlavní nadpis Char"/>
    <w:basedOn w:val="Standardnpsmoodstavce"/>
    <w:link w:val="Hlavnnadpis"/>
    <w:rsid w:val="00A61C85"/>
    <w:rPr>
      <w:rFonts w:ascii="Atyp BL Text" w:hAnsi="Atyp BL Text" w:cs="Arial"/>
      <w:b/>
      <w:bCs/>
      <w:sz w:val="44"/>
      <w:szCs w:val="32"/>
    </w:rPr>
  </w:style>
  <w:style w:type="paragraph" w:customStyle="1" w:styleId="Bntext">
    <w:name w:val="Běžný text"/>
    <w:basedOn w:val="Normln"/>
    <w:link w:val="BntextChar"/>
    <w:qFormat/>
    <w:rsid w:val="00A61C85"/>
    <w:pPr>
      <w:ind w:left="1985"/>
      <w:jc w:val="both"/>
    </w:pPr>
    <w:rPr>
      <w:rFonts w:ascii="Atyp BL Text" w:hAnsi="Atyp BL Text" w:cs="Arial"/>
      <w:bCs/>
      <w:sz w:val="20"/>
      <w:szCs w:val="32"/>
    </w:rPr>
  </w:style>
  <w:style w:type="character" w:customStyle="1" w:styleId="PodnadpisChar">
    <w:name w:val="Podnadpis Char"/>
    <w:basedOn w:val="Standardnpsmoodstavce"/>
    <w:link w:val="Podnadpis1"/>
    <w:rsid w:val="00A61C85"/>
    <w:rPr>
      <w:rFonts w:ascii="Atyp BL Text" w:hAnsi="Atyp BL Text" w:cs="Arial"/>
      <w:b/>
      <w:bCs/>
      <w:sz w:val="32"/>
      <w:szCs w:val="32"/>
    </w:rPr>
  </w:style>
  <w:style w:type="paragraph" w:customStyle="1" w:styleId="Adresapjemce">
    <w:name w:val="Adresa příjemce"/>
    <w:basedOn w:val="Normln"/>
    <w:link w:val="AdresapjemceChar"/>
    <w:qFormat/>
    <w:rsid w:val="00A61C85"/>
    <w:pPr>
      <w:tabs>
        <w:tab w:val="left" w:pos="6237"/>
      </w:tabs>
      <w:ind w:left="6237"/>
      <w:jc w:val="both"/>
    </w:pPr>
    <w:rPr>
      <w:rFonts w:ascii="Atyp BL Text" w:hAnsi="Atyp BL Text" w:cs="Arial"/>
      <w:bCs/>
      <w:sz w:val="20"/>
      <w:szCs w:val="32"/>
    </w:rPr>
  </w:style>
  <w:style w:type="character" w:customStyle="1" w:styleId="BntextChar">
    <w:name w:val="Běžný text Char"/>
    <w:basedOn w:val="Standardnpsmoodstavce"/>
    <w:link w:val="Bntext"/>
    <w:rsid w:val="00A61C85"/>
    <w:rPr>
      <w:rFonts w:ascii="Atyp BL Text" w:hAnsi="Atyp BL Text" w:cs="Arial"/>
      <w:bCs/>
      <w:szCs w:val="32"/>
    </w:rPr>
  </w:style>
  <w:style w:type="character" w:customStyle="1" w:styleId="AdresapjemceChar">
    <w:name w:val="Adresa příjemce Char"/>
    <w:basedOn w:val="Standardnpsmoodstavce"/>
    <w:link w:val="Adresapjemce"/>
    <w:rsid w:val="00A61C85"/>
    <w:rPr>
      <w:rFonts w:ascii="Atyp BL Text" w:hAnsi="Atyp BL Text" w:cs="Arial"/>
      <w:bCs/>
      <w:szCs w:val="32"/>
    </w:rPr>
  </w:style>
  <w:style w:type="character" w:styleId="Sledovanodkaz">
    <w:name w:val="FollowedHyperlink"/>
    <w:basedOn w:val="Standardnpsmoodstavce"/>
    <w:uiPriority w:val="99"/>
    <w:rsid w:val="000E0C58"/>
    <w:rPr>
      <w:color w:val="954F72" w:themeColor="followedHyperlink"/>
      <w:u w:val="single"/>
    </w:rPr>
  </w:style>
  <w:style w:type="character" w:styleId="Nevyeenzmnka">
    <w:name w:val="Unresolved Mention"/>
    <w:basedOn w:val="Standardnpsmoodstavce"/>
    <w:uiPriority w:val="99"/>
    <w:semiHidden/>
    <w:unhideWhenUsed/>
    <w:rsid w:val="000E0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3463">
      <w:bodyDiv w:val="1"/>
      <w:marLeft w:val="0"/>
      <w:marRight w:val="0"/>
      <w:marTop w:val="0"/>
      <w:marBottom w:val="0"/>
      <w:divBdr>
        <w:top w:val="none" w:sz="0" w:space="0" w:color="auto"/>
        <w:left w:val="none" w:sz="0" w:space="0" w:color="auto"/>
        <w:bottom w:val="none" w:sz="0" w:space="0" w:color="auto"/>
        <w:right w:val="none" w:sz="0" w:space="0" w:color="auto"/>
      </w:divBdr>
    </w:div>
    <w:div w:id="426778458">
      <w:bodyDiv w:val="1"/>
      <w:marLeft w:val="0"/>
      <w:marRight w:val="0"/>
      <w:marTop w:val="0"/>
      <w:marBottom w:val="0"/>
      <w:divBdr>
        <w:top w:val="none" w:sz="0" w:space="0" w:color="auto"/>
        <w:left w:val="none" w:sz="0" w:space="0" w:color="auto"/>
        <w:bottom w:val="none" w:sz="0" w:space="0" w:color="auto"/>
        <w:right w:val="none" w:sz="0" w:space="0" w:color="auto"/>
      </w:divBdr>
    </w:div>
    <w:div w:id="769816308">
      <w:marLeft w:val="0"/>
      <w:marRight w:val="0"/>
      <w:marTop w:val="0"/>
      <w:marBottom w:val="0"/>
      <w:divBdr>
        <w:top w:val="none" w:sz="0" w:space="0" w:color="auto"/>
        <w:left w:val="none" w:sz="0" w:space="0" w:color="auto"/>
        <w:bottom w:val="none" w:sz="0" w:space="0" w:color="auto"/>
        <w:right w:val="none" w:sz="0" w:space="0" w:color="auto"/>
      </w:divBdr>
    </w:div>
    <w:div w:id="769816309">
      <w:marLeft w:val="0"/>
      <w:marRight w:val="0"/>
      <w:marTop w:val="0"/>
      <w:marBottom w:val="0"/>
      <w:divBdr>
        <w:top w:val="none" w:sz="0" w:space="0" w:color="auto"/>
        <w:left w:val="none" w:sz="0" w:space="0" w:color="auto"/>
        <w:bottom w:val="none" w:sz="0" w:space="0" w:color="auto"/>
        <w:right w:val="none" w:sz="0" w:space="0" w:color="auto"/>
      </w:divBdr>
    </w:div>
    <w:div w:id="769816310">
      <w:marLeft w:val="0"/>
      <w:marRight w:val="0"/>
      <w:marTop w:val="0"/>
      <w:marBottom w:val="0"/>
      <w:divBdr>
        <w:top w:val="none" w:sz="0" w:space="0" w:color="auto"/>
        <w:left w:val="none" w:sz="0" w:space="0" w:color="auto"/>
        <w:bottom w:val="none" w:sz="0" w:space="0" w:color="auto"/>
        <w:right w:val="none" w:sz="0" w:space="0" w:color="auto"/>
      </w:divBdr>
    </w:div>
    <w:div w:id="769816311">
      <w:marLeft w:val="0"/>
      <w:marRight w:val="0"/>
      <w:marTop w:val="0"/>
      <w:marBottom w:val="0"/>
      <w:divBdr>
        <w:top w:val="none" w:sz="0" w:space="0" w:color="auto"/>
        <w:left w:val="none" w:sz="0" w:space="0" w:color="auto"/>
        <w:bottom w:val="none" w:sz="0" w:space="0" w:color="auto"/>
        <w:right w:val="none" w:sz="0" w:space="0" w:color="auto"/>
      </w:divBdr>
    </w:div>
    <w:div w:id="769816312">
      <w:marLeft w:val="0"/>
      <w:marRight w:val="0"/>
      <w:marTop w:val="0"/>
      <w:marBottom w:val="0"/>
      <w:divBdr>
        <w:top w:val="none" w:sz="0" w:space="0" w:color="auto"/>
        <w:left w:val="none" w:sz="0" w:space="0" w:color="auto"/>
        <w:bottom w:val="none" w:sz="0" w:space="0" w:color="auto"/>
        <w:right w:val="none" w:sz="0" w:space="0" w:color="auto"/>
      </w:divBdr>
    </w:div>
    <w:div w:id="769816313">
      <w:marLeft w:val="0"/>
      <w:marRight w:val="0"/>
      <w:marTop w:val="0"/>
      <w:marBottom w:val="0"/>
      <w:divBdr>
        <w:top w:val="none" w:sz="0" w:space="0" w:color="auto"/>
        <w:left w:val="none" w:sz="0" w:space="0" w:color="auto"/>
        <w:bottom w:val="none" w:sz="0" w:space="0" w:color="auto"/>
        <w:right w:val="none" w:sz="0" w:space="0" w:color="auto"/>
      </w:divBdr>
    </w:div>
    <w:div w:id="20150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machek@m&#283;sto-humpolec.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nderarena.cz/dodavatel/seznam-profilu-zadavatelu/detail/Z000500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machek@mesto-humpol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nderarena.cz/dodavatel/seznam-profilu-zadavatelu/detail/Z0005006" TargetMode="External"/><Relationship Id="rId4" Type="http://schemas.openxmlformats.org/officeDocument/2006/relationships/settings" Target="settings.xml"/><Relationship Id="rId9" Type="http://schemas.openxmlformats.org/officeDocument/2006/relationships/hyperlink" Target="https://tenderarena.cz/dodavatel/seznam-profilu-zadavatelu/detail/Z000500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ekp\Downloads\M&#283;Hu%20-%20hlavi&#269;kov&#253;%20pap&#237;r%20-%20Atyp%20(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4772-DE33-41B2-821B-0D7E8ECE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MěHu - hlavičkový papír - Atyp (5)</Template>
  <TotalTime>222</TotalTime>
  <Pages>9</Pages>
  <Words>2477</Words>
  <Characters>14621</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Navrhovatel (doporučeně do vlastních rukou na doručenku)</vt:lpstr>
    </vt:vector>
  </TitlesOfParts>
  <Company>VERA, spol. s.r.o.</Company>
  <LinksUpToDate>false</LinksUpToDate>
  <CharactersWithSpaces>17064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Navrhovatel (doporučeně do vlastních rukou na doručenku)</dc:title>
  <dc:subject/>
  <dc:creator>Petr Machek</dc:creator>
  <cp:keywords/>
  <dc:description/>
  <cp:lastModifiedBy>Petr Machek</cp:lastModifiedBy>
  <cp:revision>52</cp:revision>
  <dcterms:created xsi:type="dcterms:W3CDTF">2023-05-01T19:27:00Z</dcterms:created>
  <dcterms:modified xsi:type="dcterms:W3CDTF">2023-07-06T07:48:00Z</dcterms:modified>
</cp:coreProperties>
</file>