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3E1E65" w14:textId="77777777" w:rsidR="0021418C" w:rsidRPr="00034721" w:rsidRDefault="004831E0">
      <w:pPr>
        <w:rPr>
          <w:rFonts w:ascii="Arial" w:hAnsi="Arial" w:cs="Arial"/>
          <w:b/>
          <w:bCs/>
          <w:sz w:val="28"/>
          <w:szCs w:val="24"/>
        </w:rPr>
      </w:pPr>
      <w:r>
        <w:rPr>
          <w:rFonts w:ascii="Arial" w:hAnsi="Arial" w:cs="Arial"/>
          <w:b/>
          <w:bCs/>
          <w:sz w:val="28"/>
          <w:szCs w:val="24"/>
        </w:rPr>
        <w:t>Přehled</w:t>
      </w:r>
      <w:r w:rsidR="00D65237" w:rsidRPr="00034721">
        <w:rPr>
          <w:rFonts w:ascii="Arial" w:hAnsi="Arial" w:cs="Arial"/>
          <w:b/>
          <w:bCs/>
          <w:sz w:val="28"/>
          <w:szCs w:val="24"/>
        </w:rPr>
        <w:t xml:space="preserve"> </w:t>
      </w:r>
      <w:r w:rsidR="00CA791C" w:rsidRPr="00034721">
        <w:rPr>
          <w:rFonts w:ascii="Arial" w:hAnsi="Arial" w:cs="Arial"/>
          <w:b/>
          <w:bCs/>
          <w:sz w:val="28"/>
          <w:szCs w:val="24"/>
        </w:rPr>
        <w:t xml:space="preserve">váznoucích </w:t>
      </w:r>
      <w:r w:rsidR="00D65237" w:rsidRPr="00034721">
        <w:rPr>
          <w:rFonts w:ascii="Arial" w:hAnsi="Arial" w:cs="Arial"/>
          <w:b/>
          <w:bCs/>
          <w:sz w:val="28"/>
          <w:szCs w:val="24"/>
        </w:rPr>
        <w:t xml:space="preserve">usnesení Rady města Humpolce </w:t>
      </w:r>
    </w:p>
    <w:tbl>
      <w:tblPr>
        <w:tblStyle w:val="Mkatabulky"/>
        <w:tblW w:w="14742" w:type="dxa"/>
        <w:tblInd w:w="-5" w:type="dxa"/>
        <w:tblLook w:val="04A0" w:firstRow="1" w:lastRow="0" w:firstColumn="1" w:lastColumn="0" w:noHBand="0" w:noVBand="1"/>
      </w:tblPr>
      <w:tblGrid>
        <w:gridCol w:w="819"/>
        <w:gridCol w:w="1807"/>
        <w:gridCol w:w="1249"/>
        <w:gridCol w:w="1880"/>
        <w:gridCol w:w="4183"/>
        <w:gridCol w:w="2786"/>
        <w:gridCol w:w="2018"/>
      </w:tblGrid>
      <w:tr w:rsidR="00B2002C" w14:paraId="4F437A24" w14:textId="77777777" w:rsidTr="008D21A6">
        <w:tc>
          <w:tcPr>
            <w:tcW w:w="819" w:type="dxa"/>
          </w:tcPr>
          <w:p w14:paraId="3B20B4D3" w14:textId="77777777" w:rsidR="00034721" w:rsidRPr="00F75DCD" w:rsidRDefault="00034721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5DCD">
              <w:rPr>
                <w:rFonts w:ascii="Arial" w:hAnsi="Arial" w:cs="Arial"/>
                <w:b/>
                <w:bCs/>
                <w:sz w:val="20"/>
                <w:szCs w:val="20"/>
              </w:rPr>
              <w:t>Poř. č.</w:t>
            </w:r>
          </w:p>
        </w:tc>
        <w:tc>
          <w:tcPr>
            <w:tcW w:w="1807" w:type="dxa"/>
          </w:tcPr>
          <w:p w14:paraId="70C5DBF7" w14:textId="77777777" w:rsidR="00034721" w:rsidRPr="00F75DCD" w:rsidRDefault="00034721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5DCD">
              <w:rPr>
                <w:rFonts w:ascii="Arial" w:hAnsi="Arial" w:cs="Arial"/>
                <w:b/>
                <w:bCs/>
                <w:sz w:val="20"/>
                <w:szCs w:val="20"/>
              </w:rPr>
              <w:t>Číslo usnesení</w:t>
            </w:r>
          </w:p>
        </w:tc>
        <w:tc>
          <w:tcPr>
            <w:tcW w:w="1249" w:type="dxa"/>
          </w:tcPr>
          <w:p w14:paraId="71948059" w14:textId="77777777" w:rsidR="00034721" w:rsidRPr="00F75DCD" w:rsidRDefault="00034721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5DCD">
              <w:rPr>
                <w:rFonts w:ascii="Arial" w:hAnsi="Arial" w:cs="Arial"/>
                <w:b/>
                <w:bCs/>
                <w:sz w:val="20"/>
                <w:szCs w:val="20"/>
              </w:rPr>
              <w:t>Ze dne</w:t>
            </w:r>
          </w:p>
        </w:tc>
        <w:tc>
          <w:tcPr>
            <w:tcW w:w="1880" w:type="dxa"/>
          </w:tcPr>
          <w:p w14:paraId="690CCCA4" w14:textId="77777777" w:rsidR="00034721" w:rsidRPr="00F75DCD" w:rsidRDefault="00034721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5DCD">
              <w:rPr>
                <w:rFonts w:ascii="Arial" w:hAnsi="Arial" w:cs="Arial"/>
                <w:b/>
                <w:bCs/>
                <w:sz w:val="20"/>
                <w:szCs w:val="20"/>
              </w:rPr>
              <w:t>Žadatel/</w:t>
            </w:r>
          </w:p>
          <w:p w14:paraId="2B13A897" w14:textId="77777777" w:rsidR="00034721" w:rsidRPr="00F75DCD" w:rsidRDefault="00034721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5DCD">
              <w:rPr>
                <w:rFonts w:ascii="Arial" w:hAnsi="Arial" w:cs="Arial"/>
                <w:b/>
                <w:bCs/>
                <w:sz w:val="20"/>
                <w:szCs w:val="20"/>
              </w:rPr>
              <w:t>Prodávající</w:t>
            </w:r>
            <w:r w:rsidR="00F75DCD" w:rsidRPr="00F75DCD">
              <w:rPr>
                <w:rFonts w:ascii="Arial" w:hAnsi="Arial" w:cs="Arial"/>
                <w:b/>
                <w:bCs/>
                <w:sz w:val="20"/>
                <w:szCs w:val="20"/>
              </w:rPr>
              <w:t>, popř. úkol pro:</w:t>
            </w:r>
          </w:p>
        </w:tc>
        <w:tc>
          <w:tcPr>
            <w:tcW w:w="4183" w:type="dxa"/>
          </w:tcPr>
          <w:p w14:paraId="2C3769BF" w14:textId="77777777" w:rsidR="00034721" w:rsidRPr="00F75DCD" w:rsidRDefault="00034721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5DCD">
              <w:rPr>
                <w:rFonts w:ascii="Arial" w:hAnsi="Arial" w:cs="Arial"/>
                <w:b/>
                <w:bCs/>
                <w:sz w:val="20"/>
                <w:szCs w:val="20"/>
              </w:rPr>
              <w:t>Předmět návrhu</w:t>
            </w:r>
          </w:p>
        </w:tc>
        <w:tc>
          <w:tcPr>
            <w:tcW w:w="2786" w:type="dxa"/>
          </w:tcPr>
          <w:p w14:paraId="64E08366" w14:textId="77777777" w:rsidR="00034721" w:rsidRPr="00F75DCD" w:rsidRDefault="00034721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5DCD">
              <w:rPr>
                <w:rFonts w:ascii="Arial" w:hAnsi="Arial" w:cs="Arial"/>
                <w:b/>
                <w:bCs/>
                <w:sz w:val="20"/>
                <w:szCs w:val="20"/>
              </w:rPr>
              <w:t>Popis záměru, stav plnění</w:t>
            </w:r>
          </w:p>
          <w:p w14:paraId="141DD70B" w14:textId="77777777" w:rsidR="00034721" w:rsidRPr="00F75DCD" w:rsidRDefault="00034721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5DCD">
              <w:rPr>
                <w:rFonts w:ascii="Arial" w:hAnsi="Arial" w:cs="Arial"/>
                <w:b/>
                <w:bCs/>
                <w:sz w:val="20"/>
                <w:szCs w:val="20"/>
              </w:rPr>
              <w:t>Termín plnění</w:t>
            </w:r>
          </w:p>
        </w:tc>
        <w:tc>
          <w:tcPr>
            <w:tcW w:w="2018" w:type="dxa"/>
          </w:tcPr>
          <w:p w14:paraId="57CF858E" w14:textId="77777777" w:rsidR="00034721" w:rsidRPr="00F75DCD" w:rsidRDefault="00034721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5DCD">
              <w:rPr>
                <w:rFonts w:ascii="Arial" w:hAnsi="Arial" w:cs="Arial"/>
                <w:b/>
                <w:bCs/>
                <w:sz w:val="20"/>
                <w:szCs w:val="20"/>
              </w:rPr>
              <w:t>Poznámka</w:t>
            </w:r>
          </w:p>
        </w:tc>
      </w:tr>
      <w:tr w:rsidR="00B2002C" w:rsidRPr="00F75DCD" w14:paraId="7AD6C038" w14:textId="77777777" w:rsidTr="008D21A6">
        <w:tc>
          <w:tcPr>
            <w:tcW w:w="819" w:type="dxa"/>
          </w:tcPr>
          <w:p w14:paraId="5173FD72" w14:textId="77777777" w:rsidR="00AA1F09" w:rsidRPr="00AA1F09" w:rsidRDefault="00AA1F09" w:rsidP="00AA1F09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07" w:type="dxa"/>
          </w:tcPr>
          <w:p w14:paraId="69CECD76" w14:textId="77777777" w:rsidR="00AA1F09" w:rsidRPr="00AA1F09" w:rsidRDefault="00AA1F09" w:rsidP="00AA1F09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1F09">
              <w:rPr>
                <w:rFonts w:ascii="Arial" w:hAnsi="Arial" w:cs="Arial"/>
                <w:b/>
                <w:bCs/>
                <w:sz w:val="20"/>
                <w:szCs w:val="20"/>
              </w:rPr>
              <w:t>1489/70/2022</w:t>
            </w:r>
          </w:p>
        </w:tc>
        <w:tc>
          <w:tcPr>
            <w:tcW w:w="1249" w:type="dxa"/>
          </w:tcPr>
          <w:p w14:paraId="3DAD19E9" w14:textId="77777777" w:rsidR="00AA1F09" w:rsidRPr="00AA1F09" w:rsidRDefault="00AA1F09" w:rsidP="00AA1F09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1F09">
              <w:rPr>
                <w:rFonts w:ascii="Arial" w:hAnsi="Arial" w:cs="Arial"/>
                <w:b/>
                <w:bCs/>
                <w:sz w:val="20"/>
                <w:szCs w:val="20"/>
              </w:rPr>
              <w:t>1.6.2022</w:t>
            </w:r>
          </w:p>
        </w:tc>
        <w:tc>
          <w:tcPr>
            <w:tcW w:w="1880" w:type="dxa"/>
          </w:tcPr>
          <w:p w14:paraId="34C7C4A8" w14:textId="77777777" w:rsidR="00AA1F09" w:rsidRPr="00AA1F09" w:rsidRDefault="00AA1F09" w:rsidP="00AA1F09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1F09">
              <w:rPr>
                <w:rFonts w:ascii="Arial" w:hAnsi="Arial" w:cs="Arial"/>
                <w:b/>
                <w:bCs/>
                <w:sz w:val="20"/>
                <w:szCs w:val="20"/>
              </w:rPr>
              <w:t>SixPointTwo</w:t>
            </w:r>
          </w:p>
        </w:tc>
        <w:tc>
          <w:tcPr>
            <w:tcW w:w="4183" w:type="dxa"/>
          </w:tcPr>
          <w:p w14:paraId="6ED01FAB" w14:textId="77777777" w:rsidR="00AA1F09" w:rsidRPr="00AA1F09" w:rsidRDefault="00AA1F09" w:rsidP="00AA1F09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1F09">
              <w:rPr>
                <w:rFonts w:ascii="Arial" w:hAnsi="Arial" w:cs="Arial"/>
                <w:b/>
                <w:bCs/>
                <w:sz w:val="20"/>
                <w:szCs w:val="20"/>
              </w:rPr>
              <w:t>schválení záměru prodeje části poz.p. KN č. 584/27 v k.ú. Humpolec</w:t>
            </w:r>
          </w:p>
        </w:tc>
        <w:tc>
          <w:tcPr>
            <w:tcW w:w="2786" w:type="dxa"/>
          </w:tcPr>
          <w:p w14:paraId="16EEBA26" w14:textId="14BBBFA6" w:rsidR="00AA1F09" w:rsidRDefault="00AA1F09" w:rsidP="00AA1F09">
            <w:pPr>
              <w:tabs>
                <w:tab w:val="left" w:pos="0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Opakovaně jednáno se žadatelem. Zájem trvá.</w:t>
            </w:r>
          </w:p>
          <w:p w14:paraId="415BDDA1" w14:textId="222595C0" w:rsidR="00AA1F09" w:rsidRPr="00BD7F09" w:rsidRDefault="00AA1F09" w:rsidP="00AA1F09">
            <w:pPr>
              <w:tabs>
                <w:tab w:val="left" w:pos="0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Z</w:t>
            </w:r>
            <w:r w:rsidRPr="001C080D">
              <w:rPr>
                <w:rFonts w:ascii="Arial" w:hAnsi="Arial" w:cs="Arial"/>
                <w:i/>
                <w:iCs/>
                <w:sz w:val="20"/>
                <w:szCs w:val="20"/>
              </w:rPr>
              <w:t>áměr zveřejněn, poté na nejbližším zasedání ZM</w:t>
            </w:r>
          </w:p>
        </w:tc>
        <w:tc>
          <w:tcPr>
            <w:tcW w:w="2018" w:type="dxa"/>
          </w:tcPr>
          <w:p w14:paraId="7C5242B9" w14:textId="0071A077" w:rsidR="00AA1F09" w:rsidRPr="0081628D" w:rsidRDefault="00AA1F09" w:rsidP="00AA1F09">
            <w:pPr>
              <w:pStyle w:val="Bezmez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81628D">
              <w:rPr>
                <w:rFonts w:ascii="Arial" w:hAnsi="Arial" w:cs="Arial"/>
                <w:b/>
                <w:color w:val="FF0000"/>
                <w:sz w:val="20"/>
                <w:szCs w:val="20"/>
              </w:rPr>
              <w:t>Zůstává</w:t>
            </w:r>
          </w:p>
        </w:tc>
      </w:tr>
      <w:tr w:rsidR="00B2002C" w:rsidRPr="00F75DCD" w14:paraId="12D187C4" w14:textId="77777777" w:rsidTr="008D21A6">
        <w:tc>
          <w:tcPr>
            <w:tcW w:w="819" w:type="dxa"/>
          </w:tcPr>
          <w:p w14:paraId="1AD134AF" w14:textId="77777777" w:rsidR="000C260A" w:rsidRPr="000F645E" w:rsidRDefault="000C260A" w:rsidP="000C260A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07" w:type="dxa"/>
          </w:tcPr>
          <w:p w14:paraId="66DEE32E" w14:textId="77777777" w:rsidR="000C260A" w:rsidRPr="000F645E" w:rsidRDefault="000C260A" w:rsidP="000C260A">
            <w:pPr>
              <w:tabs>
                <w:tab w:val="left" w:pos="142"/>
              </w:tabs>
              <w:ind w:left="426" w:hanging="426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645E">
              <w:rPr>
                <w:rFonts w:ascii="Arial" w:hAnsi="Arial" w:cs="Arial"/>
                <w:b/>
                <w:bCs/>
                <w:sz w:val="20"/>
              </w:rPr>
              <w:t>267/13/RM/2023</w:t>
            </w:r>
          </w:p>
        </w:tc>
        <w:tc>
          <w:tcPr>
            <w:tcW w:w="1249" w:type="dxa"/>
          </w:tcPr>
          <w:p w14:paraId="0FBE521A" w14:textId="77777777" w:rsidR="000C260A" w:rsidRPr="000F645E" w:rsidRDefault="000C260A" w:rsidP="000C260A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645E">
              <w:rPr>
                <w:rFonts w:ascii="Arial" w:hAnsi="Arial" w:cs="Arial"/>
                <w:b/>
                <w:bCs/>
                <w:sz w:val="20"/>
                <w:szCs w:val="20"/>
              </w:rPr>
              <w:t>17.5.2023</w:t>
            </w:r>
          </w:p>
        </w:tc>
        <w:tc>
          <w:tcPr>
            <w:tcW w:w="1880" w:type="dxa"/>
          </w:tcPr>
          <w:p w14:paraId="4AE67674" w14:textId="39EC7697" w:rsidR="000C260A" w:rsidRDefault="000C260A" w:rsidP="000C260A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M. Koro</w:t>
            </w:r>
          </w:p>
          <w:p w14:paraId="136062A0" w14:textId="065B1317" w:rsidR="000C260A" w:rsidRPr="000F645E" w:rsidRDefault="000C260A" w:rsidP="000C260A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645E"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SM</w:t>
            </w:r>
          </w:p>
        </w:tc>
        <w:tc>
          <w:tcPr>
            <w:tcW w:w="4183" w:type="dxa"/>
          </w:tcPr>
          <w:p w14:paraId="73B449EC" w14:textId="05BAE469" w:rsidR="000C260A" w:rsidRPr="000F645E" w:rsidRDefault="000C260A" w:rsidP="000C260A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645E">
              <w:rPr>
                <w:rFonts w:ascii="Arial" w:hAnsi="Arial" w:cs="Arial"/>
                <w:b/>
                <w:bCs/>
                <w:sz w:val="20"/>
              </w:rPr>
              <w:t xml:space="preserve">záměr prodeje ideální ½ poz.p. KN č. 128/24 v k.ú. Míčov  </w:t>
            </w:r>
          </w:p>
        </w:tc>
        <w:tc>
          <w:tcPr>
            <w:tcW w:w="2786" w:type="dxa"/>
          </w:tcPr>
          <w:p w14:paraId="05375F7F" w14:textId="77777777" w:rsidR="00AB0833" w:rsidRDefault="000C260A" w:rsidP="00AB0833">
            <w:pPr>
              <w:tabs>
                <w:tab w:val="left" w:pos="142"/>
              </w:tabs>
              <w:ind w:left="41" w:firstLine="4"/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hAnsi="Arial" w:cs="Arial"/>
                <w:i/>
                <w:iCs/>
                <w:sz w:val="20"/>
              </w:rPr>
              <w:t>Trvá. Upravený záměr prodeje byl předložen do ZM 2</w:t>
            </w:r>
            <w:r w:rsidR="00F80CA1">
              <w:rPr>
                <w:rFonts w:ascii="Arial" w:hAnsi="Arial" w:cs="Arial"/>
                <w:i/>
                <w:iCs/>
                <w:sz w:val="20"/>
              </w:rPr>
              <w:t>6</w:t>
            </w:r>
            <w:r>
              <w:rPr>
                <w:rFonts w:ascii="Arial" w:hAnsi="Arial" w:cs="Arial"/>
                <w:i/>
                <w:iCs/>
                <w:sz w:val="20"/>
              </w:rPr>
              <w:t>.</w:t>
            </w:r>
            <w:r w:rsidR="00F80CA1">
              <w:rPr>
                <w:rFonts w:ascii="Arial" w:hAnsi="Arial" w:cs="Arial"/>
                <w:i/>
                <w:iCs/>
                <w:sz w:val="20"/>
              </w:rPr>
              <w:t>2</w:t>
            </w:r>
            <w:r>
              <w:rPr>
                <w:rFonts w:ascii="Arial" w:hAnsi="Arial" w:cs="Arial"/>
                <w:i/>
                <w:iCs/>
                <w:sz w:val="20"/>
              </w:rPr>
              <w:t>.202</w:t>
            </w:r>
            <w:r w:rsidR="00F80CA1">
              <w:rPr>
                <w:rFonts w:ascii="Arial" w:hAnsi="Arial" w:cs="Arial"/>
                <w:i/>
                <w:iCs/>
                <w:sz w:val="20"/>
              </w:rPr>
              <w:t>5</w:t>
            </w:r>
            <w:r>
              <w:rPr>
                <w:rFonts w:ascii="Arial" w:hAnsi="Arial" w:cs="Arial"/>
                <w:i/>
                <w:iCs/>
                <w:sz w:val="20"/>
              </w:rPr>
              <w:t>.</w:t>
            </w:r>
            <w:r w:rsidR="00F80CA1">
              <w:rPr>
                <w:rFonts w:ascii="Arial" w:hAnsi="Arial" w:cs="Arial"/>
                <w:i/>
                <w:iCs/>
                <w:sz w:val="20"/>
              </w:rPr>
              <w:t>Násedně</w:t>
            </w:r>
            <w:r w:rsidR="00AB0833">
              <w:rPr>
                <w:rFonts w:ascii="Arial" w:hAnsi="Arial" w:cs="Arial"/>
                <w:i/>
                <w:iCs/>
                <w:sz w:val="20"/>
              </w:rPr>
              <w:t xml:space="preserve"> však</w:t>
            </w:r>
            <w:r w:rsidR="00F80CA1">
              <w:rPr>
                <w:rFonts w:ascii="Arial" w:hAnsi="Arial" w:cs="Arial"/>
                <w:i/>
                <w:iCs/>
                <w:sz w:val="20"/>
              </w:rPr>
              <w:t xml:space="preserve"> stažen.</w:t>
            </w:r>
            <w:r>
              <w:rPr>
                <w:rFonts w:ascii="Arial" w:hAnsi="Arial" w:cs="Arial"/>
                <w:i/>
                <w:iCs/>
                <w:sz w:val="20"/>
              </w:rPr>
              <w:t xml:space="preserve"> Návrh řešení bude předložen do</w:t>
            </w:r>
          </w:p>
          <w:p w14:paraId="6684CC9B" w14:textId="0344E5FA" w:rsidR="000C260A" w:rsidRPr="00CB0A9B" w:rsidRDefault="00AB0833" w:rsidP="00AB0833">
            <w:pPr>
              <w:tabs>
                <w:tab w:val="left" w:pos="142"/>
              </w:tabs>
              <w:ind w:left="41" w:firstLine="4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</w:rPr>
              <w:t>n</w:t>
            </w:r>
            <w:r w:rsidR="000C260A">
              <w:rPr>
                <w:rFonts w:ascii="Arial" w:hAnsi="Arial" w:cs="Arial"/>
                <w:i/>
                <w:iCs/>
                <w:sz w:val="20"/>
              </w:rPr>
              <w:t xml:space="preserve">ěkterého dalšího zasedání ZM. </w:t>
            </w:r>
          </w:p>
        </w:tc>
        <w:tc>
          <w:tcPr>
            <w:tcW w:w="2018" w:type="dxa"/>
          </w:tcPr>
          <w:p w14:paraId="0FAA497A" w14:textId="2F553602" w:rsidR="000C260A" w:rsidRPr="004E397D" w:rsidRDefault="00164CF4" w:rsidP="000C260A">
            <w:pPr>
              <w:pStyle w:val="Bezmez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D22417">
              <w:rPr>
                <w:rFonts w:ascii="Arial" w:hAnsi="Arial" w:cs="Arial"/>
                <w:b/>
                <w:bCs/>
                <w:color w:val="EE0000"/>
                <w:sz w:val="20"/>
                <w:szCs w:val="20"/>
              </w:rPr>
              <w:t xml:space="preserve">Do dnešního dne pan Koro neprojevil žádný zájem o vyřešení prodeje. Navrhuji domluvit se se starostou obce Míčov a pozemek zveřejnit na ÚD v obci Míčov </w:t>
            </w:r>
          </w:p>
        </w:tc>
      </w:tr>
      <w:tr w:rsidR="00B2002C" w:rsidRPr="00F75DCD" w14:paraId="63C53749" w14:textId="77777777" w:rsidTr="008D21A6">
        <w:tc>
          <w:tcPr>
            <w:tcW w:w="819" w:type="dxa"/>
          </w:tcPr>
          <w:p w14:paraId="0B5237C2" w14:textId="77777777" w:rsidR="000C260A" w:rsidRPr="00342C38" w:rsidRDefault="000C260A" w:rsidP="000C260A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07" w:type="dxa"/>
          </w:tcPr>
          <w:p w14:paraId="6C31C0E0" w14:textId="77777777" w:rsidR="000C260A" w:rsidRPr="00342C38" w:rsidRDefault="000C260A" w:rsidP="000C260A">
            <w:pPr>
              <w:tabs>
                <w:tab w:val="left" w:pos="142"/>
              </w:tabs>
              <w:ind w:left="426" w:hanging="426"/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268/13/RM/2023</w:t>
            </w:r>
          </w:p>
        </w:tc>
        <w:tc>
          <w:tcPr>
            <w:tcW w:w="1249" w:type="dxa"/>
          </w:tcPr>
          <w:p w14:paraId="4BC14271" w14:textId="77777777" w:rsidR="000C260A" w:rsidRDefault="000C260A" w:rsidP="000C260A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17.5.2023</w:t>
            </w:r>
          </w:p>
        </w:tc>
        <w:tc>
          <w:tcPr>
            <w:tcW w:w="1880" w:type="dxa"/>
          </w:tcPr>
          <w:p w14:paraId="1720522C" w14:textId="7C87F99C" w:rsidR="000C260A" w:rsidRDefault="000C260A" w:rsidP="000C260A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manž. Bezstarostovi</w:t>
            </w:r>
          </w:p>
          <w:p w14:paraId="501EC6A3" w14:textId="7600C8B2" w:rsidR="000C260A" w:rsidRDefault="000C260A" w:rsidP="000C260A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OSM</w:t>
            </w:r>
          </w:p>
        </w:tc>
        <w:tc>
          <w:tcPr>
            <w:tcW w:w="4183" w:type="dxa"/>
          </w:tcPr>
          <w:p w14:paraId="47B73009" w14:textId="0B58BCB8" w:rsidR="000C260A" w:rsidRPr="00CB0A9B" w:rsidRDefault="000C260A" w:rsidP="000C260A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0A9B">
              <w:rPr>
                <w:rFonts w:ascii="Arial" w:hAnsi="Arial" w:cs="Arial"/>
                <w:b/>
                <w:bCs/>
                <w:sz w:val="20"/>
                <w:szCs w:val="20"/>
              </w:rPr>
              <w:t>záměr prodeje části poz.p.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CB0A9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KN č. 755/1 v k.ú. Kletečná </w:t>
            </w:r>
          </w:p>
        </w:tc>
        <w:tc>
          <w:tcPr>
            <w:tcW w:w="2786" w:type="dxa"/>
          </w:tcPr>
          <w:p w14:paraId="59BA946C" w14:textId="77777777" w:rsidR="000C260A" w:rsidRPr="00CB0A9B" w:rsidRDefault="000C260A" w:rsidP="000C260A">
            <w:pPr>
              <w:tabs>
                <w:tab w:val="left" w:pos="142"/>
              </w:tabs>
              <w:ind w:left="41" w:firstLine="4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B0A9B">
              <w:rPr>
                <w:rFonts w:ascii="Arial" w:hAnsi="Arial" w:cs="Arial"/>
                <w:i/>
                <w:iCs/>
                <w:sz w:val="20"/>
              </w:rPr>
              <w:t xml:space="preserve">trvá, záměr zveřejněn, poté na nejbližším zasedání ZM;    </w:t>
            </w:r>
          </w:p>
        </w:tc>
        <w:tc>
          <w:tcPr>
            <w:tcW w:w="2018" w:type="dxa"/>
          </w:tcPr>
          <w:p w14:paraId="65DCD431" w14:textId="7305AF6F" w:rsidR="000C260A" w:rsidRPr="003A5605" w:rsidRDefault="00164CF4" w:rsidP="000C260A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2417">
              <w:rPr>
                <w:rFonts w:ascii="Arial" w:hAnsi="Arial" w:cs="Arial"/>
                <w:b/>
                <w:bCs/>
                <w:color w:val="EE0000"/>
                <w:sz w:val="20"/>
                <w:szCs w:val="20"/>
              </w:rPr>
              <w:t>Žadatelé osloveni telefonicky začátkem roku 2025, zatím GP nedodali.</w:t>
            </w:r>
          </w:p>
        </w:tc>
      </w:tr>
      <w:tr w:rsidR="00B2002C" w:rsidRPr="00F75DCD" w14:paraId="0AB59C3E" w14:textId="77777777" w:rsidTr="008D21A6">
        <w:tc>
          <w:tcPr>
            <w:tcW w:w="819" w:type="dxa"/>
          </w:tcPr>
          <w:p w14:paraId="4AB8E491" w14:textId="77777777" w:rsidR="000C260A" w:rsidRPr="00342C38" w:rsidRDefault="000C260A" w:rsidP="000C260A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07" w:type="dxa"/>
          </w:tcPr>
          <w:p w14:paraId="3225588E" w14:textId="4EEBA620" w:rsidR="000C260A" w:rsidRDefault="000C260A" w:rsidP="000C260A">
            <w:pPr>
              <w:tabs>
                <w:tab w:val="left" w:pos="142"/>
              </w:tabs>
              <w:ind w:left="426" w:hanging="426"/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344/17/RM/2023</w:t>
            </w:r>
          </w:p>
        </w:tc>
        <w:tc>
          <w:tcPr>
            <w:tcW w:w="1249" w:type="dxa"/>
          </w:tcPr>
          <w:p w14:paraId="5DC31D2B" w14:textId="34E424D5" w:rsidR="000C260A" w:rsidRDefault="000C260A" w:rsidP="000C260A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30.8.2023</w:t>
            </w:r>
          </w:p>
        </w:tc>
        <w:tc>
          <w:tcPr>
            <w:tcW w:w="1880" w:type="dxa"/>
          </w:tcPr>
          <w:p w14:paraId="2142F5CE" w14:textId="152FBE66" w:rsidR="000C260A" w:rsidRDefault="000C260A" w:rsidP="000C260A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Oddělení správy majetku</w:t>
            </w:r>
          </w:p>
        </w:tc>
        <w:tc>
          <w:tcPr>
            <w:tcW w:w="4183" w:type="dxa"/>
          </w:tcPr>
          <w:p w14:paraId="20DCAAFE" w14:textId="38D31F9B" w:rsidR="000C260A" w:rsidRPr="00D47C86" w:rsidRDefault="000C260A" w:rsidP="000C260A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7C86">
              <w:rPr>
                <w:rFonts w:ascii="Arial" w:hAnsi="Arial" w:cs="Arial"/>
                <w:b/>
                <w:bCs/>
                <w:sz w:val="20"/>
                <w:szCs w:val="20"/>
              </w:rPr>
              <w:t>zřízení pracovní skupiny pro zajištění koordinovaného postupu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v projektu „Intenzifikace ČOV Humpolec“ složená ze</w:t>
            </w:r>
            <w:r w:rsidRPr="00D47C8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všech dotčených s tím, že návrh na její personální složení bude předložen do některé následující RM</w:t>
            </w:r>
          </w:p>
        </w:tc>
        <w:tc>
          <w:tcPr>
            <w:tcW w:w="2786" w:type="dxa"/>
          </w:tcPr>
          <w:p w14:paraId="4C988CDE" w14:textId="6E81430A" w:rsidR="000C260A" w:rsidRPr="00D47C86" w:rsidRDefault="000C260A" w:rsidP="000C260A">
            <w:pPr>
              <w:tabs>
                <w:tab w:val="left" w:pos="142"/>
              </w:tabs>
              <w:ind w:left="41" w:firstLine="4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47C86">
              <w:rPr>
                <w:rFonts w:ascii="Arial" w:hAnsi="Arial" w:cs="Arial"/>
                <w:i/>
                <w:iCs/>
                <w:sz w:val="20"/>
                <w:szCs w:val="20"/>
              </w:rPr>
              <w:t>odborná pracovní skupina se vytváří a bude předložena ke schválení do některé z následujících RM</w:t>
            </w:r>
          </w:p>
        </w:tc>
        <w:tc>
          <w:tcPr>
            <w:tcW w:w="2018" w:type="dxa"/>
          </w:tcPr>
          <w:p w14:paraId="1360FC24" w14:textId="77777777" w:rsidR="000C260A" w:rsidRPr="003A5605" w:rsidRDefault="000C260A" w:rsidP="000C260A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22AD1" w:rsidRPr="003A6D30" w14:paraId="53EA82DE" w14:textId="77777777" w:rsidTr="008D21A6">
        <w:tc>
          <w:tcPr>
            <w:tcW w:w="819" w:type="dxa"/>
          </w:tcPr>
          <w:p w14:paraId="0CC4D17B" w14:textId="77777777" w:rsidR="00F22AD1" w:rsidRPr="00F22AD1" w:rsidRDefault="00F22AD1" w:rsidP="00F22AD1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7" w:type="dxa"/>
          </w:tcPr>
          <w:p w14:paraId="75A51AEC" w14:textId="014E7622" w:rsidR="00F22AD1" w:rsidRPr="00F22AD1" w:rsidRDefault="00F22AD1" w:rsidP="00F22AD1">
            <w:pPr>
              <w:tabs>
                <w:tab w:val="left" w:pos="142"/>
              </w:tabs>
              <w:ind w:left="426" w:hanging="4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2AD1">
              <w:rPr>
                <w:rFonts w:ascii="Arial" w:hAnsi="Arial" w:cs="Arial"/>
                <w:sz w:val="20"/>
                <w:szCs w:val="20"/>
              </w:rPr>
              <w:t>693/31/RM/2024</w:t>
            </w:r>
          </w:p>
        </w:tc>
        <w:tc>
          <w:tcPr>
            <w:tcW w:w="1249" w:type="dxa"/>
          </w:tcPr>
          <w:p w14:paraId="5A06B543" w14:textId="4BE515B7" w:rsidR="00F22AD1" w:rsidRPr="00F22AD1" w:rsidRDefault="00F22AD1" w:rsidP="00F22AD1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F22AD1">
              <w:rPr>
                <w:rFonts w:ascii="Arial" w:hAnsi="Arial" w:cs="Arial"/>
                <w:sz w:val="20"/>
                <w:szCs w:val="20"/>
              </w:rPr>
              <w:t>5.6.2024</w:t>
            </w:r>
          </w:p>
        </w:tc>
        <w:tc>
          <w:tcPr>
            <w:tcW w:w="1880" w:type="dxa"/>
          </w:tcPr>
          <w:p w14:paraId="4E64A9F9" w14:textId="5B78BD76" w:rsidR="00F22AD1" w:rsidRPr="00F22AD1" w:rsidRDefault="00F22AD1" w:rsidP="00F22AD1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F22AD1">
              <w:rPr>
                <w:rFonts w:ascii="Arial" w:hAnsi="Arial" w:cs="Arial"/>
                <w:sz w:val="20"/>
                <w:szCs w:val="20"/>
              </w:rPr>
              <w:t>Vl. Paťha</w:t>
            </w:r>
          </w:p>
        </w:tc>
        <w:tc>
          <w:tcPr>
            <w:tcW w:w="4183" w:type="dxa"/>
          </w:tcPr>
          <w:p w14:paraId="06D99F1C" w14:textId="41CEA97F" w:rsidR="00F22AD1" w:rsidRPr="00F22AD1" w:rsidRDefault="00F22AD1" w:rsidP="00F22AD1">
            <w:pPr>
              <w:tabs>
                <w:tab w:val="left" w:pos="14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2AD1">
              <w:rPr>
                <w:rFonts w:ascii="Arial" w:hAnsi="Arial" w:cs="Arial"/>
                <w:sz w:val="20"/>
                <w:szCs w:val="20"/>
              </w:rPr>
              <w:t>záměr prodeje části poz.p. KN č. 527/8 v k.ú. Kletečná</w:t>
            </w:r>
          </w:p>
        </w:tc>
        <w:tc>
          <w:tcPr>
            <w:tcW w:w="2786" w:type="dxa"/>
          </w:tcPr>
          <w:p w14:paraId="65B9ACFE" w14:textId="4CB1E7E9" w:rsidR="00F22AD1" w:rsidRPr="00F22AD1" w:rsidRDefault="00F22AD1" w:rsidP="00F22AD1">
            <w:pPr>
              <w:tabs>
                <w:tab w:val="left" w:pos="142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splněno</w:t>
            </w:r>
            <w:r w:rsidRPr="00F22AD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projednáno v ZM 26.6.2025</w:t>
            </w:r>
          </w:p>
        </w:tc>
        <w:tc>
          <w:tcPr>
            <w:tcW w:w="2018" w:type="dxa"/>
          </w:tcPr>
          <w:p w14:paraId="1F2E727A" w14:textId="58F4970D" w:rsidR="00F22AD1" w:rsidRPr="00F22AD1" w:rsidRDefault="00F22AD1" w:rsidP="00F22AD1">
            <w:pPr>
              <w:tabs>
                <w:tab w:val="left" w:pos="142"/>
              </w:tabs>
              <w:rPr>
                <w:rFonts w:ascii="Arial" w:hAnsi="Arial" w:cs="Arial"/>
                <w:color w:val="EE0000"/>
                <w:sz w:val="20"/>
                <w:szCs w:val="20"/>
              </w:rPr>
            </w:pPr>
          </w:p>
        </w:tc>
      </w:tr>
      <w:tr w:rsidR="00F22AD1" w:rsidRPr="003A6D30" w14:paraId="3A610028" w14:textId="77777777" w:rsidTr="008D21A6">
        <w:tc>
          <w:tcPr>
            <w:tcW w:w="819" w:type="dxa"/>
          </w:tcPr>
          <w:p w14:paraId="1AD54035" w14:textId="77777777" w:rsidR="00F22AD1" w:rsidRPr="00F22AD1" w:rsidRDefault="00F22AD1" w:rsidP="00F22AD1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7" w:type="dxa"/>
          </w:tcPr>
          <w:p w14:paraId="020CE662" w14:textId="2B6F886D" w:rsidR="00F22AD1" w:rsidRPr="00F22AD1" w:rsidRDefault="00F22AD1" w:rsidP="00F22AD1">
            <w:pPr>
              <w:tabs>
                <w:tab w:val="left" w:pos="142"/>
              </w:tabs>
              <w:ind w:left="426" w:hanging="4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2AD1">
              <w:rPr>
                <w:rFonts w:ascii="Arial" w:hAnsi="Arial" w:cs="Arial"/>
                <w:sz w:val="20"/>
                <w:szCs w:val="20"/>
              </w:rPr>
              <w:t>694/31/RM/2024</w:t>
            </w:r>
          </w:p>
        </w:tc>
        <w:tc>
          <w:tcPr>
            <w:tcW w:w="1249" w:type="dxa"/>
          </w:tcPr>
          <w:p w14:paraId="43EEE8C3" w14:textId="186E20DF" w:rsidR="00F22AD1" w:rsidRPr="00F22AD1" w:rsidRDefault="00F22AD1" w:rsidP="00F22AD1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F22AD1">
              <w:rPr>
                <w:rFonts w:ascii="Arial" w:hAnsi="Arial" w:cs="Arial"/>
                <w:sz w:val="20"/>
                <w:szCs w:val="20"/>
              </w:rPr>
              <w:t>5.6.2024</w:t>
            </w:r>
          </w:p>
        </w:tc>
        <w:tc>
          <w:tcPr>
            <w:tcW w:w="1880" w:type="dxa"/>
          </w:tcPr>
          <w:p w14:paraId="3F644C4C" w14:textId="3FB141BE" w:rsidR="00F22AD1" w:rsidRPr="00F22AD1" w:rsidRDefault="00F22AD1" w:rsidP="00F22AD1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F22AD1">
              <w:rPr>
                <w:rFonts w:ascii="Arial" w:hAnsi="Arial" w:cs="Arial"/>
                <w:sz w:val="20"/>
                <w:szCs w:val="20"/>
              </w:rPr>
              <w:t>MHA, s.r.o.</w:t>
            </w:r>
          </w:p>
        </w:tc>
        <w:tc>
          <w:tcPr>
            <w:tcW w:w="4183" w:type="dxa"/>
          </w:tcPr>
          <w:p w14:paraId="05CFC6B8" w14:textId="269B1496" w:rsidR="00F22AD1" w:rsidRPr="00F22AD1" w:rsidRDefault="00F22AD1" w:rsidP="00F22AD1">
            <w:pPr>
              <w:tabs>
                <w:tab w:val="left" w:pos="14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2AD1">
              <w:rPr>
                <w:rFonts w:ascii="Arial" w:hAnsi="Arial" w:cs="Arial"/>
                <w:sz w:val="20"/>
                <w:szCs w:val="20"/>
              </w:rPr>
              <w:t>záměr prodeje části poz.p. KN č. 2520/12 v k.ú. Humpolec</w:t>
            </w:r>
          </w:p>
        </w:tc>
        <w:tc>
          <w:tcPr>
            <w:tcW w:w="2786" w:type="dxa"/>
          </w:tcPr>
          <w:p w14:paraId="0F0742C9" w14:textId="76B6CE98" w:rsidR="00F22AD1" w:rsidRPr="00F22AD1" w:rsidRDefault="00F22AD1" w:rsidP="00F22AD1">
            <w:pPr>
              <w:tabs>
                <w:tab w:val="left" w:pos="142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splněno</w:t>
            </w:r>
            <w:r w:rsidRPr="00F22AD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projednáno v ZM 26.6.2025</w:t>
            </w:r>
          </w:p>
        </w:tc>
        <w:tc>
          <w:tcPr>
            <w:tcW w:w="2018" w:type="dxa"/>
          </w:tcPr>
          <w:p w14:paraId="2499C681" w14:textId="21653FEB" w:rsidR="00F22AD1" w:rsidRPr="00F22AD1" w:rsidRDefault="00F22AD1" w:rsidP="00F22AD1">
            <w:pPr>
              <w:tabs>
                <w:tab w:val="left" w:pos="142"/>
              </w:tabs>
              <w:rPr>
                <w:rFonts w:ascii="Arial" w:hAnsi="Arial" w:cs="Arial"/>
                <w:color w:val="EE0000"/>
                <w:sz w:val="20"/>
                <w:szCs w:val="20"/>
              </w:rPr>
            </w:pPr>
          </w:p>
        </w:tc>
      </w:tr>
      <w:tr w:rsidR="00C33E6F" w:rsidRPr="00886A3B" w14:paraId="269DD0C5" w14:textId="77777777" w:rsidTr="008D21A6">
        <w:tc>
          <w:tcPr>
            <w:tcW w:w="819" w:type="dxa"/>
          </w:tcPr>
          <w:p w14:paraId="75A11BEE" w14:textId="77777777" w:rsidR="00C33E6F" w:rsidRPr="00C33E6F" w:rsidRDefault="00C33E6F" w:rsidP="00C33E6F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7" w:type="dxa"/>
          </w:tcPr>
          <w:p w14:paraId="40B97B9D" w14:textId="14CB2795" w:rsidR="00C33E6F" w:rsidRPr="00C33E6F" w:rsidRDefault="00C33E6F" w:rsidP="00C33E6F">
            <w:pPr>
              <w:tabs>
                <w:tab w:val="left" w:pos="142"/>
              </w:tabs>
              <w:ind w:left="426" w:hanging="4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3E6F">
              <w:rPr>
                <w:rFonts w:ascii="Arial" w:hAnsi="Arial" w:cs="Arial"/>
                <w:sz w:val="20"/>
                <w:szCs w:val="20"/>
              </w:rPr>
              <w:t>960/47//RM2025</w:t>
            </w:r>
          </w:p>
        </w:tc>
        <w:tc>
          <w:tcPr>
            <w:tcW w:w="1249" w:type="dxa"/>
          </w:tcPr>
          <w:p w14:paraId="26C7FD25" w14:textId="382C04BB" w:rsidR="00C33E6F" w:rsidRPr="00C33E6F" w:rsidRDefault="00C33E6F" w:rsidP="00C33E6F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C33E6F">
              <w:rPr>
                <w:rFonts w:ascii="Arial" w:hAnsi="Arial" w:cs="Arial"/>
                <w:sz w:val="20"/>
                <w:szCs w:val="20"/>
              </w:rPr>
              <w:t>15.1.2005</w:t>
            </w:r>
          </w:p>
        </w:tc>
        <w:tc>
          <w:tcPr>
            <w:tcW w:w="1880" w:type="dxa"/>
          </w:tcPr>
          <w:p w14:paraId="61473660" w14:textId="1527AF0A" w:rsidR="00C33E6F" w:rsidRPr="00C33E6F" w:rsidRDefault="00C33E6F" w:rsidP="00C33E6F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C33E6F">
              <w:rPr>
                <w:rFonts w:ascii="Arial" w:hAnsi="Arial" w:cs="Arial"/>
                <w:sz w:val="20"/>
                <w:szCs w:val="20"/>
              </w:rPr>
              <w:t>SVJ Humpolec 1245</w:t>
            </w:r>
          </w:p>
        </w:tc>
        <w:tc>
          <w:tcPr>
            <w:tcW w:w="4183" w:type="dxa"/>
          </w:tcPr>
          <w:p w14:paraId="03FDFB16" w14:textId="725FDECC" w:rsidR="00C33E6F" w:rsidRPr="00C33E6F" w:rsidRDefault="00C33E6F" w:rsidP="00C33E6F">
            <w:pPr>
              <w:tabs>
                <w:tab w:val="left" w:pos="14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3E6F">
              <w:rPr>
                <w:rFonts w:ascii="Arial" w:hAnsi="Arial" w:cs="Arial"/>
                <w:sz w:val="20"/>
                <w:szCs w:val="20"/>
              </w:rPr>
              <w:t xml:space="preserve">schválení záměru bezúplatného převodu části pozemkové parcely KN č. 825/15 o výměře cca 100 m2 v katastrálním území Humpolec </w:t>
            </w:r>
          </w:p>
        </w:tc>
        <w:tc>
          <w:tcPr>
            <w:tcW w:w="2786" w:type="dxa"/>
          </w:tcPr>
          <w:p w14:paraId="41963849" w14:textId="1E05B126" w:rsidR="00C33E6F" w:rsidRPr="00C33E6F" w:rsidRDefault="00C33E6F" w:rsidP="00C33E6F">
            <w:pPr>
              <w:tabs>
                <w:tab w:val="left" w:pos="142"/>
              </w:tabs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splněno</w:t>
            </w:r>
            <w:r w:rsidRPr="00F22AD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projednáno v ZM 26.6.2025</w:t>
            </w:r>
          </w:p>
        </w:tc>
        <w:tc>
          <w:tcPr>
            <w:tcW w:w="2018" w:type="dxa"/>
          </w:tcPr>
          <w:p w14:paraId="3AFA1253" w14:textId="5B69C7EF" w:rsidR="00C33E6F" w:rsidRPr="00C33E6F" w:rsidRDefault="00C33E6F" w:rsidP="00C33E6F">
            <w:pPr>
              <w:tabs>
                <w:tab w:val="left" w:pos="142"/>
              </w:tabs>
              <w:rPr>
                <w:rFonts w:ascii="Arial" w:hAnsi="Arial" w:cs="Arial"/>
                <w:color w:val="EE0000"/>
                <w:sz w:val="20"/>
                <w:szCs w:val="20"/>
              </w:rPr>
            </w:pPr>
          </w:p>
        </w:tc>
      </w:tr>
      <w:tr w:rsidR="00C33E6F" w:rsidRPr="00886A3B" w14:paraId="134A7851" w14:textId="77777777" w:rsidTr="008D21A6">
        <w:tc>
          <w:tcPr>
            <w:tcW w:w="819" w:type="dxa"/>
          </w:tcPr>
          <w:p w14:paraId="592BE839" w14:textId="77777777" w:rsidR="00C33E6F" w:rsidRPr="00F22AD1" w:rsidRDefault="00C33E6F" w:rsidP="00C33E6F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7" w:type="dxa"/>
          </w:tcPr>
          <w:p w14:paraId="0478B76A" w14:textId="443A7D24" w:rsidR="00C33E6F" w:rsidRPr="00F22AD1" w:rsidRDefault="00C33E6F" w:rsidP="00C33E6F">
            <w:pPr>
              <w:tabs>
                <w:tab w:val="left" w:pos="142"/>
              </w:tabs>
              <w:ind w:left="426" w:hanging="4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2AD1">
              <w:rPr>
                <w:rFonts w:ascii="Arial" w:hAnsi="Arial" w:cs="Arial"/>
                <w:sz w:val="20"/>
                <w:szCs w:val="20"/>
              </w:rPr>
              <w:t>961/47//RM2025</w:t>
            </w:r>
          </w:p>
        </w:tc>
        <w:tc>
          <w:tcPr>
            <w:tcW w:w="1249" w:type="dxa"/>
          </w:tcPr>
          <w:p w14:paraId="262115C8" w14:textId="3042C7D8" w:rsidR="00C33E6F" w:rsidRPr="00F22AD1" w:rsidRDefault="00C33E6F" w:rsidP="00C33E6F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F22AD1">
              <w:rPr>
                <w:rFonts w:ascii="Arial" w:hAnsi="Arial" w:cs="Arial"/>
                <w:sz w:val="20"/>
                <w:szCs w:val="20"/>
              </w:rPr>
              <w:t>15.1.2005</w:t>
            </w:r>
          </w:p>
        </w:tc>
        <w:tc>
          <w:tcPr>
            <w:tcW w:w="1880" w:type="dxa"/>
          </w:tcPr>
          <w:p w14:paraId="5E4D5CF1" w14:textId="56BA12B6" w:rsidR="00C33E6F" w:rsidRPr="00F22AD1" w:rsidRDefault="00C33E6F" w:rsidP="00C33E6F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F22AD1">
              <w:rPr>
                <w:rFonts w:ascii="Arial" w:hAnsi="Arial" w:cs="Arial"/>
                <w:sz w:val="20"/>
                <w:szCs w:val="20"/>
              </w:rPr>
              <w:t>DIMATEX – kontejnery na oděvy</w:t>
            </w:r>
          </w:p>
        </w:tc>
        <w:tc>
          <w:tcPr>
            <w:tcW w:w="4183" w:type="dxa"/>
          </w:tcPr>
          <w:p w14:paraId="58F367BC" w14:textId="4DAD82FC" w:rsidR="00C33E6F" w:rsidRPr="00F22AD1" w:rsidRDefault="00C33E6F" w:rsidP="00C33E6F">
            <w:pPr>
              <w:tabs>
                <w:tab w:val="left" w:pos="14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2AD1">
              <w:rPr>
                <w:rFonts w:ascii="Arial" w:hAnsi="Arial" w:cs="Arial"/>
                <w:sz w:val="20"/>
                <w:szCs w:val="20"/>
              </w:rPr>
              <w:t xml:space="preserve">Výpůjčka pozemků 1,1,m2 po kontejnery na tříděný odpad ve města </w:t>
            </w:r>
          </w:p>
        </w:tc>
        <w:tc>
          <w:tcPr>
            <w:tcW w:w="2786" w:type="dxa"/>
          </w:tcPr>
          <w:p w14:paraId="0CDF7D81" w14:textId="42FD483B" w:rsidR="00C33E6F" w:rsidRPr="00F22AD1" w:rsidRDefault="00C33E6F" w:rsidP="00C33E6F">
            <w:pPr>
              <w:tabs>
                <w:tab w:val="left" w:pos="142"/>
              </w:tabs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splněno</w:t>
            </w:r>
            <w:r w:rsidRPr="00F22AD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projednáno v RM 9.4.2025</w:t>
            </w:r>
          </w:p>
        </w:tc>
        <w:tc>
          <w:tcPr>
            <w:tcW w:w="2018" w:type="dxa"/>
          </w:tcPr>
          <w:p w14:paraId="74DE680C" w14:textId="577F3E8D" w:rsidR="00C33E6F" w:rsidRPr="00F22AD1" w:rsidRDefault="00C33E6F" w:rsidP="00C33E6F">
            <w:pPr>
              <w:tabs>
                <w:tab w:val="left" w:pos="142"/>
              </w:tabs>
              <w:rPr>
                <w:rFonts w:ascii="Arial" w:hAnsi="Arial" w:cs="Arial"/>
                <w:color w:val="ED0000"/>
                <w:sz w:val="20"/>
                <w:szCs w:val="20"/>
              </w:rPr>
            </w:pPr>
          </w:p>
        </w:tc>
      </w:tr>
      <w:tr w:rsidR="00C33E6F" w:rsidRPr="00886A3B" w14:paraId="39294CC4" w14:textId="77777777" w:rsidTr="008D21A6">
        <w:tc>
          <w:tcPr>
            <w:tcW w:w="819" w:type="dxa"/>
          </w:tcPr>
          <w:p w14:paraId="72D5117B" w14:textId="77777777" w:rsidR="00C33E6F" w:rsidRPr="00886A3B" w:rsidRDefault="00C33E6F" w:rsidP="00C33E6F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07" w:type="dxa"/>
          </w:tcPr>
          <w:p w14:paraId="730C9C55" w14:textId="160AD590" w:rsidR="00C33E6F" w:rsidRDefault="00C33E6F" w:rsidP="00C33E6F">
            <w:pPr>
              <w:tabs>
                <w:tab w:val="left" w:pos="142"/>
              </w:tabs>
              <w:ind w:left="426" w:hanging="426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965/48/RM/2025</w:t>
            </w:r>
          </w:p>
        </w:tc>
        <w:tc>
          <w:tcPr>
            <w:tcW w:w="1249" w:type="dxa"/>
          </w:tcPr>
          <w:p w14:paraId="45D66470" w14:textId="536B97C4" w:rsidR="00C33E6F" w:rsidRDefault="00C33E6F" w:rsidP="00C33E6F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5.2.2025</w:t>
            </w:r>
          </w:p>
        </w:tc>
        <w:tc>
          <w:tcPr>
            <w:tcW w:w="1880" w:type="dxa"/>
          </w:tcPr>
          <w:p w14:paraId="4CD7E465" w14:textId="5C8A7A76" w:rsidR="00C33E6F" w:rsidRPr="001F1418" w:rsidRDefault="00C33E6F" w:rsidP="00C33E6F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Ing. Petr Machek - starosta</w:t>
            </w:r>
          </w:p>
        </w:tc>
        <w:tc>
          <w:tcPr>
            <w:tcW w:w="4183" w:type="dxa"/>
          </w:tcPr>
          <w:p w14:paraId="1161CA04" w14:textId="4788F3BB" w:rsidR="00C33E6F" w:rsidRPr="00176660" w:rsidRDefault="00C33E6F" w:rsidP="00C33E6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76660">
              <w:rPr>
                <w:rFonts w:ascii="Arial" w:hAnsi="Arial" w:cs="Arial"/>
                <w:b/>
                <w:bCs/>
                <w:sz w:val="20"/>
                <w:szCs w:val="20"/>
              </w:rPr>
              <w:t>rozhodnutí o zahájení procesu vydání opatření obecné povahy, kterým se stanovuje místní koeficient pro vymezené nemovitosti u daně z nemovitých věcí a starostovi města uloženo ustanovit odborný pracovní tým, do které by se měly zapojit výbory ZM a komise RM</w:t>
            </w:r>
          </w:p>
        </w:tc>
        <w:tc>
          <w:tcPr>
            <w:tcW w:w="2786" w:type="dxa"/>
          </w:tcPr>
          <w:p w14:paraId="6F8FAE54" w14:textId="7BD0BC81" w:rsidR="00C33E6F" w:rsidRPr="0051478C" w:rsidRDefault="00C33E6F" w:rsidP="00C33E6F">
            <w:pPr>
              <w:tabs>
                <w:tab w:val="left" w:pos="142"/>
              </w:tabs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7666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trvá,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výzva k účasti v </w:t>
            </w:r>
            <w:r w:rsidRPr="00176660">
              <w:rPr>
                <w:rFonts w:ascii="Arial" w:hAnsi="Arial" w:cs="Arial"/>
                <w:i/>
                <w:iCs/>
                <w:sz w:val="20"/>
                <w:szCs w:val="20"/>
              </w:rPr>
              <w:t>pracovní skupin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ě rozeslána a následně bude svolána její první schůzka.</w:t>
            </w:r>
          </w:p>
        </w:tc>
        <w:tc>
          <w:tcPr>
            <w:tcW w:w="2018" w:type="dxa"/>
          </w:tcPr>
          <w:p w14:paraId="761FB32A" w14:textId="2E5CA5C8" w:rsidR="00C33E6F" w:rsidRDefault="00C33E6F" w:rsidP="00C33E6F">
            <w:pPr>
              <w:tabs>
                <w:tab w:val="left" w:pos="142"/>
              </w:tabs>
              <w:rPr>
                <w:rFonts w:ascii="Arial" w:hAnsi="Arial" w:cs="Arial"/>
                <w:b/>
                <w:bCs/>
                <w:color w:val="ED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ED0000"/>
                <w:sz w:val="20"/>
                <w:szCs w:val="20"/>
              </w:rPr>
              <w:t>Informace o činnosti pracovní skupiny na RM (</w:t>
            </w:r>
            <w:r w:rsidR="007107C0">
              <w:rPr>
                <w:rFonts w:ascii="Arial" w:hAnsi="Arial" w:cs="Arial"/>
                <w:b/>
                <w:bCs/>
                <w:color w:val="ED0000"/>
                <w:sz w:val="20"/>
                <w:szCs w:val="20"/>
              </w:rPr>
              <w:t>10</w:t>
            </w:r>
            <w:r>
              <w:rPr>
                <w:rFonts w:ascii="Arial" w:hAnsi="Arial" w:cs="Arial"/>
                <w:b/>
                <w:bCs/>
                <w:color w:val="ED0000"/>
                <w:sz w:val="20"/>
                <w:szCs w:val="20"/>
              </w:rPr>
              <w:t>.</w:t>
            </w:r>
            <w:r w:rsidR="007107C0">
              <w:rPr>
                <w:rFonts w:ascii="Arial" w:hAnsi="Arial" w:cs="Arial"/>
                <w:b/>
                <w:bCs/>
                <w:color w:val="ED0000"/>
                <w:sz w:val="20"/>
                <w:szCs w:val="20"/>
              </w:rPr>
              <w:t>9</w:t>
            </w:r>
            <w:r>
              <w:rPr>
                <w:rFonts w:ascii="Arial" w:hAnsi="Arial" w:cs="Arial"/>
                <w:b/>
                <w:bCs/>
                <w:color w:val="ED0000"/>
                <w:sz w:val="20"/>
                <w:szCs w:val="20"/>
              </w:rPr>
              <w:t>.2025)</w:t>
            </w:r>
          </w:p>
        </w:tc>
      </w:tr>
      <w:tr w:rsidR="00C33E6F" w:rsidRPr="00176660" w14:paraId="22F92E28" w14:textId="77777777" w:rsidTr="008D21A6">
        <w:tc>
          <w:tcPr>
            <w:tcW w:w="819" w:type="dxa"/>
          </w:tcPr>
          <w:p w14:paraId="1CD8F4FC" w14:textId="77777777" w:rsidR="00C33E6F" w:rsidRPr="00176660" w:rsidRDefault="00C33E6F" w:rsidP="00C33E6F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07" w:type="dxa"/>
          </w:tcPr>
          <w:p w14:paraId="4A3B175A" w14:textId="79729990" w:rsidR="00C33E6F" w:rsidRPr="00176660" w:rsidRDefault="00C33E6F" w:rsidP="00C33E6F">
            <w:pPr>
              <w:tabs>
                <w:tab w:val="left" w:pos="142"/>
              </w:tabs>
              <w:ind w:left="426" w:hanging="426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76660">
              <w:rPr>
                <w:rFonts w:ascii="Arial" w:hAnsi="Arial" w:cs="Arial"/>
                <w:b/>
                <w:bCs/>
                <w:sz w:val="20"/>
                <w:szCs w:val="20"/>
              </w:rPr>
              <w:t>985/48/RM/2025</w:t>
            </w:r>
          </w:p>
        </w:tc>
        <w:tc>
          <w:tcPr>
            <w:tcW w:w="1249" w:type="dxa"/>
          </w:tcPr>
          <w:p w14:paraId="57FBAD30" w14:textId="36793764" w:rsidR="00C33E6F" w:rsidRPr="00176660" w:rsidRDefault="00C33E6F" w:rsidP="00C33E6F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76660">
              <w:rPr>
                <w:rFonts w:ascii="Arial" w:hAnsi="Arial" w:cs="Arial"/>
                <w:b/>
                <w:bCs/>
                <w:sz w:val="20"/>
                <w:szCs w:val="20"/>
              </w:rPr>
              <w:t>5.2.2025</w:t>
            </w:r>
          </w:p>
        </w:tc>
        <w:tc>
          <w:tcPr>
            <w:tcW w:w="1880" w:type="dxa"/>
          </w:tcPr>
          <w:p w14:paraId="6D2FEDF1" w14:textId="6736FB1E" w:rsidR="00C33E6F" w:rsidRPr="00176660" w:rsidRDefault="00C33E6F" w:rsidP="00C33E6F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76660">
              <w:rPr>
                <w:rFonts w:ascii="Arial" w:hAnsi="Arial" w:cs="Arial"/>
                <w:b/>
                <w:bCs/>
                <w:sz w:val="20"/>
                <w:szCs w:val="20"/>
              </w:rPr>
              <w:t>V. Křivánek - místostarosta</w:t>
            </w:r>
          </w:p>
        </w:tc>
        <w:tc>
          <w:tcPr>
            <w:tcW w:w="4183" w:type="dxa"/>
          </w:tcPr>
          <w:p w14:paraId="62C818C8" w14:textId="3DBA177E" w:rsidR="00C33E6F" w:rsidRPr="00176660" w:rsidRDefault="00C33E6F" w:rsidP="00C33E6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76660">
              <w:rPr>
                <w:rFonts w:ascii="Arial" w:hAnsi="Arial" w:cs="Arial"/>
                <w:b/>
                <w:bCs/>
                <w:sz w:val="20"/>
              </w:rPr>
              <w:t>uloženo sestavit a aktivovat činnost pracovní skupiny, která se bude zabývat nastavením efektivní správy a zlepšení kvality správy městského bytového fondu a správy nebytových prostor</w:t>
            </w:r>
          </w:p>
        </w:tc>
        <w:tc>
          <w:tcPr>
            <w:tcW w:w="2786" w:type="dxa"/>
          </w:tcPr>
          <w:p w14:paraId="316B8F97" w14:textId="6370775C" w:rsidR="00C33E6F" w:rsidRPr="00176660" w:rsidRDefault="00C33E6F" w:rsidP="00C33E6F">
            <w:pPr>
              <w:tabs>
                <w:tab w:val="left" w:pos="142"/>
              </w:tabs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7666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trvá, pracovní skupina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je vytvořena a proběhlo její první zasedání</w:t>
            </w:r>
          </w:p>
        </w:tc>
        <w:tc>
          <w:tcPr>
            <w:tcW w:w="2018" w:type="dxa"/>
          </w:tcPr>
          <w:p w14:paraId="06707305" w14:textId="1E19A828" w:rsidR="00C33E6F" w:rsidRPr="00176660" w:rsidRDefault="00C33E6F" w:rsidP="00C33E6F">
            <w:pPr>
              <w:tabs>
                <w:tab w:val="left" w:pos="142"/>
              </w:tabs>
              <w:rPr>
                <w:rFonts w:ascii="Arial" w:hAnsi="Arial" w:cs="Arial"/>
                <w:b/>
                <w:bCs/>
                <w:color w:val="ED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ED0000"/>
                <w:sz w:val="20"/>
                <w:szCs w:val="20"/>
              </w:rPr>
              <w:t>Informace o další schůzce pracovní skupiny do RM (</w:t>
            </w:r>
            <w:r w:rsidR="007107C0">
              <w:rPr>
                <w:rFonts w:ascii="Arial" w:hAnsi="Arial" w:cs="Arial"/>
                <w:b/>
                <w:bCs/>
                <w:color w:val="ED0000"/>
                <w:sz w:val="20"/>
                <w:szCs w:val="20"/>
              </w:rPr>
              <w:t>10</w:t>
            </w:r>
            <w:r>
              <w:rPr>
                <w:rFonts w:ascii="Arial" w:hAnsi="Arial" w:cs="Arial"/>
                <w:b/>
                <w:bCs/>
                <w:color w:val="ED0000"/>
                <w:sz w:val="20"/>
                <w:szCs w:val="20"/>
              </w:rPr>
              <w:t>.</w:t>
            </w:r>
            <w:r w:rsidR="007107C0">
              <w:rPr>
                <w:rFonts w:ascii="Arial" w:hAnsi="Arial" w:cs="Arial"/>
                <w:b/>
                <w:bCs/>
                <w:color w:val="ED0000"/>
                <w:sz w:val="20"/>
                <w:szCs w:val="20"/>
              </w:rPr>
              <w:t>9</w:t>
            </w:r>
            <w:r>
              <w:rPr>
                <w:rFonts w:ascii="Arial" w:hAnsi="Arial" w:cs="Arial"/>
                <w:b/>
                <w:bCs/>
                <w:color w:val="ED0000"/>
                <w:sz w:val="20"/>
                <w:szCs w:val="20"/>
              </w:rPr>
              <w:t>.2025)</w:t>
            </w:r>
          </w:p>
        </w:tc>
      </w:tr>
      <w:tr w:rsidR="00C33E6F" w:rsidRPr="00176660" w14:paraId="24E71381" w14:textId="77777777" w:rsidTr="008D21A6">
        <w:tc>
          <w:tcPr>
            <w:tcW w:w="819" w:type="dxa"/>
          </w:tcPr>
          <w:p w14:paraId="031C4257" w14:textId="77777777" w:rsidR="00C33E6F" w:rsidRPr="00F22AD1" w:rsidRDefault="00C33E6F" w:rsidP="00C33E6F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7" w:type="dxa"/>
          </w:tcPr>
          <w:p w14:paraId="6E29C0BF" w14:textId="203400D7" w:rsidR="00C33E6F" w:rsidRPr="00F22AD1" w:rsidRDefault="00C33E6F" w:rsidP="00C33E6F">
            <w:pPr>
              <w:tabs>
                <w:tab w:val="left" w:pos="142"/>
              </w:tabs>
              <w:ind w:left="426" w:hanging="4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2AD1">
              <w:rPr>
                <w:rFonts w:ascii="Arial" w:hAnsi="Arial" w:cs="Arial"/>
                <w:sz w:val="20"/>
                <w:szCs w:val="20"/>
              </w:rPr>
              <w:t>1037/50/RM/2025</w:t>
            </w:r>
          </w:p>
        </w:tc>
        <w:tc>
          <w:tcPr>
            <w:tcW w:w="1249" w:type="dxa"/>
          </w:tcPr>
          <w:p w14:paraId="52D4419F" w14:textId="31EA6717" w:rsidR="00C33E6F" w:rsidRPr="00F22AD1" w:rsidRDefault="00C33E6F" w:rsidP="00C33E6F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F22AD1">
              <w:rPr>
                <w:rFonts w:ascii="Arial" w:hAnsi="Arial" w:cs="Arial"/>
                <w:sz w:val="20"/>
                <w:szCs w:val="20"/>
              </w:rPr>
              <w:t>19.3.2025</w:t>
            </w:r>
          </w:p>
        </w:tc>
        <w:tc>
          <w:tcPr>
            <w:tcW w:w="1880" w:type="dxa"/>
          </w:tcPr>
          <w:p w14:paraId="33E64043" w14:textId="20E2F2D5" w:rsidR="00C33E6F" w:rsidRPr="00F22AD1" w:rsidRDefault="00C33E6F" w:rsidP="00C33E6F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F22AD1">
              <w:rPr>
                <w:rFonts w:ascii="Arial" w:hAnsi="Arial" w:cs="Arial"/>
                <w:sz w:val="20"/>
                <w:szCs w:val="20"/>
              </w:rPr>
              <w:t>Vl. Paťha</w:t>
            </w:r>
          </w:p>
        </w:tc>
        <w:tc>
          <w:tcPr>
            <w:tcW w:w="4183" w:type="dxa"/>
          </w:tcPr>
          <w:p w14:paraId="233C1977" w14:textId="3D8A8AE1" w:rsidR="00C33E6F" w:rsidRPr="00F22AD1" w:rsidRDefault="00C33E6F" w:rsidP="00C33E6F">
            <w:pPr>
              <w:tabs>
                <w:tab w:val="left" w:pos="14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2AD1">
              <w:rPr>
                <w:rFonts w:ascii="Arial" w:hAnsi="Arial" w:cs="Arial"/>
                <w:sz w:val="20"/>
                <w:szCs w:val="20"/>
              </w:rPr>
              <w:t>schválení záměru prodeje pozemkové parcely KN č. 527/22 o výměře 23 m2 a pozemkové parcely KN č. 527/23 o výměře 6 m2 vše v katastrálním území Kletečná u Humpolce (Vl. Paťha) - trvá, záměr zveřejněn a poté bude předložen k projednání do ZM;</w:t>
            </w:r>
          </w:p>
        </w:tc>
        <w:tc>
          <w:tcPr>
            <w:tcW w:w="2786" w:type="dxa"/>
          </w:tcPr>
          <w:p w14:paraId="53A9BCE0" w14:textId="71D7D3A8" w:rsidR="00C33E6F" w:rsidRPr="00F22AD1" w:rsidRDefault="00C33E6F" w:rsidP="00C33E6F">
            <w:pPr>
              <w:tabs>
                <w:tab w:val="left" w:pos="142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splněno</w:t>
            </w:r>
            <w:r w:rsidRPr="00F22AD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projednáno v ZM 26.6.2025</w:t>
            </w:r>
          </w:p>
        </w:tc>
        <w:tc>
          <w:tcPr>
            <w:tcW w:w="2018" w:type="dxa"/>
          </w:tcPr>
          <w:p w14:paraId="31BFC4A1" w14:textId="5D8FFAE7" w:rsidR="00C33E6F" w:rsidRPr="00F22AD1" w:rsidRDefault="00C33E6F" w:rsidP="00C33E6F">
            <w:pPr>
              <w:tabs>
                <w:tab w:val="left" w:pos="142"/>
              </w:tabs>
              <w:rPr>
                <w:rFonts w:ascii="Arial" w:hAnsi="Arial" w:cs="Arial"/>
                <w:color w:val="EE0000"/>
                <w:sz w:val="20"/>
                <w:szCs w:val="20"/>
              </w:rPr>
            </w:pPr>
          </w:p>
        </w:tc>
      </w:tr>
      <w:tr w:rsidR="00C33E6F" w:rsidRPr="00176660" w14:paraId="75F91120" w14:textId="77777777" w:rsidTr="008D21A6">
        <w:tc>
          <w:tcPr>
            <w:tcW w:w="819" w:type="dxa"/>
          </w:tcPr>
          <w:p w14:paraId="1E1CCA0A" w14:textId="77777777" w:rsidR="00C33E6F" w:rsidRPr="00F22AD1" w:rsidRDefault="00C33E6F" w:rsidP="00C33E6F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7" w:type="dxa"/>
          </w:tcPr>
          <w:p w14:paraId="517FB0D5" w14:textId="7B656E97" w:rsidR="00C33E6F" w:rsidRPr="00F22AD1" w:rsidRDefault="00C33E6F" w:rsidP="00C33E6F">
            <w:pPr>
              <w:tabs>
                <w:tab w:val="left" w:pos="142"/>
              </w:tabs>
              <w:ind w:left="426" w:hanging="4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2AD1">
              <w:rPr>
                <w:rFonts w:ascii="Arial" w:hAnsi="Arial" w:cs="Arial"/>
                <w:sz w:val="20"/>
                <w:szCs w:val="20"/>
              </w:rPr>
              <w:t>1039/50/RM/2025</w:t>
            </w:r>
          </w:p>
        </w:tc>
        <w:tc>
          <w:tcPr>
            <w:tcW w:w="1249" w:type="dxa"/>
          </w:tcPr>
          <w:p w14:paraId="2AAFB4FF" w14:textId="20F17B24" w:rsidR="00C33E6F" w:rsidRPr="00F22AD1" w:rsidRDefault="00C33E6F" w:rsidP="00C33E6F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F22AD1">
              <w:rPr>
                <w:rFonts w:ascii="Arial" w:hAnsi="Arial" w:cs="Arial"/>
                <w:sz w:val="20"/>
                <w:szCs w:val="20"/>
              </w:rPr>
              <w:t>19.3.2025</w:t>
            </w:r>
          </w:p>
        </w:tc>
        <w:tc>
          <w:tcPr>
            <w:tcW w:w="1880" w:type="dxa"/>
          </w:tcPr>
          <w:p w14:paraId="31BF5768" w14:textId="77A703D2" w:rsidR="00C33E6F" w:rsidRPr="00F22AD1" w:rsidRDefault="00C33E6F" w:rsidP="00C33E6F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F22AD1">
              <w:rPr>
                <w:rFonts w:ascii="Arial" w:hAnsi="Arial" w:cs="Arial"/>
                <w:sz w:val="20"/>
                <w:szCs w:val="20"/>
              </w:rPr>
              <w:t>ÚZSVM</w:t>
            </w:r>
          </w:p>
        </w:tc>
        <w:tc>
          <w:tcPr>
            <w:tcW w:w="4183" w:type="dxa"/>
          </w:tcPr>
          <w:p w14:paraId="1488F02C" w14:textId="5DF6073E" w:rsidR="00C33E6F" w:rsidRPr="00F22AD1" w:rsidRDefault="00C33E6F" w:rsidP="00C33E6F">
            <w:pPr>
              <w:tabs>
                <w:tab w:val="left" w:pos="14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2AD1">
              <w:rPr>
                <w:rFonts w:ascii="Arial" w:hAnsi="Arial" w:cs="Arial"/>
                <w:sz w:val="20"/>
                <w:szCs w:val="20"/>
              </w:rPr>
              <w:t xml:space="preserve">schválení záměru bezúplatného převodu pozemkové parcely KN č. 516/4 o výměře 4.162 m2 v katastrálním území Kletečná u Humpolce </w:t>
            </w:r>
          </w:p>
        </w:tc>
        <w:tc>
          <w:tcPr>
            <w:tcW w:w="2786" w:type="dxa"/>
          </w:tcPr>
          <w:p w14:paraId="64729515" w14:textId="7DFDD2F2" w:rsidR="00C33E6F" w:rsidRPr="00F22AD1" w:rsidRDefault="00C33E6F" w:rsidP="00C33E6F">
            <w:pPr>
              <w:tabs>
                <w:tab w:val="left" w:pos="142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splněno</w:t>
            </w:r>
            <w:r w:rsidRPr="00F22AD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projednáno v ZM 26.6.2025</w:t>
            </w:r>
          </w:p>
        </w:tc>
        <w:tc>
          <w:tcPr>
            <w:tcW w:w="2018" w:type="dxa"/>
          </w:tcPr>
          <w:p w14:paraId="1ACE4350" w14:textId="1564BFBC" w:rsidR="00C33E6F" w:rsidRPr="00F22AD1" w:rsidRDefault="00C33E6F" w:rsidP="00C33E6F">
            <w:pPr>
              <w:tabs>
                <w:tab w:val="left" w:pos="142"/>
              </w:tabs>
              <w:rPr>
                <w:rFonts w:ascii="Arial" w:hAnsi="Arial" w:cs="Arial"/>
                <w:color w:val="EE0000"/>
                <w:sz w:val="20"/>
                <w:szCs w:val="20"/>
              </w:rPr>
            </w:pPr>
          </w:p>
        </w:tc>
      </w:tr>
      <w:tr w:rsidR="00C33E6F" w:rsidRPr="00176660" w14:paraId="6E2DE76E" w14:textId="77777777" w:rsidTr="008D21A6">
        <w:tc>
          <w:tcPr>
            <w:tcW w:w="819" w:type="dxa"/>
          </w:tcPr>
          <w:p w14:paraId="445979D5" w14:textId="77777777" w:rsidR="00C33E6F" w:rsidRPr="00F22AD1" w:rsidRDefault="00C33E6F" w:rsidP="00C33E6F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7" w:type="dxa"/>
          </w:tcPr>
          <w:p w14:paraId="37A3C635" w14:textId="207A8BEF" w:rsidR="00C33E6F" w:rsidRPr="00F22AD1" w:rsidRDefault="00C33E6F" w:rsidP="00C33E6F">
            <w:pPr>
              <w:tabs>
                <w:tab w:val="left" w:pos="142"/>
              </w:tabs>
              <w:ind w:left="426" w:hanging="4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2AD1">
              <w:rPr>
                <w:rFonts w:ascii="Arial" w:hAnsi="Arial" w:cs="Arial"/>
                <w:sz w:val="20"/>
                <w:szCs w:val="20"/>
              </w:rPr>
              <w:t>1040/50/RM/2025</w:t>
            </w:r>
          </w:p>
        </w:tc>
        <w:tc>
          <w:tcPr>
            <w:tcW w:w="1249" w:type="dxa"/>
          </w:tcPr>
          <w:p w14:paraId="20F7B353" w14:textId="7406DE44" w:rsidR="00C33E6F" w:rsidRPr="00F22AD1" w:rsidRDefault="00C33E6F" w:rsidP="00C33E6F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F22AD1">
              <w:rPr>
                <w:rFonts w:ascii="Arial" w:hAnsi="Arial" w:cs="Arial"/>
                <w:sz w:val="20"/>
                <w:szCs w:val="20"/>
              </w:rPr>
              <w:t>19.3.2005</w:t>
            </w:r>
          </w:p>
        </w:tc>
        <w:tc>
          <w:tcPr>
            <w:tcW w:w="1880" w:type="dxa"/>
          </w:tcPr>
          <w:p w14:paraId="59A74959" w14:textId="20B9A181" w:rsidR="00C33E6F" w:rsidRPr="00F22AD1" w:rsidRDefault="00C33E6F" w:rsidP="00C33E6F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F22AD1">
              <w:rPr>
                <w:rFonts w:ascii="Arial" w:hAnsi="Arial" w:cs="Arial"/>
                <w:sz w:val="20"/>
                <w:szCs w:val="20"/>
              </w:rPr>
              <w:t>ÚZSVM</w:t>
            </w:r>
          </w:p>
        </w:tc>
        <w:tc>
          <w:tcPr>
            <w:tcW w:w="4183" w:type="dxa"/>
          </w:tcPr>
          <w:p w14:paraId="01B5BF24" w14:textId="0C75A1AA" w:rsidR="00C33E6F" w:rsidRPr="00F22AD1" w:rsidRDefault="00C33E6F" w:rsidP="00C33E6F">
            <w:pPr>
              <w:tabs>
                <w:tab w:val="left" w:pos="14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2AD1">
              <w:rPr>
                <w:rFonts w:ascii="Arial" w:hAnsi="Arial" w:cs="Arial"/>
                <w:sz w:val="20"/>
                <w:szCs w:val="20"/>
              </w:rPr>
              <w:t>schválení záměru bezúplatného převodu pozemkové parcely KN č. 793/41 o výměře 797 m2 v katastrálním území Kletečná u Humpolce</w:t>
            </w:r>
          </w:p>
        </w:tc>
        <w:tc>
          <w:tcPr>
            <w:tcW w:w="2786" w:type="dxa"/>
          </w:tcPr>
          <w:p w14:paraId="34727975" w14:textId="327D406B" w:rsidR="00C33E6F" w:rsidRPr="00F22AD1" w:rsidRDefault="00C33E6F" w:rsidP="00C33E6F">
            <w:pPr>
              <w:tabs>
                <w:tab w:val="left" w:pos="142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splněno</w:t>
            </w:r>
            <w:r w:rsidRPr="00F22AD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projednáno v ZM 26.6.2025</w:t>
            </w:r>
          </w:p>
        </w:tc>
        <w:tc>
          <w:tcPr>
            <w:tcW w:w="2018" w:type="dxa"/>
          </w:tcPr>
          <w:p w14:paraId="26AA4BE2" w14:textId="551C42C6" w:rsidR="00C33E6F" w:rsidRPr="00F22AD1" w:rsidRDefault="00C33E6F" w:rsidP="00C33E6F">
            <w:pPr>
              <w:tabs>
                <w:tab w:val="left" w:pos="142"/>
              </w:tabs>
              <w:rPr>
                <w:rFonts w:ascii="Arial" w:hAnsi="Arial" w:cs="Arial"/>
                <w:color w:val="EE0000"/>
                <w:sz w:val="20"/>
                <w:szCs w:val="20"/>
              </w:rPr>
            </w:pPr>
          </w:p>
        </w:tc>
      </w:tr>
      <w:tr w:rsidR="00C33E6F" w:rsidRPr="00176660" w14:paraId="62721D02" w14:textId="77777777" w:rsidTr="008D21A6">
        <w:tc>
          <w:tcPr>
            <w:tcW w:w="819" w:type="dxa"/>
          </w:tcPr>
          <w:p w14:paraId="39B41F79" w14:textId="77777777" w:rsidR="00C33E6F" w:rsidRPr="00F22AD1" w:rsidRDefault="00C33E6F" w:rsidP="00C33E6F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7" w:type="dxa"/>
          </w:tcPr>
          <w:p w14:paraId="4E2828B1" w14:textId="2D8478A2" w:rsidR="00C33E6F" w:rsidRPr="00F22AD1" w:rsidRDefault="00C33E6F" w:rsidP="00C33E6F">
            <w:pPr>
              <w:tabs>
                <w:tab w:val="left" w:pos="142"/>
              </w:tabs>
              <w:ind w:left="426" w:hanging="4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2AD1">
              <w:rPr>
                <w:rFonts w:ascii="Arial" w:hAnsi="Arial" w:cs="Arial"/>
                <w:sz w:val="20"/>
                <w:szCs w:val="20"/>
              </w:rPr>
              <w:t>1089/51/RM/2025</w:t>
            </w:r>
          </w:p>
        </w:tc>
        <w:tc>
          <w:tcPr>
            <w:tcW w:w="1249" w:type="dxa"/>
          </w:tcPr>
          <w:p w14:paraId="75ADEFEE" w14:textId="2549490A" w:rsidR="00C33E6F" w:rsidRPr="00F22AD1" w:rsidRDefault="00C33E6F" w:rsidP="00C33E6F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F22AD1">
              <w:rPr>
                <w:rFonts w:ascii="Arial" w:hAnsi="Arial" w:cs="Arial"/>
                <w:sz w:val="20"/>
                <w:szCs w:val="20"/>
              </w:rPr>
              <w:t>9.4.2025</w:t>
            </w:r>
          </w:p>
        </w:tc>
        <w:tc>
          <w:tcPr>
            <w:tcW w:w="1880" w:type="dxa"/>
          </w:tcPr>
          <w:p w14:paraId="2CDA714D" w14:textId="615CD1F0" w:rsidR="00C33E6F" w:rsidRPr="00F22AD1" w:rsidRDefault="00C33E6F" w:rsidP="00C33E6F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F22AD1">
              <w:rPr>
                <w:rFonts w:ascii="Arial" w:hAnsi="Arial" w:cs="Arial"/>
                <w:sz w:val="20"/>
                <w:szCs w:val="20"/>
              </w:rPr>
              <w:t>Vl. Zukal</w:t>
            </w:r>
          </w:p>
        </w:tc>
        <w:tc>
          <w:tcPr>
            <w:tcW w:w="4183" w:type="dxa"/>
          </w:tcPr>
          <w:p w14:paraId="533969EB" w14:textId="7F39439B" w:rsidR="00C33E6F" w:rsidRPr="00F22AD1" w:rsidRDefault="00C33E6F" w:rsidP="00C33E6F">
            <w:pPr>
              <w:tabs>
                <w:tab w:val="left" w:pos="14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2AD1">
              <w:rPr>
                <w:rFonts w:ascii="Arial" w:hAnsi="Arial" w:cs="Arial"/>
                <w:sz w:val="20"/>
                <w:szCs w:val="20"/>
              </w:rPr>
              <w:t xml:space="preserve">nedoporučení schválit záměr prodeje části pozemkové parcely KN č. 825/202 o výměře cca 1.600 m2 v katastrálním území Humpolec </w:t>
            </w:r>
          </w:p>
        </w:tc>
        <w:tc>
          <w:tcPr>
            <w:tcW w:w="2786" w:type="dxa"/>
          </w:tcPr>
          <w:p w14:paraId="5CA13922" w14:textId="60EE0607" w:rsidR="00C33E6F" w:rsidRPr="00F22AD1" w:rsidRDefault="00C33E6F" w:rsidP="00C33E6F">
            <w:pPr>
              <w:tabs>
                <w:tab w:val="left" w:pos="142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splněno</w:t>
            </w:r>
            <w:r w:rsidRPr="00F22AD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projednáno v ZM 26.6.2025</w:t>
            </w:r>
          </w:p>
        </w:tc>
        <w:tc>
          <w:tcPr>
            <w:tcW w:w="2018" w:type="dxa"/>
          </w:tcPr>
          <w:p w14:paraId="3019A23F" w14:textId="50894ABB" w:rsidR="00C33E6F" w:rsidRPr="00F22AD1" w:rsidRDefault="00C33E6F" w:rsidP="00C33E6F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3E6F" w:rsidRPr="00176660" w14:paraId="1A366316" w14:textId="77777777" w:rsidTr="008D21A6">
        <w:tc>
          <w:tcPr>
            <w:tcW w:w="819" w:type="dxa"/>
          </w:tcPr>
          <w:p w14:paraId="223E9DF7" w14:textId="77777777" w:rsidR="00C33E6F" w:rsidRPr="00F22AD1" w:rsidRDefault="00C33E6F" w:rsidP="00C33E6F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7" w:type="dxa"/>
          </w:tcPr>
          <w:p w14:paraId="573EE1FF" w14:textId="470C6716" w:rsidR="00C33E6F" w:rsidRPr="00F22AD1" w:rsidRDefault="00C33E6F" w:rsidP="00C33E6F">
            <w:pPr>
              <w:tabs>
                <w:tab w:val="left" w:pos="142"/>
              </w:tabs>
              <w:ind w:left="426" w:hanging="4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2AD1">
              <w:rPr>
                <w:rFonts w:ascii="Arial" w:hAnsi="Arial" w:cs="Arial"/>
                <w:sz w:val="20"/>
                <w:szCs w:val="20"/>
              </w:rPr>
              <w:t>1090/51/RM2025</w:t>
            </w:r>
          </w:p>
        </w:tc>
        <w:tc>
          <w:tcPr>
            <w:tcW w:w="1249" w:type="dxa"/>
          </w:tcPr>
          <w:p w14:paraId="2270E89A" w14:textId="1CAC3F65" w:rsidR="00C33E6F" w:rsidRPr="00F22AD1" w:rsidRDefault="00C33E6F" w:rsidP="00C33E6F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F22AD1">
              <w:rPr>
                <w:rFonts w:ascii="Arial" w:hAnsi="Arial" w:cs="Arial"/>
                <w:sz w:val="20"/>
                <w:szCs w:val="20"/>
              </w:rPr>
              <w:t>9.4.2025</w:t>
            </w:r>
          </w:p>
        </w:tc>
        <w:tc>
          <w:tcPr>
            <w:tcW w:w="1880" w:type="dxa"/>
          </w:tcPr>
          <w:p w14:paraId="6098242D" w14:textId="316E9F4D" w:rsidR="00C33E6F" w:rsidRPr="00F22AD1" w:rsidRDefault="00C33E6F" w:rsidP="00C33E6F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F22AD1">
              <w:rPr>
                <w:rFonts w:ascii="Arial" w:hAnsi="Arial" w:cs="Arial"/>
                <w:sz w:val="20"/>
                <w:szCs w:val="20"/>
              </w:rPr>
              <w:t>manž. Ferdovi</w:t>
            </w:r>
          </w:p>
        </w:tc>
        <w:tc>
          <w:tcPr>
            <w:tcW w:w="4183" w:type="dxa"/>
          </w:tcPr>
          <w:p w14:paraId="47B0B015" w14:textId="461203A5" w:rsidR="00C33E6F" w:rsidRPr="00F22AD1" w:rsidRDefault="00C33E6F" w:rsidP="00C33E6F">
            <w:pPr>
              <w:tabs>
                <w:tab w:val="left" w:pos="14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2AD1">
              <w:rPr>
                <w:rFonts w:ascii="Arial" w:hAnsi="Arial" w:cs="Arial"/>
                <w:sz w:val="20"/>
                <w:szCs w:val="20"/>
              </w:rPr>
              <w:t>nedoporučení schválit záměr prodeje ani pronájmu části pozemkové parcely KN č. 492/9 o výměře cca 580 m2 v katastrálním území Humpolec</w:t>
            </w:r>
          </w:p>
        </w:tc>
        <w:tc>
          <w:tcPr>
            <w:tcW w:w="2786" w:type="dxa"/>
          </w:tcPr>
          <w:p w14:paraId="605FF862" w14:textId="155E3F2E" w:rsidR="00C33E6F" w:rsidRPr="00F22AD1" w:rsidRDefault="00C33E6F" w:rsidP="00C33E6F">
            <w:pPr>
              <w:tabs>
                <w:tab w:val="left" w:pos="142"/>
              </w:tabs>
              <w:ind w:left="16" w:hanging="1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splněno</w:t>
            </w:r>
            <w:r w:rsidRPr="00F22AD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projednáno v ZM 26.6.2025</w:t>
            </w:r>
          </w:p>
        </w:tc>
        <w:tc>
          <w:tcPr>
            <w:tcW w:w="2018" w:type="dxa"/>
          </w:tcPr>
          <w:p w14:paraId="5CC8B0E0" w14:textId="7BF8E32D" w:rsidR="00C33E6F" w:rsidRPr="00F22AD1" w:rsidRDefault="00C33E6F" w:rsidP="00C33E6F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3E6F" w:rsidRPr="00176660" w14:paraId="348B400A" w14:textId="77777777" w:rsidTr="008D21A6">
        <w:tc>
          <w:tcPr>
            <w:tcW w:w="819" w:type="dxa"/>
          </w:tcPr>
          <w:p w14:paraId="4B3FDED3" w14:textId="77777777" w:rsidR="00C33E6F" w:rsidRPr="00176660" w:rsidRDefault="00C33E6F" w:rsidP="00C33E6F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07" w:type="dxa"/>
          </w:tcPr>
          <w:p w14:paraId="6C5424EF" w14:textId="340BEE21" w:rsidR="00C33E6F" w:rsidRPr="008462FD" w:rsidRDefault="00C33E6F" w:rsidP="00C33E6F">
            <w:pPr>
              <w:tabs>
                <w:tab w:val="left" w:pos="142"/>
              </w:tabs>
              <w:ind w:left="426" w:hanging="426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62FD">
              <w:rPr>
                <w:rFonts w:ascii="Arial" w:hAnsi="Arial" w:cs="Arial"/>
                <w:b/>
                <w:bCs/>
                <w:sz w:val="20"/>
                <w:szCs w:val="20"/>
              </w:rPr>
              <w:t>1091/51/RM/2025</w:t>
            </w:r>
          </w:p>
        </w:tc>
        <w:tc>
          <w:tcPr>
            <w:tcW w:w="1249" w:type="dxa"/>
          </w:tcPr>
          <w:p w14:paraId="7319CE52" w14:textId="34999E8A" w:rsidR="00C33E6F" w:rsidRDefault="00C33E6F" w:rsidP="00C33E6F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9.4.2025 </w:t>
            </w:r>
          </w:p>
        </w:tc>
        <w:tc>
          <w:tcPr>
            <w:tcW w:w="1880" w:type="dxa"/>
          </w:tcPr>
          <w:p w14:paraId="400D1667" w14:textId="0E5064B4" w:rsidR="00C33E6F" w:rsidRDefault="00C33E6F" w:rsidP="00C33E6F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A. Všetečková</w:t>
            </w:r>
          </w:p>
        </w:tc>
        <w:tc>
          <w:tcPr>
            <w:tcW w:w="4183" w:type="dxa"/>
          </w:tcPr>
          <w:p w14:paraId="51213593" w14:textId="35A8F4C3" w:rsidR="00C33E6F" w:rsidRPr="008462FD" w:rsidRDefault="00C33E6F" w:rsidP="00C33E6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62F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schválení záměru prodeje části pozemkové parcely KN č. 130/22 o výměře </w:t>
            </w:r>
            <w:r w:rsidRPr="008462FD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cca 35 m2 v katastrálním území Rozkoš u Humpolce</w:t>
            </w:r>
          </w:p>
        </w:tc>
        <w:tc>
          <w:tcPr>
            <w:tcW w:w="2786" w:type="dxa"/>
          </w:tcPr>
          <w:p w14:paraId="49224A0F" w14:textId="6A7C96ED" w:rsidR="00C33E6F" w:rsidRDefault="00C33E6F" w:rsidP="00C33E6F">
            <w:pPr>
              <w:tabs>
                <w:tab w:val="left" w:pos="142"/>
              </w:tabs>
              <w:ind w:left="426" w:hanging="426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462FD">
              <w:rPr>
                <w:rFonts w:ascii="Arial" w:hAnsi="Arial" w:cs="Arial"/>
                <w:i/>
                <w:iCs/>
                <w:sz w:val="20"/>
                <w:szCs w:val="20"/>
              </w:rPr>
              <w:lastRenderedPageBreak/>
              <w:t>trvá, záměr zveřejněn</w:t>
            </w:r>
            <w:r w:rsidR="00F87D3C">
              <w:rPr>
                <w:rFonts w:ascii="Arial" w:hAnsi="Arial" w:cs="Arial"/>
                <w:i/>
                <w:iCs/>
                <w:sz w:val="20"/>
                <w:szCs w:val="20"/>
              </w:rPr>
              <w:t>,</w:t>
            </w:r>
            <w:r w:rsidRPr="008462F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poté</w:t>
            </w:r>
          </w:p>
          <w:p w14:paraId="1A890E8F" w14:textId="7D628F59" w:rsidR="00C33E6F" w:rsidRPr="008462FD" w:rsidRDefault="00C33E6F" w:rsidP="00C33E6F">
            <w:pPr>
              <w:tabs>
                <w:tab w:val="left" w:pos="142"/>
              </w:tabs>
              <w:ind w:left="426" w:hanging="426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462FD">
              <w:rPr>
                <w:rFonts w:ascii="Arial" w:hAnsi="Arial" w:cs="Arial"/>
                <w:i/>
                <w:iCs/>
                <w:sz w:val="20"/>
                <w:szCs w:val="20"/>
              </w:rPr>
              <w:t>na nejbližším zasedání ZM;</w:t>
            </w:r>
          </w:p>
          <w:p w14:paraId="02111F2C" w14:textId="77777777" w:rsidR="00C33E6F" w:rsidRPr="008462FD" w:rsidRDefault="00C33E6F" w:rsidP="00C33E6F">
            <w:pPr>
              <w:tabs>
                <w:tab w:val="left" w:pos="142"/>
              </w:tabs>
              <w:ind w:left="441" w:hanging="426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018" w:type="dxa"/>
          </w:tcPr>
          <w:p w14:paraId="65E59B7F" w14:textId="1E36D8AA" w:rsidR="00C33E6F" w:rsidRPr="00D22417" w:rsidRDefault="00C33E6F" w:rsidP="00C33E6F">
            <w:pPr>
              <w:tabs>
                <w:tab w:val="left" w:pos="14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2417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Žadatelka dodá GP, poté bude </w:t>
            </w:r>
            <w:r w:rsidRPr="00D22417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předloženo ZM k projednání</w:t>
            </w:r>
          </w:p>
        </w:tc>
      </w:tr>
      <w:tr w:rsidR="00C33E6F" w:rsidRPr="00176660" w14:paraId="79192A2A" w14:textId="77777777" w:rsidTr="008D21A6">
        <w:tc>
          <w:tcPr>
            <w:tcW w:w="819" w:type="dxa"/>
          </w:tcPr>
          <w:p w14:paraId="7104087B" w14:textId="77777777" w:rsidR="00C33E6F" w:rsidRPr="00176660" w:rsidRDefault="00C33E6F" w:rsidP="00C33E6F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07" w:type="dxa"/>
          </w:tcPr>
          <w:p w14:paraId="42C65B3B" w14:textId="041D02D6" w:rsidR="00C33E6F" w:rsidRPr="008462FD" w:rsidRDefault="00C33E6F" w:rsidP="00C33E6F">
            <w:pPr>
              <w:tabs>
                <w:tab w:val="left" w:pos="142"/>
              </w:tabs>
              <w:ind w:left="426" w:hanging="426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1125/53/RM/2025</w:t>
            </w:r>
          </w:p>
        </w:tc>
        <w:tc>
          <w:tcPr>
            <w:tcW w:w="1249" w:type="dxa"/>
          </w:tcPr>
          <w:p w14:paraId="4EA6CCB6" w14:textId="55097182" w:rsidR="00C33E6F" w:rsidRDefault="00C33E6F" w:rsidP="00C33E6F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14.5.2025</w:t>
            </w:r>
          </w:p>
        </w:tc>
        <w:tc>
          <w:tcPr>
            <w:tcW w:w="1880" w:type="dxa"/>
          </w:tcPr>
          <w:p w14:paraId="700839A1" w14:textId="3DB1CEC0" w:rsidR="00C33E6F" w:rsidRDefault="00C33E6F" w:rsidP="00C33E6F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MDDR. Trnková</w:t>
            </w:r>
          </w:p>
        </w:tc>
        <w:tc>
          <w:tcPr>
            <w:tcW w:w="4183" w:type="dxa"/>
          </w:tcPr>
          <w:p w14:paraId="0697DBB0" w14:textId="2371BAE5" w:rsidR="00C33E6F" w:rsidRPr="00782DF6" w:rsidRDefault="00C33E6F" w:rsidP="00C33E6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2DF6">
              <w:rPr>
                <w:rFonts w:ascii="Arial" w:hAnsi="Arial" w:cs="Arial"/>
                <w:b/>
                <w:bCs/>
                <w:sz w:val="20"/>
                <w:szCs w:val="20"/>
              </w:rPr>
              <w:t>schválení záměru pronájmu nebytových prostor v č.p. 1607 v ul. Máchova v Humpolci</w:t>
            </w:r>
          </w:p>
        </w:tc>
        <w:tc>
          <w:tcPr>
            <w:tcW w:w="2786" w:type="dxa"/>
          </w:tcPr>
          <w:p w14:paraId="0AD3AEB4" w14:textId="22B4C037" w:rsidR="00C33E6F" w:rsidRPr="008462FD" w:rsidRDefault="00C33E6F" w:rsidP="00C33E6F">
            <w:pPr>
              <w:tabs>
                <w:tab w:val="left" w:pos="142"/>
              </w:tabs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1478C">
              <w:rPr>
                <w:rFonts w:ascii="Arial" w:hAnsi="Arial" w:cs="Arial"/>
                <w:i/>
                <w:iCs/>
                <w:sz w:val="20"/>
                <w:szCs w:val="20"/>
              </w:rPr>
              <w:t>trvá, záměr zveřejněn, pot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é </w:t>
            </w:r>
            <w:r w:rsidRPr="0051478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na nejbližší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schůzi</w:t>
            </w:r>
            <w:r w:rsidRPr="0051478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R</w:t>
            </w:r>
            <w:r w:rsidRPr="0051478C">
              <w:rPr>
                <w:rFonts w:ascii="Arial" w:hAnsi="Arial" w:cs="Arial"/>
                <w:i/>
                <w:iCs/>
                <w:sz w:val="20"/>
                <w:szCs w:val="20"/>
              </w:rPr>
              <w:t>M</w:t>
            </w:r>
          </w:p>
        </w:tc>
        <w:tc>
          <w:tcPr>
            <w:tcW w:w="2018" w:type="dxa"/>
          </w:tcPr>
          <w:p w14:paraId="75E1F8F8" w14:textId="399AB86A" w:rsidR="00C33E6F" w:rsidRPr="00D22417" w:rsidRDefault="00C33E6F" w:rsidP="00C33E6F">
            <w:pPr>
              <w:tabs>
                <w:tab w:val="left" w:pos="14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2417">
              <w:rPr>
                <w:rFonts w:ascii="Arial" w:hAnsi="Arial" w:cs="Arial"/>
                <w:b/>
                <w:bCs/>
                <w:sz w:val="20"/>
                <w:szCs w:val="20"/>
              </w:rPr>
              <w:t>RM červen 2025</w:t>
            </w:r>
          </w:p>
        </w:tc>
      </w:tr>
      <w:tr w:rsidR="00C33E6F" w:rsidRPr="00176660" w14:paraId="134D0BAD" w14:textId="77777777" w:rsidTr="008D21A6">
        <w:tc>
          <w:tcPr>
            <w:tcW w:w="819" w:type="dxa"/>
          </w:tcPr>
          <w:p w14:paraId="3F031307" w14:textId="77777777" w:rsidR="00C33E6F" w:rsidRPr="00F22AD1" w:rsidRDefault="00C33E6F" w:rsidP="00C33E6F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7" w:type="dxa"/>
          </w:tcPr>
          <w:p w14:paraId="73FDCEF4" w14:textId="3A266C73" w:rsidR="00C33E6F" w:rsidRPr="00F22AD1" w:rsidRDefault="00C33E6F" w:rsidP="00C33E6F">
            <w:pPr>
              <w:tabs>
                <w:tab w:val="left" w:pos="142"/>
              </w:tabs>
              <w:ind w:left="426" w:hanging="4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2AD1">
              <w:rPr>
                <w:rFonts w:ascii="Arial" w:hAnsi="Arial" w:cs="Arial"/>
                <w:sz w:val="20"/>
                <w:szCs w:val="20"/>
              </w:rPr>
              <w:t>1129/53/RM/2025</w:t>
            </w:r>
          </w:p>
        </w:tc>
        <w:tc>
          <w:tcPr>
            <w:tcW w:w="1249" w:type="dxa"/>
          </w:tcPr>
          <w:p w14:paraId="6AF9578E" w14:textId="43BC6FBA" w:rsidR="00C33E6F" w:rsidRPr="00F22AD1" w:rsidRDefault="00C33E6F" w:rsidP="00C33E6F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F22AD1">
              <w:rPr>
                <w:rFonts w:ascii="Arial" w:hAnsi="Arial" w:cs="Arial"/>
                <w:sz w:val="20"/>
                <w:szCs w:val="20"/>
              </w:rPr>
              <w:t>14.5.2025</w:t>
            </w:r>
          </w:p>
        </w:tc>
        <w:tc>
          <w:tcPr>
            <w:tcW w:w="1880" w:type="dxa"/>
          </w:tcPr>
          <w:p w14:paraId="7AA0D898" w14:textId="5885849D" w:rsidR="00C33E6F" w:rsidRPr="00F22AD1" w:rsidRDefault="00C33E6F" w:rsidP="00C33E6F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F22AD1">
              <w:rPr>
                <w:rFonts w:ascii="Arial" w:hAnsi="Arial" w:cs="Arial"/>
                <w:sz w:val="20"/>
                <w:szCs w:val="20"/>
              </w:rPr>
              <w:t>SPÚ ČR</w:t>
            </w:r>
          </w:p>
        </w:tc>
        <w:tc>
          <w:tcPr>
            <w:tcW w:w="4183" w:type="dxa"/>
          </w:tcPr>
          <w:p w14:paraId="07A242B9" w14:textId="153D5DF2" w:rsidR="00C33E6F" w:rsidRPr="00F22AD1" w:rsidRDefault="00C33E6F" w:rsidP="00C33E6F">
            <w:pPr>
              <w:tabs>
                <w:tab w:val="left" w:pos="14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2AD1">
              <w:rPr>
                <w:rFonts w:ascii="Arial" w:hAnsi="Arial" w:cs="Arial"/>
                <w:sz w:val="20"/>
                <w:szCs w:val="20"/>
              </w:rPr>
              <w:t>schválení bezúplatného převodu st. p. č. 112, v k.ú.  Petrovice</w:t>
            </w:r>
          </w:p>
        </w:tc>
        <w:tc>
          <w:tcPr>
            <w:tcW w:w="2786" w:type="dxa"/>
          </w:tcPr>
          <w:p w14:paraId="76E65E4A" w14:textId="49043CAD" w:rsidR="00C33E6F" w:rsidRPr="00F22AD1" w:rsidRDefault="00C33E6F" w:rsidP="00C33E6F">
            <w:pPr>
              <w:tabs>
                <w:tab w:val="left" w:pos="142"/>
              </w:tabs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splněno</w:t>
            </w:r>
            <w:r w:rsidRPr="00F22AD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projednáno v ZM 26.6.2025</w:t>
            </w:r>
          </w:p>
        </w:tc>
        <w:tc>
          <w:tcPr>
            <w:tcW w:w="2018" w:type="dxa"/>
          </w:tcPr>
          <w:p w14:paraId="7EBC27BA" w14:textId="56ADD1D5" w:rsidR="00C33E6F" w:rsidRPr="00F22AD1" w:rsidRDefault="00C33E6F" w:rsidP="00C33E6F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3E6F" w:rsidRPr="00176660" w14:paraId="768B3F12" w14:textId="77777777" w:rsidTr="008D21A6">
        <w:tc>
          <w:tcPr>
            <w:tcW w:w="819" w:type="dxa"/>
          </w:tcPr>
          <w:p w14:paraId="2B5AC640" w14:textId="77777777" w:rsidR="00C33E6F" w:rsidRPr="00176660" w:rsidRDefault="00C33E6F" w:rsidP="00C33E6F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07" w:type="dxa"/>
          </w:tcPr>
          <w:p w14:paraId="54743EDE" w14:textId="39651883" w:rsidR="00C33E6F" w:rsidRDefault="00C33E6F" w:rsidP="00C33E6F">
            <w:pPr>
              <w:tabs>
                <w:tab w:val="left" w:pos="142"/>
              </w:tabs>
              <w:ind w:left="426" w:hanging="426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1130/53/RM/2025</w:t>
            </w:r>
          </w:p>
        </w:tc>
        <w:tc>
          <w:tcPr>
            <w:tcW w:w="1249" w:type="dxa"/>
          </w:tcPr>
          <w:p w14:paraId="0A9CBEA4" w14:textId="5B81AF4D" w:rsidR="00C33E6F" w:rsidRDefault="00C33E6F" w:rsidP="00C33E6F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14.5.2005</w:t>
            </w:r>
          </w:p>
        </w:tc>
        <w:tc>
          <w:tcPr>
            <w:tcW w:w="1880" w:type="dxa"/>
          </w:tcPr>
          <w:p w14:paraId="3A4A53F3" w14:textId="03AF21BC" w:rsidR="00C33E6F" w:rsidRDefault="00C33E6F" w:rsidP="00C33E6F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KM ZEMSERVIS s.r.o.</w:t>
            </w:r>
          </w:p>
        </w:tc>
        <w:tc>
          <w:tcPr>
            <w:tcW w:w="4183" w:type="dxa"/>
          </w:tcPr>
          <w:p w14:paraId="508357DC" w14:textId="68027B52" w:rsidR="00C33E6F" w:rsidRPr="00782DF6" w:rsidRDefault="00C33E6F" w:rsidP="00C33E6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2DF6">
              <w:rPr>
                <w:rFonts w:ascii="Arial" w:hAnsi="Arial" w:cs="Arial"/>
                <w:b/>
                <w:bCs/>
                <w:sz w:val="20"/>
                <w:szCs w:val="20"/>
              </w:rPr>
              <w:t>schválení záměru směny částí poz.pp. KN č. 911/3, 911/1 za částí poz.pp. KN č. 80 83/6, vše v kú. Krasoňov</w:t>
            </w:r>
          </w:p>
        </w:tc>
        <w:tc>
          <w:tcPr>
            <w:tcW w:w="2786" w:type="dxa"/>
          </w:tcPr>
          <w:p w14:paraId="58C0422C" w14:textId="77777777" w:rsidR="00C33E6F" w:rsidRDefault="00C33E6F" w:rsidP="00C33E6F">
            <w:pPr>
              <w:tabs>
                <w:tab w:val="left" w:pos="142"/>
              </w:tabs>
              <w:ind w:left="426" w:hanging="426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462FD">
              <w:rPr>
                <w:rFonts w:ascii="Arial" w:hAnsi="Arial" w:cs="Arial"/>
                <w:i/>
                <w:iCs/>
                <w:sz w:val="20"/>
                <w:szCs w:val="20"/>
              </w:rPr>
              <w:t>trvá, záměr zveřejněn poté</w:t>
            </w:r>
          </w:p>
          <w:p w14:paraId="62B76740" w14:textId="77777777" w:rsidR="00C33E6F" w:rsidRPr="008462FD" w:rsidRDefault="00C33E6F" w:rsidP="00C33E6F">
            <w:pPr>
              <w:tabs>
                <w:tab w:val="left" w:pos="142"/>
              </w:tabs>
              <w:ind w:left="426" w:hanging="426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462FD">
              <w:rPr>
                <w:rFonts w:ascii="Arial" w:hAnsi="Arial" w:cs="Arial"/>
                <w:i/>
                <w:iCs/>
                <w:sz w:val="20"/>
                <w:szCs w:val="20"/>
              </w:rPr>
              <w:t>na nejbližším zasedání ZM;</w:t>
            </w:r>
          </w:p>
          <w:p w14:paraId="59CE70CE" w14:textId="77777777" w:rsidR="00C33E6F" w:rsidRPr="008462FD" w:rsidRDefault="00C33E6F" w:rsidP="00C33E6F">
            <w:pPr>
              <w:tabs>
                <w:tab w:val="left" w:pos="142"/>
              </w:tabs>
              <w:ind w:left="426" w:hanging="426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018" w:type="dxa"/>
          </w:tcPr>
          <w:p w14:paraId="5FCA7F87" w14:textId="358DE270" w:rsidR="00C33E6F" w:rsidRPr="00D22417" w:rsidRDefault="00C33E6F" w:rsidP="00C33E6F">
            <w:pPr>
              <w:tabs>
                <w:tab w:val="left" w:pos="14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2417">
              <w:rPr>
                <w:rFonts w:ascii="Arial" w:hAnsi="Arial" w:cs="Arial"/>
                <w:b/>
                <w:bCs/>
                <w:sz w:val="20"/>
                <w:szCs w:val="20"/>
              </w:rPr>
              <w:t>Žadatel dodá GP – poté bude předloženo na nejbližším ZM</w:t>
            </w:r>
          </w:p>
        </w:tc>
      </w:tr>
      <w:tr w:rsidR="00C33E6F" w:rsidRPr="00176660" w14:paraId="67C3265C" w14:textId="77777777" w:rsidTr="008D21A6">
        <w:tc>
          <w:tcPr>
            <w:tcW w:w="819" w:type="dxa"/>
          </w:tcPr>
          <w:p w14:paraId="0197DA76" w14:textId="77777777" w:rsidR="00C33E6F" w:rsidRPr="00C33E6F" w:rsidRDefault="00C33E6F" w:rsidP="00C33E6F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7" w:type="dxa"/>
          </w:tcPr>
          <w:p w14:paraId="39A489B4" w14:textId="766A1FB8" w:rsidR="00C33E6F" w:rsidRPr="00C33E6F" w:rsidRDefault="00C33E6F" w:rsidP="00C33E6F">
            <w:pPr>
              <w:tabs>
                <w:tab w:val="left" w:pos="142"/>
              </w:tabs>
              <w:ind w:left="426" w:hanging="4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3E6F">
              <w:rPr>
                <w:rFonts w:ascii="Arial" w:hAnsi="Arial" w:cs="Arial"/>
                <w:sz w:val="20"/>
                <w:szCs w:val="20"/>
              </w:rPr>
              <w:t>1138/53/RM/2025</w:t>
            </w:r>
          </w:p>
        </w:tc>
        <w:tc>
          <w:tcPr>
            <w:tcW w:w="1249" w:type="dxa"/>
          </w:tcPr>
          <w:p w14:paraId="78439801" w14:textId="7061EED4" w:rsidR="00C33E6F" w:rsidRPr="00C33E6F" w:rsidRDefault="00C33E6F" w:rsidP="00C33E6F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C33E6F">
              <w:rPr>
                <w:rFonts w:ascii="Arial" w:hAnsi="Arial" w:cs="Arial"/>
                <w:sz w:val="20"/>
                <w:szCs w:val="20"/>
              </w:rPr>
              <w:t>14.5.2005</w:t>
            </w:r>
          </w:p>
        </w:tc>
        <w:tc>
          <w:tcPr>
            <w:tcW w:w="1880" w:type="dxa"/>
          </w:tcPr>
          <w:p w14:paraId="542B4CF5" w14:textId="3976C538" w:rsidR="00C33E6F" w:rsidRPr="00C33E6F" w:rsidRDefault="00C33E6F" w:rsidP="00C33E6F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C33E6F">
              <w:rPr>
                <w:rFonts w:ascii="Arial" w:hAnsi="Arial" w:cs="Arial"/>
                <w:sz w:val="20"/>
                <w:szCs w:val="20"/>
              </w:rPr>
              <w:t>Nadační fond 8smička</w:t>
            </w:r>
          </w:p>
        </w:tc>
        <w:tc>
          <w:tcPr>
            <w:tcW w:w="4183" w:type="dxa"/>
          </w:tcPr>
          <w:p w14:paraId="1C3430BE" w14:textId="62C22375" w:rsidR="00C33E6F" w:rsidRPr="00C33E6F" w:rsidRDefault="00C33E6F" w:rsidP="00C33E6F">
            <w:pPr>
              <w:tabs>
                <w:tab w:val="left" w:pos="14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3E6F">
              <w:rPr>
                <w:rFonts w:ascii="Arial" w:hAnsi="Arial" w:cs="Arial"/>
                <w:sz w:val="20"/>
                <w:szCs w:val="20"/>
              </w:rPr>
              <w:t>schválení záměru výpůjčky části poz. p. KN č. 1818 v k.ú. Humpolec</w:t>
            </w:r>
          </w:p>
        </w:tc>
        <w:tc>
          <w:tcPr>
            <w:tcW w:w="2786" w:type="dxa"/>
          </w:tcPr>
          <w:p w14:paraId="193EA56B" w14:textId="71A5F060" w:rsidR="00C33E6F" w:rsidRPr="00C33E6F" w:rsidRDefault="00C33E6F" w:rsidP="00C33E6F">
            <w:pPr>
              <w:tabs>
                <w:tab w:val="left" w:pos="142"/>
              </w:tabs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Splněno, žadatel nakonec zvolil umístit záměr na jiný pozemek</w:t>
            </w:r>
          </w:p>
        </w:tc>
        <w:tc>
          <w:tcPr>
            <w:tcW w:w="2018" w:type="dxa"/>
          </w:tcPr>
          <w:p w14:paraId="135CBCC9" w14:textId="060392A2" w:rsidR="00C33E6F" w:rsidRPr="00C33E6F" w:rsidRDefault="00C33E6F" w:rsidP="00C33E6F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7D96" w:rsidRPr="00176660" w14:paraId="55B80272" w14:textId="77777777" w:rsidTr="008D21A6">
        <w:tc>
          <w:tcPr>
            <w:tcW w:w="819" w:type="dxa"/>
          </w:tcPr>
          <w:p w14:paraId="3F551E20" w14:textId="77777777" w:rsidR="00767D96" w:rsidRPr="00767D96" w:rsidRDefault="00767D96" w:rsidP="00C33E6F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07" w:type="dxa"/>
          </w:tcPr>
          <w:p w14:paraId="3F717B82" w14:textId="2F423741" w:rsidR="00767D96" w:rsidRPr="00767D96" w:rsidRDefault="00767D96" w:rsidP="00C33E6F">
            <w:pPr>
              <w:tabs>
                <w:tab w:val="left" w:pos="142"/>
              </w:tabs>
              <w:ind w:left="426" w:hanging="426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7D96">
              <w:rPr>
                <w:rFonts w:ascii="Arial" w:hAnsi="Arial" w:cs="Arial"/>
                <w:b/>
                <w:bCs/>
                <w:sz w:val="20"/>
                <w:szCs w:val="20"/>
              </w:rPr>
              <w:t>1189/57</w:t>
            </w:r>
            <w:r w:rsidR="00F87D3C"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  <w:r w:rsidRPr="00767D96">
              <w:rPr>
                <w:rFonts w:ascii="Arial" w:hAnsi="Arial" w:cs="Arial"/>
                <w:b/>
                <w:bCs/>
                <w:sz w:val="20"/>
                <w:szCs w:val="20"/>
              </w:rPr>
              <w:t>RM/2025</w:t>
            </w:r>
          </w:p>
        </w:tc>
        <w:tc>
          <w:tcPr>
            <w:tcW w:w="1249" w:type="dxa"/>
          </w:tcPr>
          <w:p w14:paraId="7F9BF873" w14:textId="17249EED" w:rsidR="00767D96" w:rsidRPr="00767D96" w:rsidRDefault="00767D96" w:rsidP="00C33E6F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7D96">
              <w:rPr>
                <w:rFonts w:ascii="Arial" w:hAnsi="Arial" w:cs="Arial"/>
                <w:b/>
                <w:bCs/>
                <w:sz w:val="20"/>
                <w:szCs w:val="20"/>
              </w:rPr>
              <w:t>25.6.2025</w:t>
            </w:r>
          </w:p>
        </w:tc>
        <w:tc>
          <w:tcPr>
            <w:tcW w:w="1880" w:type="dxa"/>
          </w:tcPr>
          <w:p w14:paraId="1D9745E5" w14:textId="0F1B12BC" w:rsidR="00767D96" w:rsidRPr="00767D96" w:rsidRDefault="00767D96" w:rsidP="00C33E6F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7D96">
              <w:rPr>
                <w:rFonts w:ascii="Arial" w:hAnsi="Arial" w:cs="Arial"/>
                <w:b/>
                <w:bCs/>
                <w:sz w:val="20"/>
                <w:szCs w:val="20"/>
              </w:rPr>
              <w:t>Starosta, OISM a Stavební úřad</w:t>
            </w:r>
          </w:p>
        </w:tc>
        <w:tc>
          <w:tcPr>
            <w:tcW w:w="4183" w:type="dxa"/>
          </w:tcPr>
          <w:p w14:paraId="4F612E3E" w14:textId="340A831A" w:rsidR="00767D96" w:rsidRPr="00767D96" w:rsidRDefault="00767D96" w:rsidP="00C33E6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7D9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na vědomí potřeba vydání územního opatření o stavební uzávěře pro vymezené zastavitelné plochy podle platného územního plánu města Humpolce v souvislosti s pořizováním nového územního plánu města Humpolce, o jehož pořízení rozhodlo Zastupitelstvo města Humpolce svým usnesením č. 335/18/ZM/2021 ze dne 23.6.2021 a v souvislosti s tím rozhodla </w:t>
            </w:r>
            <w:r w:rsidRPr="004D3F7A">
              <w:rPr>
                <w:rFonts w:ascii="Arial" w:hAnsi="Arial" w:cs="Arial"/>
                <w:b/>
                <w:bCs/>
                <w:sz w:val="20"/>
                <w:szCs w:val="20"/>
              </w:rPr>
              <w:t>o pořízení územního opatření o stavební uzávěře ve smyslu § 27 odst. 2 písm. d) a násl. zákona č. 283/2021 Sb., stavební zákon</w:t>
            </w:r>
            <w:r w:rsidRPr="00767D96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2786" w:type="dxa"/>
          </w:tcPr>
          <w:p w14:paraId="5CB90C96" w14:textId="208D6D13" w:rsidR="00767D96" w:rsidRPr="004D3F7A" w:rsidRDefault="00767D96" w:rsidP="00767D96">
            <w:pPr>
              <w:tabs>
                <w:tab w:val="left" w:pos="16"/>
              </w:tabs>
              <w:jc w:val="both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767D96">
              <w:rPr>
                <w:rFonts w:ascii="Arial" w:hAnsi="Arial" w:cs="Arial"/>
                <w:b/>
                <w:bCs/>
                <w:i/>
                <w:iCs/>
                <w:sz w:val="20"/>
              </w:rPr>
              <w:t>trvá, první kroky z pořizování dokumentu o stavební uzávěře učiněny. O dalších bude RM průběžně informována.</w:t>
            </w:r>
          </w:p>
          <w:p w14:paraId="4224B26E" w14:textId="77777777" w:rsidR="00767D96" w:rsidRPr="00767D96" w:rsidRDefault="00767D96" w:rsidP="00767D96">
            <w:pPr>
              <w:tabs>
                <w:tab w:val="left" w:pos="142"/>
              </w:tabs>
              <w:ind w:left="426" w:hanging="426"/>
              <w:jc w:val="both"/>
              <w:rPr>
                <w:rFonts w:ascii="Arial" w:hAnsi="Arial" w:cs="Arial"/>
                <w:b/>
                <w:bCs/>
              </w:rPr>
            </w:pPr>
          </w:p>
          <w:p w14:paraId="5E37E85F" w14:textId="59EC63AF" w:rsidR="00767D96" w:rsidRPr="00767D96" w:rsidRDefault="00767D96" w:rsidP="00C33E6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018" w:type="dxa"/>
          </w:tcPr>
          <w:p w14:paraId="21DA7B46" w14:textId="77777777" w:rsidR="00767D96" w:rsidRPr="00767D96" w:rsidRDefault="00767D96" w:rsidP="00C33E6F">
            <w:pPr>
              <w:tabs>
                <w:tab w:val="left" w:pos="14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87D3C" w:rsidRPr="00176660" w14:paraId="7F0B055E" w14:textId="77777777" w:rsidTr="008D21A6">
        <w:tc>
          <w:tcPr>
            <w:tcW w:w="819" w:type="dxa"/>
          </w:tcPr>
          <w:p w14:paraId="4D96293F" w14:textId="77777777" w:rsidR="00F87D3C" w:rsidRPr="00767D96" w:rsidRDefault="00F87D3C" w:rsidP="00C33E6F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07" w:type="dxa"/>
          </w:tcPr>
          <w:p w14:paraId="14B92FE1" w14:textId="0BBF558D" w:rsidR="00F87D3C" w:rsidRPr="00767D96" w:rsidRDefault="00F87D3C" w:rsidP="00C33E6F">
            <w:pPr>
              <w:tabs>
                <w:tab w:val="left" w:pos="142"/>
              </w:tabs>
              <w:ind w:left="426" w:hanging="426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1191/58/RM/2025</w:t>
            </w:r>
          </w:p>
        </w:tc>
        <w:tc>
          <w:tcPr>
            <w:tcW w:w="1249" w:type="dxa"/>
          </w:tcPr>
          <w:p w14:paraId="1F6E83FC" w14:textId="4820821A" w:rsidR="00F87D3C" w:rsidRPr="00767D96" w:rsidRDefault="00F87D3C" w:rsidP="00C33E6F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17.7.2025</w:t>
            </w:r>
          </w:p>
        </w:tc>
        <w:tc>
          <w:tcPr>
            <w:tcW w:w="1880" w:type="dxa"/>
          </w:tcPr>
          <w:p w14:paraId="6DCA2BB1" w14:textId="4E9C4B63" w:rsidR="00F87D3C" w:rsidRPr="00767D96" w:rsidRDefault="00F87D3C" w:rsidP="00C33E6F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G. Marešová</w:t>
            </w:r>
          </w:p>
        </w:tc>
        <w:tc>
          <w:tcPr>
            <w:tcW w:w="4183" w:type="dxa"/>
          </w:tcPr>
          <w:p w14:paraId="7FFB1AA3" w14:textId="3575132E" w:rsidR="00F87D3C" w:rsidRPr="00F87D3C" w:rsidRDefault="00F87D3C" w:rsidP="00C33E6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87D3C">
              <w:rPr>
                <w:rFonts w:ascii="Arial" w:hAnsi="Arial" w:cs="Arial"/>
                <w:b/>
                <w:bCs/>
                <w:sz w:val="20"/>
                <w:szCs w:val="20"/>
              </w:rPr>
              <w:t>schválení záměr výkupu pozemkové parcely KN č. 534/1 o výměře 8.126 m2 v katastrálním území Plačkov</w:t>
            </w:r>
          </w:p>
        </w:tc>
        <w:tc>
          <w:tcPr>
            <w:tcW w:w="2786" w:type="dxa"/>
          </w:tcPr>
          <w:p w14:paraId="5C88DA4C" w14:textId="619349A1" w:rsidR="00F87D3C" w:rsidRDefault="00F87D3C" w:rsidP="00F87D3C">
            <w:pPr>
              <w:tabs>
                <w:tab w:val="left" w:pos="142"/>
              </w:tabs>
              <w:ind w:left="426" w:hanging="426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462FD">
              <w:rPr>
                <w:rFonts w:ascii="Arial" w:hAnsi="Arial" w:cs="Arial"/>
                <w:i/>
                <w:iCs/>
                <w:sz w:val="20"/>
                <w:szCs w:val="20"/>
              </w:rPr>
              <w:t>trvá, záměr zveřejněn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,</w:t>
            </w:r>
            <w:r w:rsidRPr="008462F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poté</w:t>
            </w:r>
          </w:p>
          <w:p w14:paraId="092B6A22" w14:textId="77777777" w:rsidR="00F87D3C" w:rsidRPr="008462FD" w:rsidRDefault="00F87D3C" w:rsidP="00F87D3C">
            <w:pPr>
              <w:tabs>
                <w:tab w:val="left" w:pos="142"/>
              </w:tabs>
              <w:ind w:left="426" w:hanging="426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462FD">
              <w:rPr>
                <w:rFonts w:ascii="Arial" w:hAnsi="Arial" w:cs="Arial"/>
                <w:i/>
                <w:iCs/>
                <w:sz w:val="20"/>
                <w:szCs w:val="20"/>
              </w:rPr>
              <w:t>na nejbližším zasedání ZM;</w:t>
            </w:r>
          </w:p>
          <w:p w14:paraId="5F39CA70" w14:textId="77777777" w:rsidR="00F87D3C" w:rsidRPr="00767D96" w:rsidRDefault="00F87D3C" w:rsidP="00767D96">
            <w:pPr>
              <w:tabs>
                <w:tab w:val="left" w:pos="16"/>
              </w:tabs>
              <w:jc w:val="both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</w:p>
        </w:tc>
        <w:tc>
          <w:tcPr>
            <w:tcW w:w="2018" w:type="dxa"/>
          </w:tcPr>
          <w:p w14:paraId="471801D4" w14:textId="77777777" w:rsidR="00F87D3C" w:rsidRPr="00767D96" w:rsidRDefault="00F87D3C" w:rsidP="00C33E6F">
            <w:pPr>
              <w:tabs>
                <w:tab w:val="left" w:pos="14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56E5C0A6" w14:textId="0E405BD8" w:rsidR="0058455A" w:rsidRPr="00176660" w:rsidRDefault="0058455A" w:rsidP="0058455A">
      <w:pPr>
        <w:rPr>
          <w:rFonts w:ascii="Arial" w:hAnsi="Arial" w:cs="Arial"/>
          <w:sz w:val="20"/>
          <w:szCs w:val="20"/>
        </w:rPr>
      </w:pPr>
    </w:p>
    <w:p w14:paraId="653C97DB" w14:textId="226A0C98" w:rsidR="0050348C" w:rsidRPr="00503ACC" w:rsidRDefault="0050348C" w:rsidP="001322EE">
      <w:pPr>
        <w:jc w:val="both"/>
        <w:rPr>
          <w:rFonts w:ascii="Arial" w:hAnsi="Arial" w:cs="Arial"/>
          <w:sz w:val="20"/>
          <w:szCs w:val="20"/>
        </w:rPr>
      </w:pPr>
      <w:r w:rsidRPr="00503ACC">
        <w:rPr>
          <w:rFonts w:ascii="Arial" w:hAnsi="Arial" w:cs="Arial"/>
          <w:sz w:val="20"/>
          <w:szCs w:val="20"/>
        </w:rPr>
        <w:t>Ukládá sledovat následující váznoucí usnesení z předcházejících schůzí RM:</w:t>
      </w:r>
      <w:r w:rsidR="0058455A">
        <w:rPr>
          <w:rFonts w:ascii="Arial" w:hAnsi="Arial" w:cs="Arial"/>
          <w:sz w:val="20"/>
          <w:szCs w:val="20"/>
        </w:rPr>
        <w:t xml:space="preserve"> </w:t>
      </w:r>
      <w:r w:rsidR="00D93E89">
        <w:rPr>
          <w:rFonts w:ascii="Arial" w:hAnsi="Arial" w:cs="Arial"/>
          <w:sz w:val="20"/>
          <w:szCs w:val="20"/>
        </w:rPr>
        <w:t xml:space="preserve">z roku 2022 - </w:t>
      </w:r>
      <w:r w:rsidR="00886A3B">
        <w:rPr>
          <w:rFonts w:ascii="Arial" w:hAnsi="Arial" w:cs="Arial"/>
          <w:sz w:val="20"/>
          <w:szCs w:val="20"/>
        </w:rPr>
        <w:t>1489</w:t>
      </w:r>
      <w:r w:rsidRPr="00503ACC">
        <w:rPr>
          <w:rFonts w:ascii="Arial" w:hAnsi="Arial" w:cs="Arial"/>
          <w:sz w:val="20"/>
          <w:szCs w:val="20"/>
        </w:rPr>
        <w:t xml:space="preserve">, z roku 2023 – </w:t>
      </w:r>
      <w:r w:rsidR="000F645E">
        <w:rPr>
          <w:rFonts w:ascii="Arial" w:hAnsi="Arial" w:cs="Arial"/>
          <w:sz w:val="20"/>
          <w:szCs w:val="20"/>
        </w:rPr>
        <w:t xml:space="preserve">267, </w:t>
      </w:r>
      <w:r w:rsidR="00CB0A9B">
        <w:rPr>
          <w:rFonts w:ascii="Arial" w:hAnsi="Arial" w:cs="Arial"/>
          <w:sz w:val="20"/>
          <w:szCs w:val="20"/>
        </w:rPr>
        <w:t>268</w:t>
      </w:r>
      <w:r w:rsidR="00D47C86">
        <w:rPr>
          <w:rFonts w:ascii="Arial" w:hAnsi="Arial" w:cs="Arial"/>
          <w:sz w:val="20"/>
          <w:szCs w:val="20"/>
        </w:rPr>
        <w:t>, 344</w:t>
      </w:r>
      <w:r w:rsidR="009E50AE">
        <w:rPr>
          <w:rFonts w:ascii="Arial" w:hAnsi="Arial" w:cs="Arial"/>
          <w:sz w:val="20"/>
          <w:szCs w:val="20"/>
        </w:rPr>
        <w:t>,</w:t>
      </w:r>
      <w:r w:rsidR="00F80CA1">
        <w:rPr>
          <w:rFonts w:ascii="Arial" w:hAnsi="Arial" w:cs="Arial"/>
          <w:sz w:val="20"/>
          <w:szCs w:val="20"/>
        </w:rPr>
        <w:t xml:space="preserve"> </w:t>
      </w:r>
      <w:r w:rsidR="001F1418">
        <w:rPr>
          <w:rFonts w:ascii="Arial" w:hAnsi="Arial" w:cs="Arial"/>
          <w:sz w:val="20"/>
          <w:szCs w:val="20"/>
        </w:rPr>
        <w:t>z</w:t>
      </w:r>
      <w:r w:rsidR="001322EE">
        <w:rPr>
          <w:rFonts w:ascii="Arial" w:hAnsi="Arial" w:cs="Arial"/>
          <w:sz w:val="20"/>
          <w:szCs w:val="20"/>
        </w:rPr>
        <w:t> </w:t>
      </w:r>
      <w:r w:rsidR="001F1418">
        <w:rPr>
          <w:rFonts w:ascii="Arial" w:hAnsi="Arial" w:cs="Arial"/>
          <w:sz w:val="20"/>
          <w:szCs w:val="20"/>
        </w:rPr>
        <w:t>roku</w:t>
      </w:r>
      <w:r w:rsidR="001322EE">
        <w:rPr>
          <w:rFonts w:ascii="Arial" w:hAnsi="Arial" w:cs="Arial"/>
          <w:sz w:val="20"/>
          <w:szCs w:val="20"/>
        </w:rPr>
        <w:t xml:space="preserve"> 2</w:t>
      </w:r>
      <w:r w:rsidR="001F1418">
        <w:rPr>
          <w:rFonts w:ascii="Arial" w:hAnsi="Arial" w:cs="Arial"/>
          <w:sz w:val="20"/>
          <w:szCs w:val="20"/>
        </w:rPr>
        <w:t xml:space="preserve">025 – 960, </w:t>
      </w:r>
      <w:r w:rsidR="00F22AD1">
        <w:rPr>
          <w:rFonts w:ascii="Arial" w:hAnsi="Arial" w:cs="Arial"/>
          <w:sz w:val="20"/>
          <w:szCs w:val="20"/>
        </w:rPr>
        <w:t>9</w:t>
      </w:r>
      <w:r w:rsidR="00176660">
        <w:rPr>
          <w:rFonts w:ascii="Arial" w:hAnsi="Arial" w:cs="Arial"/>
          <w:sz w:val="20"/>
          <w:szCs w:val="20"/>
        </w:rPr>
        <w:t xml:space="preserve">65, </w:t>
      </w:r>
      <w:r w:rsidR="00AB0833">
        <w:rPr>
          <w:rFonts w:ascii="Arial" w:hAnsi="Arial" w:cs="Arial"/>
          <w:sz w:val="20"/>
          <w:szCs w:val="20"/>
        </w:rPr>
        <w:t>9</w:t>
      </w:r>
      <w:r w:rsidR="006A41E0">
        <w:rPr>
          <w:rFonts w:ascii="Arial" w:hAnsi="Arial" w:cs="Arial"/>
          <w:sz w:val="20"/>
          <w:szCs w:val="20"/>
        </w:rPr>
        <w:t>85</w:t>
      </w:r>
      <w:r w:rsidR="00E674BF">
        <w:rPr>
          <w:rFonts w:ascii="Arial" w:hAnsi="Arial" w:cs="Arial"/>
          <w:sz w:val="20"/>
          <w:szCs w:val="20"/>
        </w:rPr>
        <w:t xml:space="preserve">, </w:t>
      </w:r>
      <w:r w:rsidR="008462FD">
        <w:rPr>
          <w:rFonts w:ascii="Arial" w:hAnsi="Arial" w:cs="Arial"/>
          <w:sz w:val="20"/>
          <w:szCs w:val="20"/>
        </w:rPr>
        <w:t>1091</w:t>
      </w:r>
      <w:r w:rsidR="00782DF6">
        <w:rPr>
          <w:rFonts w:ascii="Arial" w:hAnsi="Arial" w:cs="Arial"/>
          <w:sz w:val="20"/>
          <w:szCs w:val="20"/>
        </w:rPr>
        <w:t>, 1125, 1130,</w:t>
      </w:r>
      <w:r w:rsidR="00767D96">
        <w:rPr>
          <w:rFonts w:ascii="Arial" w:hAnsi="Arial" w:cs="Arial"/>
          <w:sz w:val="20"/>
          <w:szCs w:val="20"/>
        </w:rPr>
        <w:t xml:space="preserve"> 1189</w:t>
      </w:r>
      <w:r w:rsidR="00EB0106">
        <w:rPr>
          <w:rFonts w:ascii="Arial" w:hAnsi="Arial" w:cs="Arial"/>
          <w:sz w:val="20"/>
          <w:szCs w:val="20"/>
        </w:rPr>
        <w:t>, 1191</w:t>
      </w:r>
      <w:r w:rsidR="003B1E1B">
        <w:rPr>
          <w:rFonts w:ascii="Arial" w:hAnsi="Arial" w:cs="Arial"/>
          <w:sz w:val="20"/>
          <w:szCs w:val="20"/>
        </w:rPr>
        <w:t>.</w:t>
      </w:r>
      <w:r w:rsidRPr="00503ACC">
        <w:rPr>
          <w:rFonts w:ascii="Arial" w:hAnsi="Arial" w:cs="Arial"/>
          <w:sz w:val="20"/>
          <w:szCs w:val="20"/>
        </w:rPr>
        <w:t xml:space="preserve">   </w:t>
      </w:r>
    </w:p>
    <w:sectPr w:rsidR="0050348C" w:rsidRPr="00503ACC" w:rsidSect="00AB0833">
      <w:footerReference w:type="default" r:id="rId7"/>
      <w:pgSz w:w="16838" w:h="11906" w:orient="landscape"/>
      <w:pgMar w:top="113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E58A79" w14:textId="77777777" w:rsidR="000B0168" w:rsidRDefault="000B0168" w:rsidP="0083088F">
      <w:pPr>
        <w:spacing w:after="0" w:line="240" w:lineRule="auto"/>
      </w:pPr>
      <w:r>
        <w:separator/>
      </w:r>
    </w:p>
  </w:endnote>
  <w:endnote w:type="continuationSeparator" w:id="0">
    <w:p w14:paraId="0321597A" w14:textId="77777777" w:rsidR="000B0168" w:rsidRDefault="000B0168" w:rsidP="008308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86613173"/>
      <w:docPartObj>
        <w:docPartGallery w:val="Page Numbers (Bottom of Page)"/>
        <w:docPartUnique/>
      </w:docPartObj>
    </w:sdtPr>
    <w:sdtContent>
      <w:p w14:paraId="352F78BD" w14:textId="77777777" w:rsidR="0083088F" w:rsidRDefault="0083088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937A88C" w14:textId="77777777" w:rsidR="0083088F" w:rsidRDefault="0083088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C541A3" w14:textId="77777777" w:rsidR="000B0168" w:rsidRDefault="000B0168" w:rsidP="0083088F">
      <w:pPr>
        <w:spacing w:after="0" w:line="240" w:lineRule="auto"/>
      </w:pPr>
      <w:r>
        <w:separator/>
      </w:r>
    </w:p>
  </w:footnote>
  <w:footnote w:type="continuationSeparator" w:id="0">
    <w:p w14:paraId="3506E106" w14:textId="77777777" w:rsidR="000B0168" w:rsidRDefault="000B0168" w:rsidP="008308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CB2449"/>
    <w:multiLevelType w:val="hybridMultilevel"/>
    <w:tmpl w:val="9E4C30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DA39FE"/>
    <w:multiLevelType w:val="hybridMultilevel"/>
    <w:tmpl w:val="1D0CB1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6592713">
    <w:abstractNumId w:val="1"/>
  </w:num>
  <w:num w:numId="2" w16cid:durableId="11368718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237"/>
    <w:rsid w:val="00002CA8"/>
    <w:rsid w:val="00034721"/>
    <w:rsid w:val="00047A53"/>
    <w:rsid w:val="00052956"/>
    <w:rsid w:val="00067D52"/>
    <w:rsid w:val="00074E0D"/>
    <w:rsid w:val="000800E4"/>
    <w:rsid w:val="0009758B"/>
    <w:rsid w:val="000A1997"/>
    <w:rsid w:val="000B0168"/>
    <w:rsid w:val="000C260A"/>
    <w:rsid w:val="000C564D"/>
    <w:rsid w:val="000C57A3"/>
    <w:rsid w:val="000D1DCC"/>
    <w:rsid w:val="000F1138"/>
    <w:rsid w:val="000F645E"/>
    <w:rsid w:val="001062BD"/>
    <w:rsid w:val="00106FB3"/>
    <w:rsid w:val="00116AC8"/>
    <w:rsid w:val="001203A5"/>
    <w:rsid w:val="0012040A"/>
    <w:rsid w:val="00121D7C"/>
    <w:rsid w:val="00123212"/>
    <w:rsid w:val="00125DD0"/>
    <w:rsid w:val="001322EE"/>
    <w:rsid w:val="0015610A"/>
    <w:rsid w:val="00164CF4"/>
    <w:rsid w:val="00176660"/>
    <w:rsid w:val="00180E9C"/>
    <w:rsid w:val="0018334A"/>
    <w:rsid w:val="00195CDB"/>
    <w:rsid w:val="001A14A7"/>
    <w:rsid w:val="001C080D"/>
    <w:rsid w:val="001C36B0"/>
    <w:rsid w:val="001D7E3F"/>
    <w:rsid w:val="001F1418"/>
    <w:rsid w:val="00202972"/>
    <w:rsid w:val="0020555A"/>
    <w:rsid w:val="002109C4"/>
    <w:rsid w:val="0021191B"/>
    <w:rsid w:val="00212A8B"/>
    <w:rsid w:val="0021418C"/>
    <w:rsid w:val="00215EE6"/>
    <w:rsid w:val="002523C8"/>
    <w:rsid w:val="002611B1"/>
    <w:rsid w:val="00272759"/>
    <w:rsid w:val="002929AF"/>
    <w:rsid w:val="00294FB0"/>
    <w:rsid w:val="00297D00"/>
    <w:rsid w:val="002A27D2"/>
    <w:rsid w:val="002D0F83"/>
    <w:rsid w:val="002D1805"/>
    <w:rsid w:val="002D63B1"/>
    <w:rsid w:val="002E68F7"/>
    <w:rsid w:val="003144B2"/>
    <w:rsid w:val="00321581"/>
    <w:rsid w:val="00324671"/>
    <w:rsid w:val="003354E7"/>
    <w:rsid w:val="00342C38"/>
    <w:rsid w:val="00352FEC"/>
    <w:rsid w:val="00361607"/>
    <w:rsid w:val="00364184"/>
    <w:rsid w:val="003A5605"/>
    <w:rsid w:val="003A6D30"/>
    <w:rsid w:val="003B0B47"/>
    <w:rsid w:val="003B1E1B"/>
    <w:rsid w:val="003C11CE"/>
    <w:rsid w:val="003E1815"/>
    <w:rsid w:val="00415732"/>
    <w:rsid w:val="0042019C"/>
    <w:rsid w:val="00421022"/>
    <w:rsid w:val="00424698"/>
    <w:rsid w:val="004431DB"/>
    <w:rsid w:val="00456BBA"/>
    <w:rsid w:val="00460832"/>
    <w:rsid w:val="004722FC"/>
    <w:rsid w:val="004803BB"/>
    <w:rsid w:val="004831E0"/>
    <w:rsid w:val="004B17F6"/>
    <w:rsid w:val="004B4C23"/>
    <w:rsid w:val="004C2F06"/>
    <w:rsid w:val="004D01C6"/>
    <w:rsid w:val="004D11BF"/>
    <w:rsid w:val="004E397D"/>
    <w:rsid w:val="004F0F40"/>
    <w:rsid w:val="0050348C"/>
    <w:rsid w:val="00503ACC"/>
    <w:rsid w:val="0051478C"/>
    <w:rsid w:val="00523A3D"/>
    <w:rsid w:val="00537D2B"/>
    <w:rsid w:val="00552EA3"/>
    <w:rsid w:val="00563892"/>
    <w:rsid w:val="00567AC2"/>
    <w:rsid w:val="0058455A"/>
    <w:rsid w:val="005A0BDC"/>
    <w:rsid w:val="005B138C"/>
    <w:rsid w:val="005C405B"/>
    <w:rsid w:val="005D6E3A"/>
    <w:rsid w:val="005E7A2D"/>
    <w:rsid w:val="006049F5"/>
    <w:rsid w:val="00660CB6"/>
    <w:rsid w:val="006976B1"/>
    <w:rsid w:val="006A41E0"/>
    <w:rsid w:val="006B2317"/>
    <w:rsid w:val="006D1E44"/>
    <w:rsid w:val="006E07E8"/>
    <w:rsid w:val="006E77DC"/>
    <w:rsid w:val="007037EC"/>
    <w:rsid w:val="007065AA"/>
    <w:rsid w:val="00707ED6"/>
    <w:rsid w:val="007107C0"/>
    <w:rsid w:val="00715573"/>
    <w:rsid w:val="00733B83"/>
    <w:rsid w:val="00744FA1"/>
    <w:rsid w:val="00762A03"/>
    <w:rsid w:val="0076380A"/>
    <w:rsid w:val="00767D96"/>
    <w:rsid w:val="00770C14"/>
    <w:rsid w:val="007712B9"/>
    <w:rsid w:val="00782DF6"/>
    <w:rsid w:val="007B271C"/>
    <w:rsid w:val="007B56A2"/>
    <w:rsid w:val="007B5D4D"/>
    <w:rsid w:val="007C59BC"/>
    <w:rsid w:val="007C6237"/>
    <w:rsid w:val="007D090B"/>
    <w:rsid w:val="007E08A4"/>
    <w:rsid w:val="007F232C"/>
    <w:rsid w:val="0080437B"/>
    <w:rsid w:val="0081628D"/>
    <w:rsid w:val="008178E7"/>
    <w:rsid w:val="0083088F"/>
    <w:rsid w:val="00831C2E"/>
    <w:rsid w:val="008323AB"/>
    <w:rsid w:val="00834F2E"/>
    <w:rsid w:val="008462FD"/>
    <w:rsid w:val="00863AF8"/>
    <w:rsid w:val="00873F68"/>
    <w:rsid w:val="00886A3B"/>
    <w:rsid w:val="008B29DD"/>
    <w:rsid w:val="008B73A8"/>
    <w:rsid w:val="008C2ED2"/>
    <w:rsid w:val="008D01B4"/>
    <w:rsid w:val="008D1C27"/>
    <w:rsid w:val="008D21A6"/>
    <w:rsid w:val="008E001C"/>
    <w:rsid w:val="008E12F5"/>
    <w:rsid w:val="008E1F26"/>
    <w:rsid w:val="008E6B67"/>
    <w:rsid w:val="008F5FF5"/>
    <w:rsid w:val="00902E89"/>
    <w:rsid w:val="00914439"/>
    <w:rsid w:val="00922E3B"/>
    <w:rsid w:val="00926A8D"/>
    <w:rsid w:val="00933161"/>
    <w:rsid w:val="00934678"/>
    <w:rsid w:val="00952835"/>
    <w:rsid w:val="00957395"/>
    <w:rsid w:val="009852D3"/>
    <w:rsid w:val="00994565"/>
    <w:rsid w:val="009A60C4"/>
    <w:rsid w:val="009B7B08"/>
    <w:rsid w:val="009D0DFA"/>
    <w:rsid w:val="009D33D8"/>
    <w:rsid w:val="009E20AE"/>
    <w:rsid w:val="009E50AE"/>
    <w:rsid w:val="009E7C0C"/>
    <w:rsid w:val="00A14F9C"/>
    <w:rsid w:val="00A316EE"/>
    <w:rsid w:val="00A31B3C"/>
    <w:rsid w:val="00A416EF"/>
    <w:rsid w:val="00A438DE"/>
    <w:rsid w:val="00A50012"/>
    <w:rsid w:val="00A638A4"/>
    <w:rsid w:val="00A72FE7"/>
    <w:rsid w:val="00A75B6B"/>
    <w:rsid w:val="00A9333C"/>
    <w:rsid w:val="00A934ED"/>
    <w:rsid w:val="00A94180"/>
    <w:rsid w:val="00AA1C6B"/>
    <w:rsid w:val="00AA1F09"/>
    <w:rsid w:val="00AB0833"/>
    <w:rsid w:val="00AB1870"/>
    <w:rsid w:val="00AC4005"/>
    <w:rsid w:val="00AD7D3B"/>
    <w:rsid w:val="00B06908"/>
    <w:rsid w:val="00B2002C"/>
    <w:rsid w:val="00B24A12"/>
    <w:rsid w:val="00B27466"/>
    <w:rsid w:val="00B3064B"/>
    <w:rsid w:val="00B31A84"/>
    <w:rsid w:val="00B407F6"/>
    <w:rsid w:val="00B51FEA"/>
    <w:rsid w:val="00B53E47"/>
    <w:rsid w:val="00B657BF"/>
    <w:rsid w:val="00B73442"/>
    <w:rsid w:val="00B7374A"/>
    <w:rsid w:val="00BC09A2"/>
    <w:rsid w:val="00BD34CB"/>
    <w:rsid w:val="00BD7F09"/>
    <w:rsid w:val="00BF6446"/>
    <w:rsid w:val="00BF7EBC"/>
    <w:rsid w:val="00C05720"/>
    <w:rsid w:val="00C15144"/>
    <w:rsid w:val="00C33E6F"/>
    <w:rsid w:val="00C53B2B"/>
    <w:rsid w:val="00C65FB1"/>
    <w:rsid w:val="00C670B0"/>
    <w:rsid w:val="00C71ABF"/>
    <w:rsid w:val="00C82294"/>
    <w:rsid w:val="00C95374"/>
    <w:rsid w:val="00C95803"/>
    <w:rsid w:val="00CA791C"/>
    <w:rsid w:val="00CB0A9B"/>
    <w:rsid w:val="00CC435D"/>
    <w:rsid w:val="00CE5518"/>
    <w:rsid w:val="00D042DE"/>
    <w:rsid w:val="00D06A9D"/>
    <w:rsid w:val="00D16C23"/>
    <w:rsid w:val="00D22417"/>
    <w:rsid w:val="00D262AA"/>
    <w:rsid w:val="00D47C86"/>
    <w:rsid w:val="00D60A8A"/>
    <w:rsid w:val="00D61F70"/>
    <w:rsid w:val="00D65237"/>
    <w:rsid w:val="00D71147"/>
    <w:rsid w:val="00D8274F"/>
    <w:rsid w:val="00D87284"/>
    <w:rsid w:val="00D9115A"/>
    <w:rsid w:val="00D93E89"/>
    <w:rsid w:val="00DA2681"/>
    <w:rsid w:val="00DB11AF"/>
    <w:rsid w:val="00DC481E"/>
    <w:rsid w:val="00DC71BF"/>
    <w:rsid w:val="00DD3904"/>
    <w:rsid w:val="00DD62A1"/>
    <w:rsid w:val="00DD6CC2"/>
    <w:rsid w:val="00DE701C"/>
    <w:rsid w:val="00DF0A69"/>
    <w:rsid w:val="00DF712B"/>
    <w:rsid w:val="00E024C9"/>
    <w:rsid w:val="00E12632"/>
    <w:rsid w:val="00E126D0"/>
    <w:rsid w:val="00E516F1"/>
    <w:rsid w:val="00E51EBC"/>
    <w:rsid w:val="00E5703E"/>
    <w:rsid w:val="00E674BF"/>
    <w:rsid w:val="00E86868"/>
    <w:rsid w:val="00E92E07"/>
    <w:rsid w:val="00E97919"/>
    <w:rsid w:val="00EA3C3D"/>
    <w:rsid w:val="00EB0106"/>
    <w:rsid w:val="00EB554F"/>
    <w:rsid w:val="00EC3E62"/>
    <w:rsid w:val="00ED5EA8"/>
    <w:rsid w:val="00EE00F1"/>
    <w:rsid w:val="00EE3A0C"/>
    <w:rsid w:val="00EE7A41"/>
    <w:rsid w:val="00EF39E5"/>
    <w:rsid w:val="00F22AD1"/>
    <w:rsid w:val="00F27022"/>
    <w:rsid w:val="00F4594E"/>
    <w:rsid w:val="00F6222C"/>
    <w:rsid w:val="00F72009"/>
    <w:rsid w:val="00F75DCD"/>
    <w:rsid w:val="00F80CA1"/>
    <w:rsid w:val="00F87D3C"/>
    <w:rsid w:val="00F97983"/>
    <w:rsid w:val="00FA30B6"/>
    <w:rsid w:val="00FB5CBB"/>
    <w:rsid w:val="00FC5C62"/>
    <w:rsid w:val="00FE33DC"/>
    <w:rsid w:val="00FF3F0C"/>
    <w:rsid w:val="00FF4374"/>
    <w:rsid w:val="00FF5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D7D875"/>
  <w15:chartTrackingRefBased/>
  <w15:docId w15:val="{558100E7-0039-4E34-A88A-EA3C6834C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65237"/>
    <w:pPr>
      <w:spacing w:after="0" w:line="240" w:lineRule="auto"/>
    </w:pPr>
  </w:style>
  <w:style w:type="table" w:styleId="Mkatabulky">
    <w:name w:val="Table Grid"/>
    <w:basedOn w:val="Normlntabulka"/>
    <w:uiPriority w:val="39"/>
    <w:rsid w:val="00D652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308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3088F"/>
  </w:style>
  <w:style w:type="paragraph" w:styleId="Zpat">
    <w:name w:val="footer"/>
    <w:basedOn w:val="Normln"/>
    <w:link w:val="ZpatChar"/>
    <w:uiPriority w:val="99"/>
    <w:unhideWhenUsed/>
    <w:rsid w:val="008308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308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871</Words>
  <Characters>5145</Characters>
  <Application>Microsoft Office Word</Application>
  <DocSecurity>0</DocSecurity>
  <Lines>42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Jiri Fiala</dc:creator>
  <cp:keywords/>
  <dc:description/>
  <cp:lastModifiedBy>Jiri Fiala</cp:lastModifiedBy>
  <cp:revision>8</cp:revision>
  <cp:lastPrinted>2023-01-11T06:42:00Z</cp:lastPrinted>
  <dcterms:created xsi:type="dcterms:W3CDTF">2025-05-21T06:57:00Z</dcterms:created>
  <dcterms:modified xsi:type="dcterms:W3CDTF">2025-08-21T11:38:00Z</dcterms:modified>
</cp:coreProperties>
</file>