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8805" w14:textId="63AEC788" w:rsidR="00055637" w:rsidRPr="00034721" w:rsidRDefault="004831E0" w:rsidP="00881E58">
      <w:pPr>
        <w:ind w:left="708" w:firstLine="708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>Přehled</w:t>
      </w:r>
      <w:r w:rsidR="00D65237" w:rsidRPr="00034721">
        <w:rPr>
          <w:rFonts w:ascii="Arial" w:hAnsi="Arial" w:cs="Arial"/>
          <w:b/>
          <w:bCs/>
          <w:sz w:val="28"/>
          <w:szCs w:val="24"/>
        </w:rPr>
        <w:t xml:space="preserve"> </w:t>
      </w:r>
      <w:r w:rsidR="00CA791C" w:rsidRPr="00034721">
        <w:rPr>
          <w:rFonts w:ascii="Arial" w:hAnsi="Arial" w:cs="Arial"/>
          <w:b/>
          <w:bCs/>
          <w:sz w:val="28"/>
          <w:szCs w:val="24"/>
        </w:rPr>
        <w:t xml:space="preserve">váznoucích </w:t>
      </w:r>
      <w:r w:rsidR="00D65237" w:rsidRPr="00034721">
        <w:rPr>
          <w:rFonts w:ascii="Arial" w:hAnsi="Arial" w:cs="Arial"/>
          <w:b/>
          <w:bCs/>
          <w:sz w:val="28"/>
          <w:szCs w:val="24"/>
        </w:rPr>
        <w:t xml:space="preserve">usnesení Rady města Humpolce </w:t>
      </w:r>
    </w:p>
    <w:tbl>
      <w:tblPr>
        <w:tblStyle w:val="Mkatabulky"/>
        <w:tblW w:w="14742" w:type="dxa"/>
        <w:tblInd w:w="-5" w:type="dxa"/>
        <w:tblLook w:val="04A0" w:firstRow="1" w:lastRow="0" w:firstColumn="1" w:lastColumn="0" w:noHBand="0" w:noVBand="1"/>
      </w:tblPr>
      <w:tblGrid>
        <w:gridCol w:w="815"/>
        <w:gridCol w:w="1862"/>
        <w:gridCol w:w="1249"/>
        <w:gridCol w:w="1875"/>
        <w:gridCol w:w="4160"/>
        <w:gridCol w:w="2774"/>
        <w:gridCol w:w="2007"/>
      </w:tblGrid>
      <w:tr w:rsidR="00B2002C" w14:paraId="4F437A24" w14:textId="77777777" w:rsidTr="003E08D3">
        <w:tc>
          <w:tcPr>
            <w:tcW w:w="815" w:type="dxa"/>
          </w:tcPr>
          <w:p w14:paraId="3B20B4D3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Poř. č.</w:t>
            </w:r>
          </w:p>
        </w:tc>
        <w:tc>
          <w:tcPr>
            <w:tcW w:w="1862" w:type="dxa"/>
          </w:tcPr>
          <w:p w14:paraId="70C5DBF7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Číslo usnesení</w:t>
            </w:r>
          </w:p>
        </w:tc>
        <w:tc>
          <w:tcPr>
            <w:tcW w:w="1249" w:type="dxa"/>
          </w:tcPr>
          <w:p w14:paraId="71948059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Ze dne</w:t>
            </w:r>
          </w:p>
        </w:tc>
        <w:tc>
          <w:tcPr>
            <w:tcW w:w="1875" w:type="dxa"/>
          </w:tcPr>
          <w:p w14:paraId="690CCCA4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Žadatel/</w:t>
            </w:r>
          </w:p>
          <w:p w14:paraId="2B13A897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Prodávající</w:t>
            </w:r>
            <w:r w:rsidR="00F75DCD"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, popř. úkol pro:</w:t>
            </w:r>
          </w:p>
        </w:tc>
        <w:tc>
          <w:tcPr>
            <w:tcW w:w="4160" w:type="dxa"/>
          </w:tcPr>
          <w:p w14:paraId="2C3769BF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Předmět návrhu</w:t>
            </w:r>
          </w:p>
        </w:tc>
        <w:tc>
          <w:tcPr>
            <w:tcW w:w="2774" w:type="dxa"/>
          </w:tcPr>
          <w:p w14:paraId="64E08366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Popis záměru, stav plnění</w:t>
            </w:r>
          </w:p>
          <w:p w14:paraId="141DD70B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Termín plnění</w:t>
            </w:r>
          </w:p>
        </w:tc>
        <w:tc>
          <w:tcPr>
            <w:tcW w:w="2007" w:type="dxa"/>
          </w:tcPr>
          <w:p w14:paraId="57CF858E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Poznámka</w:t>
            </w:r>
          </w:p>
        </w:tc>
      </w:tr>
      <w:tr w:rsidR="00B2002C" w:rsidRPr="00F75DCD" w14:paraId="7AD6C038" w14:textId="77777777" w:rsidTr="003E08D3">
        <w:tc>
          <w:tcPr>
            <w:tcW w:w="815" w:type="dxa"/>
          </w:tcPr>
          <w:p w14:paraId="5173FD72" w14:textId="77777777" w:rsidR="00AA1F09" w:rsidRPr="00AA1F09" w:rsidRDefault="00AA1F09" w:rsidP="00AA1F09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9CECD76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1489/70/2022</w:t>
            </w:r>
          </w:p>
        </w:tc>
        <w:tc>
          <w:tcPr>
            <w:tcW w:w="1249" w:type="dxa"/>
          </w:tcPr>
          <w:p w14:paraId="3DAD19E9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1.6.2022</w:t>
            </w:r>
          </w:p>
        </w:tc>
        <w:tc>
          <w:tcPr>
            <w:tcW w:w="1875" w:type="dxa"/>
          </w:tcPr>
          <w:p w14:paraId="34C7C4A8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SixPointTwo</w:t>
            </w:r>
          </w:p>
        </w:tc>
        <w:tc>
          <w:tcPr>
            <w:tcW w:w="4160" w:type="dxa"/>
          </w:tcPr>
          <w:p w14:paraId="6ED01FAB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schválení záměru prodeje části poz.p. KN č. 584/27 v k.ú. Humpolec</w:t>
            </w:r>
          </w:p>
        </w:tc>
        <w:tc>
          <w:tcPr>
            <w:tcW w:w="2774" w:type="dxa"/>
          </w:tcPr>
          <w:p w14:paraId="16EEBA26" w14:textId="14BBBFA6" w:rsidR="00AA1F09" w:rsidRDefault="00AA1F09" w:rsidP="00AA1F09">
            <w:pPr>
              <w:tabs>
                <w:tab w:val="left" w:pos="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Opakovaně jednáno se žadatelem. Zájem trvá.</w:t>
            </w:r>
          </w:p>
          <w:p w14:paraId="415BDDA1" w14:textId="222595C0" w:rsidR="00AA1F09" w:rsidRPr="00BD7F09" w:rsidRDefault="00AA1F09" w:rsidP="00AA1F09">
            <w:pPr>
              <w:tabs>
                <w:tab w:val="left" w:pos="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Z</w:t>
            </w:r>
            <w:r w:rsidRPr="001C080D">
              <w:rPr>
                <w:rFonts w:ascii="Arial" w:hAnsi="Arial" w:cs="Arial"/>
                <w:i/>
                <w:iCs/>
                <w:sz w:val="20"/>
                <w:szCs w:val="20"/>
              </w:rPr>
              <w:t>áměr zveřejněn, poté na nejbližším zasedání ZM</w:t>
            </w:r>
          </w:p>
        </w:tc>
        <w:tc>
          <w:tcPr>
            <w:tcW w:w="2007" w:type="dxa"/>
          </w:tcPr>
          <w:p w14:paraId="7C5242B9" w14:textId="0071A077" w:rsidR="00AA1F09" w:rsidRPr="0081628D" w:rsidRDefault="00AA1F09" w:rsidP="00AA1F09">
            <w:pPr>
              <w:pStyle w:val="Bezmez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81628D">
              <w:rPr>
                <w:rFonts w:ascii="Arial" w:hAnsi="Arial" w:cs="Arial"/>
                <w:b/>
                <w:color w:val="FF0000"/>
                <w:sz w:val="20"/>
                <w:szCs w:val="20"/>
              </w:rPr>
              <w:t>Zůstává</w:t>
            </w:r>
          </w:p>
        </w:tc>
      </w:tr>
      <w:tr w:rsidR="00B2002C" w:rsidRPr="00F75DCD" w14:paraId="12D187C4" w14:textId="77777777" w:rsidTr="003E08D3">
        <w:tc>
          <w:tcPr>
            <w:tcW w:w="815" w:type="dxa"/>
          </w:tcPr>
          <w:p w14:paraId="1AD134AF" w14:textId="77777777" w:rsidR="000C260A" w:rsidRPr="000F645E" w:rsidRDefault="000C260A" w:rsidP="000C260A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6DEE32E" w14:textId="77777777" w:rsidR="000C260A" w:rsidRPr="000F645E" w:rsidRDefault="000C260A" w:rsidP="000C260A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</w:rPr>
              <w:t>267/13/RM/2023</w:t>
            </w:r>
          </w:p>
        </w:tc>
        <w:tc>
          <w:tcPr>
            <w:tcW w:w="1249" w:type="dxa"/>
          </w:tcPr>
          <w:p w14:paraId="0FBE521A" w14:textId="77777777" w:rsidR="000C260A" w:rsidRPr="000F645E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  <w:szCs w:val="20"/>
              </w:rPr>
              <w:t>17.5.2023</w:t>
            </w:r>
          </w:p>
        </w:tc>
        <w:tc>
          <w:tcPr>
            <w:tcW w:w="1875" w:type="dxa"/>
          </w:tcPr>
          <w:p w14:paraId="4AE67674" w14:textId="39EC7697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M. Koro</w:t>
            </w:r>
          </w:p>
          <w:p w14:paraId="136062A0" w14:textId="065B1317" w:rsidR="000C260A" w:rsidRPr="000F645E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SM</w:t>
            </w:r>
          </w:p>
        </w:tc>
        <w:tc>
          <w:tcPr>
            <w:tcW w:w="4160" w:type="dxa"/>
          </w:tcPr>
          <w:p w14:paraId="73B449EC" w14:textId="05BAE469" w:rsidR="000C260A" w:rsidRPr="000F645E" w:rsidRDefault="000C260A" w:rsidP="000C260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</w:rPr>
              <w:t xml:space="preserve">záměr prodeje ideální ½ poz.p. KN č. 128/24 v k.ú. Míčov  </w:t>
            </w:r>
          </w:p>
        </w:tc>
        <w:tc>
          <w:tcPr>
            <w:tcW w:w="2774" w:type="dxa"/>
          </w:tcPr>
          <w:p w14:paraId="05375F7F" w14:textId="77777777" w:rsidR="00AB0833" w:rsidRDefault="000C260A" w:rsidP="00AB0833">
            <w:pPr>
              <w:tabs>
                <w:tab w:val="left" w:pos="142"/>
              </w:tabs>
              <w:ind w:left="41" w:firstLine="4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Trvá. Upravený záměr prodeje byl předložen do ZM 2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6</w:t>
            </w:r>
            <w:r>
              <w:rPr>
                <w:rFonts w:ascii="Arial" w:hAnsi="Arial" w:cs="Arial"/>
                <w:i/>
                <w:iCs/>
                <w:sz w:val="20"/>
              </w:rPr>
              <w:t>.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2</w:t>
            </w:r>
            <w:r>
              <w:rPr>
                <w:rFonts w:ascii="Arial" w:hAnsi="Arial" w:cs="Arial"/>
                <w:i/>
                <w:iCs/>
                <w:sz w:val="20"/>
              </w:rPr>
              <w:t>.202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5</w:t>
            </w:r>
            <w:r>
              <w:rPr>
                <w:rFonts w:ascii="Arial" w:hAnsi="Arial" w:cs="Arial"/>
                <w:i/>
                <w:iCs/>
                <w:sz w:val="20"/>
              </w:rPr>
              <w:t>.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Násedně</w:t>
            </w:r>
            <w:r w:rsidR="00AB0833">
              <w:rPr>
                <w:rFonts w:ascii="Arial" w:hAnsi="Arial" w:cs="Arial"/>
                <w:i/>
                <w:iCs/>
                <w:sz w:val="20"/>
              </w:rPr>
              <w:t xml:space="preserve"> však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 xml:space="preserve"> stažen.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Návrh řešení bude předložen do</w:t>
            </w:r>
          </w:p>
          <w:p w14:paraId="6684CC9B" w14:textId="0344E5FA" w:rsidR="000C260A" w:rsidRPr="00CB0A9B" w:rsidRDefault="00AB0833" w:rsidP="00AB0833">
            <w:pPr>
              <w:tabs>
                <w:tab w:val="left" w:pos="142"/>
              </w:tabs>
              <w:ind w:left="41" w:firstLine="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n</w:t>
            </w:r>
            <w:r w:rsidR="000C260A">
              <w:rPr>
                <w:rFonts w:ascii="Arial" w:hAnsi="Arial" w:cs="Arial"/>
                <w:i/>
                <w:iCs/>
                <w:sz w:val="20"/>
              </w:rPr>
              <w:t xml:space="preserve">ěkterého dalšího zasedání ZM. </w:t>
            </w:r>
          </w:p>
        </w:tc>
        <w:tc>
          <w:tcPr>
            <w:tcW w:w="2007" w:type="dxa"/>
          </w:tcPr>
          <w:p w14:paraId="0FAA497A" w14:textId="3FE2E154" w:rsidR="000C260A" w:rsidRPr="000E0EF3" w:rsidRDefault="003F15E1" w:rsidP="000C260A">
            <w:pPr>
              <w:pStyle w:val="Bezmezer"/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Posláno OÚ Míčov na zveřejnění záměru prodeje tohoto pozemku – </w:t>
            </w:r>
            <w:r w:rsidRPr="002C6FEF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 xml:space="preserve">nikdo se </w:t>
            </w:r>
            <w:r w:rsidR="00460D54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 xml:space="preserve">dosud </w:t>
            </w:r>
            <w:r w:rsidRPr="002C6FEF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 xml:space="preserve">nepřihlásil. </w:t>
            </w:r>
            <w:r w:rsidR="00971581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Podán inzerát přes realitní kancelář  - žádný zájemce.</w:t>
            </w:r>
          </w:p>
        </w:tc>
      </w:tr>
      <w:tr w:rsidR="00B2002C" w:rsidRPr="00F75DCD" w14:paraId="0AB59C3E" w14:textId="77777777" w:rsidTr="00A249D4">
        <w:trPr>
          <w:trHeight w:val="1471"/>
        </w:trPr>
        <w:tc>
          <w:tcPr>
            <w:tcW w:w="815" w:type="dxa"/>
          </w:tcPr>
          <w:p w14:paraId="4AB8E491" w14:textId="77777777" w:rsidR="000C260A" w:rsidRPr="00342C38" w:rsidRDefault="000C260A" w:rsidP="000C260A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225588E" w14:textId="4EEBA620" w:rsidR="000C260A" w:rsidRDefault="000C260A" w:rsidP="000C260A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344/17/RM/2023</w:t>
            </w:r>
          </w:p>
        </w:tc>
        <w:tc>
          <w:tcPr>
            <w:tcW w:w="1249" w:type="dxa"/>
          </w:tcPr>
          <w:p w14:paraId="5DC31D2B" w14:textId="34E424D5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30.8.2023</w:t>
            </w:r>
          </w:p>
        </w:tc>
        <w:tc>
          <w:tcPr>
            <w:tcW w:w="1875" w:type="dxa"/>
          </w:tcPr>
          <w:p w14:paraId="2142F5CE" w14:textId="152FBE66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Oddělení správy majetku</w:t>
            </w:r>
          </w:p>
        </w:tc>
        <w:tc>
          <w:tcPr>
            <w:tcW w:w="4160" w:type="dxa"/>
          </w:tcPr>
          <w:p w14:paraId="20DCAAFE" w14:textId="38D31F9B" w:rsidR="000C260A" w:rsidRPr="00D47C86" w:rsidRDefault="000C260A" w:rsidP="000C260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7C86">
              <w:rPr>
                <w:rFonts w:ascii="Arial" w:hAnsi="Arial" w:cs="Arial"/>
                <w:b/>
                <w:bCs/>
                <w:sz w:val="20"/>
                <w:szCs w:val="20"/>
              </w:rPr>
              <w:t>zřízení pracovní skupiny pro zajištění koordinovaného postupu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projektu „Intenzifikace ČOV Humpolec“ složená ze</w:t>
            </w:r>
            <w:r w:rsidRPr="00D47C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všech dotčených s tím, že návrh na její personální složení bude předložen do některé následující RM</w:t>
            </w:r>
          </w:p>
        </w:tc>
        <w:tc>
          <w:tcPr>
            <w:tcW w:w="2774" w:type="dxa"/>
          </w:tcPr>
          <w:p w14:paraId="4C988CDE" w14:textId="21CE62BE" w:rsidR="000C260A" w:rsidRPr="00D47C86" w:rsidRDefault="000C260A" w:rsidP="000C260A">
            <w:pPr>
              <w:tabs>
                <w:tab w:val="left" w:pos="142"/>
              </w:tabs>
              <w:ind w:left="41" w:firstLine="4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47C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odborná pracovní skupina </w:t>
            </w:r>
            <w:r w:rsidR="00FC562B">
              <w:rPr>
                <w:rFonts w:ascii="Arial" w:hAnsi="Arial" w:cs="Arial"/>
                <w:i/>
                <w:iCs/>
                <w:sz w:val="20"/>
                <w:szCs w:val="20"/>
              </w:rPr>
              <w:t>pracuje v rámci realizace projektu na PD</w:t>
            </w:r>
            <w:r w:rsidRPr="00D47C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1360FC24" w14:textId="77777777" w:rsidR="000C260A" w:rsidRPr="003A5605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33E6F" w:rsidRPr="00176660" w14:paraId="22F92E28" w14:textId="77777777" w:rsidTr="003E08D3">
        <w:tc>
          <w:tcPr>
            <w:tcW w:w="815" w:type="dxa"/>
          </w:tcPr>
          <w:p w14:paraId="1CD8F4FC" w14:textId="77777777" w:rsidR="00C33E6F" w:rsidRPr="00176660" w:rsidRDefault="00C33E6F" w:rsidP="00C33E6F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A3B175A" w14:textId="79729990" w:rsidR="00C33E6F" w:rsidRPr="00176660" w:rsidRDefault="00C33E6F" w:rsidP="00C33E6F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985/48/RM/2025</w:t>
            </w:r>
          </w:p>
        </w:tc>
        <w:tc>
          <w:tcPr>
            <w:tcW w:w="1249" w:type="dxa"/>
          </w:tcPr>
          <w:p w14:paraId="57FBAD30" w14:textId="36793764" w:rsidR="00C33E6F" w:rsidRPr="00176660" w:rsidRDefault="00C33E6F" w:rsidP="00C33E6F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5.2.2025</w:t>
            </w:r>
          </w:p>
        </w:tc>
        <w:tc>
          <w:tcPr>
            <w:tcW w:w="1875" w:type="dxa"/>
          </w:tcPr>
          <w:p w14:paraId="6D2FEDF1" w14:textId="6736FB1E" w:rsidR="00C33E6F" w:rsidRPr="00176660" w:rsidRDefault="00C33E6F" w:rsidP="00C33E6F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V. Křivánek - místostarosta</w:t>
            </w:r>
          </w:p>
        </w:tc>
        <w:tc>
          <w:tcPr>
            <w:tcW w:w="4160" w:type="dxa"/>
          </w:tcPr>
          <w:p w14:paraId="62C818C8" w14:textId="3DBA177E" w:rsidR="00C33E6F" w:rsidRPr="00176660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</w:rPr>
              <w:t>uloženo sestavit a aktivovat činnost pracovní skupiny, která se bude zabývat nastavením efektivní správy a zlepšení kvality správy městského bytového fondu a správy nebytových prostor</w:t>
            </w:r>
          </w:p>
        </w:tc>
        <w:tc>
          <w:tcPr>
            <w:tcW w:w="2774" w:type="dxa"/>
          </w:tcPr>
          <w:p w14:paraId="316B8F97" w14:textId="6370775C" w:rsidR="00C33E6F" w:rsidRPr="00176660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766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trvá, pracovní skupina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je vytvořena a proběhlo její první zasedání</w:t>
            </w:r>
          </w:p>
        </w:tc>
        <w:tc>
          <w:tcPr>
            <w:tcW w:w="2007" w:type="dxa"/>
          </w:tcPr>
          <w:p w14:paraId="06707305" w14:textId="05AEC6F4" w:rsidR="00C33E6F" w:rsidRPr="00176660" w:rsidRDefault="00C33E6F" w:rsidP="00C33E6F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color w:val="ED0000"/>
                <w:sz w:val="20"/>
                <w:szCs w:val="20"/>
              </w:rPr>
            </w:pPr>
          </w:p>
        </w:tc>
      </w:tr>
      <w:tr w:rsidR="003F15E1" w:rsidRPr="00176660" w14:paraId="768B3F12" w14:textId="77777777" w:rsidTr="003E08D3">
        <w:tc>
          <w:tcPr>
            <w:tcW w:w="815" w:type="dxa"/>
          </w:tcPr>
          <w:p w14:paraId="2B5AC640" w14:textId="77777777" w:rsidR="003F15E1" w:rsidRPr="00176660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4743EDE" w14:textId="39651883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1130/53/RM/2025</w:t>
            </w:r>
          </w:p>
        </w:tc>
        <w:tc>
          <w:tcPr>
            <w:tcW w:w="1249" w:type="dxa"/>
          </w:tcPr>
          <w:p w14:paraId="0A9CBEA4" w14:textId="344B7454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14.5.2025</w:t>
            </w:r>
          </w:p>
        </w:tc>
        <w:tc>
          <w:tcPr>
            <w:tcW w:w="1875" w:type="dxa"/>
          </w:tcPr>
          <w:p w14:paraId="3A4A53F3" w14:textId="03AF21BC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KM ZEMSERVIS s.r.o.</w:t>
            </w:r>
          </w:p>
        </w:tc>
        <w:tc>
          <w:tcPr>
            <w:tcW w:w="4160" w:type="dxa"/>
          </w:tcPr>
          <w:p w14:paraId="508357DC" w14:textId="68027B52" w:rsidR="003F15E1" w:rsidRPr="00782DF6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schválení záměru směny částí poz.pp. KN č. 911/3, 911/1 za částí poz.pp. KN č. 80 83/6, vše v kú. Krasoňov</w:t>
            </w:r>
          </w:p>
        </w:tc>
        <w:tc>
          <w:tcPr>
            <w:tcW w:w="2774" w:type="dxa"/>
          </w:tcPr>
          <w:p w14:paraId="58C0422C" w14:textId="77777777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 poté</w:t>
            </w:r>
          </w:p>
          <w:p w14:paraId="62B76740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na nejbližším zasedání ZM;</w:t>
            </w:r>
          </w:p>
          <w:p w14:paraId="59CE70CE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FCA7F87" w14:textId="48940668" w:rsidR="003F15E1" w:rsidRPr="00D22417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417">
              <w:rPr>
                <w:rFonts w:ascii="Arial" w:hAnsi="Arial" w:cs="Arial"/>
                <w:b/>
                <w:bCs/>
                <w:sz w:val="20"/>
                <w:szCs w:val="20"/>
              </w:rPr>
              <w:t>Žadatel dodá GP – poté bude předloženo na nejbližším ZM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7662A7">
              <w:rPr>
                <w:rFonts w:ascii="Arial" w:hAnsi="Arial" w:cs="Arial"/>
                <w:b/>
                <w:bCs/>
                <w:color w:val="C45911" w:themeColor="accent2" w:themeShade="BF"/>
                <w:sz w:val="20"/>
                <w:szCs w:val="20"/>
              </w:rPr>
              <w:t xml:space="preserve">stále není dodán GP. Žadatel byl osloven a bylo sděleno, do konce letošního roku jsou jeho pozemky </w:t>
            </w:r>
            <w:r w:rsidRPr="007662A7">
              <w:rPr>
                <w:rFonts w:ascii="Arial" w:hAnsi="Arial" w:cs="Arial"/>
                <w:b/>
                <w:bCs/>
                <w:color w:val="C45911" w:themeColor="accent2" w:themeShade="BF"/>
                <w:sz w:val="20"/>
                <w:szCs w:val="20"/>
              </w:rPr>
              <w:lastRenderedPageBreak/>
              <w:t>ještě v zástavě bance. Do konce roku bude splaceno a poté zadá GP a posuneme dále do ZM</w:t>
            </w:r>
          </w:p>
        </w:tc>
      </w:tr>
      <w:tr w:rsidR="003F15E1" w:rsidRPr="00176660" w14:paraId="7F0B055E" w14:textId="77777777" w:rsidTr="003E08D3">
        <w:tc>
          <w:tcPr>
            <w:tcW w:w="815" w:type="dxa"/>
          </w:tcPr>
          <w:p w14:paraId="4D96293F" w14:textId="77777777" w:rsidR="003F15E1" w:rsidRPr="00767D96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4B92FE1" w14:textId="0BBF558D" w:rsidR="003F15E1" w:rsidRPr="00767D96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1191/58/RM/2025</w:t>
            </w:r>
          </w:p>
        </w:tc>
        <w:tc>
          <w:tcPr>
            <w:tcW w:w="1249" w:type="dxa"/>
          </w:tcPr>
          <w:p w14:paraId="1F6E83FC" w14:textId="4820821A" w:rsidR="003F15E1" w:rsidRPr="00767D96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17.7.2025</w:t>
            </w:r>
          </w:p>
        </w:tc>
        <w:tc>
          <w:tcPr>
            <w:tcW w:w="1875" w:type="dxa"/>
          </w:tcPr>
          <w:p w14:paraId="6DCA2BB1" w14:textId="4E9C4B63" w:rsidR="003F15E1" w:rsidRPr="00767D96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G. Marešová</w:t>
            </w:r>
          </w:p>
        </w:tc>
        <w:tc>
          <w:tcPr>
            <w:tcW w:w="4160" w:type="dxa"/>
          </w:tcPr>
          <w:p w14:paraId="7FFB1AA3" w14:textId="4ADE5E7B" w:rsidR="003F15E1" w:rsidRPr="00F87D3C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7D3C">
              <w:rPr>
                <w:rFonts w:ascii="Arial" w:hAnsi="Arial" w:cs="Arial"/>
                <w:b/>
                <w:bCs/>
                <w:sz w:val="20"/>
                <w:szCs w:val="20"/>
              </w:rPr>
              <w:t>schválení záměr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F87D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výkupu pozemkové parcely KN č. 534/1 o výměře 8.126 m2 v katastrálním území Plačkov</w:t>
            </w:r>
          </w:p>
        </w:tc>
        <w:tc>
          <w:tcPr>
            <w:tcW w:w="2774" w:type="dxa"/>
          </w:tcPr>
          <w:p w14:paraId="5C88DA4C" w14:textId="619349A1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poté</w:t>
            </w:r>
          </w:p>
          <w:p w14:paraId="092B6A22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na nejbližším zasedání ZM;</w:t>
            </w:r>
          </w:p>
          <w:p w14:paraId="5F39CA70" w14:textId="77777777" w:rsidR="003F15E1" w:rsidRPr="00767D96" w:rsidRDefault="003F15E1" w:rsidP="003F15E1">
            <w:pPr>
              <w:tabs>
                <w:tab w:val="left" w:pos="1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2007" w:type="dxa"/>
          </w:tcPr>
          <w:p w14:paraId="471801D4" w14:textId="3098EF07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Zatím pan starosta nechtěl připravovat návrh na ZM</w:t>
            </w:r>
          </w:p>
        </w:tc>
      </w:tr>
      <w:tr w:rsidR="003F15E1" w:rsidRPr="00176660" w14:paraId="73DBC15F" w14:textId="77777777" w:rsidTr="003E08D3">
        <w:tc>
          <w:tcPr>
            <w:tcW w:w="815" w:type="dxa"/>
          </w:tcPr>
          <w:p w14:paraId="56757942" w14:textId="77777777" w:rsidR="003F15E1" w:rsidRPr="00E425A7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3B9AC5E" w14:textId="38C66BB6" w:rsidR="003F15E1" w:rsidRPr="00E425A7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1218/61/RM/2025 </w:t>
            </w:r>
          </w:p>
        </w:tc>
        <w:tc>
          <w:tcPr>
            <w:tcW w:w="1249" w:type="dxa"/>
          </w:tcPr>
          <w:p w14:paraId="351698B8" w14:textId="258FBDB5" w:rsidR="003F15E1" w:rsidRPr="00E425A7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>10.9.2005</w:t>
            </w:r>
          </w:p>
        </w:tc>
        <w:tc>
          <w:tcPr>
            <w:tcW w:w="1875" w:type="dxa"/>
          </w:tcPr>
          <w:p w14:paraId="3EEDAD60" w14:textId="24509658" w:rsidR="003F15E1" w:rsidRPr="00E425A7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>Rodinný pivovar Bernard</w:t>
            </w:r>
          </w:p>
        </w:tc>
        <w:tc>
          <w:tcPr>
            <w:tcW w:w="4160" w:type="dxa"/>
          </w:tcPr>
          <w:p w14:paraId="3F21103F" w14:textId="7EA6C592" w:rsidR="003F15E1" w:rsidRPr="00E425A7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</w:rPr>
              <w:t>schválení záměru prodeje stavební parcely KN č. 4523 o výměře 4  m2 (odděleno GP od pozemkové parcely KN č. 2548/2) v katastrálním území Humpolec</w:t>
            </w:r>
          </w:p>
        </w:tc>
        <w:tc>
          <w:tcPr>
            <w:tcW w:w="2774" w:type="dxa"/>
          </w:tcPr>
          <w:p w14:paraId="72790897" w14:textId="39167030" w:rsidR="003F15E1" w:rsidRPr="00E425A7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425A7">
              <w:rPr>
                <w:rFonts w:ascii="Arial" w:hAnsi="Arial" w:cs="Arial"/>
                <w:i/>
                <w:iCs/>
                <w:sz w:val="20"/>
                <w:szCs w:val="20"/>
              </w:rPr>
              <w:t>Trvá, na zasedání ZM 12.11.2025 projednáno bez usn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E425A7">
              <w:rPr>
                <w:rFonts w:ascii="Arial" w:hAnsi="Arial" w:cs="Arial"/>
                <w:i/>
                <w:iCs/>
                <w:sz w:val="20"/>
                <w:szCs w:val="20"/>
              </w:rPr>
              <w:t>sení</w:t>
            </w:r>
          </w:p>
        </w:tc>
        <w:tc>
          <w:tcPr>
            <w:tcW w:w="2007" w:type="dxa"/>
          </w:tcPr>
          <w:p w14:paraId="284B828A" w14:textId="5D52E3BB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Řeší se jiná forma převodu pozemku – nejspíše VB. Návrh smlouvy je zadán u AK a byl zaslán pivovaru k připomínkám </w:t>
            </w:r>
          </w:p>
        </w:tc>
      </w:tr>
      <w:tr w:rsidR="003F15E1" w:rsidRPr="00176660" w14:paraId="53973E16" w14:textId="77777777" w:rsidTr="003E08D3">
        <w:tc>
          <w:tcPr>
            <w:tcW w:w="815" w:type="dxa"/>
          </w:tcPr>
          <w:p w14:paraId="70CD5938" w14:textId="77777777" w:rsidR="003F15E1" w:rsidRPr="002B0033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0E4BDBF" w14:textId="52F9C546" w:rsidR="003F15E1" w:rsidRPr="002B0033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1223/61/RM/2025</w:t>
            </w:r>
          </w:p>
        </w:tc>
        <w:tc>
          <w:tcPr>
            <w:tcW w:w="1249" w:type="dxa"/>
          </w:tcPr>
          <w:p w14:paraId="324FFA5D" w14:textId="0DAF0D40" w:rsidR="003F15E1" w:rsidRPr="002B0033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10.9.2025</w:t>
            </w:r>
          </w:p>
        </w:tc>
        <w:tc>
          <w:tcPr>
            <w:tcW w:w="1875" w:type="dxa"/>
          </w:tcPr>
          <w:p w14:paraId="4144A18B" w14:textId="44956173" w:rsidR="003F15E1" w:rsidRPr="002B0033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M. Loskotová</w:t>
            </w:r>
          </w:p>
        </w:tc>
        <w:tc>
          <w:tcPr>
            <w:tcW w:w="4160" w:type="dxa"/>
          </w:tcPr>
          <w:p w14:paraId="00F63096" w14:textId="736D9B4A" w:rsidR="003F15E1" w:rsidRPr="002B0033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nedoporučení záměru prodeje části pozemkové parcely KN č. 704/1 o výměře cca 120 m2 v katastrálním území Krasoňov </w:t>
            </w:r>
          </w:p>
        </w:tc>
        <w:tc>
          <w:tcPr>
            <w:tcW w:w="2774" w:type="dxa"/>
          </w:tcPr>
          <w:p w14:paraId="68183608" w14:textId="77777777" w:rsidR="003F15E1" w:rsidRDefault="003F15E1" w:rsidP="003F15E1">
            <w:pPr>
              <w:tabs>
                <w:tab w:val="left" w:pos="0"/>
              </w:tabs>
              <w:ind w:hanging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trvá, v ZM 12.11.2025, schválen záměr prodeje.</w:t>
            </w:r>
          </w:p>
          <w:p w14:paraId="7FB28ADC" w14:textId="2DA6F4D3" w:rsidR="003F15E1" w:rsidRPr="00DA4318" w:rsidRDefault="003F15E1" w:rsidP="003F15E1">
            <w:pPr>
              <w:tabs>
                <w:tab w:val="left" w:pos="0"/>
              </w:tabs>
              <w:ind w:hanging="45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Záměr zveřejněn po dopracování GP bude předloženo ke schválení</w:t>
            </w:r>
          </w:p>
        </w:tc>
        <w:tc>
          <w:tcPr>
            <w:tcW w:w="2007" w:type="dxa"/>
          </w:tcPr>
          <w:p w14:paraId="7F8605BE" w14:textId="2C8B720B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Zadán městem Humpolec GP na odměření pozemku pro pí. Loskotovou a pozemku pro cestu</w:t>
            </w:r>
            <w:r w:rsidR="00971581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. </w:t>
            </w:r>
            <w:r w:rsidR="00971581" w:rsidRPr="00971581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8.10.2026 proběhne vytyčení bodů za účasti vlastníků sousedních pozemků</w:t>
            </w:r>
            <w:r w:rsidR="00971581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.</w:t>
            </w:r>
          </w:p>
        </w:tc>
      </w:tr>
      <w:tr w:rsidR="003F15E1" w:rsidRPr="00176660" w14:paraId="0C123812" w14:textId="77777777" w:rsidTr="003E08D3">
        <w:tc>
          <w:tcPr>
            <w:tcW w:w="815" w:type="dxa"/>
          </w:tcPr>
          <w:p w14:paraId="6D66E6FD" w14:textId="77777777" w:rsidR="003F15E1" w:rsidRPr="00841D65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1FB85B6B" w14:textId="7A828E52" w:rsidR="003F15E1" w:rsidRPr="00841D65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 xml:space="preserve">1334/65/RM/2025 </w:t>
            </w:r>
          </w:p>
        </w:tc>
        <w:tc>
          <w:tcPr>
            <w:tcW w:w="1249" w:type="dxa"/>
          </w:tcPr>
          <w:p w14:paraId="7E97D3BC" w14:textId="70F25D25" w:rsidR="003F15E1" w:rsidRPr="00841D65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>26.11.2025</w:t>
            </w:r>
          </w:p>
        </w:tc>
        <w:tc>
          <w:tcPr>
            <w:tcW w:w="1875" w:type="dxa"/>
          </w:tcPr>
          <w:p w14:paraId="21A2D886" w14:textId="62D79DDC" w:rsidR="003F15E1" w:rsidRPr="00841D65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>manž. Krejčích</w:t>
            </w:r>
          </w:p>
        </w:tc>
        <w:tc>
          <w:tcPr>
            <w:tcW w:w="4160" w:type="dxa"/>
          </w:tcPr>
          <w:p w14:paraId="7F593EA7" w14:textId="5202F1AF" w:rsidR="003F15E1" w:rsidRPr="00841D65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color w:val="000000"/>
                <w:sz w:val="20"/>
                <w:szCs w:val="20"/>
              </w:rPr>
              <w:t>záměr prodeje části pozemkové parcely KN č. 23/3  o výměře cca 70 m2, části pozemkové parcely KN č. 860/57 o výměře cca 30 m2 a pozemkové parcely KN č. 860/7 o výměře 31 m2 vše v katastrálním území Světlice</w:t>
            </w:r>
          </w:p>
        </w:tc>
        <w:tc>
          <w:tcPr>
            <w:tcW w:w="2774" w:type="dxa"/>
          </w:tcPr>
          <w:p w14:paraId="1708F975" w14:textId="77777777" w:rsidR="00841D65" w:rsidRPr="009E552B" w:rsidRDefault="00841D65" w:rsidP="00841D65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Splněno, směna schválena v ZM 23.9.2026</w:t>
            </w:r>
          </w:p>
          <w:p w14:paraId="1DC592CB" w14:textId="77777777" w:rsidR="003F15E1" w:rsidRPr="00841D65" w:rsidRDefault="003F15E1" w:rsidP="003F15E1">
            <w:pPr>
              <w:tabs>
                <w:tab w:val="left" w:pos="0"/>
              </w:tabs>
              <w:ind w:hanging="45"/>
              <w:jc w:val="both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2007" w:type="dxa"/>
          </w:tcPr>
          <w:p w14:paraId="3F9D2E9E" w14:textId="4E56BE64" w:rsidR="003F15E1" w:rsidRPr="002D4B5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color w:val="538135" w:themeColor="accent6" w:themeShade="BF"/>
                <w:sz w:val="20"/>
                <w:szCs w:val="20"/>
              </w:rPr>
            </w:pPr>
          </w:p>
        </w:tc>
      </w:tr>
      <w:tr w:rsidR="003F15E1" w:rsidRPr="00176660" w14:paraId="7A1D1489" w14:textId="77777777" w:rsidTr="003E08D3">
        <w:tc>
          <w:tcPr>
            <w:tcW w:w="815" w:type="dxa"/>
          </w:tcPr>
          <w:p w14:paraId="28AFC8BD" w14:textId="77777777" w:rsidR="003F15E1" w:rsidRPr="008622D4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7AB4CAC1" w14:textId="09BD42FA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023B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44/72/RM/2026</w:t>
            </w:r>
          </w:p>
        </w:tc>
        <w:tc>
          <w:tcPr>
            <w:tcW w:w="1249" w:type="dxa"/>
          </w:tcPr>
          <w:p w14:paraId="04D354FD" w14:textId="215E81D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3A701F97" w14:textId="2A2486E1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SVJ Na rybní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č</w:t>
            </w: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ku 1312</w:t>
            </w:r>
          </w:p>
        </w:tc>
        <w:tc>
          <w:tcPr>
            <w:tcW w:w="4160" w:type="dxa"/>
          </w:tcPr>
          <w:p w14:paraId="7E08DC5B" w14:textId="66CFCF51" w:rsidR="003F15E1" w:rsidRPr="008622D4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2D4">
              <w:rPr>
                <w:rFonts w:ascii="Arial" w:hAnsi="Arial" w:cs="Arial"/>
                <w:b/>
                <w:sz w:val="20"/>
                <w:szCs w:val="20"/>
              </w:rPr>
              <w:t>záměr přijetí daru (bezúplatný převod) části pozemkové parcely KN č. 1496/17 o výměře cca 260 m2 v katastrálním území Humpolec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A78A7BD" w14:textId="77777777" w:rsidR="003F15E1" w:rsidRPr="008622D4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</w:tcPr>
          <w:p w14:paraId="01C7ED3C" w14:textId="4D5140E6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ZM;</w:t>
            </w:r>
          </w:p>
        </w:tc>
        <w:tc>
          <w:tcPr>
            <w:tcW w:w="2007" w:type="dxa"/>
          </w:tcPr>
          <w:p w14:paraId="6DE4B5BD" w14:textId="0E58276C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sz w:val="20"/>
                <w:szCs w:val="20"/>
              </w:rPr>
            </w:pPr>
            <w:r w:rsidRPr="002C6FEF">
              <w:rPr>
                <w:rFonts w:ascii="Arial" w:hAnsi="Arial" w:cs="Arial"/>
                <w:color w:val="FFC000"/>
                <w:sz w:val="20"/>
                <w:szCs w:val="20"/>
              </w:rPr>
              <w:t>Převod bude uskutečněn po vybudování parkovacích stání</w:t>
            </w:r>
            <w:r>
              <w:rPr>
                <w:rFonts w:ascii="Arial" w:hAnsi="Arial" w:cs="Arial"/>
                <w:color w:val="FFC000"/>
                <w:sz w:val="20"/>
                <w:szCs w:val="20"/>
              </w:rPr>
              <w:t>. Zpracovává se PD</w:t>
            </w:r>
            <w:r w:rsidRPr="002C6FEF">
              <w:rPr>
                <w:rFonts w:ascii="Arial" w:hAnsi="Arial" w:cs="Arial"/>
                <w:color w:val="FFC000"/>
                <w:sz w:val="20"/>
                <w:szCs w:val="20"/>
              </w:rPr>
              <w:t xml:space="preserve"> </w:t>
            </w:r>
          </w:p>
        </w:tc>
      </w:tr>
      <w:tr w:rsidR="003F15E1" w:rsidRPr="00176660" w14:paraId="4F25EC4F" w14:textId="77777777" w:rsidTr="003E08D3">
        <w:tc>
          <w:tcPr>
            <w:tcW w:w="815" w:type="dxa"/>
          </w:tcPr>
          <w:p w14:paraId="6F4BF99A" w14:textId="77777777" w:rsidR="003F15E1" w:rsidRPr="008622D4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50B3767D" w14:textId="0DD472C8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023B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45/72/RM/2026</w:t>
            </w:r>
          </w:p>
        </w:tc>
        <w:tc>
          <w:tcPr>
            <w:tcW w:w="1249" w:type="dxa"/>
          </w:tcPr>
          <w:p w14:paraId="0FD588D5" w14:textId="1C46F546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DEF0AAE" w14:textId="39E6F78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M. Pejšek</w:t>
            </w:r>
          </w:p>
        </w:tc>
        <w:tc>
          <w:tcPr>
            <w:tcW w:w="4160" w:type="dxa"/>
          </w:tcPr>
          <w:p w14:paraId="26796AA3" w14:textId="702D8179" w:rsidR="003F15E1" w:rsidRPr="008622D4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8622D4">
              <w:rPr>
                <w:rFonts w:ascii="Arial" w:hAnsi="Arial" w:cs="Arial"/>
                <w:b/>
                <w:sz w:val="20"/>
                <w:szCs w:val="20"/>
              </w:rPr>
              <w:t xml:space="preserve">áměr prodeje části pozemkové parcely KN č. 46/40 o výměře cca 20 m2 a pozemkové parcely KN č. 46/49 o výměře 6 m2 vše v katastrálním území Plačkov </w:t>
            </w:r>
          </w:p>
        </w:tc>
        <w:tc>
          <w:tcPr>
            <w:tcW w:w="2774" w:type="dxa"/>
          </w:tcPr>
          <w:p w14:paraId="1AFCB640" w14:textId="1CCD0109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</w:tc>
        <w:tc>
          <w:tcPr>
            <w:tcW w:w="2007" w:type="dxa"/>
          </w:tcPr>
          <w:p w14:paraId="6BE87037" w14:textId="1B1FAD78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>Žadatel dodá GP. Poté bude předloženo ZM k projednání.</w:t>
            </w:r>
            <w:r w:rsidR="00971581">
              <w:rPr>
                <w:rFonts w:ascii="Arial" w:hAnsi="Arial" w:cs="Arial"/>
                <w:bCs/>
                <w:color w:val="FFC000"/>
                <w:sz w:val="20"/>
                <w:szCs w:val="20"/>
              </w:rPr>
              <w:t xml:space="preserve"> </w:t>
            </w:r>
            <w:r w:rsidR="00971581"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22.7.2026 proběhlo zpřesnění hranic pozemků</w:t>
            </w:r>
          </w:p>
        </w:tc>
      </w:tr>
      <w:tr w:rsidR="003F15E1" w:rsidRPr="00176660" w14:paraId="20759E3C" w14:textId="77777777" w:rsidTr="003E08D3">
        <w:tc>
          <w:tcPr>
            <w:tcW w:w="815" w:type="dxa"/>
          </w:tcPr>
          <w:p w14:paraId="1B68FB13" w14:textId="77777777" w:rsidR="003F15E1" w:rsidRPr="00FA5C7C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2574B83C" w14:textId="12C6D45E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023B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47/72/RM/2026</w:t>
            </w:r>
          </w:p>
        </w:tc>
        <w:tc>
          <w:tcPr>
            <w:tcW w:w="1249" w:type="dxa"/>
          </w:tcPr>
          <w:p w14:paraId="09CC8F58" w14:textId="3B15D67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7A3E9A1" w14:textId="3B90E61C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M. Spatz</w:t>
            </w:r>
          </w:p>
        </w:tc>
        <w:tc>
          <w:tcPr>
            <w:tcW w:w="4160" w:type="dxa"/>
          </w:tcPr>
          <w:p w14:paraId="364683FB" w14:textId="77C2299D" w:rsidR="003F15E1" w:rsidRPr="00FA5C7C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sz w:val="20"/>
                <w:szCs w:val="20"/>
              </w:rPr>
              <w:t xml:space="preserve">záměr prodeje části pozemkové parcely KN č. 46/40 o výměře cca 30 m2 v katastrálním území Plačkov </w:t>
            </w:r>
          </w:p>
        </w:tc>
        <w:tc>
          <w:tcPr>
            <w:tcW w:w="2774" w:type="dxa"/>
          </w:tcPr>
          <w:p w14:paraId="4A41FA64" w14:textId="37C7E4A9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</w:tc>
        <w:tc>
          <w:tcPr>
            <w:tcW w:w="2007" w:type="dxa"/>
          </w:tcPr>
          <w:p w14:paraId="22D3943B" w14:textId="2200D759" w:rsidR="00971581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>Žadatel dodá GP. Poté bude předloženo ZM k</w:t>
            </w:r>
            <w:r w:rsidR="00971581">
              <w:rPr>
                <w:rFonts w:ascii="Arial" w:hAnsi="Arial" w:cs="Arial"/>
                <w:bCs/>
                <w:color w:val="FFC000"/>
                <w:sz w:val="20"/>
                <w:szCs w:val="20"/>
              </w:rPr>
              <w:t> </w:t>
            </w: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>projednání</w:t>
            </w:r>
          </w:p>
          <w:p w14:paraId="602FAFBC" w14:textId="05AB972F" w:rsidR="003F15E1" w:rsidRPr="008622D4" w:rsidRDefault="0097158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22.7.2026 proběhlo zpřesnění hranic pozemků</w:t>
            </w:r>
          </w:p>
        </w:tc>
      </w:tr>
      <w:tr w:rsidR="003F15E1" w:rsidRPr="00176660" w14:paraId="59FAE56B" w14:textId="77777777" w:rsidTr="003E08D3">
        <w:tc>
          <w:tcPr>
            <w:tcW w:w="815" w:type="dxa"/>
          </w:tcPr>
          <w:p w14:paraId="759A3546" w14:textId="77777777" w:rsidR="003F15E1" w:rsidRPr="009E552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37FAABFA" w14:textId="2621D916" w:rsidR="003F15E1" w:rsidRPr="009E552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</w:t>
            </w:r>
            <w:r w:rsidR="001023BA">
              <w:rPr>
                <w:rFonts w:ascii="Arial" w:hAnsi="Arial" w:cs="Arial"/>
                <w:sz w:val="20"/>
                <w:szCs w:val="20"/>
              </w:rPr>
              <w:t>4</w:t>
            </w:r>
            <w:r w:rsidRPr="009E552B">
              <w:rPr>
                <w:rFonts w:ascii="Arial" w:hAnsi="Arial" w:cs="Arial"/>
                <w:sz w:val="20"/>
                <w:szCs w:val="20"/>
              </w:rPr>
              <w:t xml:space="preserve">48/72/RM/2026 </w:t>
            </w:r>
          </w:p>
        </w:tc>
        <w:tc>
          <w:tcPr>
            <w:tcW w:w="1249" w:type="dxa"/>
          </w:tcPr>
          <w:p w14:paraId="26A45EE1" w14:textId="21934F65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AD8950A" w14:textId="31E8FCB2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P. Bleha</w:t>
            </w:r>
          </w:p>
        </w:tc>
        <w:tc>
          <w:tcPr>
            <w:tcW w:w="4160" w:type="dxa"/>
          </w:tcPr>
          <w:p w14:paraId="31DA560F" w14:textId="0C5CA47B" w:rsidR="003F15E1" w:rsidRPr="009E552B" w:rsidRDefault="003F15E1" w:rsidP="003F15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záměr prodeje pozemkové parcely KN č. 242/85 o výměře 267 m2 vše v katastrálním území Petrovice u Humpolce</w:t>
            </w:r>
          </w:p>
        </w:tc>
        <w:tc>
          <w:tcPr>
            <w:tcW w:w="2774" w:type="dxa"/>
          </w:tcPr>
          <w:p w14:paraId="309409E7" w14:textId="5ECE122E" w:rsidR="009E552B" w:rsidRPr="009E552B" w:rsidRDefault="009E552B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Splněno, </w:t>
            </w:r>
            <w:r w:rsidR="001023B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prodej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schválen v ZM 23.9.2026</w:t>
            </w:r>
          </w:p>
          <w:p w14:paraId="2024447C" w14:textId="6E1B8396" w:rsidR="003F15E1" w:rsidRPr="009E552B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2A640404" w14:textId="3A4CB8DD" w:rsidR="003F15E1" w:rsidRPr="009E552B" w:rsidRDefault="003F15E1" w:rsidP="003F15E1">
            <w:pPr>
              <w:tabs>
                <w:tab w:val="left" w:pos="142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F15E1" w:rsidRPr="00176660" w14:paraId="581CC531" w14:textId="77777777" w:rsidTr="003E08D3">
        <w:tc>
          <w:tcPr>
            <w:tcW w:w="815" w:type="dxa"/>
          </w:tcPr>
          <w:p w14:paraId="72385719" w14:textId="77777777" w:rsidR="003F15E1" w:rsidRPr="00206035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6725B08" w14:textId="7BA7A2A6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1538/78/RM/2026</w:t>
            </w:r>
          </w:p>
        </w:tc>
        <w:tc>
          <w:tcPr>
            <w:tcW w:w="1249" w:type="dxa"/>
          </w:tcPr>
          <w:p w14:paraId="1C1B32FA" w14:textId="1F9BB37B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A7F580B" w14:textId="057ABE11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SVJ Lužická 1327</w:t>
            </w:r>
          </w:p>
        </w:tc>
        <w:tc>
          <w:tcPr>
            <w:tcW w:w="4160" w:type="dxa"/>
          </w:tcPr>
          <w:p w14:paraId="626172D0" w14:textId="30E100FA" w:rsidR="003F15E1" w:rsidRPr="00C25AF4" w:rsidRDefault="003F15E1" w:rsidP="003F15E1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</w:t>
            </w:r>
            <w:r w:rsidRPr="00C25AF4">
              <w:rPr>
                <w:rFonts w:ascii="Arial" w:hAnsi="Arial" w:cs="Arial"/>
                <w:b/>
                <w:bCs/>
                <w:sz w:val="20"/>
              </w:rPr>
              <w:t>a vědomí žádost o poskytnutí finančního příspěvku na realizaci protipovodňových opatření při revitalizaci bytového domu č.p. 1327, ul. Lužická, Humpolec, podanou SVJ Lužická 1327, Humpolec a uloženo připravit pro nejbližším zasedání ZM varianty možného řešení případné finanční výpomoci města na řešení protipovodňových opatření bytových domů ve městě</w:t>
            </w:r>
          </w:p>
        </w:tc>
        <w:tc>
          <w:tcPr>
            <w:tcW w:w="2774" w:type="dxa"/>
          </w:tcPr>
          <w:p w14:paraId="4F7E8714" w14:textId="683C8A60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varianty možné</w:t>
            </w:r>
            <w:r w:rsidR="00AB6C2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ho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řešení budou předloženy na zasedání ZM</w:t>
            </w:r>
          </w:p>
        </w:tc>
        <w:tc>
          <w:tcPr>
            <w:tcW w:w="2007" w:type="dxa"/>
          </w:tcPr>
          <w:p w14:paraId="4410EB39" w14:textId="77777777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74C90F4B" w14:textId="77777777" w:rsidTr="003E08D3">
        <w:tc>
          <w:tcPr>
            <w:tcW w:w="815" w:type="dxa"/>
          </w:tcPr>
          <w:p w14:paraId="096F5937" w14:textId="77777777" w:rsidR="003F15E1" w:rsidRPr="00841D65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0FBE50F3" w14:textId="177FDBAB" w:rsidR="003F15E1" w:rsidRPr="00841D65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>1539/78/RM/2026</w:t>
            </w:r>
          </w:p>
        </w:tc>
        <w:tc>
          <w:tcPr>
            <w:tcW w:w="1249" w:type="dxa"/>
          </w:tcPr>
          <w:p w14:paraId="13343613" w14:textId="2D5EF064" w:rsidR="003F15E1" w:rsidRPr="00841D65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50B286E" w14:textId="59687C60" w:rsidR="003F15E1" w:rsidRPr="00841D65" w:rsidRDefault="003F15E1" w:rsidP="003F15E1">
            <w:pPr>
              <w:pStyle w:val="Bezmezer"/>
              <w:rPr>
                <w:rFonts w:ascii="Arial" w:hAnsi="Arial" w:cs="Arial"/>
                <w:sz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>P. Bleha</w:t>
            </w:r>
          </w:p>
        </w:tc>
        <w:tc>
          <w:tcPr>
            <w:tcW w:w="4160" w:type="dxa"/>
          </w:tcPr>
          <w:p w14:paraId="281AE046" w14:textId="69286E93" w:rsidR="003F15E1" w:rsidRPr="00841D65" w:rsidRDefault="003F15E1" w:rsidP="003F15E1">
            <w:pPr>
              <w:ind w:left="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D65">
              <w:rPr>
                <w:rFonts w:ascii="Arial" w:hAnsi="Arial" w:cs="Arial"/>
                <w:sz w:val="20"/>
                <w:szCs w:val="20"/>
              </w:rPr>
              <w:t xml:space="preserve">schváleni záměru prodeje pozemkové parcely KN č. 242/85 o výměře 267 m2 v katastrálním území Petrovice u Humpolce </w:t>
            </w:r>
          </w:p>
        </w:tc>
        <w:tc>
          <w:tcPr>
            <w:tcW w:w="2774" w:type="dxa"/>
          </w:tcPr>
          <w:p w14:paraId="5F7E63A0" w14:textId="1AD4F11B" w:rsidR="00841D65" w:rsidRPr="009E552B" w:rsidRDefault="00841D65" w:rsidP="00841D65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Splněno, </w:t>
            </w:r>
            <w:r w:rsidR="001023B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prodej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schválen v ZM 23.9.2026</w:t>
            </w:r>
          </w:p>
          <w:p w14:paraId="2A1AAEE1" w14:textId="77777777" w:rsidR="003F15E1" w:rsidRPr="00841D65" w:rsidRDefault="003F15E1" w:rsidP="003F15E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CB3B239" w14:textId="0EC0D71C" w:rsidR="003F15E1" w:rsidRPr="00841D65" w:rsidRDefault="003F15E1" w:rsidP="003F15E1">
            <w:pPr>
              <w:tabs>
                <w:tab w:val="left" w:pos="142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F15E1" w:rsidRPr="00176660" w14:paraId="7861CDFD" w14:textId="77777777" w:rsidTr="003E08D3">
        <w:tc>
          <w:tcPr>
            <w:tcW w:w="815" w:type="dxa"/>
          </w:tcPr>
          <w:p w14:paraId="140D62F7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09A54E0" w14:textId="26735E51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1540/78/RM/2026</w:t>
            </w:r>
          </w:p>
        </w:tc>
        <w:tc>
          <w:tcPr>
            <w:tcW w:w="1249" w:type="dxa"/>
          </w:tcPr>
          <w:p w14:paraId="1BB70997" w14:textId="0121CCA0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7F7B521" w14:textId="311AF61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H. Zbirovská</w:t>
            </w:r>
          </w:p>
        </w:tc>
        <w:tc>
          <w:tcPr>
            <w:tcW w:w="4160" w:type="dxa"/>
          </w:tcPr>
          <w:p w14:paraId="54EC9392" w14:textId="497CE449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>schválení záměru prodeje části pozemkové parcely KN č. 581/27 o výměře cca 3 m2  v katastrálním území Plačkov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774" w:type="dxa"/>
          </w:tcPr>
          <w:p w14:paraId="4FECC5BE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12E6270D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2274DD7D" w14:textId="74528B68" w:rsidR="003F15E1" w:rsidRPr="008622D4" w:rsidRDefault="0097158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i/>
                <w:iCs/>
                <w:color w:val="7030A0"/>
                <w:sz w:val="20"/>
                <w:szCs w:val="20"/>
              </w:rPr>
              <w:t>GP dodán, obj. ZP, poté bude předloženo</w:t>
            </w:r>
            <w:r w:rsidR="003F15E1" w:rsidRPr="00971581">
              <w:rPr>
                <w:rFonts w:ascii="Arial" w:hAnsi="Arial" w:cs="Arial"/>
                <w:bCs/>
                <w:i/>
                <w:iCs/>
                <w:color w:val="7030A0"/>
                <w:sz w:val="20"/>
                <w:szCs w:val="20"/>
              </w:rPr>
              <w:t xml:space="preserve">  ZM</w:t>
            </w:r>
          </w:p>
        </w:tc>
      </w:tr>
      <w:tr w:rsidR="003F15E1" w:rsidRPr="00176660" w14:paraId="041AA127" w14:textId="77777777" w:rsidTr="003E08D3">
        <w:tc>
          <w:tcPr>
            <w:tcW w:w="815" w:type="dxa"/>
          </w:tcPr>
          <w:p w14:paraId="4A8BB05D" w14:textId="77777777" w:rsidR="003F15E1" w:rsidRPr="009E552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6BF9B5E0" w14:textId="5B3C205A" w:rsidR="003F15E1" w:rsidRPr="009E552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1541/78/RM/2026</w:t>
            </w:r>
          </w:p>
        </w:tc>
        <w:tc>
          <w:tcPr>
            <w:tcW w:w="1249" w:type="dxa"/>
          </w:tcPr>
          <w:p w14:paraId="65C34743" w14:textId="286364C1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0F91BCF8" w14:textId="3CCEDBB0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</w:rPr>
            </w:pPr>
            <w:r w:rsidRPr="009E552B">
              <w:rPr>
                <w:rFonts w:ascii="Arial" w:hAnsi="Arial" w:cs="Arial"/>
                <w:sz w:val="20"/>
              </w:rPr>
              <w:t>K. Zabloudil</w:t>
            </w:r>
          </w:p>
        </w:tc>
        <w:tc>
          <w:tcPr>
            <w:tcW w:w="4160" w:type="dxa"/>
          </w:tcPr>
          <w:p w14:paraId="650B3196" w14:textId="78BE6372" w:rsidR="003F15E1" w:rsidRPr="009E552B" w:rsidRDefault="003F15E1" w:rsidP="003F15E1">
            <w:pPr>
              <w:jc w:val="both"/>
              <w:rPr>
                <w:rFonts w:ascii="Arial" w:hAnsi="Arial" w:cs="Arial"/>
                <w:sz w:val="20"/>
              </w:rPr>
            </w:pPr>
            <w:r w:rsidRPr="009E552B">
              <w:rPr>
                <w:rFonts w:ascii="Arial" w:hAnsi="Arial" w:cs="Arial"/>
                <w:sz w:val="20"/>
              </w:rPr>
              <w:t xml:space="preserve">schválení záměru prodeje pozemkové parcely KN č. 527/15 o výměře 113 m2 a stavební parcely KN č. 225 o výměře 25 m2 vše v katastrálním území Kletečná u Humpolce </w:t>
            </w:r>
          </w:p>
        </w:tc>
        <w:tc>
          <w:tcPr>
            <w:tcW w:w="2774" w:type="dxa"/>
          </w:tcPr>
          <w:p w14:paraId="5BBB1A6B" w14:textId="77777777" w:rsidR="009E552B" w:rsidRPr="009E552B" w:rsidRDefault="009E552B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Splněno, směna schválena v ZM 23.9.2026</w:t>
            </w:r>
          </w:p>
          <w:p w14:paraId="797A29DF" w14:textId="77777777" w:rsidR="003F15E1" w:rsidRPr="009E552B" w:rsidRDefault="003F15E1" w:rsidP="003F15E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EA53CCE" w14:textId="423249FC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5210EDB5" w14:textId="77777777" w:rsidTr="003E08D3">
        <w:tc>
          <w:tcPr>
            <w:tcW w:w="815" w:type="dxa"/>
          </w:tcPr>
          <w:p w14:paraId="1A26331A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6832384" w14:textId="1B201CF4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1542/78/RM/2026</w:t>
            </w:r>
          </w:p>
        </w:tc>
        <w:tc>
          <w:tcPr>
            <w:tcW w:w="1249" w:type="dxa"/>
          </w:tcPr>
          <w:p w14:paraId="2FF66C33" w14:textId="251DDE9E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1BA1B3ED" w14:textId="368FEFC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J. Svobodová</w:t>
            </w:r>
          </w:p>
        </w:tc>
        <w:tc>
          <w:tcPr>
            <w:tcW w:w="4160" w:type="dxa"/>
          </w:tcPr>
          <w:p w14:paraId="258044F2" w14:textId="1B2C9D97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schválení záměru prodeje části pozemkové parcely KN č. 591 o výměře </w:t>
            </w:r>
            <w:r w:rsidRPr="00FE6D8B">
              <w:rPr>
                <w:rFonts w:ascii="Arial" w:hAnsi="Arial" w:cs="Arial"/>
                <w:b/>
                <w:bCs/>
                <w:sz w:val="20"/>
              </w:rPr>
              <w:lastRenderedPageBreak/>
              <w:t>cca 20 m2 v katastrálním území Kletečná u Humpolce</w:t>
            </w:r>
            <w:r w:rsidRPr="00FE6D8B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774" w:type="dxa"/>
          </w:tcPr>
          <w:p w14:paraId="3508A136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trvá, záměr zveřejněn, poté na nejbližším zasedání ZM</w:t>
            </w:r>
          </w:p>
          <w:p w14:paraId="44E1B415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21C65E00" w14:textId="1A69EE1D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  <w:t>Žadatel dodá GP poté bude předloženo ZM</w:t>
            </w:r>
          </w:p>
        </w:tc>
      </w:tr>
      <w:tr w:rsidR="003F15E1" w:rsidRPr="00176660" w14:paraId="0863547D" w14:textId="77777777" w:rsidTr="003E08D3">
        <w:tc>
          <w:tcPr>
            <w:tcW w:w="815" w:type="dxa"/>
          </w:tcPr>
          <w:p w14:paraId="3DC8DFE0" w14:textId="77777777" w:rsidR="003F15E1" w:rsidRPr="009E552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5E417A47" w14:textId="1D6C527D" w:rsidR="003F15E1" w:rsidRPr="009E552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1543/78/RM/2026</w:t>
            </w:r>
          </w:p>
        </w:tc>
        <w:tc>
          <w:tcPr>
            <w:tcW w:w="1249" w:type="dxa"/>
          </w:tcPr>
          <w:p w14:paraId="10FCD0D6" w14:textId="7E683928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4DE44974" w14:textId="5122955F" w:rsidR="003F15E1" w:rsidRPr="009E552B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M. Opravil</w:t>
            </w:r>
          </w:p>
        </w:tc>
        <w:tc>
          <w:tcPr>
            <w:tcW w:w="4160" w:type="dxa"/>
          </w:tcPr>
          <w:p w14:paraId="240DF646" w14:textId="4995AA49" w:rsidR="003F15E1" w:rsidRPr="009E552B" w:rsidRDefault="003F15E1" w:rsidP="003F15E1">
            <w:pPr>
              <w:ind w:left="45" w:hanging="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 xml:space="preserve">1. schválení záměru prodeje pozemkové parcely KN č. 726/11 o výměře 11 m2 v katastrálním území Krasoňov </w:t>
            </w:r>
          </w:p>
          <w:p w14:paraId="49E2CB52" w14:textId="506EE6B6" w:rsidR="003F15E1" w:rsidRPr="009E552B" w:rsidRDefault="003F15E1" w:rsidP="003F15E1">
            <w:pPr>
              <w:ind w:left="45" w:hanging="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2. nedoporučení záměru prodeje části pozemkové parcely KN č. 704/1 o výměře cca 63 m2 a části pozemkové parcely KN č. 726/2 o výměře cca 216 m2 vše v katastrálním území Krasoňov</w:t>
            </w:r>
          </w:p>
        </w:tc>
        <w:tc>
          <w:tcPr>
            <w:tcW w:w="2774" w:type="dxa"/>
          </w:tcPr>
          <w:p w14:paraId="1E4D23E3" w14:textId="6B99B48B" w:rsidR="009E552B" w:rsidRPr="009E552B" w:rsidRDefault="009E552B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Splněno, </w:t>
            </w:r>
            <w:r w:rsidR="001023B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prodej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schválen v ZM 23.9.2026</w:t>
            </w:r>
          </w:p>
          <w:p w14:paraId="1C9EDD03" w14:textId="77777777" w:rsidR="003F15E1" w:rsidRPr="009E552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159175DD" w14:textId="10667F0E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57E50099" w14:textId="77777777" w:rsidTr="003E08D3">
        <w:tc>
          <w:tcPr>
            <w:tcW w:w="815" w:type="dxa"/>
          </w:tcPr>
          <w:p w14:paraId="7D82C564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CDB99D2" w14:textId="0C854B33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1545/87/2026</w:t>
            </w:r>
          </w:p>
        </w:tc>
        <w:tc>
          <w:tcPr>
            <w:tcW w:w="1249" w:type="dxa"/>
          </w:tcPr>
          <w:p w14:paraId="2FA8D6F2" w14:textId="1720351A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7B4ACA97" w14:textId="73BCE6D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Ing. M. Košacká</w:t>
            </w:r>
          </w:p>
        </w:tc>
        <w:tc>
          <w:tcPr>
            <w:tcW w:w="4160" w:type="dxa"/>
          </w:tcPr>
          <w:p w14:paraId="7F4B0A66" w14:textId="2285AA48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výkupu pozemkové parcely KN č. 587/14 o výměře 102 m2 v katastrálním území Vilémov u Humpolce </w:t>
            </w:r>
          </w:p>
        </w:tc>
        <w:tc>
          <w:tcPr>
            <w:tcW w:w="2774" w:type="dxa"/>
          </w:tcPr>
          <w:p w14:paraId="5B14AC95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7CDADB85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73246FE1" w14:textId="4724E96B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152EBC1C" w14:textId="77777777" w:rsidTr="003E08D3">
        <w:tc>
          <w:tcPr>
            <w:tcW w:w="815" w:type="dxa"/>
          </w:tcPr>
          <w:p w14:paraId="259CBE7C" w14:textId="77777777" w:rsidR="003F15E1" w:rsidRPr="006526A4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094471E4" w14:textId="347AA9F8" w:rsidR="003F15E1" w:rsidRPr="006526A4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26A4">
              <w:rPr>
                <w:rFonts w:ascii="Arial" w:hAnsi="Arial" w:cs="Arial"/>
                <w:sz w:val="20"/>
                <w:szCs w:val="20"/>
              </w:rPr>
              <w:t>1546/78/RM/2026</w:t>
            </w:r>
          </w:p>
        </w:tc>
        <w:tc>
          <w:tcPr>
            <w:tcW w:w="1249" w:type="dxa"/>
          </w:tcPr>
          <w:p w14:paraId="21D1FF50" w14:textId="0064AAAA" w:rsidR="003F15E1" w:rsidRPr="006526A4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6526A4">
              <w:rPr>
                <w:rFonts w:ascii="Arial" w:hAnsi="Arial" w:cs="Arial"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103C5E7B" w14:textId="65B6D6F0" w:rsidR="003F15E1" w:rsidRPr="006526A4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6526A4">
              <w:rPr>
                <w:rFonts w:ascii="Arial" w:hAnsi="Arial" w:cs="Arial"/>
                <w:sz w:val="20"/>
              </w:rPr>
              <w:t>JEDNOTA, spotřební družstvo v Kamenici n. L.</w:t>
            </w:r>
          </w:p>
        </w:tc>
        <w:tc>
          <w:tcPr>
            <w:tcW w:w="4160" w:type="dxa"/>
          </w:tcPr>
          <w:p w14:paraId="770153EC" w14:textId="404A5DB2" w:rsidR="003F15E1" w:rsidRPr="006526A4" w:rsidRDefault="003F15E1" w:rsidP="003F15E1">
            <w:pPr>
              <w:jc w:val="both"/>
              <w:rPr>
                <w:rFonts w:ascii="Arial" w:hAnsi="Arial" w:cs="Arial"/>
                <w:sz w:val="20"/>
              </w:rPr>
            </w:pPr>
            <w:r w:rsidRPr="006526A4">
              <w:rPr>
                <w:rFonts w:ascii="Arial" w:hAnsi="Arial" w:cs="Arial"/>
                <w:sz w:val="20"/>
              </w:rPr>
              <w:t>schválení záměru výpůjčky nově utvořené pozemkové parcely KN č. 2680/14 o výměře 103 m2 katastrálním území Humpolec. </w:t>
            </w:r>
          </w:p>
        </w:tc>
        <w:tc>
          <w:tcPr>
            <w:tcW w:w="2774" w:type="dxa"/>
          </w:tcPr>
          <w:p w14:paraId="6BACCC60" w14:textId="159AD83C" w:rsidR="001023BA" w:rsidRPr="009E552B" w:rsidRDefault="001023BA" w:rsidP="001023B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Splněno, výpůjčka schválena v RM 9.9.2026</w:t>
            </w:r>
          </w:p>
          <w:p w14:paraId="08FD6A44" w14:textId="1B717BF3" w:rsidR="003F15E1" w:rsidRPr="006526A4" w:rsidRDefault="003F15E1" w:rsidP="003F15E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7CE26AF9" w14:textId="440553ED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E753B9" w14:paraId="540ACB77" w14:textId="77777777" w:rsidTr="003E08D3">
        <w:tc>
          <w:tcPr>
            <w:tcW w:w="815" w:type="dxa"/>
          </w:tcPr>
          <w:p w14:paraId="7603B0A3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69C5614" w14:textId="6D05FA89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1547/78/RM/2026</w:t>
            </w:r>
          </w:p>
        </w:tc>
        <w:tc>
          <w:tcPr>
            <w:tcW w:w="1249" w:type="dxa"/>
          </w:tcPr>
          <w:p w14:paraId="369EF04B" w14:textId="641BDC6C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0A753B7A" w14:textId="11E382C2" w:rsidR="003F15E1" w:rsidRPr="00E753B9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 w:rsidRPr="00E753B9">
              <w:rPr>
                <w:rFonts w:ascii="Arial" w:hAnsi="Arial" w:cs="Arial"/>
                <w:b/>
                <w:bCs/>
                <w:sz w:val="20"/>
                <w:szCs w:val="20"/>
              </w:rPr>
              <w:t>Ing. P. Střížová Hlaváčová</w:t>
            </w:r>
          </w:p>
        </w:tc>
        <w:tc>
          <w:tcPr>
            <w:tcW w:w="4160" w:type="dxa"/>
          </w:tcPr>
          <w:p w14:paraId="4E775CB5" w14:textId="3B3263D9" w:rsidR="003F15E1" w:rsidRPr="00E753B9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53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výkupu pozemkové parcely KN č. 587/7 o výměře 29 m2 v katastrálním území Vilémov u Humpolce </w:t>
            </w:r>
          </w:p>
        </w:tc>
        <w:tc>
          <w:tcPr>
            <w:tcW w:w="2774" w:type="dxa"/>
          </w:tcPr>
          <w:p w14:paraId="432DB01D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542C7E18" w14:textId="77777777" w:rsidR="003F15E1" w:rsidRPr="00E753B9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49EE3F9A" w14:textId="358326A2" w:rsidR="003F15E1" w:rsidRPr="00E753B9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32AB" w:rsidRPr="00E753B9" w14:paraId="73372959" w14:textId="77777777" w:rsidTr="003E08D3">
        <w:tc>
          <w:tcPr>
            <w:tcW w:w="815" w:type="dxa"/>
          </w:tcPr>
          <w:p w14:paraId="795B639B" w14:textId="77777777" w:rsidR="00BE32AB" w:rsidRPr="001023BA" w:rsidRDefault="00BE32AB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42093D5A" w14:textId="487CA0CE" w:rsidR="00BE32AB" w:rsidRPr="001023BA" w:rsidRDefault="00BE32AB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23BA">
              <w:rPr>
                <w:rFonts w:ascii="Arial" w:hAnsi="Arial" w:cs="Arial"/>
                <w:sz w:val="20"/>
                <w:szCs w:val="20"/>
              </w:rPr>
              <w:t>158</w:t>
            </w:r>
            <w:r w:rsidR="00E07C61" w:rsidRPr="001023BA">
              <w:rPr>
                <w:rFonts w:ascii="Arial" w:hAnsi="Arial" w:cs="Arial"/>
                <w:sz w:val="20"/>
                <w:szCs w:val="20"/>
              </w:rPr>
              <w:t>0</w:t>
            </w:r>
            <w:r w:rsidRPr="001023BA">
              <w:rPr>
                <w:rFonts w:ascii="Arial" w:hAnsi="Arial" w:cs="Arial"/>
                <w:sz w:val="20"/>
                <w:szCs w:val="20"/>
              </w:rPr>
              <w:t>/79/RM/2026</w:t>
            </w:r>
          </w:p>
        </w:tc>
        <w:tc>
          <w:tcPr>
            <w:tcW w:w="1249" w:type="dxa"/>
          </w:tcPr>
          <w:p w14:paraId="77836BE6" w14:textId="43BE939E" w:rsidR="00BE32AB" w:rsidRPr="001023BA" w:rsidRDefault="00BE32AB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1023BA">
              <w:rPr>
                <w:rFonts w:ascii="Arial" w:hAnsi="Arial" w:cs="Arial"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07CF5E54" w14:textId="70C56E64" w:rsidR="00BE32AB" w:rsidRPr="001023BA" w:rsidRDefault="00BE32AB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1023BA">
              <w:rPr>
                <w:rFonts w:ascii="Arial" w:hAnsi="Arial" w:cs="Arial"/>
                <w:sz w:val="20"/>
                <w:szCs w:val="20"/>
              </w:rPr>
              <w:t>Odbor tajemníka MěÚ</w:t>
            </w:r>
          </w:p>
        </w:tc>
        <w:tc>
          <w:tcPr>
            <w:tcW w:w="4160" w:type="dxa"/>
          </w:tcPr>
          <w:p w14:paraId="39627516" w14:textId="6FB728BC" w:rsidR="00BE32AB" w:rsidRPr="001023BA" w:rsidRDefault="00BE32AB" w:rsidP="00BE32AB">
            <w:pPr>
              <w:tabs>
                <w:tab w:val="left" w:pos="142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23BA">
              <w:rPr>
                <w:rFonts w:ascii="Arial" w:hAnsi="Arial" w:cs="Arial"/>
                <w:color w:val="000000"/>
                <w:sz w:val="20"/>
                <w:szCs w:val="20"/>
              </w:rPr>
              <w:t xml:space="preserve">na vědomí předložený návrh obecně závazné vyhlášky č. 3/2026, kterou se reguluje konzumace alkoholických nápojů a doporučení zastupitelstvu města schválit obecně závaznou vyhlášku </w:t>
            </w:r>
          </w:p>
        </w:tc>
        <w:tc>
          <w:tcPr>
            <w:tcW w:w="2774" w:type="dxa"/>
          </w:tcPr>
          <w:p w14:paraId="096E85EE" w14:textId="5BB3F97E" w:rsidR="001023BA" w:rsidRPr="009E552B" w:rsidRDefault="001023BA" w:rsidP="001023B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Splněno, OZV schválena v ZM 23.9.2026</w:t>
            </w:r>
          </w:p>
          <w:p w14:paraId="1132AC28" w14:textId="7EF49E6C" w:rsidR="00BE32AB" w:rsidRPr="001023BA" w:rsidRDefault="00BE32AB" w:rsidP="00BE32A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600321DE" w14:textId="77777777" w:rsidR="00BE32AB" w:rsidRPr="00682C60" w:rsidRDefault="00BE32AB" w:rsidP="003F15E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BE32AB" w:rsidRPr="00E753B9" w14:paraId="27F80440" w14:textId="77777777" w:rsidTr="003E08D3">
        <w:tc>
          <w:tcPr>
            <w:tcW w:w="815" w:type="dxa"/>
          </w:tcPr>
          <w:p w14:paraId="3763C85C" w14:textId="77777777" w:rsidR="00BE32AB" w:rsidRPr="00FE6D8B" w:rsidRDefault="00BE32AB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A0A353C" w14:textId="790721E8" w:rsidR="00BE32AB" w:rsidRPr="00BE32AB" w:rsidRDefault="00BE32AB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1587/79/RM/2026</w:t>
            </w:r>
          </w:p>
        </w:tc>
        <w:tc>
          <w:tcPr>
            <w:tcW w:w="1249" w:type="dxa"/>
          </w:tcPr>
          <w:p w14:paraId="44A90109" w14:textId="746EEB8F" w:rsidR="00BE32AB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10.6.2006</w:t>
            </w:r>
          </w:p>
        </w:tc>
        <w:tc>
          <w:tcPr>
            <w:tcW w:w="1875" w:type="dxa"/>
          </w:tcPr>
          <w:p w14:paraId="22997FA0" w14:textId="0DF0F36C" w:rsidR="00BE32AB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OISM</w:t>
            </w:r>
          </w:p>
        </w:tc>
        <w:tc>
          <w:tcPr>
            <w:tcW w:w="4160" w:type="dxa"/>
          </w:tcPr>
          <w:p w14:paraId="75C1F04B" w14:textId="012ED4B0" w:rsidR="00BE32AB" w:rsidRPr="00BE32AB" w:rsidRDefault="00BE32AB" w:rsidP="00BE32A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 vědomí stanovisko Energetické agentury Vysočiny a jejího právního poradce k dalšímu postupu přípravy projektu bytového domu Spirála a projednány základní principy další přípravy projektu bytového domu Spirála</w:t>
            </w:r>
          </w:p>
        </w:tc>
        <w:tc>
          <w:tcPr>
            <w:tcW w:w="2774" w:type="dxa"/>
          </w:tcPr>
          <w:p w14:paraId="2C2C5EEA" w14:textId="2A80D24A" w:rsidR="00BE32AB" w:rsidRPr="00BE32AB" w:rsidRDefault="00BE32AB" w:rsidP="00BE32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E32A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trvá, bude následovat schválení návrhu dalších fází realizace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 předložen do ZM</w:t>
            </w:r>
          </w:p>
        </w:tc>
        <w:tc>
          <w:tcPr>
            <w:tcW w:w="2007" w:type="dxa"/>
          </w:tcPr>
          <w:p w14:paraId="3D41FF9D" w14:textId="77777777" w:rsidR="00BE32AB" w:rsidRPr="00682C60" w:rsidRDefault="00BE32AB" w:rsidP="003F15E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E07C61" w:rsidRPr="00E753B9" w14:paraId="1938BA6C" w14:textId="77777777" w:rsidTr="003E08D3">
        <w:tc>
          <w:tcPr>
            <w:tcW w:w="815" w:type="dxa"/>
          </w:tcPr>
          <w:p w14:paraId="60D23B63" w14:textId="77777777" w:rsidR="00E07C61" w:rsidRPr="009E552B" w:rsidRDefault="00E07C61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7C3D3A4D" w14:textId="3F5CE2B5" w:rsidR="00E07C61" w:rsidRPr="009E552B" w:rsidRDefault="00E07C61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52B">
              <w:rPr>
                <w:rFonts w:ascii="Arial" w:hAnsi="Arial" w:cs="Arial"/>
                <w:color w:val="000000"/>
                <w:sz w:val="20"/>
                <w:szCs w:val="20"/>
              </w:rPr>
              <w:t>1596/79/RM/2026</w:t>
            </w:r>
          </w:p>
        </w:tc>
        <w:tc>
          <w:tcPr>
            <w:tcW w:w="1249" w:type="dxa"/>
          </w:tcPr>
          <w:p w14:paraId="53F2870B" w14:textId="2A2E742D" w:rsidR="00E07C61" w:rsidRPr="009E552B" w:rsidRDefault="00E07C61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1A33A091" w14:textId="7B72084E" w:rsidR="00E07C61" w:rsidRPr="009E552B" w:rsidRDefault="00E07C61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ÚZSVM</w:t>
            </w:r>
          </w:p>
        </w:tc>
        <w:tc>
          <w:tcPr>
            <w:tcW w:w="4160" w:type="dxa"/>
          </w:tcPr>
          <w:p w14:paraId="49A39FE9" w14:textId="50AC8119" w:rsidR="00E07C61" w:rsidRPr="009E552B" w:rsidRDefault="007B524A" w:rsidP="007B524A">
            <w:pPr>
              <w:tabs>
                <w:tab w:val="left" w:pos="142"/>
              </w:tabs>
              <w:ind w:left="45" w:hanging="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52B">
              <w:rPr>
                <w:rFonts w:ascii="Arial" w:hAnsi="Arial" w:cs="Arial"/>
                <w:color w:val="000000"/>
                <w:sz w:val="20"/>
                <w:szCs w:val="20"/>
              </w:rPr>
              <w:t>schválení záměru bezúplatného převodu pozemkové parcely KN č. 2745/20 o výměře 1.231 m2 a pozemkové parcely KN č. 2745/12 o výměře 615 m2 vše v katastrálním území Humpolec do majetku města Humpolec</w:t>
            </w:r>
          </w:p>
        </w:tc>
        <w:tc>
          <w:tcPr>
            <w:tcW w:w="2774" w:type="dxa"/>
          </w:tcPr>
          <w:p w14:paraId="04E1763A" w14:textId="36E15E8A" w:rsidR="007B524A" w:rsidRPr="009E552B" w:rsidRDefault="009E552B" w:rsidP="007B524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Splněno, </w:t>
            </w:r>
            <w:r w:rsidR="001023B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bezúplatný převod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schválen v ZM 23.9.2026</w:t>
            </w:r>
          </w:p>
          <w:p w14:paraId="253A8131" w14:textId="77777777" w:rsidR="00E07C61" w:rsidRPr="009E552B" w:rsidRDefault="00E07C61" w:rsidP="00E07C61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507AFC95" w14:textId="77777777" w:rsidR="00E07C61" w:rsidRPr="00682C60" w:rsidRDefault="00E07C6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7B524A" w:rsidRPr="00E753B9" w14:paraId="173DBD37" w14:textId="77777777" w:rsidTr="003E08D3">
        <w:tc>
          <w:tcPr>
            <w:tcW w:w="815" w:type="dxa"/>
          </w:tcPr>
          <w:p w14:paraId="315AB0A8" w14:textId="77777777" w:rsidR="007B524A" w:rsidRPr="009E552B" w:rsidRDefault="007B524A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7F37EA94" w14:textId="51C9BEE6" w:rsidR="007B524A" w:rsidRPr="009E552B" w:rsidRDefault="007B524A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52B">
              <w:rPr>
                <w:rFonts w:ascii="Arial" w:hAnsi="Arial" w:cs="Arial"/>
                <w:color w:val="000000"/>
                <w:sz w:val="20"/>
                <w:szCs w:val="20"/>
              </w:rPr>
              <w:t>1597/79/RM/2026</w:t>
            </w:r>
          </w:p>
        </w:tc>
        <w:tc>
          <w:tcPr>
            <w:tcW w:w="1249" w:type="dxa"/>
          </w:tcPr>
          <w:p w14:paraId="1F2F2FE5" w14:textId="58C9E287" w:rsidR="007B524A" w:rsidRPr="009E552B" w:rsidRDefault="007B524A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704D2F0B" w14:textId="1792A33F" w:rsidR="007B524A" w:rsidRPr="009E552B" w:rsidRDefault="007B524A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Ing. Arch. M. Franěk</w:t>
            </w:r>
          </w:p>
        </w:tc>
        <w:tc>
          <w:tcPr>
            <w:tcW w:w="4160" w:type="dxa"/>
          </w:tcPr>
          <w:p w14:paraId="5C12A471" w14:textId="48540BFB" w:rsidR="007B524A" w:rsidRPr="009E552B" w:rsidRDefault="007B524A" w:rsidP="007B524A">
            <w:pPr>
              <w:tabs>
                <w:tab w:val="left" w:pos="0"/>
              </w:tabs>
              <w:ind w:left="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552B">
              <w:rPr>
                <w:rFonts w:ascii="Arial" w:hAnsi="Arial" w:cs="Arial"/>
                <w:color w:val="000000"/>
                <w:sz w:val="20"/>
              </w:rPr>
              <w:t xml:space="preserve">schválení záměru prodeje pozemkové parcely KN č. 860/48 díl "h" o výměře 1 m2 v katastrálním území Světlice </w:t>
            </w:r>
          </w:p>
        </w:tc>
        <w:tc>
          <w:tcPr>
            <w:tcW w:w="2774" w:type="dxa"/>
          </w:tcPr>
          <w:p w14:paraId="46B47571" w14:textId="46D819FB" w:rsidR="009E552B" w:rsidRPr="009E552B" w:rsidRDefault="009E552B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Splněno, </w:t>
            </w:r>
            <w:r w:rsidR="001023B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prodej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schválen v ZM 23.9.2026</w:t>
            </w:r>
          </w:p>
          <w:p w14:paraId="523B6F2C" w14:textId="5E1503A5" w:rsidR="007B524A" w:rsidRPr="009E552B" w:rsidRDefault="007B524A" w:rsidP="007B524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4D24C8F2" w14:textId="77777777" w:rsidR="007B524A" w:rsidRPr="00682C60" w:rsidRDefault="007B524A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055637" w:rsidRPr="00E753B9" w14:paraId="5D36ED55" w14:textId="77777777" w:rsidTr="003E08D3">
        <w:tc>
          <w:tcPr>
            <w:tcW w:w="815" w:type="dxa"/>
          </w:tcPr>
          <w:p w14:paraId="49597E16" w14:textId="77777777" w:rsidR="00055637" w:rsidRPr="00FE6D8B" w:rsidRDefault="00055637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946EDC8" w14:textId="73B7BFF6" w:rsidR="00055637" w:rsidRPr="00055637" w:rsidRDefault="00055637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b/>
                <w:bCs/>
                <w:color w:val="000000"/>
                <w:sz w:val="20"/>
              </w:rPr>
              <w:t>1598/79/RM/2026</w:t>
            </w:r>
          </w:p>
        </w:tc>
        <w:tc>
          <w:tcPr>
            <w:tcW w:w="1249" w:type="dxa"/>
          </w:tcPr>
          <w:p w14:paraId="011CD8B1" w14:textId="076D9A16" w:rsidR="00055637" w:rsidRDefault="00055637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4AB1B945" w14:textId="08CF8B20" w:rsidR="00055637" w:rsidRDefault="00055637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T. Dominová</w:t>
            </w:r>
          </w:p>
        </w:tc>
        <w:tc>
          <w:tcPr>
            <w:tcW w:w="4160" w:type="dxa"/>
          </w:tcPr>
          <w:p w14:paraId="1F1D6409" w14:textId="405D85B6" w:rsidR="00055637" w:rsidRPr="00055637" w:rsidRDefault="00055637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 směny části pozemkové parcely KN č.  13 o výměře cca 15 m2 za část pozemkové parcely KN č. 744/2 o výměře cca 15 m2  vše v katastrálním území Hněvkovice u Humpolce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</w:tcPr>
          <w:p w14:paraId="017BE08E" w14:textId="0E2EF9D0" w:rsidR="00055637" w:rsidRPr="00055637" w:rsidRDefault="00055637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459375A6" w14:textId="77777777" w:rsidR="00055637" w:rsidRDefault="00055637" w:rsidP="007B524A">
            <w:pPr>
              <w:tabs>
                <w:tab w:val="left" w:pos="0"/>
              </w:tabs>
              <w:ind w:left="45"/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45154CFA" w14:textId="5F7D7C70" w:rsidR="00055637" w:rsidRPr="00971581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7030A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Žadatel dodá GP, poté bude předloženo ZM</w:t>
            </w:r>
          </w:p>
        </w:tc>
      </w:tr>
      <w:tr w:rsidR="00881E58" w:rsidRPr="00E753B9" w14:paraId="7BA5231A" w14:textId="77777777" w:rsidTr="003E08D3">
        <w:tc>
          <w:tcPr>
            <w:tcW w:w="815" w:type="dxa"/>
          </w:tcPr>
          <w:p w14:paraId="01B264F2" w14:textId="77777777" w:rsidR="00881E58" w:rsidRPr="009E552B" w:rsidRDefault="00881E58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33D7476B" w14:textId="297850C0" w:rsidR="00881E58" w:rsidRPr="009E552B" w:rsidRDefault="001332A3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</w:t>
            </w:r>
            <w:r w:rsidR="00881E58" w:rsidRPr="009E552B">
              <w:rPr>
                <w:rFonts w:ascii="Arial" w:hAnsi="Arial" w:cs="Arial"/>
                <w:color w:val="000000"/>
                <w:sz w:val="20"/>
              </w:rPr>
              <w:t>636/85/RM/2026</w:t>
            </w:r>
          </w:p>
        </w:tc>
        <w:tc>
          <w:tcPr>
            <w:tcW w:w="1249" w:type="dxa"/>
          </w:tcPr>
          <w:p w14:paraId="64DBB3DB" w14:textId="6B78FE11" w:rsidR="00881E58" w:rsidRPr="009E552B" w:rsidRDefault="00881E58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>26.8.2026</w:t>
            </w:r>
          </w:p>
        </w:tc>
        <w:tc>
          <w:tcPr>
            <w:tcW w:w="1875" w:type="dxa"/>
          </w:tcPr>
          <w:p w14:paraId="5B8FBD30" w14:textId="4DD27337" w:rsidR="00881E58" w:rsidRPr="009E552B" w:rsidRDefault="00881E58" w:rsidP="00E07C6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9E552B">
              <w:rPr>
                <w:rFonts w:ascii="Arial" w:hAnsi="Arial" w:cs="Arial"/>
                <w:sz w:val="20"/>
                <w:szCs w:val="20"/>
              </w:rPr>
              <w:t xml:space="preserve">manž. Kordovských  </w:t>
            </w:r>
          </w:p>
        </w:tc>
        <w:tc>
          <w:tcPr>
            <w:tcW w:w="4160" w:type="dxa"/>
          </w:tcPr>
          <w:p w14:paraId="3459B21B" w14:textId="7762E3C3" w:rsidR="00881E58" w:rsidRPr="009E552B" w:rsidRDefault="001332A3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881E58" w:rsidRPr="009E552B">
              <w:rPr>
                <w:rFonts w:ascii="Arial" w:hAnsi="Arial" w:cs="Arial"/>
                <w:color w:val="000000"/>
                <w:sz w:val="20"/>
                <w:szCs w:val="20"/>
              </w:rPr>
              <w:t>chválení záměru směny pozemků pod místních komunikacích v lokalitě Šimonicko v k.ú. Kletečná</w:t>
            </w:r>
          </w:p>
        </w:tc>
        <w:tc>
          <w:tcPr>
            <w:tcW w:w="2774" w:type="dxa"/>
          </w:tcPr>
          <w:p w14:paraId="408E7D91" w14:textId="77777777" w:rsidR="009E552B" w:rsidRPr="009E552B" w:rsidRDefault="009E552B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Splněno, směna schválena v ZM 23.9.2026</w:t>
            </w:r>
          </w:p>
          <w:p w14:paraId="70127D36" w14:textId="77777777" w:rsidR="00881E58" w:rsidRPr="009E552B" w:rsidRDefault="00881E58" w:rsidP="009E552B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105A84CB" w14:textId="77777777" w:rsidR="00881E58" w:rsidRPr="00682C60" w:rsidRDefault="00881E58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1332A3" w:rsidRPr="00E753B9" w14:paraId="3A88C14C" w14:textId="77777777" w:rsidTr="003E08D3">
        <w:tc>
          <w:tcPr>
            <w:tcW w:w="815" w:type="dxa"/>
          </w:tcPr>
          <w:p w14:paraId="1433B704" w14:textId="77777777" w:rsidR="001332A3" w:rsidRPr="001332A3" w:rsidRDefault="001332A3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F00D3EB" w14:textId="607C1DE6" w:rsidR="001332A3" w:rsidRPr="001332A3" w:rsidRDefault="001332A3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1332A3">
              <w:rPr>
                <w:rFonts w:ascii="Arial" w:hAnsi="Arial" w:cs="Arial"/>
                <w:b/>
                <w:bCs/>
                <w:color w:val="000000"/>
                <w:sz w:val="20"/>
              </w:rPr>
              <w:t>16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6</w:t>
            </w:r>
            <w:r w:rsidRPr="001332A3">
              <w:rPr>
                <w:rFonts w:ascii="Arial" w:hAnsi="Arial" w:cs="Arial"/>
                <w:b/>
                <w:bCs/>
                <w:color w:val="000000"/>
                <w:sz w:val="20"/>
              </w:rPr>
              <w:t>6/86/RM/2026</w:t>
            </w:r>
          </w:p>
        </w:tc>
        <w:tc>
          <w:tcPr>
            <w:tcW w:w="1249" w:type="dxa"/>
          </w:tcPr>
          <w:p w14:paraId="7DCEB270" w14:textId="77152EAD" w:rsidR="001332A3" w:rsidRP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2A3"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7DA06B3E" w14:textId="3E1FCC20" w:rsidR="001332A3" w:rsidRP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2A3">
              <w:rPr>
                <w:rFonts w:ascii="Arial" w:hAnsi="Arial" w:cs="Arial"/>
                <w:b/>
                <w:bCs/>
                <w:sz w:val="20"/>
                <w:szCs w:val="20"/>
              </w:rPr>
              <w:t>ČR – SPÚ</w:t>
            </w:r>
          </w:p>
        </w:tc>
        <w:tc>
          <w:tcPr>
            <w:tcW w:w="4160" w:type="dxa"/>
          </w:tcPr>
          <w:p w14:paraId="0E3F33C5" w14:textId="597DE316" w:rsidR="001332A3" w:rsidRPr="001332A3" w:rsidRDefault="001332A3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332A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 bezúplatného převodu pozemkové parcely KN č. 587/1 o výměře 552 m2 v katastrálním území Vilémov do majetku města Humpolec</w:t>
            </w:r>
          </w:p>
        </w:tc>
        <w:tc>
          <w:tcPr>
            <w:tcW w:w="2774" w:type="dxa"/>
          </w:tcPr>
          <w:p w14:paraId="2FCE5C33" w14:textId="77777777" w:rsidR="001332A3" w:rsidRPr="00055637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29B1C4FD" w14:textId="77777777" w:rsidR="001332A3" w:rsidRDefault="001332A3" w:rsidP="009E552B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23DEEF22" w14:textId="70E5C326" w:rsidR="001332A3" w:rsidRPr="00682C6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1332A3" w:rsidRPr="00E753B9" w14:paraId="50EB2618" w14:textId="77777777" w:rsidTr="003E08D3">
        <w:tc>
          <w:tcPr>
            <w:tcW w:w="815" w:type="dxa"/>
          </w:tcPr>
          <w:p w14:paraId="6D49BB5A" w14:textId="77777777" w:rsidR="001332A3" w:rsidRPr="001332A3" w:rsidRDefault="001332A3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0A564DB" w14:textId="357642BC" w:rsidR="001332A3" w:rsidRPr="001332A3" w:rsidRDefault="001332A3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1668/86/RM/2026</w:t>
            </w:r>
          </w:p>
        </w:tc>
        <w:tc>
          <w:tcPr>
            <w:tcW w:w="1249" w:type="dxa"/>
          </w:tcPr>
          <w:p w14:paraId="241AF476" w14:textId="46B78196" w:rsidR="001332A3" w:rsidRP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3921109C" w14:textId="2D4CD94D" w:rsidR="001332A3" w:rsidRP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J. Kubíková</w:t>
            </w:r>
          </w:p>
        </w:tc>
        <w:tc>
          <w:tcPr>
            <w:tcW w:w="4160" w:type="dxa"/>
          </w:tcPr>
          <w:p w14:paraId="4486FDEC" w14:textId="1F78FC13" w:rsidR="001332A3" w:rsidRPr="001332A3" w:rsidRDefault="001332A3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332A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 pronájmu pozemkové parcely KN č. 2670/2 o výměře 881 m2 v katastrálním území Humpolec</w:t>
            </w:r>
          </w:p>
        </w:tc>
        <w:tc>
          <w:tcPr>
            <w:tcW w:w="2774" w:type="dxa"/>
          </w:tcPr>
          <w:p w14:paraId="6C0A249F" w14:textId="0CE22E00" w:rsidR="001332A3" w:rsidRPr="00055637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schůzi R</w:t>
            </w: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M;</w:t>
            </w:r>
          </w:p>
          <w:p w14:paraId="09C82AFE" w14:textId="77777777" w:rsidR="001332A3" w:rsidRPr="00055637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5F260719" w14:textId="6AAB30C3" w:rsidR="001332A3" w:rsidRPr="00682C6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RM 14.10.2026</w:t>
            </w:r>
          </w:p>
        </w:tc>
      </w:tr>
      <w:tr w:rsidR="001332A3" w:rsidRPr="00E753B9" w14:paraId="00629DAC" w14:textId="77777777" w:rsidTr="003E08D3">
        <w:tc>
          <w:tcPr>
            <w:tcW w:w="815" w:type="dxa"/>
          </w:tcPr>
          <w:p w14:paraId="3E5D4BA7" w14:textId="77777777" w:rsidR="001332A3" w:rsidRPr="001332A3" w:rsidRDefault="001332A3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C2C10D3" w14:textId="4B687EA6" w:rsidR="001332A3" w:rsidRDefault="001332A3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1669/86/RM/2026</w:t>
            </w:r>
          </w:p>
        </w:tc>
        <w:tc>
          <w:tcPr>
            <w:tcW w:w="1249" w:type="dxa"/>
          </w:tcPr>
          <w:p w14:paraId="618E293F" w14:textId="7C4646BB" w:rsid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25D13160" w14:textId="35994393" w:rsidR="001332A3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Správa železnic ČR</w:t>
            </w:r>
          </w:p>
        </w:tc>
        <w:tc>
          <w:tcPr>
            <w:tcW w:w="4160" w:type="dxa"/>
          </w:tcPr>
          <w:p w14:paraId="65600165" w14:textId="6B7254CF" w:rsidR="001332A3" w:rsidRPr="001332A3" w:rsidRDefault="001332A3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332A3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záměru prodeje pozemkové parcely KN č. 447/1 o výměře 1.091 m2, pozemkové parcely KN č. 2544/15 o výměře 216 m2 a pozemkové parcely 2546/2 o výměře 317 m2 vše v katastrálním území Humpolec</w:t>
            </w:r>
          </w:p>
        </w:tc>
        <w:tc>
          <w:tcPr>
            <w:tcW w:w="2774" w:type="dxa"/>
          </w:tcPr>
          <w:p w14:paraId="0CE2F030" w14:textId="77777777" w:rsidR="001332A3" w:rsidRPr="00055637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2F227182" w14:textId="77777777" w:rsidR="001332A3" w:rsidRPr="00055637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57695EB1" w14:textId="3DDDF251" w:rsidR="001332A3" w:rsidRPr="00682C6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1332A3" w:rsidRPr="00764EE0" w14:paraId="0EFCFA8B" w14:textId="77777777" w:rsidTr="003E08D3">
        <w:tc>
          <w:tcPr>
            <w:tcW w:w="815" w:type="dxa"/>
          </w:tcPr>
          <w:p w14:paraId="75148F5B" w14:textId="77777777" w:rsidR="001332A3" w:rsidRPr="00764EE0" w:rsidRDefault="001332A3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0CC9F67" w14:textId="6CD7D111" w:rsidR="001332A3" w:rsidRPr="00764EE0" w:rsidRDefault="001332A3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1670/86/RM/2026</w:t>
            </w:r>
          </w:p>
        </w:tc>
        <w:tc>
          <w:tcPr>
            <w:tcW w:w="1249" w:type="dxa"/>
          </w:tcPr>
          <w:p w14:paraId="350C0A4F" w14:textId="35EE82B6" w:rsidR="001332A3" w:rsidRPr="00764EE0" w:rsidRDefault="001332A3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29F45503" w14:textId="2280D471" w:rsidR="001332A3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J. Dočekalová, B. Dočekalová, I. Hrdličková</w:t>
            </w:r>
          </w:p>
        </w:tc>
        <w:tc>
          <w:tcPr>
            <w:tcW w:w="4160" w:type="dxa"/>
          </w:tcPr>
          <w:p w14:paraId="1D6E258A" w14:textId="399CCE35" w:rsidR="001332A3" w:rsidRPr="00764EE0" w:rsidRDefault="001332A3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záměru prodeje nově utvořené pozemkové parcely KN č. 596/41 o výměře 73 m2 a nově utvořené pozemkové parcely KN č. 596/42 o výměře 23 m2 vše v katastrálním území Petrovice</w:t>
            </w:r>
          </w:p>
        </w:tc>
        <w:tc>
          <w:tcPr>
            <w:tcW w:w="2774" w:type="dxa"/>
          </w:tcPr>
          <w:p w14:paraId="67246B4C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25A2E39F" w14:textId="77777777" w:rsidR="001332A3" w:rsidRPr="00764EE0" w:rsidRDefault="001332A3" w:rsidP="001332A3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7502FEFC" w14:textId="06A5EFA9" w:rsidR="001332A3" w:rsidRPr="00764EE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764EE0" w:rsidRPr="00764EE0" w14:paraId="76E01113" w14:textId="77777777" w:rsidTr="003E08D3">
        <w:tc>
          <w:tcPr>
            <w:tcW w:w="815" w:type="dxa"/>
          </w:tcPr>
          <w:p w14:paraId="37F1724F" w14:textId="77777777" w:rsidR="00764EE0" w:rsidRPr="00764EE0" w:rsidRDefault="00764EE0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4BB03E9" w14:textId="5CF6A21C" w:rsidR="00764EE0" w:rsidRPr="00764EE0" w:rsidRDefault="00764EE0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1671/86/RM/2026</w:t>
            </w:r>
          </w:p>
        </w:tc>
        <w:tc>
          <w:tcPr>
            <w:tcW w:w="1249" w:type="dxa"/>
          </w:tcPr>
          <w:p w14:paraId="5591D8DC" w14:textId="0E866C00" w:rsidR="00764EE0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57395A3E" w14:textId="65E92CFE" w:rsidR="00764EE0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Ing. L. Kovář, Š. Moudrá</w:t>
            </w:r>
          </w:p>
        </w:tc>
        <w:tc>
          <w:tcPr>
            <w:tcW w:w="4160" w:type="dxa"/>
          </w:tcPr>
          <w:p w14:paraId="4E47F30F" w14:textId="55EA0115" w:rsidR="00764EE0" w:rsidRPr="00764EE0" w:rsidRDefault="00764EE0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 prodeje části pozemkové parcely KN č. 2010/23 o výměře cca 50 m2 v katastrálním území Humpolec</w:t>
            </w:r>
          </w:p>
        </w:tc>
        <w:tc>
          <w:tcPr>
            <w:tcW w:w="2774" w:type="dxa"/>
          </w:tcPr>
          <w:p w14:paraId="782AFDB2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39446DED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1139F105" w14:textId="49FA0E75" w:rsidR="00764EE0" w:rsidRPr="00764EE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Žadatel dodá GP, poté bude předloženo ZM.</w:t>
            </w:r>
          </w:p>
        </w:tc>
      </w:tr>
      <w:tr w:rsidR="00764EE0" w:rsidRPr="00764EE0" w14:paraId="70D173D2" w14:textId="77777777" w:rsidTr="003E08D3">
        <w:tc>
          <w:tcPr>
            <w:tcW w:w="815" w:type="dxa"/>
          </w:tcPr>
          <w:p w14:paraId="046E0D54" w14:textId="77777777" w:rsidR="00764EE0" w:rsidRPr="00764EE0" w:rsidRDefault="00764EE0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D02035F" w14:textId="45407AF8" w:rsidR="00764EE0" w:rsidRDefault="00764EE0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1672/86/RM/2026</w:t>
            </w:r>
          </w:p>
        </w:tc>
        <w:tc>
          <w:tcPr>
            <w:tcW w:w="1249" w:type="dxa"/>
          </w:tcPr>
          <w:p w14:paraId="2147FB4D" w14:textId="3442F9DA" w:rsid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61807DC1" w14:textId="52F9145E" w:rsidR="00764EE0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Ing. B. Paťha</w:t>
            </w:r>
          </w:p>
        </w:tc>
        <w:tc>
          <w:tcPr>
            <w:tcW w:w="4160" w:type="dxa"/>
          </w:tcPr>
          <w:p w14:paraId="19654B94" w14:textId="108DB5E5" w:rsidR="00764EE0" w:rsidRPr="00764EE0" w:rsidRDefault="00764EE0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záměru směny pozemkové parcely KN č. 581/18 o výměře 60 m2 a pozemkové parcely KN č. 581/19 o výměře 15 m2 za pozemkovou parcelu KN č. 574/2 o výměře 75 m2 + zřízení věcného břemene přes pozemkovou parcelu KN č. 581/18 vše v katastrálním území Petrovice</w:t>
            </w:r>
          </w:p>
        </w:tc>
        <w:tc>
          <w:tcPr>
            <w:tcW w:w="2774" w:type="dxa"/>
          </w:tcPr>
          <w:p w14:paraId="2BE5A0E1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5E1126E9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530E90AF" w14:textId="26E7DEE4" w:rsidR="00764EE0" w:rsidRPr="00764EE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764EE0" w:rsidRPr="00764EE0" w14:paraId="018D0B39" w14:textId="77777777" w:rsidTr="003E08D3">
        <w:tc>
          <w:tcPr>
            <w:tcW w:w="815" w:type="dxa"/>
          </w:tcPr>
          <w:p w14:paraId="1D27CBDA" w14:textId="77777777" w:rsidR="00764EE0" w:rsidRPr="00764EE0" w:rsidRDefault="00764EE0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AC423F8" w14:textId="0467A068" w:rsidR="00764EE0" w:rsidRDefault="00764EE0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1673/86/RM/2026</w:t>
            </w:r>
          </w:p>
        </w:tc>
        <w:tc>
          <w:tcPr>
            <w:tcW w:w="1249" w:type="dxa"/>
          </w:tcPr>
          <w:p w14:paraId="71A4964A" w14:textId="0646F8E4" w:rsid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522693BC" w14:textId="2EFB5314" w:rsidR="00764EE0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majitelé pozemků na cestě u lesa</w:t>
            </w:r>
          </w:p>
        </w:tc>
        <w:tc>
          <w:tcPr>
            <w:tcW w:w="4160" w:type="dxa"/>
          </w:tcPr>
          <w:p w14:paraId="2CFE8111" w14:textId="28183786" w:rsidR="00764EE0" w:rsidRPr="00764EE0" w:rsidRDefault="00764EE0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 výkupu ideálních podílů pozemkové parcely KN č. 180/28 o celkové výměře 1.148 m2 a pozemkové parcely KN č. 180/40 o celkové výměře 139 m2 vše v katastrálním území Rozkoš</w:t>
            </w:r>
          </w:p>
        </w:tc>
        <w:tc>
          <w:tcPr>
            <w:tcW w:w="2774" w:type="dxa"/>
          </w:tcPr>
          <w:p w14:paraId="070BCA11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3AAA46FD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31721B46" w14:textId="285EA905" w:rsidR="00764EE0" w:rsidRPr="00764EE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764EE0" w:rsidRPr="00764EE0" w14:paraId="3E482DC4" w14:textId="77777777" w:rsidTr="003E08D3">
        <w:tc>
          <w:tcPr>
            <w:tcW w:w="815" w:type="dxa"/>
          </w:tcPr>
          <w:p w14:paraId="3AF5AA40" w14:textId="77777777" w:rsidR="00764EE0" w:rsidRPr="00764EE0" w:rsidRDefault="00764EE0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D913EED" w14:textId="07FA31B6" w:rsidR="00764EE0" w:rsidRDefault="00764EE0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1674/86/RM/2026</w:t>
            </w:r>
          </w:p>
        </w:tc>
        <w:tc>
          <w:tcPr>
            <w:tcW w:w="1249" w:type="dxa"/>
          </w:tcPr>
          <w:p w14:paraId="4827F698" w14:textId="3F41BF42" w:rsid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402BFFA8" w14:textId="57EA55A3" w:rsidR="00764EE0" w:rsidRP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manž. Šafusovi</w:t>
            </w:r>
          </w:p>
        </w:tc>
        <w:tc>
          <w:tcPr>
            <w:tcW w:w="4160" w:type="dxa"/>
          </w:tcPr>
          <w:p w14:paraId="72FBB315" w14:textId="7D137B0B" w:rsidR="00764EE0" w:rsidRPr="00764EE0" w:rsidRDefault="00764EE0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záměru směny pozemkové parcely KN č. 749/2 o výměře 22 m2 za stavební parcelu KN č. 69/2 o výměře 8 m2 vše v katastrálním území Kletečná</w:t>
            </w:r>
          </w:p>
        </w:tc>
        <w:tc>
          <w:tcPr>
            <w:tcW w:w="2774" w:type="dxa"/>
          </w:tcPr>
          <w:p w14:paraId="5DEE2504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3D1231C7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7E0C7096" w14:textId="5286F6A3" w:rsidR="00764EE0" w:rsidRPr="00764EE0" w:rsidRDefault="0097158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  <w:r w:rsidRPr="00971581">
              <w:rPr>
                <w:rFonts w:ascii="Arial" w:hAnsi="Arial" w:cs="Arial"/>
                <w:bCs/>
                <w:color w:val="7030A0"/>
                <w:sz w:val="20"/>
                <w:szCs w:val="20"/>
              </w:rPr>
              <w:t>ZM 12/2026</w:t>
            </w:r>
          </w:p>
        </w:tc>
      </w:tr>
      <w:tr w:rsidR="00764EE0" w:rsidRPr="00764EE0" w14:paraId="302D9888" w14:textId="77777777" w:rsidTr="003E08D3">
        <w:tc>
          <w:tcPr>
            <w:tcW w:w="815" w:type="dxa"/>
          </w:tcPr>
          <w:p w14:paraId="4E2738E0" w14:textId="77777777" w:rsidR="00764EE0" w:rsidRPr="00764EE0" w:rsidRDefault="00764EE0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1BDC6CF" w14:textId="6BC2788C" w:rsidR="00764EE0" w:rsidRDefault="00764EE0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1689/86/RM/2026</w:t>
            </w:r>
          </w:p>
        </w:tc>
        <w:tc>
          <w:tcPr>
            <w:tcW w:w="1249" w:type="dxa"/>
          </w:tcPr>
          <w:p w14:paraId="7880E071" w14:textId="6A4BD49B" w:rsid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9.9.2026</w:t>
            </w:r>
          </w:p>
        </w:tc>
        <w:tc>
          <w:tcPr>
            <w:tcW w:w="1875" w:type="dxa"/>
          </w:tcPr>
          <w:p w14:paraId="032F48D0" w14:textId="6B4DF06E" w:rsidR="00764EE0" w:rsidRDefault="00764EE0" w:rsidP="00E07C61">
            <w:pPr>
              <w:pStyle w:val="Bezmez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4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MUDr. Ramez Adwan</w:t>
            </w:r>
          </w:p>
        </w:tc>
        <w:tc>
          <w:tcPr>
            <w:tcW w:w="4160" w:type="dxa"/>
          </w:tcPr>
          <w:p w14:paraId="48090D7B" w14:textId="488D7977" w:rsidR="00764EE0" w:rsidRPr="00764EE0" w:rsidRDefault="00764EE0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64EE0">
              <w:rPr>
                <w:rFonts w:ascii="Arial" w:hAnsi="Arial" w:cs="Arial"/>
                <w:b/>
                <w:sz w:val="20"/>
              </w:rPr>
              <w:t>schválení záměru pronájmu prostor sloužících k podnikání č. A37 – čekárna o výměře 20,46 m</w:t>
            </w:r>
            <w:r w:rsidRPr="00764EE0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764EE0">
              <w:rPr>
                <w:rFonts w:ascii="Arial" w:hAnsi="Arial" w:cs="Arial"/>
                <w:b/>
                <w:sz w:val="20"/>
              </w:rPr>
              <w:t>, č. A38 - přípravna o výměře 20,53 m</w:t>
            </w:r>
            <w:r w:rsidRPr="00764EE0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764EE0">
              <w:rPr>
                <w:rFonts w:ascii="Arial" w:hAnsi="Arial" w:cs="Arial"/>
                <w:b/>
                <w:sz w:val="20"/>
              </w:rPr>
              <w:t xml:space="preserve"> a č. A39 - vyšetřovna o výměře 19,98m</w:t>
            </w:r>
            <w:r w:rsidRPr="00764EE0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764EE0">
              <w:rPr>
                <w:rFonts w:ascii="Arial" w:hAnsi="Arial" w:cs="Arial"/>
                <w:b/>
                <w:sz w:val="20"/>
              </w:rPr>
              <w:t xml:space="preserve"> v přízemí nemovitosti čp. 389 ul. Masarykova, Humpolec</w:t>
            </w:r>
          </w:p>
        </w:tc>
        <w:tc>
          <w:tcPr>
            <w:tcW w:w="2774" w:type="dxa"/>
          </w:tcPr>
          <w:p w14:paraId="33054719" w14:textId="48F1CEC6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schůzi R</w:t>
            </w: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M;</w:t>
            </w:r>
          </w:p>
          <w:p w14:paraId="1E571130" w14:textId="77777777" w:rsidR="00764EE0" w:rsidRPr="00055637" w:rsidRDefault="00764EE0" w:rsidP="00764EE0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0D3B1F54" w14:textId="77777777" w:rsidR="00764EE0" w:rsidRPr="00764EE0" w:rsidRDefault="00764EE0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</w:tbl>
    <w:p w14:paraId="568D0BD8" w14:textId="77777777" w:rsidR="00A72E1A" w:rsidRPr="00764EE0" w:rsidRDefault="00A72E1A" w:rsidP="00E43042">
      <w:pPr>
        <w:rPr>
          <w:rFonts w:ascii="Arial" w:hAnsi="Arial" w:cs="Arial"/>
          <w:b/>
          <w:bCs/>
          <w:sz w:val="20"/>
          <w:szCs w:val="20"/>
        </w:rPr>
      </w:pPr>
    </w:p>
    <w:p w14:paraId="1F7A76C5" w14:textId="77777777" w:rsidR="00055637" w:rsidRDefault="00055637" w:rsidP="00E43042">
      <w:pPr>
        <w:rPr>
          <w:rFonts w:ascii="Arial" w:hAnsi="Arial" w:cs="Arial"/>
          <w:b/>
          <w:bCs/>
          <w:sz w:val="20"/>
          <w:szCs w:val="20"/>
        </w:rPr>
      </w:pPr>
    </w:p>
    <w:p w14:paraId="7D17C92E" w14:textId="7D5420C7" w:rsidR="00E43042" w:rsidRPr="00E43042" w:rsidRDefault="00E43042" w:rsidP="00E43042">
      <w:pPr>
        <w:rPr>
          <w:rFonts w:ascii="Arial" w:hAnsi="Arial" w:cs="Arial"/>
          <w:b/>
          <w:bCs/>
          <w:sz w:val="20"/>
          <w:szCs w:val="20"/>
        </w:rPr>
      </w:pPr>
      <w:r w:rsidRPr="00E43042">
        <w:rPr>
          <w:rFonts w:ascii="Arial" w:hAnsi="Arial" w:cs="Arial"/>
          <w:b/>
          <w:bCs/>
          <w:sz w:val="20"/>
          <w:szCs w:val="20"/>
        </w:rPr>
        <w:t>Návrh usnesení:</w:t>
      </w:r>
    </w:p>
    <w:p w14:paraId="653C97DB" w14:textId="1E9771DB" w:rsidR="0050348C" w:rsidRPr="00503ACC" w:rsidRDefault="00E43042" w:rsidP="001332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Rada města u</w:t>
      </w:r>
      <w:r w:rsidR="0050348C" w:rsidRPr="00503ACC">
        <w:rPr>
          <w:rFonts w:ascii="Arial" w:hAnsi="Arial" w:cs="Arial"/>
          <w:sz w:val="20"/>
          <w:szCs w:val="20"/>
        </w:rPr>
        <w:t>kládá sledovat následující váznoucí usnesení z předcházejících schůzí RM:</w:t>
      </w:r>
      <w:r w:rsidR="0058455A">
        <w:rPr>
          <w:rFonts w:ascii="Arial" w:hAnsi="Arial" w:cs="Arial"/>
          <w:sz w:val="20"/>
          <w:szCs w:val="20"/>
        </w:rPr>
        <w:t xml:space="preserve"> </w:t>
      </w:r>
      <w:r w:rsidR="00D93E89">
        <w:rPr>
          <w:rFonts w:ascii="Arial" w:hAnsi="Arial" w:cs="Arial"/>
          <w:sz w:val="20"/>
          <w:szCs w:val="20"/>
        </w:rPr>
        <w:t xml:space="preserve">z roku 2022 - </w:t>
      </w:r>
      <w:r w:rsidR="00886A3B">
        <w:rPr>
          <w:rFonts w:ascii="Arial" w:hAnsi="Arial" w:cs="Arial"/>
          <w:sz w:val="20"/>
          <w:szCs w:val="20"/>
        </w:rPr>
        <w:t>1489</w:t>
      </w:r>
      <w:r w:rsidR="0050348C" w:rsidRPr="00503ACC">
        <w:rPr>
          <w:rFonts w:ascii="Arial" w:hAnsi="Arial" w:cs="Arial"/>
          <w:sz w:val="20"/>
          <w:szCs w:val="20"/>
        </w:rPr>
        <w:t xml:space="preserve">, z roku 2023 – </w:t>
      </w:r>
      <w:r w:rsidR="000F645E">
        <w:rPr>
          <w:rFonts w:ascii="Arial" w:hAnsi="Arial" w:cs="Arial"/>
          <w:sz w:val="20"/>
          <w:szCs w:val="20"/>
        </w:rPr>
        <w:t xml:space="preserve">267, </w:t>
      </w:r>
      <w:r w:rsidR="00D47C86">
        <w:rPr>
          <w:rFonts w:ascii="Arial" w:hAnsi="Arial" w:cs="Arial"/>
          <w:sz w:val="20"/>
          <w:szCs w:val="20"/>
        </w:rPr>
        <w:t>344</w:t>
      </w:r>
      <w:r w:rsidR="009E50AE">
        <w:rPr>
          <w:rFonts w:ascii="Arial" w:hAnsi="Arial" w:cs="Arial"/>
          <w:sz w:val="20"/>
          <w:szCs w:val="20"/>
        </w:rPr>
        <w:t>,</w:t>
      </w:r>
      <w:r w:rsidR="00F80CA1">
        <w:rPr>
          <w:rFonts w:ascii="Arial" w:hAnsi="Arial" w:cs="Arial"/>
          <w:sz w:val="20"/>
          <w:szCs w:val="20"/>
        </w:rPr>
        <w:t xml:space="preserve"> </w:t>
      </w:r>
      <w:r w:rsidR="001F1418">
        <w:rPr>
          <w:rFonts w:ascii="Arial" w:hAnsi="Arial" w:cs="Arial"/>
          <w:sz w:val="20"/>
          <w:szCs w:val="20"/>
        </w:rPr>
        <w:t>z</w:t>
      </w:r>
      <w:r w:rsidR="001322EE">
        <w:rPr>
          <w:rFonts w:ascii="Arial" w:hAnsi="Arial" w:cs="Arial"/>
          <w:sz w:val="20"/>
          <w:szCs w:val="20"/>
        </w:rPr>
        <w:t> </w:t>
      </w:r>
      <w:r w:rsidR="001F1418">
        <w:rPr>
          <w:rFonts w:ascii="Arial" w:hAnsi="Arial" w:cs="Arial"/>
          <w:sz w:val="20"/>
          <w:szCs w:val="20"/>
        </w:rPr>
        <w:t>roku</w:t>
      </w:r>
      <w:r w:rsidR="001322EE">
        <w:rPr>
          <w:rFonts w:ascii="Arial" w:hAnsi="Arial" w:cs="Arial"/>
          <w:sz w:val="20"/>
          <w:szCs w:val="20"/>
        </w:rPr>
        <w:t xml:space="preserve"> 2</w:t>
      </w:r>
      <w:r w:rsidR="001F1418">
        <w:rPr>
          <w:rFonts w:ascii="Arial" w:hAnsi="Arial" w:cs="Arial"/>
          <w:sz w:val="20"/>
          <w:szCs w:val="20"/>
        </w:rPr>
        <w:t xml:space="preserve">025 – </w:t>
      </w:r>
      <w:r w:rsidR="00AB0833">
        <w:rPr>
          <w:rFonts w:ascii="Arial" w:hAnsi="Arial" w:cs="Arial"/>
          <w:sz w:val="20"/>
          <w:szCs w:val="20"/>
        </w:rPr>
        <w:t>9</w:t>
      </w:r>
      <w:r w:rsidR="006A41E0">
        <w:rPr>
          <w:rFonts w:ascii="Arial" w:hAnsi="Arial" w:cs="Arial"/>
          <w:sz w:val="20"/>
          <w:szCs w:val="20"/>
        </w:rPr>
        <w:t>85</w:t>
      </w:r>
      <w:r w:rsidR="00E674BF">
        <w:rPr>
          <w:rFonts w:ascii="Arial" w:hAnsi="Arial" w:cs="Arial"/>
          <w:sz w:val="20"/>
          <w:szCs w:val="20"/>
        </w:rPr>
        <w:t xml:space="preserve">, </w:t>
      </w:r>
      <w:r w:rsidR="00782DF6">
        <w:rPr>
          <w:rFonts w:ascii="Arial" w:hAnsi="Arial" w:cs="Arial"/>
          <w:sz w:val="20"/>
          <w:szCs w:val="20"/>
        </w:rPr>
        <w:t>1130,</w:t>
      </w:r>
      <w:r w:rsidR="00767D96">
        <w:rPr>
          <w:rFonts w:ascii="Arial" w:hAnsi="Arial" w:cs="Arial"/>
          <w:sz w:val="20"/>
          <w:szCs w:val="20"/>
        </w:rPr>
        <w:t xml:space="preserve"> </w:t>
      </w:r>
      <w:r w:rsidR="00EB0106">
        <w:rPr>
          <w:rFonts w:ascii="Arial" w:hAnsi="Arial" w:cs="Arial"/>
          <w:sz w:val="20"/>
          <w:szCs w:val="20"/>
        </w:rPr>
        <w:t>1191</w:t>
      </w:r>
      <w:r w:rsidR="00FC562B">
        <w:rPr>
          <w:rFonts w:ascii="Arial" w:hAnsi="Arial" w:cs="Arial"/>
          <w:sz w:val="20"/>
          <w:szCs w:val="20"/>
        </w:rPr>
        <w:t>,</w:t>
      </w:r>
      <w:r w:rsidR="00E425A7">
        <w:rPr>
          <w:rFonts w:ascii="Arial" w:hAnsi="Arial" w:cs="Arial"/>
          <w:sz w:val="20"/>
          <w:szCs w:val="20"/>
        </w:rPr>
        <w:t xml:space="preserve"> 1218,</w:t>
      </w:r>
      <w:r w:rsidR="00FC562B">
        <w:rPr>
          <w:rFonts w:ascii="Arial" w:hAnsi="Arial" w:cs="Arial"/>
          <w:sz w:val="20"/>
          <w:szCs w:val="20"/>
        </w:rPr>
        <w:t xml:space="preserve"> </w:t>
      </w:r>
      <w:r w:rsidR="002B0033">
        <w:rPr>
          <w:rFonts w:ascii="Arial" w:hAnsi="Arial" w:cs="Arial"/>
          <w:sz w:val="20"/>
          <w:szCs w:val="20"/>
        </w:rPr>
        <w:t xml:space="preserve">1223, </w:t>
      </w:r>
      <w:r w:rsidR="00B727FD">
        <w:rPr>
          <w:rFonts w:ascii="Arial" w:hAnsi="Arial" w:cs="Arial"/>
          <w:sz w:val="20"/>
          <w:szCs w:val="20"/>
        </w:rPr>
        <w:t xml:space="preserve">z roku 2026 - </w:t>
      </w:r>
      <w:r w:rsidR="008622D4">
        <w:rPr>
          <w:rFonts w:ascii="Arial" w:hAnsi="Arial" w:cs="Arial"/>
          <w:sz w:val="20"/>
          <w:szCs w:val="20"/>
        </w:rPr>
        <w:t>1</w:t>
      </w:r>
      <w:r w:rsidR="001332A3">
        <w:rPr>
          <w:rFonts w:ascii="Arial" w:hAnsi="Arial" w:cs="Arial"/>
          <w:sz w:val="20"/>
          <w:szCs w:val="20"/>
        </w:rPr>
        <w:t>4</w:t>
      </w:r>
      <w:r w:rsidR="008622D4">
        <w:rPr>
          <w:rFonts w:ascii="Arial" w:hAnsi="Arial" w:cs="Arial"/>
          <w:sz w:val="20"/>
          <w:szCs w:val="20"/>
        </w:rPr>
        <w:t>44</w:t>
      </w:r>
      <w:r w:rsidR="001D10E6">
        <w:rPr>
          <w:rFonts w:ascii="Arial" w:hAnsi="Arial" w:cs="Arial"/>
          <w:sz w:val="20"/>
          <w:szCs w:val="20"/>
        </w:rPr>
        <w:t>, 1</w:t>
      </w:r>
      <w:r w:rsidR="001332A3">
        <w:rPr>
          <w:rFonts w:ascii="Arial" w:hAnsi="Arial" w:cs="Arial"/>
          <w:sz w:val="20"/>
          <w:szCs w:val="20"/>
        </w:rPr>
        <w:t>4</w:t>
      </w:r>
      <w:r w:rsidR="001D10E6">
        <w:rPr>
          <w:rFonts w:ascii="Arial" w:hAnsi="Arial" w:cs="Arial"/>
          <w:sz w:val="20"/>
          <w:szCs w:val="20"/>
        </w:rPr>
        <w:t>45, 1</w:t>
      </w:r>
      <w:r w:rsidR="001332A3">
        <w:rPr>
          <w:rFonts w:ascii="Arial" w:hAnsi="Arial" w:cs="Arial"/>
          <w:sz w:val="20"/>
          <w:szCs w:val="20"/>
        </w:rPr>
        <w:t>4</w:t>
      </w:r>
      <w:r w:rsidR="001D10E6">
        <w:rPr>
          <w:rFonts w:ascii="Arial" w:hAnsi="Arial" w:cs="Arial"/>
          <w:sz w:val="20"/>
          <w:szCs w:val="20"/>
        </w:rPr>
        <w:t xml:space="preserve">47, </w:t>
      </w:r>
      <w:r w:rsidR="00AB6C2C">
        <w:rPr>
          <w:rFonts w:ascii="Arial" w:hAnsi="Arial" w:cs="Arial"/>
          <w:sz w:val="20"/>
          <w:szCs w:val="20"/>
        </w:rPr>
        <w:t>1</w:t>
      </w:r>
      <w:r w:rsidR="00804831">
        <w:rPr>
          <w:rFonts w:ascii="Arial" w:hAnsi="Arial" w:cs="Arial"/>
          <w:sz w:val="20"/>
          <w:szCs w:val="20"/>
        </w:rPr>
        <w:t>538</w:t>
      </w:r>
      <w:r w:rsidR="00FE6D8B">
        <w:rPr>
          <w:rFonts w:ascii="Arial" w:hAnsi="Arial" w:cs="Arial"/>
          <w:sz w:val="20"/>
          <w:szCs w:val="20"/>
        </w:rPr>
        <w:t xml:space="preserve">, 1540, </w:t>
      </w:r>
      <w:r w:rsidR="001332A3">
        <w:rPr>
          <w:rFonts w:ascii="Arial" w:hAnsi="Arial" w:cs="Arial"/>
          <w:sz w:val="20"/>
          <w:szCs w:val="20"/>
        </w:rPr>
        <w:t>1</w:t>
      </w:r>
      <w:r w:rsidR="00E363AE">
        <w:rPr>
          <w:rFonts w:ascii="Arial" w:hAnsi="Arial" w:cs="Arial"/>
          <w:sz w:val="20"/>
          <w:szCs w:val="20"/>
        </w:rPr>
        <w:t xml:space="preserve">542, </w:t>
      </w:r>
      <w:r w:rsidR="00AB6C2C">
        <w:rPr>
          <w:rFonts w:ascii="Arial" w:hAnsi="Arial" w:cs="Arial"/>
          <w:sz w:val="20"/>
          <w:szCs w:val="20"/>
        </w:rPr>
        <w:t>1</w:t>
      </w:r>
      <w:r w:rsidR="00E363AE">
        <w:rPr>
          <w:rFonts w:ascii="Arial" w:hAnsi="Arial" w:cs="Arial"/>
          <w:sz w:val="20"/>
          <w:szCs w:val="20"/>
        </w:rPr>
        <w:t xml:space="preserve">545, </w:t>
      </w:r>
      <w:r w:rsidR="00E753B9">
        <w:rPr>
          <w:rFonts w:ascii="Arial" w:hAnsi="Arial" w:cs="Arial"/>
          <w:sz w:val="20"/>
          <w:szCs w:val="20"/>
        </w:rPr>
        <w:t>1547</w:t>
      </w:r>
      <w:r w:rsidR="00BE32AB">
        <w:rPr>
          <w:rFonts w:ascii="Arial" w:hAnsi="Arial" w:cs="Arial"/>
          <w:sz w:val="20"/>
          <w:szCs w:val="20"/>
        </w:rPr>
        <w:t xml:space="preserve">, </w:t>
      </w:r>
      <w:r w:rsidR="00E07C61">
        <w:rPr>
          <w:rFonts w:ascii="Arial" w:hAnsi="Arial" w:cs="Arial"/>
          <w:sz w:val="20"/>
          <w:szCs w:val="20"/>
        </w:rPr>
        <w:t xml:space="preserve">1587, </w:t>
      </w:r>
      <w:r w:rsidR="00055637">
        <w:rPr>
          <w:rFonts w:ascii="Arial" w:hAnsi="Arial" w:cs="Arial"/>
          <w:sz w:val="20"/>
          <w:szCs w:val="20"/>
        </w:rPr>
        <w:t>1598</w:t>
      </w:r>
      <w:r w:rsidR="001332A3">
        <w:rPr>
          <w:rFonts w:ascii="Arial" w:hAnsi="Arial" w:cs="Arial"/>
          <w:sz w:val="20"/>
          <w:szCs w:val="20"/>
        </w:rPr>
        <w:t>, 1666, 1668, 1669</w:t>
      </w:r>
      <w:r w:rsidR="00764EE0">
        <w:rPr>
          <w:rFonts w:ascii="Arial" w:hAnsi="Arial" w:cs="Arial"/>
          <w:sz w:val="20"/>
          <w:szCs w:val="20"/>
        </w:rPr>
        <w:t xml:space="preserve">, 1670, 1671, </w:t>
      </w:r>
      <w:r w:rsidR="00B727FD">
        <w:rPr>
          <w:rFonts w:ascii="Arial" w:hAnsi="Arial" w:cs="Arial"/>
          <w:sz w:val="20"/>
          <w:szCs w:val="20"/>
        </w:rPr>
        <w:t>1672, 1673, 1674, 1689</w:t>
      </w:r>
      <w:r w:rsidR="00055637">
        <w:rPr>
          <w:rFonts w:ascii="Arial" w:hAnsi="Arial" w:cs="Arial"/>
          <w:sz w:val="20"/>
          <w:szCs w:val="20"/>
        </w:rPr>
        <w:t xml:space="preserve">. </w:t>
      </w:r>
      <w:r w:rsidR="00E07C61">
        <w:rPr>
          <w:rFonts w:ascii="Arial" w:hAnsi="Arial" w:cs="Arial"/>
          <w:sz w:val="20"/>
          <w:szCs w:val="20"/>
        </w:rPr>
        <w:t xml:space="preserve">  </w:t>
      </w:r>
      <w:r w:rsidR="00E753B9">
        <w:rPr>
          <w:rFonts w:ascii="Arial" w:hAnsi="Arial" w:cs="Arial"/>
          <w:sz w:val="20"/>
          <w:szCs w:val="20"/>
        </w:rPr>
        <w:tab/>
      </w:r>
      <w:r w:rsidR="00E753B9">
        <w:rPr>
          <w:rFonts w:ascii="Arial" w:hAnsi="Arial" w:cs="Arial"/>
          <w:sz w:val="20"/>
          <w:szCs w:val="20"/>
        </w:rPr>
        <w:tab/>
      </w:r>
      <w:r w:rsidR="0050348C" w:rsidRPr="00503ACC">
        <w:rPr>
          <w:rFonts w:ascii="Arial" w:hAnsi="Arial" w:cs="Arial"/>
          <w:sz w:val="20"/>
          <w:szCs w:val="20"/>
        </w:rPr>
        <w:t xml:space="preserve">  </w:t>
      </w:r>
    </w:p>
    <w:sectPr w:rsidR="0050348C" w:rsidRPr="00503ACC" w:rsidSect="00AB0833">
      <w:footerReference w:type="default" r:id="rId7"/>
      <w:pgSz w:w="16838" w:h="11906" w:orient="landscape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BEBB7" w14:textId="77777777" w:rsidR="00F72E21" w:rsidRDefault="00F72E21" w:rsidP="0083088F">
      <w:pPr>
        <w:spacing w:after="0" w:line="240" w:lineRule="auto"/>
      </w:pPr>
      <w:r>
        <w:separator/>
      </w:r>
    </w:p>
  </w:endnote>
  <w:endnote w:type="continuationSeparator" w:id="0">
    <w:p w14:paraId="0FA75530" w14:textId="77777777" w:rsidR="00F72E21" w:rsidRDefault="00F72E21" w:rsidP="0083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6613173"/>
      <w:docPartObj>
        <w:docPartGallery w:val="Page Numbers (Bottom of Page)"/>
        <w:docPartUnique/>
      </w:docPartObj>
    </w:sdtPr>
    <w:sdtContent>
      <w:p w14:paraId="352F78BD" w14:textId="77777777" w:rsidR="0083088F" w:rsidRDefault="0083088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37A88C" w14:textId="77777777" w:rsidR="0083088F" w:rsidRDefault="008308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3A181" w14:textId="77777777" w:rsidR="00F72E21" w:rsidRDefault="00F72E21" w:rsidP="0083088F">
      <w:pPr>
        <w:spacing w:after="0" w:line="240" w:lineRule="auto"/>
      </w:pPr>
      <w:r>
        <w:separator/>
      </w:r>
    </w:p>
  </w:footnote>
  <w:footnote w:type="continuationSeparator" w:id="0">
    <w:p w14:paraId="6792A398" w14:textId="77777777" w:rsidR="00F72E21" w:rsidRDefault="00F72E21" w:rsidP="00830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B2449"/>
    <w:multiLevelType w:val="hybridMultilevel"/>
    <w:tmpl w:val="F092D97E"/>
    <w:lvl w:ilvl="0" w:tplc="5CF0D4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A39FE"/>
    <w:multiLevelType w:val="hybridMultilevel"/>
    <w:tmpl w:val="1D0CB1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592713">
    <w:abstractNumId w:val="1"/>
  </w:num>
  <w:num w:numId="2" w16cid:durableId="113687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37"/>
    <w:rsid w:val="00002CA8"/>
    <w:rsid w:val="00034721"/>
    <w:rsid w:val="00047A53"/>
    <w:rsid w:val="00051F8C"/>
    <w:rsid w:val="00052956"/>
    <w:rsid w:val="00055637"/>
    <w:rsid w:val="0005733F"/>
    <w:rsid w:val="000679CE"/>
    <w:rsid w:val="00067D52"/>
    <w:rsid w:val="000715AF"/>
    <w:rsid w:val="00074E0D"/>
    <w:rsid w:val="00077BAD"/>
    <w:rsid w:val="000800E4"/>
    <w:rsid w:val="00080C9F"/>
    <w:rsid w:val="000907B3"/>
    <w:rsid w:val="0009758B"/>
    <w:rsid w:val="000A1997"/>
    <w:rsid w:val="000A1A7D"/>
    <w:rsid w:val="000B0168"/>
    <w:rsid w:val="000C260A"/>
    <w:rsid w:val="000C564D"/>
    <w:rsid w:val="000C57A3"/>
    <w:rsid w:val="000D1DCC"/>
    <w:rsid w:val="000D4E5B"/>
    <w:rsid w:val="000E0EF3"/>
    <w:rsid w:val="000F1138"/>
    <w:rsid w:val="000F645E"/>
    <w:rsid w:val="001023BA"/>
    <w:rsid w:val="001062BD"/>
    <w:rsid w:val="00106FB3"/>
    <w:rsid w:val="00116AC8"/>
    <w:rsid w:val="001203A5"/>
    <w:rsid w:val="0012040A"/>
    <w:rsid w:val="00121D7C"/>
    <w:rsid w:val="00123212"/>
    <w:rsid w:val="0012362A"/>
    <w:rsid w:val="00125DD0"/>
    <w:rsid w:val="001322EE"/>
    <w:rsid w:val="001332A3"/>
    <w:rsid w:val="001377B3"/>
    <w:rsid w:val="0015610A"/>
    <w:rsid w:val="001604CC"/>
    <w:rsid w:val="00164CF4"/>
    <w:rsid w:val="00170460"/>
    <w:rsid w:val="00176660"/>
    <w:rsid w:val="00180E9C"/>
    <w:rsid w:val="0018334A"/>
    <w:rsid w:val="00195CDB"/>
    <w:rsid w:val="001A14A7"/>
    <w:rsid w:val="001C080D"/>
    <w:rsid w:val="001C36B0"/>
    <w:rsid w:val="001D10E6"/>
    <w:rsid w:val="001D7E3F"/>
    <w:rsid w:val="001F0231"/>
    <w:rsid w:val="001F1418"/>
    <w:rsid w:val="001F3648"/>
    <w:rsid w:val="001F3C5C"/>
    <w:rsid w:val="00202972"/>
    <w:rsid w:val="0020555A"/>
    <w:rsid w:val="00206035"/>
    <w:rsid w:val="002109C4"/>
    <w:rsid w:val="0021191B"/>
    <w:rsid w:val="00212A8B"/>
    <w:rsid w:val="00213B28"/>
    <w:rsid w:val="0021418C"/>
    <w:rsid w:val="00215EE6"/>
    <w:rsid w:val="002523C8"/>
    <w:rsid w:val="002611B1"/>
    <w:rsid w:val="00272759"/>
    <w:rsid w:val="00282FCD"/>
    <w:rsid w:val="002929AF"/>
    <w:rsid w:val="00294FB0"/>
    <w:rsid w:val="00297D00"/>
    <w:rsid w:val="002A27D2"/>
    <w:rsid w:val="002B0033"/>
    <w:rsid w:val="002B26BA"/>
    <w:rsid w:val="002D0F83"/>
    <w:rsid w:val="002D1805"/>
    <w:rsid w:val="002D4B56"/>
    <w:rsid w:val="002D63B1"/>
    <w:rsid w:val="002E22D7"/>
    <w:rsid w:val="002E68F7"/>
    <w:rsid w:val="00313413"/>
    <w:rsid w:val="003144B2"/>
    <w:rsid w:val="00321581"/>
    <w:rsid w:val="00324671"/>
    <w:rsid w:val="003354E7"/>
    <w:rsid w:val="00342C38"/>
    <w:rsid w:val="00352FEC"/>
    <w:rsid w:val="00361607"/>
    <w:rsid w:val="00364184"/>
    <w:rsid w:val="003A54B3"/>
    <w:rsid w:val="003A5605"/>
    <w:rsid w:val="003A6D30"/>
    <w:rsid w:val="003B0B47"/>
    <w:rsid w:val="003B1E1B"/>
    <w:rsid w:val="003C11CE"/>
    <w:rsid w:val="003E08D3"/>
    <w:rsid w:val="003E1815"/>
    <w:rsid w:val="003F15E1"/>
    <w:rsid w:val="003F194C"/>
    <w:rsid w:val="003F76F0"/>
    <w:rsid w:val="00404BFA"/>
    <w:rsid w:val="00413600"/>
    <w:rsid w:val="00415732"/>
    <w:rsid w:val="0042019C"/>
    <w:rsid w:val="00421022"/>
    <w:rsid w:val="00424698"/>
    <w:rsid w:val="004249D0"/>
    <w:rsid w:val="004431DB"/>
    <w:rsid w:val="00456231"/>
    <w:rsid w:val="00456BBA"/>
    <w:rsid w:val="00460832"/>
    <w:rsid w:val="00460D54"/>
    <w:rsid w:val="0046572B"/>
    <w:rsid w:val="00471C84"/>
    <w:rsid w:val="004722FC"/>
    <w:rsid w:val="004803BB"/>
    <w:rsid w:val="004831E0"/>
    <w:rsid w:val="004B17F6"/>
    <w:rsid w:val="004B4C23"/>
    <w:rsid w:val="004C2F06"/>
    <w:rsid w:val="004D01C6"/>
    <w:rsid w:val="004D11BF"/>
    <w:rsid w:val="004E0E9A"/>
    <w:rsid w:val="004E397D"/>
    <w:rsid w:val="004F0F40"/>
    <w:rsid w:val="004F7204"/>
    <w:rsid w:val="0050348C"/>
    <w:rsid w:val="00503ACC"/>
    <w:rsid w:val="0051478C"/>
    <w:rsid w:val="00523A3D"/>
    <w:rsid w:val="00532B61"/>
    <w:rsid w:val="00537D2B"/>
    <w:rsid w:val="00552EA3"/>
    <w:rsid w:val="00555F1C"/>
    <w:rsid w:val="00563892"/>
    <w:rsid w:val="00566C34"/>
    <w:rsid w:val="00567AC2"/>
    <w:rsid w:val="0058455A"/>
    <w:rsid w:val="00597986"/>
    <w:rsid w:val="005A0BDC"/>
    <w:rsid w:val="005B138C"/>
    <w:rsid w:val="005C405B"/>
    <w:rsid w:val="005D6E3A"/>
    <w:rsid w:val="005E7A2D"/>
    <w:rsid w:val="006049F5"/>
    <w:rsid w:val="00635C82"/>
    <w:rsid w:val="0064487D"/>
    <w:rsid w:val="006526A4"/>
    <w:rsid w:val="00660CB6"/>
    <w:rsid w:val="00667F4D"/>
    <w:rsid w:val="006875E2"/>
    <w:rsid w:val="006976B1"/>
    <w:rsid w:val="006A41E0"/>
    <w:rsid w:val="006A7CD6"/>
    <w:rsid w:val="006B2317"/>
    <w:rsid w:val="006D1E44"/>
    <w:rsid w:val="006E07E8"/>
    <w:rsid w:val="006E77DC"/>
    <w:rsid w:val="006F714A"/>
    <w:rsid w:val="007037EC"/>
    <w:rsid w:val="007065AA"/>
    <w:rsid w:val="00707ED6"/>
    <w:rsid w:val="007107C0"/>
    <w:rsid w:val="00715573"/>
    <w:rsid w:val="00724406"/>
    <w:rsid w:val="00733B83"/>
    <w:rsid w:val="0074199B"/>
    <w:rsid w:val="00744FA1"/>
    <w:rsid w:val="00762A03"/>
    <w:rsid w:val="0076380A"/>
    <w:rsid w:val="00764EE0"/>
    <w:rsid w:val="007662A7"/>
    <w:rsid w:val="00767D96"/>
    <w:rsid w:val="00770C14"/>
    <w:rsid w:val="007712B9"/>
    <w:rsid w:val="00782DF6"/>
    <w:rsid w:val="00785397"/>
    <w:rsid w:val="007A3B57"/>
    <w:rsid w:val="007B271C"/>
    <w:rsid w:val="007B524A"/>
    <w:rsid w:val="007B56A2"/>
    <w:rsid w:val="007B5D4D"/>
    <w:rsid w:val="007C59BC"/>
    <w:rsid w:val="007C6237"/>
    <w:rsid w:val="007D08B2"/>
    <w:rsid w:val="007D090B"/>
    <w:rsid w:val="007E08A4"/>
    <w:rsid w:val="007F232C"/>
    <w:rsid w:val="00800581"/>
    <w:rsid w:val="0080437B"/>
    <w:rsid w:val="00804831"/>
    <w:rsid w:val="0081628D"/>
    <w:rsid w:val="008178E7"/>
    <w:rsid w:val="0082302A"/>
    <w:rsid w:val="00824281"/>
    <w:rsid w:val="008271C0"/>
    <w:rsid w:val="0083088F"/>
    <w:rsid w:val="00831C2E"/>
    <w:rsid w:val="008323AB"/>
    <w:rsid w:val="00834F2E"/>
    <w:rsid w:val="00841D65"/>
    <w:rsid w:val="008462FD"/>
    <w:rsid w:val="00853692"/>
    <w:rsid w:val="008622D4"/>
    <w:rsid w:val="00863AF8"/>
    <w:rsid w:val="00873F68"/>
    <w:rsid w:val="00881E58"/>
    <w:rsid w:val="00886A3B"/>
    <w:rsid w:val="00892857"/>
    <w:rsid w:val="008B29DD"/>
    <w:rsid w:val="008B73A8"/>
    <w:rsid w:val="008C2ED2"/>
    <w:rsid w:val="008C55AA"/>
    <w:rsid w:val="008D01B4"/>
    <w:rsid w:val="008D1C27"/>
    <w:rsid w:val="008D21A6"/>
    <w:rsid w:val="008E001C"/>
    <w:rsid w:val="008E12F5"/>
    <w:rsid w:val="008E1F26"/>
    <w:rsid w:val="008E6B67"/>
    <w:rsid w:val="008F5FF5"/>
    <w:rsid w:val="009001D7"/>
    <w:rsid w:val="00902E89"/>
    <w:rsid w:val="00914439"/>
    <w:rsid w:val="00922E3B"/>
    <w:rsid w:val="00926A8D"/>
    <w:rsid w:val="00933161"/>
    <w:rsid w:val="00934678"/>
    <w:rsid w:val="00952835"/>
    <w:rsid w:val="00957395"/>
    <w:rsid w:val="0096221D"/>
    <w:rsid w:val="00971581"/>
    <w:rsid w:val="00981DCC"/>
    <w:rsid w:val="009852D3"/>
    <w:rsid w:val="00994565"/>
    <w:rsid w:val="009A60C4"/>
    <w:rsid w:val="009B7B08"/>
    <w:rsid w:val="009C4F70"/>
    <w:rsid w:val="009D0DFA"/>
    <w:rsid w:val="009D33D8"/>
    <w:rsid w:val="009E20AE"/>
    <w:rsid w:val="009E50AE"/>
    <w:rsid w:val="009E552B"/>
    <w:rsid w:val="009E609D"/>
    <w:rsid w:val="009E7C0C"/>
    <w:rsid w:val="00A015C1"/>
    <w:rsid w:val="00A077C9"/>
    <w:rsid w:val="00A14F9C"/>
    <w:rsid w:val="00A249D4"/>
    <w:rsid w:val="00A316EE"/>
    <w:rsid w:val="00A31B3C"/>
    <w:rsid w:val="00A416EF"/>
    <w:rsid w:val="00A438DE"/>
    <w:rsid w:val="00A47DA7"/>
    <w:rsid w:val="00A50012"/>
    <w:rsid w:val="00A502AA"/>
    <w:rsid w:val="00A638A4"/>
    <w:rsid w:val="00A72E1A"/>
    <w:rsid w:val="00A72FE7"/>
    <w:rsid w:val="00A75B6B"/>
    <w:rsid w:val="00A9333C"/>
    <w:rsid w:val="00A934ED"/>
    <w:rsid w:val="00A94180"/>
    <w:rsid w:val="00AA1C6B"/>
    <w:rsid w:val="00AA1F09"/>
    <w:rsid w:val="00AB0833"/>
    <w:rsid w:val="00AB1870"/>
    <w:rsid w:val="00AB6C2C"/>
    <w:rsid w:val="00AC4005"/>
    <w:rsid w:val="00AD7D3B"/>
    <w:rsid w:val="00B06908"/>
    <w:rsid w:val="00B2002C"/>
    <w:rsid w:val="00B24A12"/>
    <w:rsid w:val="00B27466"/>
    <w:rsid w:val="00B3064B"/>
    <w:rsid w:val="00B31A84"/>
    <w:rsid w:val="00B407F6"/>
    <w:rsid w:val="00B51FEA"/>
    <w:rsid w:val="00B53E47"/>
    <w:rsid w:val="00B5558C"/>
    <w:rsid w:val="00B657BF"/>
    <w:rsid w:val="00B727FD"/>
    <w:rsid w:val="00B73442"/>
    <w:rsid w:val="00B7374A"/>
    <w:rsid w:val="00B94BA3"/>
    <w:rsid w:val="00BB5725"/>
    <w:rsid w:val="00BC09A2"/>
    <w:rsid w:val="00BD34CB"/>
    <w:rsid w:val="00BD7F09"/>
    <w:rsid w:val="00BE32AB"/>
    <w:rsid w:val="00BF6446"/>
    <w:rsid w:val="00BF7EBC"/>
    <w:rsid w:val="00C05720"/>
    <w:rsid w:val="00C15144"/>
    <w:rsid w:val="00C25AF4"/>
    <w:rsid w:val="00C33E6F"/>
    <w:rsid w:val="00C53B2B"/>
    <w:rsid w:val="00C6151D"/>
    <w:rsid w:val="00C6199A"/>
    <w:rsid w:val="00C65FB1"/>
    <w:rsid w:val="00C670B0"/>
    <w:rsid w:val="00C71ABF"/>
    <w:rsid w:val="00C82294"/>
    <w:rsid w:val="00C95374"/>
    <w:rsid w:val="00C95803"/>
    <w:rsid w:val="00CA791C"/>
    <w:rsid w:val="00CB0132"/>
    <w:rsid w:val="00CB0A9B"/>
    <w:rsid w:val="00CC435D"/>
    <w:rsid w:val="00CE5518"/>
    <w:rsid w:val="00D042DE"/>
    <w:rsid w:val="00D06A9D"/>
    <w:rsid w:val="00D16C23"/>
    <w:rsid w:val="00D22417"/>
    <w:rsid w:val="00D262AA"/>
    <w:rsid w:val="00D41774"/>
    <w:rsid w:val="00D44CC4"/>
    <w:rsid w:val="00D47C86"/>
    <w:rsid w:val="00D5334E"/>
    <w:rsid w:val="00D60A8A"/>
    <w:rsid w:val="00D61F70"/>
    <w:rsid w:val="00D65237"/>
    <w:rsid w:val="00D71147"/>
    <w:rsid w:val="00D74C6E"/>
    <w:rsid w:val="00D8274F"/>
    <w:rsid w:val="00D846B1"/>
    <w:rsid w:val="00D87284"/>
    <w:rsid w:val="00D9115A"/>
    <w:rsid w:val="00D93E89"/>
    <w:rsid w:val="00DA2681"/>
    <w:rsid w:val="00DA415D"/>
    <w:rsid w:val="00DA4318"/>
    <w:rsid w:val="00DB11AF"/>
    <w:rsid w:val="00DC481E"/>
    <w:rsid w:val="00DC71BF"/>
    <w:rsid w:val="00DD3904"/>
    <w:rsid w:val="00DD62A1"/>
    <w:rsid w:val="00DD6CC2"/>
    <w:rsid w:val="00DE701C"/>
    <w:rsid w:val="00DF0A69"/>
    <w:rsid w:val="00DF712B"/>
    <w:rsid w:val="00E024C9"/>
    <w:rsid w:val="00E07C61"/>
    <w:rsid w:val="00E12632"/>
    <w:rsid w:val="00E126D0"/>
    <w:rsid w:val="00E15963"/>
    <w:rsid w:val="00E33E64"/>
    <w:rsid w:val="00E363AE"/>
    <w:rsid w:val="00E377ED"/>
    <w:rsid w:val="00E37D94"/>
    <w:rsid w:val="00E425A7"/>
    <w:rsid w:val="00E43042"/>
    <w:rsid w:val="00E516F1"/>
    <w:rsid w:val="00E51EBC"/>
    <w:rsid w:val="00E5703E"/>
    <w:rsid w:val="00E674BF"/>
    <w:rsid w:val="00E753B9"/>
    <w:rsid w:val="00E86868"/>
    <w:rsid w:val="00E92E07"/>
    <w:rsid w:val="00E97919"/>
    <w:rsid w:val="00EA3C3D"/>
    <w:rsid w:val="00EB0106"/>
    <w:rsid w:val="00EB554F"/>
    <w:rsid w:val="00EC3E62"/>
    <w:rsid w:val="00ED5EA8"/>
    <w:rsid w:val="00EE00F1"/>
    <w:rsid w:val="00EE1DE9"/>
    <w:rsid w:val="00EE3A0C"/>
    <w:rsid w:val="00EE7A41"/>
    <w:rsid w:val="00EF39E5"/>
    <w:rsid w:val="00F22AD1"/>
    <w:rsid w:val="00F27022"/>
    <w:rsid w:val="00F4594E"/>
    <w:rsid w:val="00F6222C"/>
    <w:rsid w:val="00F72009"/>
    <w:rsid w:val="00F72E21"/>
    <w:rsid w:val="00F75DCD"/>
    <w:rsid w:val="00F80CA1"/>
    <w:rsid w:val="00F87D3C"/>
    <w:rsid w:val="00F9174A"/>
    <w:rsid w:val="00F97983"/>
    <w:rsid w:val="00FA30B6"/>
    <w:rsid w:val="00FA5C7C"/>
    <w:rsid w:val="00FB5CBB"/>
    <w:rsid w:val="00FC151A"/>
    <w:rsid w:val="00FC562B"/>
    <w:rsid w:val="00FC5C62"/>
    <w:rsid w:val="00FE33DC"/>
    <w:rsid w:val="00FE6D8B"/>
    <w:rsid w:val="00FF3F0C"/>
    <w:rsid w:val="00FF4374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7D875"/>
  <w15:chartTrackingRefBased/>
  <w15:docId w15:val="{558100E7-0039-4E34-A88A-EA3C6834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65237"/>
    <w:pPr>
      <w:spacing w:after="0" w:line="240" w:lineRule="auto"/>
    </w:pPr>
  </w:style>
  <w:style w:type="table" w:styleId="Mkatabulky">
    <w:name w:val="Table Grid"/>
    <w:basedOn w:val="Normlntabulka"/>
    <w:uiPriority w:val="39"/>
    <w:rsid w:val="00D65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3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088F"/>
  </w:style>
  <w:style w:type="paragraph" w:styleId="Zpat">
    <w:name w:val="footer"/>
    <w:basedOn w:val="Normln"/>
    <w:link w:val="ZpatChar"/>
    <w:uiPriority w:val="99"/>
    <w:unhideWhenUsed/>
    <w:rsid w:val="0083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0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1632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Fiala</dc:creator>
  <cp:keywords/>
  <dc:description/>
  <cp:lastModifiedBy>Kateřina Kocmanová</cp:lastModifiedBy>
  <cp:revision>3</cp:revision>
  <cp:lastPrinted>2023-01-11T06:42:00Z</cp:lastPrinted>
  <dcterms:created xsi:type="dcterms:W3CDTF">2026-09-30T07:47:00Z</dcterms:created>
  <dcterms:modified xsi:type="dcterms:W3CDTF">2026-09-30T08:40:00Z</dcterms:modified>
</cp:coreProperties>
</file>