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6AD22" w14:textId="77777777" w:rsidR="000B5BE7" w:rsidRDefault="002D040E">
      <w:r>
        <w:t>Důvodová zpráva – navýšení počtu pracovníků na OZSV MěÚ Humpolec</w:t>
      </w:r>
    </w:p>
    <w:p w14:paraId="7C4CB9F4" w14:textId="77777777" w:rsidR="00C560DB" w:rsidRDefault="00CF0434" w:rsidP="0073605E">
      <w:pPr>
        <w:jc w:val="both"/>
      </w:pPr>
      <w:r>
        <w:t>Na Odboru zdravotnictví a sociálních věcí našeho Městského úřadu v</w:t>
      </w:r>
      <w:r w:rsidR="00471459">
        <w:t> </w:t>
      </w:r>
      <w:r>
        <w:t>Humpolci</w:t>
      </w:r>
      <w:r w:rsidR="00471459">
        <w:t xml:space="preserve"> (dále jen OZSV)</w:t>
      </w:r>
      <w:r>
        <w:t xml:space="preserve"> pracuje celkem 6 zaměstnanců</w:t>
      </w:r>
      <w:r w:rsidR="00FF568B">
        <w:t xml:space="preserve"> na 6 pracovních úvazků</w:t>
      </w:r>
      <w:r>
        <w:t xml:space="preserve">. </w:t>
      </w:r>
      <w:r w:rsidR="00FF568B">
        <w:t xml:space="preserve">4 zaměstnanci vykonávají agendu sociálně-právní ochrany dětí </w:t>
      </w:r>
      <w:r w:rsidR="00C560DB">
        <w:t xml:space="preserve">(tzv. OSPOD) </w:t>
      </w:r>
      <w:r w:rsidR="00FF568B">
        <w:t>– s úvazkem 3,7; 2 zaměs</w:t>
      </w:r>
      <w:r w:rsidR="00CB6798">
        <w:t>t</w:t>
      </w:r>
      <w:r w:rsidR="00FF568B">
        <w:t>nanci vykonávají agendu sociální práce na obci – s úvazky 0,8 a 0,1; 2 zaměs</w:t>
      </w:r>
      <w:r w:rsidR="00C560DB">
        <w:t>t</w:t>
      </w:r>
      <w:r w:rsidR="00FF568B">
        <w:t>nanci agendu veřejného opatrovnictví – úvazky 0,9 a 0,2. Do celkového úvazku 6,0 tím zbývá 0,3 pracovního úvazku. Tento je rozdělen mezi 2 zaměstnance a jsou v něm zahrnuty</w:t>
      </w:r>
      <w:r w:rsidR="00C560DB">
        <w:t xml:space="preserve"> zejména</w:t>
      </w:r>
      <w:r w:rsidR="00FF568B">
        <w:t xml:space="preserve"> agendy: vedení evidence a vydávání receptů na omamné látky, vydávání parkovacích znaků držitelům mimořádných výhod z důvodu zdravotního omezení, poradce pro národnostní menšiny, náhradní příjemce důchodu</w:t>
      </w:r>
      <w:r w:rsidR="00CB6798">
        <w:t xml:space="preserve">, zastupování osob z pověření </w:t>
      </w:r>
      <w:r w:rsidR="00C560DB">
        <w:t>a další</w:t>
      </w:r>
      <w:r w:rsidR="0094743F">
        <w:t xml:space="preserve"> </w:t>
      </w:r>
      <w:r w:rsidR="0094743F" w:rsidRPr="0094743F">
        <w:rPr>
          <w:b/>
        </w:rPr>
        <w:t>a také úvazek 0,15 (u 1 zaměstnance v pozici vedoucí OZSV), který je jediným úvazkem OZSV pro výkon samostatné působnosti obce.</w:t>
      </w:r>
      <w:r w:rsidR="0094743F">
        <w:rPr>
          <w:b/>
        </w:rPr>
        <w:t xml:space="preserve"> </w:t>
      </w:r>
      <w:r w:rsidR="0094743F">
        <w:t>Ostatní výše u</w:t>
      </w:r>
      <w:r w:rsidR="00FF568B">
        <w:t>vedené agendy a jím odpovídající náplně práce zaměstnanců OZSV jsou výkonem p</w:t>
      </w:r>
      <w:r w:rsidR="00C560DB">
        <w:t>ř</w:t>
      </w:r>
      <w:r w:rsidR="00FF568B">
        <w:t>enesené příslušnosti státu na obce</w:t>
      </w:r>
      <w:r w:rsidR="0094743F">
        <w:t>.</w:t>
      </w:r>
    </w:p>
    <w:p w14:paraId="2686C638" w14:textId="77777777" w:rsidR="00CB6798" w:rsidRDefault="00CB6798" w:rsidP="0073605E">
      <w:pPr>
        <w:jc w:val="both"/>
      </w:pPr>
      <w:r>
        <w:t xml:space="preserve">Agendy OZSV jsou specifické, pracovníci musí splňovat kvalifikační předpoklady podle zákona č. 108/2006 Sb., o sociálních službách a také podle příslušné </w:t>
      </w:r>
      <w:r w:rsidR="005E2909">
        <w:t>konkrétní činnosti</w:t>
      </w:r>
      <w:r>
        <w:t xml:space="preserve"> také zvláštní odbornou způsobilost</w:t>
      </w:r>
      <w:r w:rsidR="005E2909">
        <w:t>. Jednotlivé úvazky jsou rozděleny tak, abychom byli schopni zajistit zastupitelnost v případě nepřítomnosti pracovníka (pracovní neschopnost, dovolená, ale také služební cesty k soudům, na oddělení policie, práce v terénu…).</w:t>
      </w:r>
    </w:p>
    <w:p w14:paraId="1B6F207F" w14:textId="77777777" w:rsidR="00C62032" w:rsidRDefault="0094743F" w:rsidP="00C560DB">
      <w:pPr>
        <w:jc w:val="both"/>
      </w:pPr>
      <w:r>
        <w:t>Úvazky v pracovních náplních je třeba respektovat, protože se od nich odvíjí financování agend (a případná kontrola ze strany poskytovatelů finančních prostředků, tedy MPSV, MV). K financování agend OZSV:</w:t>
      </w:r>
    </w:p>
    <w:p w14:paraId="113E6CED" w14:textId="77777777" w:rsidR="00C560DB" w:rsidRDefault="00C62032" w:rsidP="005C6536">
      <w:pPr>
        <w:pStyle w:val="Odstavecseseznamem"/>
        <w:numPr>
          <w:ilvl w:val="0"/>
          <w:numId w:val="1"/>
        </w:numPr>
        <w:ind w:left="284" w:hanging="284"/>
        <w:jc w:val="both"/>
      </w:pPr>
      <w:r>
        <w:t>P</w:t>
      </w:r>
      <w:r w:rsidR="00C560DB">
        <w:t>očátkem každého kalendářního roku žádáme o poskytnutí prostředků ze státního rozpočtu na financování výkonu přenesené působnosti v oblasti sociálně-právní ochrany (na mzdové náklady včetně odvodů na zdravotní a sociální pojištění, náhrad za DPN, na školení a vzdělávání pracovníků, supervize, případové konference; na materiální vybavení, cestovné, pohonné hmoty), tzv. transfer ex-ante z rozpočtové kapitoly MPSV. Současně na základě vyúčtování celkových nákladů žádáme o případný doplatek nákladů za uplynulý kalendářní rok. Na aktuální rok 2025 jsme žádali o celkovou částku 3.424.840 Kč na výkon agendy OSPOD, tj. na úhradu nákladů 3,7 úvazků. Současně jsme požádali o doplatek za rok 2024 vyčíslený na 347.639</w:t>
      </w:r>
      <w:r w:rsidR="00B26953">
        <w:t xml:space="preserve"> </w:t>
      </w:r>
      <w:r w:rsidR="00C560DB">
        <w:t xml:space="preserve">Kč, tzv. transfer ex-post (na rok 2024 naše město obdrželo transfer ve výši 2.504.600Kč). Agenda OSPOD, tedy celkem 3,7 úvazků z celkových 6ti pracovních úvazků OZSV je hrazeno tímto specifickým transferem, </w:t>
      </w:r>
      <w:r w:rsidR="00EE4C7A">
        <w:t xml:space="preserve">čímž </w:t>
      </w:r>
      <w:r w:rsidR="00C560DB">
        <w:t>není zatížen rozpočet města Humpolec.</w:t>
      </w:r>
    </w:p>
    <w:p w14:paraId="22E569D6" w14:textId="77777777" w:rsidR="00C62032" w:rsidRDefault="00C62032" w:rsidP="00C62032">
      <w:pPr>
        <w:pStyle w:val="Odstavecseseznamem"/>
        <w:jc w:val="both"/>
      </w:pPr>
    </w:p>
    <w:p w14:paraId="5619F0E3" w14:textId="77777777" w:rsidR="00C62032" w:rsidRDefault="00C62032" w:rsidP="005C6536">
      <w:pPr>
        <w:pStyle w:val="Odstavecseseznamem"/>
        <w:numPr>
          <w:ilvl w:val="0"/>
          <w:numId w:val="1"/>
        </w:numPr>
        <w:ind w:left="284" w:hanging="284"/>
        <w:jc w:val="both"/>
      </w:pPr>
      <w:r>
        <w:t xml:space="preserve">Počátkem každého kalendářního roku žádáme MPSV o příspěvek na výkon sociální práce formou dotace ze státního rozpočtu, tzv. Dotační titul na výkon činností sociální práce s výjimkou agendy sociálně-právní ochrany dětí. Pro rok 2024 byl městu Humpolec vyplacen příspěvek ve výši 424.770Kč. Na rok 2025 jsme požádali o příspěvek ve výši 763 683Kč. MPSV při rozhodování o příspěvku na výkon této agendy navyšuje koeficient v případě jednoho celého úvazku na výkon sociální práce v rámci obce s rozšířenou působností. </w:t>
      </w:r>
    </w:p>
    <w:p w14:paraId="3C3B0C82" w14:textId="77777777" w:rsidR="00C62032" w:rsidRDefault="00C62032" w:rsidP="00C62032">
      <w:pPr>
        <w:pStyle w:val="Odstavecseseznamem"/>
      </w:pPr>
    </w:p>
    <w:p w14:paraId="405B9B1D" w14:textId="77777777" w:rsidR="00DE1162" w:rsidRDefault="00DE1162" w:rsidP="005C6536">
      <w:pPr>
        <w:pStyle w:val="Odstavecseseznamem"/>
        <w:numPr>
          <w:ilvl w:val="0"/>
          <w:numId w:val="1"/>
        </w:numPr>
        <w:ind w:left="284" w:hanging="284"/>
        <w:jc w:val="both"/>
      </w:pPr>
      <w:r>
        <w:t xml:space="preserve">Město dostává další finanční příspěvek na </w:t>
      </w:r>
      <w:r w:rsidR="006B1F13">
        <w:t>agendu veřejného opatrovnictví: na každého opatrovance města 30.500Kč za rok.</w:t>
      </w:r>
      <w:r>
        <w:t xml:space="preserve"> </w:t>
      </w:r>
      <w:r w:rsidR="00E662B7">
        <w:t xml:space="preserve">K rozhodnému dni 31.3.2025 </w:t>
      </w:r>
      <w:r>
        <w:t>Město Humpolec</w:t>
      </w:r>
      <w:r w:rsidR="00E662B7">
        <w:t xml:space="preserve"> vykázalo opatrovnictví celkem 43 osobám omezeným ve svéprávnosti. Z tohoto titulu bude městu na výkon této agendy vyplacená částka ze strany MV</w:t>
      </w:r>
      <w:r w:rsidR="00B26953">
        <w:t xml:space="preserve"> v částce</w:t>
      </w:r>
      <w:r w:rsidR="00E662B7">
        <w:t xml:space="preserve"> 1.311.500Kč pro rok 2025.</w:t>
      </w:r>
      <w:r w:rsidR="00AF2AE8">
        <w:t xml:space="preserve"> Obdobně tomu bylo v loňském roce</w:t>
      </w:r>
      <w:r w:rsidR="00632F15">
        <w:t xml:space="preserve"> (pro 45 osob)</w:t>
      </w:r>
      <w:r w:rsidR="00AF2AE8">
        <w:t>.</w:t>
      </w:r>
    </w:p>
    <w:p w14:paraId="155A70BE" w14:textId="77777777" w:rsidR="00632F15" w:rsidRDefault="00632F15" w:rsidP="00632F15">
      <w:pPr>
        <w:pStyle w:val="Odstavecseseznamem"/>
      </w:pPr>
    </w:p>
    <w:p w14:paraId="30F82D86" w14:textId="77777777" w:rsidR="00B26953" w:rsidRDefault="00632F15" w:rsidP="00632F15">
      <w:pPr>
        <w:jc w:val="both"/>
        <w:rPr>
          <w:b/>
        </w:rPr>
      </w:pPr>
      <w:r w:rsidRPr="00632F15">
        <w:rPr>
          <w:b/>
        </w:rPr>
        <w:lastRenderedPageBreak/>
        <w:t>Nutno konstatovat, že v</w:t>
      </w:r>
      <w:r w:rsidR="00B26953">
        <w:rPr>
          <w:b/>
        </w:rPr>
        <w:t> </w:t>
      </w:r>
      <w:r w:rsidRPr="00632F15">
        <w:rPr>
          <w:b/>
        </w:rPr>
        <w:t>každ</w:t>
      </w:r>
      <w:r w:rsidR="00B26953">
        <w:rPr>
          <w:b/>
        </w:rPr>
        <w:t>ém kalendářním roce</w:t>
      </w:r>
      <w:r w:rsidRPr="00632F15">
        <w:rPr>
          <w:b/>
        </w:rPr>
        <w:t xml:space="preserve"> obdrží město</w:t>
      </w:r>
      <w:r w:rsidR="00B26953">
        <w:rPr>
          <w:b/>
        </w:rPr>
        <w:t xml:space="preserve"> Humpolec</w:t>
      </w:r>
      <w:r w:rsidRPr="00632F15">
        <w:rPr>
          <w:b/>
        </w:rPr>
        <w:t xml:space="preserve"> na zajištění agend OZSV nemalou finanční částku. Za rok 2024 na celkem 6 pracovních úvazků částku:</w:t>
      </w:r>
    </w:p>
    <w:p w14:paraId="3BF73576" w14:textId="77777777" w:rsidR="00632F15" w:rsidRPr="00632F15" w:rsidRDefault="00632F15" w:rsidP="00632F15">
      <w:pPr>
        <w:jc w:val="both"/>
        <w:rPr>
          <w:b/>
        </w:rPr>
      </w:pPr>
      <w:r w:rsidRPr="00632F15">
        <w:rPr>
          <w:b/>
        </w:rPr>
        <w:t>2.504.600Kč</w:t>
      </w:r>
      <w:r w:rsidR="00B26953">
        <w:rPr>
          <w:b/>
        </w:rPr>
        <w:t xml:space="preserve"> + doplatek 347.639 Kč</w:t>
      </w:r>
      <w:r w:rsidRPr="00632F15">
        <w:rPr>
          <w:b/>
        </w:rPr>
        <w:t xml:space="preserve"> (OSPOD) + 424.770Kč (sociální práce) + 1.372.500 Kč (veřejné opatrovnictví</w:t>
      </w:r>
      <w:r w:rsidR="00B26953">
        <w:rPr>
          <w:b/>
        </w:rPr>
        <w:t xml:space="preserve"> pro 45 osob</w:t>
      </w:r>
      <w:r w:rsidRPr="00632F15">
        <w:rPr>
          <w:b/>
        </w:rPr>
        <w:t>), tj. celkem 4.</w:t>
      </w:r>
      <w:r w:rsidR="00B26953">
        <w:rPr>
          <w:b/>
        </w:rPr>
        <w:t>649.509</w:t>
      </w:r>
      <w:r w:rsidRPr="00632F15">
        <w:rPr>
          <w:b/>
        </w:rPr>
        <w:t xml:space="preserve"> Kč.</w:t>
      </w:r>
    </w:p>
    <w:p w14:paraId="15CACA29" w14:textId="77777777" w:rsidR="00DA48E7" w:rsidRDefault="00CA5748" w:rsidP="0073605E">
      <w:pPr>
        <w:jc w:val="both"/>
      </w:pPr>
      <w:r>
        <w:t>OZSV naráží na problém chybějícího úvazku pro výkon činností místní samosprávy</w:t>
      </w:r>
      <w:r w:rsidR="00744F19">
        <w:t xml:space="preserve">. </w:t>
      </w:r>
      <w:r w:rsidR="00DA48E7">
        <w:t>Úvazek 0,15 nepokrývá potřeby našeho města v oblasti sociální práce a sociálních služeb</w:t>
      </w:r>
      <w:r>
        <w:t>.</w:t>
      </w:r>
    </w:p>
    <w:p w14:paraId="1FBA35A7" w14:textId="77777777" w:rsidR="00CA5748" w:rsidRDefault="00CA5748" w:rsidP="0073605E">
      <w:pPr>
        <w:jc w:val="both"/>
      </w:pPr>
      <w:r>
        <w:t>Město Humpolec nedisponuje žádnou příspěvkovou organizací v oblasti sociálních služeb.</w:t>
      </w:r>
      <w:r w:rsidR="00812250">
        <w:t xml:space="preserve"> Formou dotačních titulů podporuje sociální služby. Potřeba sociálních služeb v regionu narůstá, narůstá poptávka po službách</w:t>
      </w:r>
      <w:r w:rsidR="00991130">
        <w:t>. Narůstá počet případů</w:t>
      </w:r>
      <w:r w:rsidR="00D03A8A">
        <w:t xml:space="preserve">, kdy se nedaří zajistit sociální službu např. z důvodů dalších problémů na straně </w:t>
      </w:r>
      <w:r w:rsidR="00B26953">
        <w:t>obyvatele města</w:t>
      </w:r>
      <w:r w:rsidR="00D03A8A">
        <w:t xml:space="preserve"> – alkohol, pobyt na ubytovně v hygienicky závadném prostředí, nedostatek financí na úhradu jinak potřebné sociální služby.</w:t>
      </w:r>
      <w:r w:rsidR="00812250">
        <w:t xml:space="preserve"> Přibývá také</w:t>
      </w:r>
      <w:r w:rsidR="00D03A8A">
        <w:t xml:space="preserve"> poskytovatelů</w:t>
      </w:r>
      <w:r w:rsidR="00812250">
        <w:t xml:space="preserve"> sociálních služeb, které na území města Humpolec a jeho místních částí působí nebo mají zájem působit.</w:t>
      </w:r>
      <w:r w:rsidR="00D03A8A">
        <w:t xml:space="preserve"> Poskytovatelé sociálních služeb v souvislosti s poptávkou vytvářejí novou nabídku sociálních služeb.</w:t>
      </w:r>
      <w:r w:rsidR="00241E6D">
        <w:t xml:space="preserve"> Vzrůstá také objem finančních prostředků, které jednotlivé služby nárokují v rámci dotačních titulů. Zjišťujeme, že na úrovni našeho města chybí pozice koordinátora sociálních (případně i zdravotních) služeb.</w:t>
      </w:r>
      <w:r w:rsidR="00670B39">
        <w:t xml:space="preserve"> Se společenskými změnami, demografickým vývojem obyvatelstva se nelze spoléhat, že aktivity v oblasti sociálních služeb budou realizovat stávající pracovníci OZSV jako „okrajovou“ činnost. Z našich zkušeností si dovolujeme tvrdit, že město Humpolec si zaslouží specializovaného pracovníka na oblast sociálních služeb a že taková pozice se městu vyplatí.</w:t>
      </w:r>
    </w:p>
    <w:p w14:paraId="45A90855" w14:textId="77777777" w:rsidR="008E3464" w:rsidRDefault="00D64E59" w:rsidP="0073605E">
      <w:pPr>
        <w:jc w:val="both"/>
      </w:pPr>
      <w:r>
        <w:t>Zastupitelstvo města Humpolec schválilo usnesením č. 267/14/ZM/2024 ze dne 18.12.2024 Střednědobý plán rozvoje sociálních služeb ORP Humpolec na období 2025-2027. Jedním z doporučení procesu komunitního plánování sociálních služeb a schváleného Střednědobého plánu je vytvoření pozice</w:t>
      </w:r>
      <w:r w:rsidR="00486BCB">
        <w:t xml:space="preserve"> koordinátora sociálních služeb za účelem zlepšení vzájemné informovanosti a spolupráce veřejnosti, samospráv i poskytovatelů sociálních služeb. Koordinátor by se stal prostředníkem mezi zúčastněnými subjekty, zajišťoval a zkvalitňoval komunikaci, metodickou podporu, pravidelná setkávání, pracovní skupiny, vzdělávací aktivity</w:t>
      </w:r>
      <w:r w:rsidR="008C7C40">
        <w:t>,</w:t>
      </w:r>
      <w:r w:rsidR="00486BCB">
        <w:t xml:space="preserve"> atp. Byl by zástupcem samosprávy našeho města, který by měl v popisu práce dbát o kvalitu sociálních služeb, jejich zázemí, dostupnost</w:t>
      </w:r>
      <w:r w:rsidR="008C7C40">
        <w:t>, informovanost o službách</w:t>
      </w:r>
      <w:r w:rsidR="00E71516">
        <w:t xml:space="preserve"> atp</w:t>
      </w:r>
      <w:r w:rsidR="00486BCB">
        <w:t>.</w:t>
      </w:r>
      <w:r w:rsidR="002E549B">
        <w:t xml:space="preserve"> Město Humpolec disponuje Komunitním centrem Mikádo, ve kterém i do budoucna bude pro město přínosné koordinovat jeho využívání pro oblast sociálních služeb.</w:t>
      </w:r>
    </w:p>
    <w:p w14:paraId="15B431BE" w14:textId="7BADDEDC" w:rsidR="00757F94" w:rsidRDefault="00757F94" w:rsidP="0073605E">
      <w:pPr>
        <w:jc w:val="both"/>
      </w:pPr>
      <w:r>
        <w:t>Dále rada města na své schůzi 14.5.2025 schválila zřízení Kontaktního místa pro bydlení pro celé území ORP Humpolec dle nového zákona pro podporu bydlení, kdy tuto převážně sociální práci bude nutné pokrýt odborně zdatným člověkem. Tato část pracovního úvazku by měla být finančně pokryta účelovou dotací z Ministerstva pro místní rozvoj ČR.</w:t>
      </w:r>
    </w:p>
    <w:p w14:paraId="00B1755B" w14:textId="598D3050" w:rsidR="00E71516" w:rsidRDefault="00E71516" w:rsidP="0073605E">
      <w:pPr>
        <w:jc w:val="both"/>
      </w:pPr>
      <w:r>
        <w:t xml:space="preserve">Doporučujeme navýšení úvazků OZSV o 1 celý pracovní úvazek. Část úvazku by zajistil potřebu koordinátora sociálních služeb </w:t>
      </w:r>
      <w:r w:rsidR="00757F94">
        <w:t xml:space="preserve">a činností Kontaktního centra pro bydlení </w:t>
      </w:r>
      <w:r>
        <w:t>a část by byla využita zejména pro agendu veřejného opatrovnictví, ve které se potýkáme s nárůstem klientů a správa jejich osobních záležitostí, majetku i finančních prostředků se stává náročnější.</w:t>
      </w:r>
      <w:r w:rsidR="00757F94">
        <w:t xml:space="preserve"> </w:t>
      </w:r>
    </w:p>
    <w:p w14:paraId="673D6BF6" w14:textId="06E5CE72" w:rsidR="00757F94" w:rsidRDefault="00757F94" w:rsidP="0073605E">
      <w:pPr>
        <w:jc w:val="both"/>
      </w:pPr>
      <w:r>
        <w:t>Jak je v předchozích textech uvedeno, není třeba zastupitelstvem města schválit rozpočtové opatření navyšující výdaje na veřejnou správu, neboť pro účely sociální práce a veřejného opatrovnictví nám již nyní přichází dostatek finančních prostředků z</w:t>
      </w:r>
      <w:r w:rsidR="005C6536">
        <w:t xml:space="preserve"> účelové </w:t>
      </w:r>
      <w:r>
        <w:t xml:space="preserve">dotace </w:t>
      </w:r>
      <w:r w:rsidR="005C6536">
        <w:t>z</w:t>
      </w:r>
      <w:r>
        <w:t xml:space="preserve"> MPSV na pokrytí mzdových nákladů na nového zaměstnance a pro činnosti Kontaktního místa pro bydlení bude rovněž možné obdržet dotaci ze státního rozpočtu (MMR). </w:t>
      </w:r>
    </w:p>
    <w:p w14:paraId="7A3C14CC" w14:textId="2BE38378" w:rsidR="00BF516F" w:rsidRDefault="00BF516F" w:rsidP="0073605E">
      <w:pPr>
        <w:jc w:val="both"/>
      </w:pPr>
      <w:r>
        <w:t>Zpracovala: Petra Tomanová, vedoucí OZSV a  Jiří Fiala, tajemník MěÚ</w:t>
      </w:r>
    </w:p>
    <w:sectPr w:rsidR="00BF51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D32703"/>
    <w:multiLevelType w:val="hybridMultilevel"/>
    <w:tmpl w:val="2BCA2C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529151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40E"/>
    <w:rsid w:val="00004478"/>
    <w:rsid w:val="00025506"/>
    <w:rsid w:val="000B5BE7"/>
    <w:rsid w:val="00170BD8"/>
    <w:rsid w:val="001743A4"/>
    <w:rsid w:val="00214178"/>
    <w:rsid w:val="00241E6D"/>
    <w:rsid w:val="002D040E"/>
    <w:rsid w:val="002D2CE9"/>
    <w:rsid w:val="002E3876"/>
    <w:rsid w:val="002E549B"/>
    <w:rsid w:val="003A1E58"/>
    <w:rsid w:val="003F0C0C"/>
    <w:rsid w:val="00431977"/>
    <w:rsid w:val="00471459"/>
    <w:rsid w:val="0048577A"/>
    <w:rsid w:val="00486BCB"/>
    <w:rsid w:val="004904C0"/>
    <w:rsid w:val="004A71E7"/>
    <w:rsid w:val="00594D1F"/>
    <w:rsid w:val="005A6333"/>
    <w:rsid w:val="005B09C1"/>
    <w:rsid w:val="005C6536"/>
    <w:rsid w:val="005E2909"/>
    <w:rsid w:val="00632F15"/>
    <w:rsid w:val="00670B39"/>
    <w:rsid w:val="006B1F13"/>
    <w:rsid w:val="0073605E"/>
    <w:rsid w:val="00744F19"/>
    <w:rsid w:val="00757F94"/>
    <w:rsid w:val="007A63C9"/>
    <w:rsid w:val="007A7D4E"/>
    <w:rsid w:val="00812250"/>
    <w:rsid w:val="00880AC4"/>
    <w:rsid w:val="008C7C40"/>
    <w:rsid w:val="008E3464"/>
    <w:rsid w:val="0094743F"/>
    <w:rsid w:val="00991130"/>
    <w:rsid w:val="00A860A4"/>
    <w:rsid w:val="00AA106A"/>
    <w:rsid w:val="00AF2AE8"/>
    <w:rsid w:val="00B15287"/>
    <w:rsid w:val="00B26953"/>
    <w:rsid w:val="00B66588"/>
    <w:rsid w:val="00B8547F"/>
    <w:rsid w:val="00BA53E5"/>
    <w:rsid w:val="00BF516F"/>
    <w:rsid w:val="00C07531"/>
    <w:rsid w:val="00C560DB"/>
    <w:rsid w:val="00C62032"/>
    <w:rsid w:val="00C74943"/>
    <w:rsid w:val="00CA5748"/>
    <w:rsid w:val="00CB6798"/>
    <w:rsid w:val="00CF0434"/>
    <w:rsid w:val="00D03A8A"/>
    <w:rsid w:val="00D64E59"/>
    <w:rsid w:val="00D7013E"/>
    <w:rsid w:val="00DA48E7"/>
    <w:rsid w:val="00DD3897"/>
    <w:rsid w:val="00DE1162"/>
    <w:rsid w:val="00DE32FF"/>
    <w:rsid w:val="00E418DB"/>
    <w:rsid w:val="00E662B7"/>
    <w:rsid w:val="00E71516"/>
    <w:rsid w:val="00ED1391"/>
    <w:rsid w:val="00EE4C7A"/>
    <w:rsid w:val="00F8585D"/>
    <w:rsid w:val="00FF56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95759"/>
  <w15:chartTrackingRefBased/>
  <w15:docId w15:val="{F2099D71-111F-4B1F-82E1-AD39270F6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620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1079</Words>
  <Characters>6372</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Tomanova</dc:creator>
  <cp:keywords/>
  <dc:description/>
  <cp:lastModifiedBy>Jiri Fiala</cp:lastModifiedBy>
  <cp:revision>4</cp:revision>
  <dcterms:created xsi:type="dcterms:W3CDTF">2025-05-22T05:25:00Z</dcterms:created>
  <dcterms:modified xsi:type="dcterms:W3CDTF">2025-05-22T05:57:00Z</dcterms:modified>
</cp:coreProperties>
</file>